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36581" w14:textId="77777777" w:rsidR="00E84B95" w:rsidRDefault="00E84B95">
      <w:pPr>
        <w:pStyle w:val="Corpodetexto"/>
        <w:rPr>
          <w:rFonts w:ascii="Times New Roman"/>
          <w:sz w:val="24"/>
        </w:rPr>
      </w:pPr>
    </w:p>
    <w:p w14:paraId="44836582" w14:textId="77777777" w:rsidR="00E84B95" w:rsidRDefault="00E84B95">
      <w:pPr>
        <w:pStyle w:val="Corpodetexto"/>
        <w:rPr>
          <w:rFonts w:ascii="Times New Roman"/>
          <w:sz w:val="24"/>
        </w:rPr>
      </w:pPr>
    </w:p>
    <w:p w14:paraId="44836583" w14:textId="77777777" w:rsidR="00E84B95" w:rsidRDefault="00E84B95">
      <w:pPr>
        <w:pStyle w:val="Corpodetexto"/>
        <w:rPr>
          <w:rFonts w:ascii="Times New Roman"/>
          <w:sz w:val="24"/>
        </w:rPr>
      </w:pPr>
    </w:p>
    <w:p w14:paraId="44836584" w14:textId="77777777" w:rsidR="00E84B95" w:rsidRDefault="00E84B95">
      <w:pPr>
        <w:pStyle w:val="Corpodetexto"/>
        <w:rPr>
          <w:rFonts w:ascii="Times New Roman"/>
          <w:sz w:val="24"/>
        </w:rPr>
      </w:pPr>
    </w:p>
    <w:p w14:paraId="44836585" w14:textId="77777777" w:rsidR="00E84B95" w:rsidRDefault="00E84B95">
      <w:pPr>
        <w:pStyle w:val="Corpodetexto"/>
        <w:rPr>
          <w:rFonts w:ascii="Times New Roman"/>
          <w:sz w:val="24"/>
        </w:rPr>
      </w:pPr>
    </w:p>
    <w:p w14:paraId="44836586" w14:textId="77777777" w:rsidR="00E84B95" w:rsidRDefault="00E84B95">
      <w:pPr>
        <w:pStyle w:val="Corpodetexto"/>
        <w:rPr>
          <w:rFonts w:ascii="Times New Roman"/>
          <w:sz w:val="24"/>
        </w:rPr>
      </w:pPr>
    </w:p>
    <w:p w14:paraId="44836587" w14:textId="77777777" w:rsidR="00E84B95" w:rsidRDefault="00E84B95">
      <w:pPr>
        <w:pStyle w:val="Corpodetexto"/>
        <w:rPr>
          <w:rFonts w:ascii="Times New Roman"/>
          <w:sz w:val="24"/>
        </w:rPr>
      </w:pPr>
    </w:p>
    <w:p w14:paraId="44836588" w14:textId="77777777" w:rsidR="00E84B95" w:rsidRDefault="00E84B95">
      <w:pPr>
        <w:pStyle w:val="Corpodetexto"/>
        <w:spacing w:before="78"/>
        <w:rPr>
          <w:rFonts w:ascii="Times New Roman"/>
          <w:sz w:val="24"/>
        </w:rPr>
      </w:pPr>
    </w:p>
    <w:p w14:paraId="44836589" w14:textId="77777777" w:rsidR="00E84B95" w:rsidRDefault="00EB6AE3">
      <w:pPr>
        <w:ind w:left="1818" w:right="1622"/>
        <w:rPr>
          <w:rFonts w:ascii="Trebuchet MS" w:hAnsi="Trebuchet MS"/>
          <w:b/>
          <w:sz w:val="24"/>
        </w:rPr>
      </w:pPr>
      <w:r>
        <w:rPr>
          <w:rFonts w:ascii="Trebuchet MS" w:hAnsi="Trebuchet MS"/>
          <w:b/>
          <w:sz w:val="24"/>
        </w:rPr>
        <w:t>DESENVOLVE SP – AGÊNCIA DE FOMENTO DO ESTADO DE SÃO PAULO S.A.</w:t>
      </w:r>
    </w:p>
    <w:p w14:paraId="4483658A" w14:textId="77777777" w:rsidR="00E84B95" w:rsidRDefault="00EB6AE3">
      <w:pPr>
        <w:pStyle w:val="Ttulo2"/>
        <w:spacing w:before="278"/>
        <w:ind w:left="1818"/>
        <w:rPr>
          <w:rFonts w:ascii="Trebuchet MS" w:hAnsi="Trebuchet MS"/>
        </w:rPr>
      </w:pPr>
      <w:r>
        <w:rPr>
          <w:rFonts w:ascii="Trebuchet MS" w:hAnsi="Trebuchet MS"/>
        </w:rPr>
        <w:t>Relatório do</w:t>
      </w:r>
      <w:r>
        <w:rPr>
          <w:rFonts w:ascii="Trebuchet MS" w:hAnsi="Trebuchet MS"/>
          <w:spacing w:val="-5"/>
        </w:rPr>
        <w:t xml:space="preserve"> </w:t>
      </w:r>
      <w:r>
        <w:rPr>
          <w:rFonts w:ascii="Trebuchet MS" w:hAnsi="Trebuchet MS"/>
        </w:rPr>
        <w:t>auditor</w:t>
      </w:r>
      <w:r>
        <w:rPr>
          <w:rFonts w:ascii="Trebuchet MS" w:hAnsi="Trebuchet MS"/>
          <w:spacing w:val="1"/>
        </w:rPr>
        <w:t xml:space="preserve"> </w:t>
      </w:r>
      <w:r>
        <w:rPr>
          <w:rFonts w:ascii="Trebuchet MS" w:hAnsi="Trebuchet MS"/>
          <w:spacing w:val="-2"/>
        </w:rPr>
        <w:t>independente</w:t>
      </w:r>
    </w:p>
    <w:p w14:paraId="4483658B" w14:textId="77777777" w:rsidR="00E84B95" w:rsidRDefault="00EB6AE3">
      <w:pPr>
        <w:pStyle w:val="Ttulo2"/>
        <w:spacing w:before="278"/>
        <w:ind w:left="1818" w:right="4187"/>
        <w:rPr>
          <w:rFonts w:ascii="Trebuchet MS" w:hAnsi="Trebuchet MS"/>
        </w:rPr>
      </w:pPr>
      <w:r>
        <w:rPr>
          <w:rFonts w:ascii="Trebuchet MS" w:hAnsi="Trebuchet MS"/>
        </w:rPr>
        <w:t>Demonstrações</w:t>
      </w:r>
      <w:r>
        <w:rPr>
          <w:rFonts w:ascii="Trebuchet MS" w:hAnsi="Trebuchet MS"/>
          <w:spacing w:val="-19"/>
        </w:rPr>
        <w:t xml:space="preserve"> </w:t>
      </w:r>
      <w:r>
        <w:rPr>
          <w:rFonts w:ascii="Trebuchet MS" w:hAnsi="Trebuchet MS"/>
        </w:rPr>
        <w:t>financeiras Em 31 dezembro de 2024</w:t>
      </w:r>
    </w:p>
    <w:p w14:paraId="4483658C" w14:textId="77777777" w:rsidR="00E84B95" w:rsidRDefault="00E84B95">
      <w:pPr>
        <w:pStyle w:val="Corpodetexto"/>
        <w:rPr>
          <w:rFonts w:ascii="Trebuchet MS"/>
          <w:b/>
          <w:sz w:val="16"/>
        </w:rPr>
      </w:pPr>
    </w:p>
    <w:p w14:paraId="4483658D" w14:textId="77777777" w:rsidR="00E84B95" w:rsidRDefault="00E84B95">
      <w:pPr>
        <w:pStyle w:val="Corpodetexto"/>
        <w:rPr>
          <w:rFonts w:ascii="Trebuchet MS"/>
          <w:b/>
          <w:sz w:val="16"/>
        </w:rPr>
      </w:pPr>
    </w:p>
    <w:p w14:paraId="4483658E" w14:textId="77777777" w:rsidR="00E84B95" w:rsidRDefault="00E84B95">
      <w:pPr>
        <w:pStyle w:val="Corpodetexto"/>
        <w:rPr>
          <w:rFonts w:ascii="Trebuchet MS"/>
          <w:b/>
          <w:sz w:val="16"/>
        </w:rPr>
      </w:pPr>
    </w:p>
    <w:p w14:paraId="4483658F" w14:textId="77777777" w:rsidR="00E84B95" w:rsidRDefault="00E84B95">
      <w:pPr>
        <w:pStyle w:val="Corpodetexto"/>
        <w:rPr>
          <w:rFonts w:ascii="Trebuchet MS"/>
          <w:b/>
          <w:sz w:val="16"/>
        </w:rPr>
      </w:pPr>
    </w:p>
    <w:p w14:paraId="44836590" w14:textId="77777777" w:rsidR="00E84B95" w:rsidRDefault="00E84B95">
      <w:pPr>
        <w:pStyle w:val="Corpodetexto"/>
        <w:rPr>
          <w:rFonts w:ascii="Trebuchet MS"/>
          <w:b/>
          <w:sz w:val="16"/>
        </w:rPr>
      </w:pPr>
    </w:p>
    <w:p w14:paraId="44836591" w14:textId="77777777" w:rsidR="00E84B95" w:rsidRDefault="00E84B95">
      <w:pPr>
        <w:pStyle w:val="Corpodetexto"/>
        <w:rPr>
          <w:rFonts w:ascii="Trebuchet MS"/>
          <w:b/>
          <w:sz w:val="16"/>
        </w:rPr>
      </w:pPr>
    </w:p>
    <w:p w14:paraId="44836592" w14:textId="77777777" w:rsidR="00E84B95" w:rsidRDefault="00E84B95">
      <w:pPr>
        <w:pStyle w:val="Corpodetexto"/>
        <w:rPr>
          <w:rFonts w:ascii="Trebuchet MS"/>
          <w:b/>
          <w:sz w:val="16"/>
        </w:rPr>
      </w:pPr>
    </w:p>
    <w:p w14:paraId="44836593" w14:textId="77777777" w:rsidR="00E84B95" w:rsidRDefault="00E84B95">
      <w:pPr>
        <w:pStyle w:val="Corpodetexto"/>
        <w:rPr>
          <w:rFonts w:ascii="Trebuchet MS"/>
          <w:b/>
          <w:sz w:val="16"/>
        </w:rPr>
      </w:pPr>
    </w:p>
    <w:p w14:paraId="44836594" w14:textId="77777777" w:rsidR="00E84B95" w:rsidRDefault="00E84B95">
      <w:pPr>
        <w:pStyle w:val="Corpodetexto"/>
        <w:rPr>
          <w:rFonts w:ascii="Trebuchet MS"/>
          <w:b/>
          <w:sz w:val="16"/>
        </w:rPr>
      </w:pPr>
    </w:p>
    <w:p w14:paraId="44836595" w14:textId="77777777" w:rsidR="00E84B95" w:rsidRDefault="00E84B95">
      <w:pPr>
        <w:pStyle w:val="Corpodetexto"/>
        <w:rPr>
          <w:rFonts w:ascii="Trebuchet MS"/>
          <w:b/>
          <w:sz w:val="16"/>
        </w:rPr>
      </w:pPr>
    </w:p>
    <w:p w14:paraId="44836596" w14:textId="77777777" w:rsidR="00E84B95" w:rsidRDefault="00E84B95">
      <w:pPr>
        <w:pStyle w:val="Corpodetexto"/>
        <w:rPr>
          <w:rFonts w:ascii="Trebuchet MS"/>
          <w:b/>
          <w:sz w:val="16"/>
        </w:rPr>
      </w:pPr>
    </w:p>
    <w:p w14:paraId="44836597" w14:textId="77777777" w:rsidR="00E84B95" w:rsidRDefault="00E84B95">
      <w:pPr>
        <w:pStyle w:val="Corpodetexto"/>
        <w:rPr>
          <w:rFonts w:ascii="Trebuchet MS"/>
          <w:b/>
          <w:sz w:val="16"/>
        </w:rPr>
      </w:pPr>
    </w:p>
    <w:p w14:paraId="44836598" w14:textId="77777777" w:rsidR="00E84B95" w:rsidRDefault="00E84B95">
      <w:pPr>
        <w:pStyle w:val="Corpodetexto"/>
        <w:rPr>
          <w:rFonts w:ascii="Trebuchet MS"/>
          <w:b/>
          <w:sz w:val="16"/>
        </w:rPr>
      </w:pPr>
    </w:p>
    <w:p w14:paraId="44836599" w14:textId="77777777" w:rsidR="00E84B95" w:rsidRDefault="00E84B95">
      <w:pPr>
        <w:pStyle w:val="Corpodetexto"/>
        <w:rPr>
          <w:rFonts w:ascii="Trebuchet MS"/>
          <w:b/>
          <w:sz w:val="16"/>
        </w:rPr>
      </w:pPr>
    </w:p>
    <w:p w14:paraId="4483659A" w14:textId="77777777" w:rsidR="00E84B95" w:rsidRDefault="00E84B95">
      <w:pPr>
        <w:pStyle w:val="Corpodetexto"/>
        <w:rPr>
          <w:rFonts w:ascii="Trebuchet MS"/>
          <w:b/>
          <w:sz w:val="16"/>
        </w:rPr>
      </w:pPr>
    </w:p>
    <w:p w14:paraId="4483659B" w14:textId="77777777" w:rsidR="00E84B95" w:rsidRDefault="00E84B95">
      <w:pPr>
        <w:pStyle w:val="Corpodetexto"/>
        <w:rPr>
          <w:rFonts w:ascii="Trebuchet MS"/>
          <w:b/>
          <w:sz w:val="16"/>
        </w:rPr>
      </w:pPr>
    </w:p>
    <w:p w14:paraId="4483659C" w14:textId="77777777" w:rsidR="00E84B95" w:rsidRDefault="00E84B95">
      <w:pPr>
        <w:pStyle w:val="Corpodetexto"/>
        <w:rPr>
          <w:rFonts w:ascii="Trebuchet MS"/>
          <w:b/>
          <w:sz w:val="16"/>
        </w:rPr>
      </w:pPr>
    </w:p>
    <w:p w14:paraId="4483659D" w14:textId="77777777" w:rsidR="00E84B95" w:rsidRDefault="00E84B95">
      <w:pPr>
        <w:pStyle w:val="Corpodetexto"/>
        <w:rPr>
          <w:rFonts w:ascii="Trebuchet MS"/>
          <w:b/>
          <w:sz w:val="16"/>
        </w:rPr>
      </w:pPr>
    </w:p>
    <w:p w14:paraId="4483659E" w14:textId="77777777" w:rsidR="00E84B95" w:rsidRDefault="00E84B95">
      <w:pPr>
        <w:pStyle w:val="Corpodetexto"/>
        <w:rPr>
          <w:rFonts w:ascii="Trebuchet MS"/>
          <w:b/>
          <w:sz w:val="16"/>
        </w:rPr>
      </w:pPr>
    </w:p>
    <w:p w14:paraId="4483659F" w14:textId="77777777" w:rsidR="00E84B95" w:rsidRDefault="00E84B95">
      <w:pPr>
        <w:pStyle w:val="Corpodetexto"/>
        <w:rPr>
          <w:rFonts w:ascii="Trebuchet MS"/>
          <w:b/>
          <w:sz w:val="16"/>
        </w:rPr>
      </w:pPr>
    </w:p>
    <w:p w14:paraId="448365A0" w14:textId="77777777" w:rsidR="00E84B95" w:rsidRDefault="00E84B95">
      <w:pPr>
        <w:pStyle w:val="Corpodetexto"/>
        <w:rPr>
          <w:rFonts w:ascii="Trebuchet MS"/>
          <w:b/>
          <w:sz w:val="16"/>
        </w:rPr>
      </w:pPr>
    </w:p>
    <w:p w14:paraId="448365A1" w14:textId="77777777" w:rsidR="00E84B95" w:rsidRDefault="00E84B95">
      <w:pPr>
        <w:pStyle w:val="Corpodetexto"/>
        <w:rPr>
          <w:rFonts w:ascii="Trebuchet MS"/>
          <w:b/>
          <w:sz w:val="16"/>
        </w:rPr>
      </w:pPr>
    </w:p>
    <w:p w14:paraId="448365A2" w14:textId="77777777" w:rsidR="00E84B95" w:rsidRDefault="00E84B95">
      <w:pPr>
        <w:pStyle w:val="Corpodetexto"/>
        <w:rPr>
          <w:rFonts w:ascii="Trebuchet MS"/>
          <w:b/>
          <w:sz w:val="16"/>
        </w:rPr>
      </w:pPr>
    </w:p>
    <w:p w14:paraId="448365A3" w14:textId="77777777" w:rsidR="00E84B95" w:rsidRDefault="00E84B95">
      <w:pPr>
        <w:pStyle w:val="Corpodetexto"/>
        <w:rPr>
          <w:rFonts w:ascii="Trebuchet MS"/>
          <w:b/>
          <w:sz w:val="16"/>
        </w:rPr>
      </w:pPr>
    </w:p>
    <w:p w14:paraId="448365A4" w14:textId="77777777" w:rsidR="00E84B95" w:rsidRDefault="00E84B95">
      <w:pPr>
        <w:pStyle w:val="Corpodetexto"/>
        <w:rPr>
          <w:rFonts w:ascii="Trebuchet MS"/>
          <w:b/>
          <w:sz w:val="16"/>
        </w:rPr>
      </w:pPr>
    </w:p>
    <w:p w14:paraId="448365A5" w14:textId="77777777" w:rsidR="00E84B95" w:rsidRDefault="00E84B95">
      <w:pPr>
        <w:pStyle w:val="Corpodetexto"/>
        <w:rPr>
          <w:rFonts w:ascii="Trebuchet MS"/>
          <w:b/>
          <w:sz w:val="16"/>
        </w:rPr>
      </w:pPr>
    </w:p>
    <w:p w14:paraId="448365A6" w14:textId="77777777" w:rsidR="00E84B95" w:rsidRDefault="00E84B95">
      <w:pPr>
        <w:pStyle w:val="Corpodetexto"/>
        <w:rPr>
          <w:rFonts w:ascii="Trebuchet MS"/>
          <w:b/>
          <w:sz w:val="16"/>
        </w:rPr>
      </w:pPr>
    </w:p>
    <w:p w14:paraId="448365A7" w14:textId="77777777" w:rsidR="00E84B95" w:rsidRDefault="00E84B95">
      <w:pPr>
        <w:pStyle w:val="Corpodetexto"/>
        <w:rPr>
          <w:rFonts w:ascii="Trebuchet MS"/>
          <w:b/>
          <w:sz w:val="16"/>
        </w:rPr>
      </w:pPr>
    </w:p>
    <w:p w14:paraId="448365A8" w14:textId="77777777" w:rsidR="00E84B95" w:rsidRDefault="00E84B95">
      <w:pPr>
        <w:pStyle w:val="Corpodetexto"/>
        <w:rPr>
          <w:rFonts w:ascii="Trebuchet MS"/>
          <w:b/>
          <w:sz w:val="16"/>
        </w:rPr>
      </w:pPr>
    </w:p>
    <w:p w14:paraId="448365A9" w14:textId="77777777" w:rsidR="00E84B95" w:rsidRDefault="00E84B95">
      <w:pPr>
        <w:pStyle w:val="Corpodetexto"/>
        <w:rPr>
          <w:rFonts w:ascii="Trebuchet MS"/>
          <w:b/>
          <w:sz w:val="16"/>
        </w:rPr>
      </w:pPr>
    </w:p>
    <w:p w14:paraId="448365AA" w14:textId="77777777" w:rsidR="00E84B95" w:rsidRDefault="00E84B95">
      <w:pPr>
        <w:pStyle w:val="Corpodetexto"/>
        <w:rPr>
          <w:rFonts w:ascii="Trebuchet MS"/>
          <w:b/>
          <w:sz w:val="16"/>
        </w:rPr>
      </w:pPr>
    </w:p>
    <w:p w14:paraId="448365AB" w14:textId="77777777" w:rsidR="00E84B95" w:rsidRDefault="00E84B95">
      <w:pPr>
        <w:pStyle w:val="Corpodetexto"/>
        <w:rPr>
          <w:rFonts w:ascii="Trebuchet MS"/>
          <w:b/>
          <w:sz w:val="16"/>
        </w:rPr>
      </w:pPr>
    </w:p>
    <w:p w14:paraId="448365AC" w14:textId="77777777" w:rsidR="00E84B95" w:rsidRDefault="00E84B95">
      <w:pPr>
        <w:pStyle w:val="Corpodetexto"/>
        <w:rPr>
          <w:rFonts w:ascii="Trebuchet MS"/>
          <w:b/>
          <w:sz w:val="16"/>
        </w:rPr>
      </w:pPr>
    </w:p>
    <w:p w14:paraId="448365AD" w14:textId="77777777" w:rsidR="00E84B95" w:rsidRDefault="00E84B95">
      <w:pPr>
        <w:pStyle w:val="Corpodetexto"/>
        <w:rPr>
          <w:rFonts w:ascii="Trebuchet MS"/>
          <w:b/>
          <w:sz w:val="16"/>
        </w:rPr>
      </w:pPr>
    </w:p>
    <w:p w14:paraId="448365AE" w14:textId="77777777" w:rsidR="00E84B95" w:rsidRDefault="00E84B95">
      <w:pPr>
        <w:pStyle w:val="Corpodetexto"/>
        <w:rPr>
          <w:rFonts w:ascii="Trebuchet MS"/>
          <w:b/>
          <w:sz w:val="16"/>
        </w:rPr>
      </w:pPr>
    </w:p>
    <w:p w14:paraId="448365AF" w14:textId="77777777" w:rsidR="00E84B95" w:rsidRDefault="00E84B95">
      <w:pPr>
        <w:pStyle w:val="Corpodetexto"/>
        <w:rPr>
          <w:rFonts w:ascii="Trebuchet MS"/>
          <w:b/>
          <w:sz w:val="16"/>
        </w:rPr>
      </w:pPr>
    </w:p>
    <w:p w14:paraId="448365B0" w14:textId="77777777" w:rsidR="00E84B95" w:rsidRDefault="00E84B95">
      <w:pPr>
        <w:pStyle w:val="Corpodetexto"/>
        <w:rPr>
          <w:rFonts w:ascii="Trebuchet MS"/>
          <w:b/>
          <w:sz w:val="16"/>
        </w:rPr>
      </w:pPr>
    </w:p>
    <w:p w14:paraId="448365B1" w14:textId="77777777" w:rsidR="00E84B95" w:rsidRDefault="00E84B95">
      <w:pPr>
        <w:pStyle w:val="Corpodetexto"/>
        <w:rPr>
          <w:rFonts w:ascii="Trebuchet MS"/>
          <w:b/>
          <w:sz w:val="16"/>
        </w:rPr>
      </w:pPr>
    </w:p>
    <w:p w14:paraId="448365B2" w14:textId="77777777" w:rsidR="00E84B95" w:rsidRDefault="00E84B95">
      <w:pPr>
        <w:pStyle w:val="Corpodetexto"/>
        <w:rPr>
          <w:rFonts w:ascii="Trebuchet MS"/>
          <w:b/>
          <w:sz w:val="16"/>
        </w:rPr>
      </w:pPr>
    </w:p>
    <w:p w14:paraId="448365B3" w14:textId="77777777" w:rsidR="00E84B95" w:rsidRDefault="00E84B95">
      <w:pPr>
        <w:pStyle w:val="Corpodetexto"/>
        <w:rPr>
          <w:rFonts w:ascii="Trebuchet MS"/>
          <w:b/>
          <w:sz w:val="16"/>
        </w:rPr>
      </w:pPr>
    </w:p>
    <w:p w14:paraId="448365B4" w14:textId="77777777" w:rsidR="00E84B95" w:rsidRDefault="00E84B95">
      <w:pPr>
        <w:pStyle w:val="Corpodetexto"/>
        <w:rPr>
          <w:rFonts w:ascii="Trebuchet MS"/>
          <w:b/>
          <w:sz w:val="16"/>
        </w:rPr>
      </w:pPr>
    </w:p>
    <w:p w14:paraId="448365B5" w14:textId="77777777" w:rsidR="00E84B95" w:rsidRDefault="00E84B95">
      <w:pPr>
        <w:pStyle w:val="Corpodetexto"/>
        <w:rPr>
          <w:rFonts w:ascii="Trebuchet MS"/>
          <w:b/>
          <w:sz w:val="16"/>
        </w:rPr>
      </w:pPr>
    </w:p>
    <w:p w14:paraId="448365B6" w14:textId="77777777" w:rsidR="00E84B95" w:rsidRDefault="00E84B95">
      <w:pPr>
        <w:pStyle w:val="Corpodetexto"/>
        <w:rPr>
          <w:rFonts w:ascii="Trebuchet MS"/>
          <w:b/>
          <w:sz w:val="16"/>
        </w:rPr>
      </w:pPr>
    </w:p>
    <w:p w14:paraId="448365B7" w14:textId="77777777" w:rsidR="00E84B95" w:rsidRDefault="00E84B95">
      <w:pPr>
        <w:pStyle w:val="Corpodetexto"/>
        <w:rPr>
          <w:rFonts w:ascii="Trebuchet MS"/>
          <w:b/>
          <w:sz w:val="16"/>
        </w:rPr>
      </w:pPr>
    </w:p>
    <w:p w14:paraId="448365B8" w14:textId="77777777" w:rsidR="00E84B95" w:rsidRDefault="00E84B95">
      <w:pPr>
        <w:pStyle w:val="Corpodetexto"/>
        <w:rPr>
          <w:rFonts w:ascii="Trebuchet MS"/>
          <w:b/>
          <w:sz w:val="16"/>
        </w:rPr>
      </w:pPr>
    </w:p>
    <w:p w14:paraId="448365B9" w14:textId="77777777" w:rsidR="00E84B95" w:rsidRDefault="00E84B95">
      <w:pPr>
        <w:pStyle w:val="Corpodetexto"/>
        <w:rPr>
          <w:rFonts w:ascii="Trebuchet MS"/>
          <w:b/>
          <w:sz w:val="16"/>
        </w:rPr>
      </w:pPr>
    </w:p>
    <w:p w14:paraId="448365BA" w14:textId="77777777" w:rsidR="00E84B95" w:rsidRDefault="00E84B95">
      <w:pPr>
        <w:pStyle w:val="Corpodetexto"/>
        <w:rPr>
          <w:rFonts w:ascii="Trebuchet MS"/>
          <w:b/>
          <w:sz w:val="16"/>
        </w:rPr>
      </w:pPr>
    </w:p>
    <w:p w14:paraId="448365BB" w14:textId="77777777" w:rsidR="00E84B95" w:rsidRDefault="00E84B95">
      <w:pPr>
        <w:pStyle w:val="Corpodetexto"/>
        <w:rPr>
          <w:rFonts w:ascii="Trebuchet MS"/>
          <w:b/>
          <w:sz w:val="16"/>
        </w:rPr>
      </w:pPr>
    </w:p>
    <w:p w14:paraId="448365BC" w14:textId="77777777" w:rsidR="00E84B95" w:rsidRDefault="00E84B95">
      <w:pPr>
        <w:pStyle w:val="Corpodetexto"/>
        <w:rPr>
          <w:rFonts w:ascii="Trebuchet MS"/>
          <w:b/>
          <w:sz w:val="16"/>
        </w:rPr>
      </w:pPr>
    </w:p>
    <w:p w14:paraId="448365BD" w14:textId="77777777" w:rsidR="00E84B95" w:rsidRDefault="00E84B95">
      <w:pPr>
        <w:pStyle w:val="Corpodetexto"/>
        <w:rPr>
          <w:rFonts w:ascii="Trebuchet MS"/>
          <w:b/>
          <w:sz w:val="16"/>
        </w:rPr>
      </w:pPr>
    </w:p>
    <w:p w14:paraId="448365BE" w14:textId="77777777" w:rsidR="00E84B95" w:rsidRDefault="00E84B95">
      <w:pPr>
        <w:pStyle w:val="Corpodetexto"/>
        <w:rPr>
          <w:rFonts w:ascii="Trebuchet MS"/>
          <w:b/>
          <w:sz w:val="16"/>
        </w:rPr>
      </w:pPr>
    </w:p>
    <w:p w14:paraId="448365BF" w14:textId="77777777" w:rsidR="00E84B95" w:rsidRDefault="00E84B95">
      <w:pPr>
        <w:pStyle w:val="Corpodetexto"/>
        <w:rPr>
          <w:rFonts w:ascii="Trebuchet MS"/>
          <w:b/>
          <w:sz w:val="16"/>
        </w:rPr>
      </w:pPr>
    </w:p>
    <w:p w14:paraId="448365C0" w14:textId="77777777" w:rsidR="00E84B95" w:rsidRDefault="00E84B95">
      <w:pPr>
        <w:pStyle w:val="Corpodetexto"/>
        <w:spacing w:before="68"/>
        <w:rPr>
          <w:rFonts w:ascii="Trebuchet MS"/>
          <w:b/>
          <w:sz w:val="16"/>
        </w:rPr>
      </w:pPr>
    </w:p>
    <w:p w14:paraId="448365C1" w14:textId="77777777" w:rsidR="00E84B95" w:rsidRDefault="00EB6AE3">
      <w:pPr>
        <w:tabs>
          <w:tab w:val="left" w:pos="8480"/>
        </w:tabs>
        <w:ind w:left="119"/>
        <w:rPr>
          <w:rFonts w:ascii="Trebuchet MS"/>
          <w:sz w:val="16"/>
        </w:rPr>
      </w:pPr>
      <w:r>
        <w:rPr>
          <w:rFonts w:ascii="Trebuchet MS"/>
          <w:spacing w:val="-2"/>
          <w:sz w:val="16"/>
        </w:rPr>
        <w:t>WNJ/AR/AC/CM/JCO</w:t>
      </w:r>
      <w:r>
        <w:rPr>
          <w:rFonts w:ascii="Trebuchet MS"/>
          <w:sz w:val="16"/>
        </w:rPr>
        <w:tab/>
      </w:r>
      <w:r>
        <w:rPr>
          <w:rFonts w:ascii="Trebuchet MS"/>
          <w:spacing w:val="-2"/>
          <w:sz w:val="16"/>
        </w:rPr>
        <w:t>0791/25</w:t>
      </w:r>
    </w:p>
    <w:p w14:paraId="448365C2" w14:textId="77777777" w:rsidR="00E84B95" w:rsidRDefault="00E84B95">
      <w:pPr>
        <w:rPr>
          <w:rFonts w:ascii="Trebuchet MS"/>
          <w:sz w:val="16"/>
        </w:rPr>
        <w:sectPr w:rsidR="00E84B95">
          <w:type w:val="continuous"/>
          <w:pgSz w:w="11910" w:h="16840"/>
          <w:pgMar w:top="1920" w:right="1160" w:bottom="280" w:left="1580" w:header="720" w:footer="720" w:gutter="0"/>
          <w:cols w:space="720"/>
        </w:sectPr>
      </w:pPr>
    </w:p>
    <w:p w14:paraId="448365C3" w14:textId="77777777" w:rsidR="00E84B95" w:rsidRDefault="00E84B95">
      <w:pPr>
        <w:pStyle w:val="Corpodetexto"/>
        <w:rPr>
          <w:rFonts w:ascii="Trebuchet MS"/>
          <w:sz w:val="24"/>
        </w:rPr>
      </w:pPr>
    </w:p>
    <w:p w14:paraId="448365C4" w14:textId="77777777" w:rsidR="00E84B95" w:rsidRDefault="00E84B95">
      <w:pPr>
        <w:pStyle w:val="Corpodetexto"/>
        <w:spacing w:before="58"/>
        <w:rPr>
          <w:rFonts w:ascii="Trebuchet MS"/>
          <w:sz w:val="24"/>
        </w:rPr>
      </w:pPr>
    </w:p>
    <w:p w14:paraId="448365C5" w14:textId="77777777" w:rsidR="00E84B95" w:rsidRDefault="00EB6AE3">
      <w:pPr>
        <w:ind w:left="119"/>
        <w:rPr>
          <w:rFonts w:ascii="Trebuchet MS" w:hAnsi="Trebuchet MS"/>
          <w:b/>
          <w:sz w:val="24"/>
        </w:rPr>
      </w:pPr>
      <w:r>
        <w:rPr>
          <w:rFonts w:ascii="Trebuchet MS" w:hAnsi="Trebuchet MS"/>
          <w:b/>
          <w:sz w:val="24"/>
        </w:rPr>
        <w:t>DESENVOLVE</w:t>
      </w:r>
      <w:r>
        <w:rPr>
          <w:rFonts w:ascii="Trebuchet MS" w:hAnsi="Trebuchet MS"/>
          <w:b/>
          <w:spacing w:val="-2"/>
          <w:sz w:val="24"/>
        </w:rPr>
        <w:t xml:space="preserve"> </w:t>
      </w:r>
      <w:r>
        <w:rPr>
          <w:rFonts w:ascii="Trebuchet MS" w:hAnsi="Trebuchet MS"/>
          <w:b/>
          <w:sz w:val="24"/>
        </w:rPr>
        <w:t>SP</w:t>
      </w:r>
      <w:r>
        <w:rPr>
          <w:rFonts w:ascii="Trebuchet MS" w:hAnsi="Trebuchet MS"/>
          <w:b/>
          <w:spacing w:val="-2"/>
          <w:sz w:val="24"/>
        </w:rPr>
        <w:t xml:space="preserve"> </w:t>
      </w:r>
      <w:r>
        <w:rPr>
          <w:rFonts w:ascii="Trebuchet MS" w:hAnsi="Trebuchet MS"/>
          <w:b/>
          <w:sz w:val="24"/>
        </w:rPr>
        <w:t>–</w:t>
      </w:r>
      <w:r>
        <w:rPr>
          <w:rFonts w:ascii="Trebuchet MS" w:hAnsi="Trebuchet MS"/>
          <w:b/>
          <w:spacing w:val="-1"/>
          <w:sz w:val="24"/>
        </w:rPr>
        <w:t xml:space="preserve"> </w:t>
      </w:r>
      <w:r>
        <w:rPr>
          <w:rFonts w:ascii="Trebuchet MS" w:hAnsi="Trebuchet MS"/>
          <w:b/>
          <w:sz w:val="24"/>
        </w:rPr>
        <w:t>AGÊNCIA</w:t>
      </w:r>
      <w:r>
        <w:rPr>
          <w:rFonts w:ascii="Trebuchet MS" w:hAnsi="Trebuchet MS"/>
          <w:b/>
          <w:spacing w:val="2"/>
          <w:sz w:val="24"/>
        </w:rPr>
        <w:t xml:space="preserve"> </w:t>
      </w:r>
      <w:r>
        <w:rPr>
          <w:rFonts w:ascii="Trebuchet MS" w:hAnsi="Trebuchet MS"/>
          <w:b/>
          <w:sz w:val="24"/>
        </w:rPr>
        <w:t>DE</w:t>
      </w:r>
      <w:r>
        <w:rPr>
          <w:rFonts w:ascii="Trebuchet MS" w:hAnsi="Trebuchet MS"/>
          <w:b/>
          <w:spacing w:val="-1"/>
          <w:sz w:val="24"/>
        </w:rPr>
        <w:t xml:space="preserve"> </w:t>
      </w:r>
      <w:r>
        <w:rPr>
          <w:rFonts w:ascii="Trebuchet MS" w:hAnsi="Trebuchet MS"/>
          <w:b/>
          <w:sz w:val="24"/>
        </w:rPr>
        <w:t>FOMENTO</w:t>
      </w:r>
      <w:r>
        <w:rPr>
          <w:rFonts w:ascii="Trebuchet MS" w:hAnsi="Trebuchet MS"/>
          <w:b/>
          <w:spacing w:val="-2"/>
          <w:sz w:val="24"/>
        </w:rPr>
        <w:t xml:space="preserve"> </w:t>
      </w:r>
      <w:r>
        <w:rPr>
          <w:rFonts w:ascii="Trebuchet MS" w:hAnsi="Trebuchet MS"/>
          <w:b/>
          <w:sz w:val="24"/>
        </w:rPr>
        <w:t>DO</w:t>
      </w:r>
      <w:r>
        <w:rPr>
          <w:rFonts w:ascii="Trebuchet MS" w:hAnsi="Trebuchet MS"/>
          <w:b/>
          <w:spacing w:val="-1"/>
          <w:sz w:val="24"/>
        </w:rPr>
        <w:t xml:space="preserve"> </w:t>
      </w:r>
      <w:r>
        <w:rPr>
          <w:rFonts w:ascii="Trebuchet MS" w:hAnsi="Trebuchet MS"/>
          <w:b/>
          <w:sz w:val="24"/>
        </w:rPr>
        <w:t>ESTADO</w:t>
      </w:r>
      <w:r>
        <w:rPr>
          <w:rFonts w:ascii="Trebuchet MS" w:hAnsi="Trebuchet MS"/>
          <w:b/>
          <w:spacing w:val="-2"/>
          <w:sz w:val="24"/>
        </w:rPr>
        <w:t xml:space="preserve"> </w:t>
      </w:r>
      <w:r>
        <w:rPr>
          <w:rFonts w:ascii="Trebuchet MS" w:hAnsi="Trebuchet MS"/>
          <w:b/>
          <w:sz w:val="24"/>
        </w:rPr>
        <w:t>DE</w:t>
      </w:r>
      <w:r>
        <w:rPr>
          <w:rFonts w:ascii="Trebuchet MS" w:hAnsi="Trebuchet MS"/>
          <w:b/>
          <w:spacing w:val="-1"/>
          <w:sz w:val="24"/>
        </w:rPr>
        <w:t xml:space="preserve"> </w:t>
      </w:r>
      <w:r>
        <w:rPr>
          <w:rFonts w:ascii="Trebuchet MS" w:hAnsi="Trebuchet MS"/>
          <w:b/>
          <w:sz w:val="24"/>
        </w:rPr>
        <w:t>SÃO</w:t>
      </w:r>
      <w:r>
        <w:rPr>
          <w:rFonts w:ascii="Trebuchet MS" w:hAnsi="Trebuchet MS"/>
          <w:b/>
          <w:spacing w:val="-2"/>
          <w:sz w:val="24"/>
        </w:rPr>
        <w:t xml:space="preserve"> </w:t>
      </w:r>
      <w:r>
        <w:rPr>
          <w:rFonts w:ascii="Trebuchet MS" w:hAnsi="Trebuchet MS"/>
          <w:b/>
          <w:sz w:val="24"/>
        </w:rPr>
        <w:t>PAULO</w:t>
      </w:r>
      <w:r>
        <w:rPr>
          <w:rFonts w:ascii="Trebuchet MS" w:hAnsi="Trebuchet MS"/>
          <w:b/>
          <w:spacing w:val="-1"/>
          <w:sz w:val="24"/>
        </w:rPr>
        <w:t xml:space="preserve"> </w:t>
      </w:r>
      <w:r>
        <w:rPr>
          <w:rFonts w:ascii="Trebuchet MS" w:hAnsi="Trebuchet MS"/>
          <w:b/>
          <w:spacing w:val="-4"/>
          <w:sz w:val="24"/>
        </w:rPr>
        <w:t>S.A.</w:t>
      </w:r>
    </w:p>
    <w:p w14:paraId="448365C6" w14:textId="77777777" w:rsidR="00E84B95" w:rsidRDefault="00E84B95">
      <w:pPr>
        <w:pStyle w:val="Corpodetexto"/>
        <w:spacing w:before="277"/>
        <w:rPr>
          <w:rFonts w:ascii="Trebuchet MS"/>
          <w:b/>
          <w:sz w:val="24"/>
        </w:rPr>
      </w:pPr>
    </w:p>
    <w:p w14:paraId="448365C7" w14:textId="77777777" w:rsidR="00E84B95" w:rsidRDefault="00EB6AE3">
      <w:pPr>
        <w:pStyle w:val="Ttulo2"/>
        <w:spacing w:before="1"/>
        <w:ind w:right="5713"/>
        <w:rPr>
          <w:rFonts w:ascii="Trebuchet MS" w:hAnsi="Trebuchet MS"/>
        </w:rPr>
      </w:pPr>
      <w:r>
        <w:rPr>
          <w:rFonts w:ascii="Trebuchet MS" w:hAnsi="Trebuchet MS"/>
        </w:rPr>
        <w:t>Demonstrações financeiras Em</w:t>
      </w:r>
      <w:r>
        <w:rPr>
          <w:rFonts w:ascii="Trebuchet MS" w:hAnsi="Trebuchet MS"/>
          <w:spacing w:val="-7"/>
        </w:rPr>
        <w:t xml:space="preserve"> </w:t>
      </w:r>
      <w:r>
        <w:rPr>
          <w:rFonts w:ascii="Trebuchet MS" w:hAnsi="Trebuchet MS"/>
        </w:rPr>
        <w:t>31</w:t>
      </w:r>
      <w:r>
        <w:rPr>
          <w:rFonts w:ascii="Trebuchet MS" w:hAnsi="Trebuchet MS"/>
          <w:spacing w:val="-7"/>
        </w:rPr>
        <w:t xml:space="preserve"> </w:t>
      </w:r>
      <w:r>
        <w:rPr>
          <w:rFonts w:ascii="Trebuchet MS" w:hAnsi="Trebuchet MS"/>
        </w:rPr>
        <w:t>de</w:t>
      </w:r>
      <w:r>
        <w:rPr>
          <w:rFonts w:ascii="Trebuchet MS" w:hAnsi="Trebuchet MS"/>
          <w:spacing w:val="-7"/>
        </w:rPr>
        <w:t xml:space="preserve"> </w:t>
      </w:r>
      <w:r>
        <w:rPr>
          <w:rFonts w:ascii="Trebuchet MS" w:hAnsi="Trebuchet MS"/>
        </w:rPr>
        <w:t>dezembro</w:t>
      </w:r>
      <w:r>
        <w:rPr>
          <w:rFonts w:ascii="Trebuchet MS" w:hAnsi="Trebuchet MS"/>
          <w:spacing w:val="-7"/>
        </w:rPr>
        <w:t xml:space="preserve"> </w:t>
      </w:r>
      <w:r>
        <w:rPr>
          <w:rFonts w:ascii="Trebuchet MS" w:hAnsi="Trebuchet MS"/>
        </w:rPr>
        <w:t>de</w:t>
      </w:r>
      <w:r>
        <w:rPr>
          <w:rFonts w:ascii="Trebuchet MS" w:hAnsi="Trebuchet MS"/>
          <w:spacing w:val="-7"/>
        </w:rPr>
        <w:t xml:space="preserve"> </w:t>
      </w:r>
      <w:r>
        <w:rPr>
          <w:rFonts w:ascii="Trebuchet MS" w:hAnsi="Trebuchet MS"/>
        </w:rPr>
        <w:t>2024</w:t>
      </w:r>
    </w:p>
    <w:p w14:paraId="448365C8" w14:textId="77777777" w:rsidR="00E84B95" w:rsidRDefault="00E84B95">
      <w:pPr>
        <w:pStyle w:val="Corpodetexto"/>
        <w:rPr>
          <w:rFonts w:ascii="Trebuchet MS"/>
          <w:b/>
          <w:sz w:val="24"/>
        </w:rPr>
      </w:pPr>
    </w:p>
    <w:p w14:paraId="448365C9" w14:textId="77777777" w:rsidR="00E84B95" w:rsidRDefault="00E84B95">
      <w:pPr>
        <w:pStyle w:val="Corpodetexto"/>
        <w:rPr>
          <w:rFonts w:ascii="Trebuchet MS"/>
          <w:b/>
          <w:sz w:val="24"/>
        </w:rPr>
      </w:pPr>
    </w:p>
    <w:p w14:paraId="448365CA" w14:textId="77777777" w:rsidR="00E84B95" w:rsidRDefault="00E84B95">
      <w:pPr>
        <w:pStyle w:val="Corpodetexto"/>
        <w:rPr>
          <w:rFonts w:ascii="Trebuchet MS"/>
          <w:b/>
          <w:sz w:val="24"/>
        </w:rPr>
      </w:pPr>
    </w:p>
    <w:p w14:paraId="448365CB" w14:textId="77777777" w:rsidR="00E84B95" w:rsidRDefault="00E84B95">
      <w:pPr>
        <w:pStyle w:val="Corpodetexto"/>
        <w:rPr>
          <w:rFonts w:ascii="Trebuchet MS"/>
          <w:b/>
          <w:sz w:val="24"/>
        </w:rPr>
      </w:pPr>
    </w:p>
    <w:p w14:paraId="448365CC" w14:textId="77777777" w:rsidR="00E84B95" w:rsidRDefault="00E84B95">
      <w:pPr>
        <w:pStyle w:val="Corpodetexto"/>
        <w:rPr>
          <w:rFonts w:ascii="Trebuchet MS"/>
          <w:b/>
          <w:sz w:val="24"/>
        </w:rPr>
      </w:pPr>
    </w:p>
    <w:p w14:paraId="448365CD" w14:textId="77777777" w:rsidR="00E84B95" w:rsidRDefault="00E84B95">
      <w:pPr>
        <w:pStyle w:val="Corpodetexto"/>
        <w:rPr>
          <w:rFonts w:ascii="Trebuchet MS"/>
          <w:b/>
          <w:sz w:val="24"/>
        </w:rPr>
      </w:pPr>
    </w:p>
    <w:p w14:paraId="448365CE" w14:textId="77777777" w:rsidR="00E84B95" w:rsidRDefault="00E84B95">
      <w:pPr>
        <w:pStyle w:val="Corpodetexto"/>
        <w:rPr>
          <w:rFonts w:ascii="Trebuchet MS"/>
          <w:b/>
          <w:sz w:val="24"/>
        </w:rPr>
      </w:pPr>
    </w:p>
    <w:p w14:paraId="448365CF" w14:textId="77777777" w:rsidR="00E84B95" w:rsidRDefault="00E84B95">
      <w:pPr>
        <w:pStyle w:val="Corpodetexto"/>
        <w:rPr>
          <w:rFonts w:ascii="Trebuchet MS"/>
          <w:b/>
          <w:sz w:val="24"/>
        </w:rPr>
      </w:pPr>
    </w:p>
    <w:p w14:paraId="448365D0" w14:textId="77777777" w:rsidR="00E84B95" w:rsidRDefault="00E84B95">
      <w:pPr>
        <w:pStyle w:val="Corpodetexto"/>
        <w:rPr>
          <w:rFonts w:ascii="Trebuchet MS"/>
          <w:b/>
          <w:sz w:val="24"/>
        </w:rPr>
      </w:pPr>
    </w:p>
    <w:p w14:paraId="448365D1" w14:textId="77777777" w:rsidR="00E84B95" w:rsidRDefault="00E84B95">
      <w:pPr>
        <w:pStyle w:val="Corpodetexto"/>
        <w:rPr>
          <w:rFonts w:ascii="Trebuchet MS"/>
          <w:b/>
          <w:sz w:val="24"/>
        </w:rPr>
      </w:pPr>
    </w:p>
    <w:p w14:paraId="448365D2" w14:textId="77777777" w:rsidR="00E84B95" w:rsidRDefault="00E84B95">
      <w:pPr>
        <w:pStyle w:val="Corpodetexto"/>
        <w:rPr>
          <w:rFonts w:ascii="Trebuchet MS"/>
          <w:b/>
          <w:sz w:val="24"/>
        </w:rPr>
      </w:pPr>
    </w:p>
    <w:p w14:paraId="448365D3" w14:textId="77777777" w:rsidR="00E84B95" w:rsidRDefault="00E84B95">
      <w:pPr>
        <w:pStyle w:val="Corpodetexto"/>
        <w:rPr>
          <w:rFonts w:ascii="Trebuchet MS"/>
          <w:b/>
          <w:sz w:val="24"/>
        </w:rPr>
      </w:pPr>
    </w:p>
    <w:p w14:paraId="448365D4" w14:textId="77777777" w:rsidR="00E84B95" w:rsidRDefault="00E84B95">
      <w:pPr>
        <w:pStyle w:val="Corpodetexto"/>
        <w:rPr>
          <w:rFonts w:ascii="Trebuchet MS"/>
          <w:b/>
          <w:sz w:val="24"/>
        </w:rPr>
      </w:pPr>
    </w:p>
    <w:p w14:paraId="448365D5" w14:textId="77777777" w:rsidR="00E84B95" w:rsidRDefault="00EB6AE3">
      <w:pPr>
        <w:pStyle w:val="Ttulo2"/>
        <w:rPr>
          <w:rFonts w:ascii="Trebuchet MS" w:hAnsi="Trebuchet MS"/>
        </w:rPr>
      </w:pPr>
      <w:r>
        <w:rPr>
          <w:rFonts w:ascii="Trebuchet MS" w:hAnsi="Trebuchet MS"/>
          <w:spacing w:val="-2"/>
        </w:rPr>
        <w:t>Conteúdo</w:t>
      </w:r>
    </w:p>
    <w:p w14:paraId="448365D6" w14:textId="77777777" w:rsidR="00E84B95" w:rsidRDefault="00E84B95">
      <w:pPr>
        <w:pStyle w:val="Corpodetexto"/>
        <w:rPr>
          <w:rFonts w:ascii="Trebuchet MS"/>
          <w:b/>
          <w:sz w:val="24"/>
        </w:rPr>
      </w:pPr>
    </w:p>
    <w:p w14:paraId="448365D7" w14:textId="77777777" w:rsidR="00E84B95" w:rsidRDefault="00E84B95">
      <w:pPr>
        <w:pStyle w:val="Corpodetexto"/>
        <w:rPr>
          <w:rFonts w:ascii="Trebuchet MS"/>
          <w:b/>
          <w:sz w:val="24"/>
        </w:rPr>
      </w:pPr>
    </w:p>
    <w:p w14:paraId="448365D8" w14:textId="77777777" w:rsidR="00E84B95" w:rsidRDefault="00E84B95">
      <w:pPr>
        <w:pStyle w:val="Corpodetexto"/>
        <w:rPr>
          <w:rFonts w:ascii="Trebuchet MS"/>
          <w:b/>
          <w:sz w:val="24"/>
        </w:rPr>
      </w:pPr>
    </w:p>
    <w:p w14:paraId="448365D9" w14:textId="77777777" w:rsidR="00E84B95" w:rsidRDefault="00E84B95">
      <w:pPr>
        <w:pStyle w:val="Corpodetexto"/>
        <w:rPr>
          <w:rFonts w:ascii="Trebuchet MS"/>
          <w:b/>
          <w:sz w:val="24"/>
        </w:rPr>
      </w:pPr>
    </w:p>
    <w:p w14:paraId="448365DA" w14:textId="77777777" w:rsidR="00E84B95" w:rsidRDefault="00E84B95">
      <w:pPr>
        <w:pStyle w:val="Corpodetexto"/>
        <w:rPr>
          <w:rFonts w:ascii="Trebuchet MS"/>
          <w:b/>
          <w:sz w:val="24"/>
        </w:rPr>
      </w:pPr>
    </w:p>
    <w:p w14:paraId="448365DB" w14:textId="77777777" w:rsidR="00E84B95" w:rsidRDefault="00E84B95">
      <w:pPr>
        <w:pStyle w:val="Corpodetexto"/>
        <w:rPr>
          <w:rFonts w:ascii="Trebuchet MS"/>
          <w:b/>
          <w:sz w:val="24"/>
        </w:rPr>
      </w:pPr>
    </w:p>
    <w:p w14:paraId="448365DC" w14:textId="77777777" w:rsidR="00E84B95" w:rsidRDefault="00E84B95">
      <w:pPr>
        <w:pStyle w:val="Corpodetexto"/>
        <w:rPr>
          <w:rFonts w:ascii="Trebuchet MS"/>
          <w:b/>
          <w:sz w:val="24"/>
        </w:rPr>
      </w:pPr>
    </w:p>
    <w:p w14:paraId="448365DD" w14:textId="77777777" w:rsidR="00E84B95" w:rsidRDefault="00E84B95">
      <w:pPr>
        <w:pStyle w:val="Corpodetexto"/>
        <w:rPr>
          <w:rFonts w:ascii="Trebuchet MS"/>
          <w:b/>
          <w:sz w:val="24"/>
        </w:rPr>
      </w:pPr>
    </w:p>
    <w:p w14:paraId="448365DE" w14:textId="77777777" w:rsidR="00E84B95" w:rsidRDefault="00E84B95">
      <w:pPr>
        <w:pStyle w:val="Corpodetexto"/>
        <w:rPr>
          <w:rFonts w:ascii="Trebuchet MS"/>
          <w:b/>
          <w:sz w:val="24"/>
        </w:rPr>
      </w:pPr>
    </w:p>
    <w:p w14:paraId="448365DF" w14:textId="77777777" w:rsidR="00E84B95" w:rsidRDefault="00E84B95">
      <w:pPr>
        <w:pStyle w:val="Corpodetexto"/>
        <w:rPr>
          <w:rFonts w:ascii="Trebuchet MS"/>
          <w:b/>
          <w:sz w:val="24"/>
        </w:rPr>
      </w:pPr>
    </w:p>
    <w:p w14:paraId="448365E0" w14:textId="77777777" w:rsidR="00E84B95" w:rsidRDefault="00E84B95">
      <w:pPr>
        <w:pStyle w:val="Corpodetexto"/>
        <w:rPr>
          <w:rFonts w:ascii="Trebuchet MS"/>
          <w:b/>
          <w:sz w:val="24"/>
        </w:rPr>
      </w:pPr>
    </w:p>
    <w:p w14:paraId="448365E1" w14:textId="77777777" w:rsidR="00E84B95" w:rsidRDefault="00E84B95">
      <w:pPr>
        <w:pStyle w:val="Corpodetexto"/>
        <w:spacing w:before="275"/>
        <w:rPr>
          <w:rFonts w:ascii="Trebuchet MS"/>
          <w:b/>
          <w:sz w:val="24"/>
        </w:rPr>
      </w:pPr>
    </w:p>
    <w:p w14:paraId="448365E2" w14:textId="77777777" w:rsidR="00E84B95" w:rsidRDefault="00EB6AE3">
      <w:pPr>
        <w:pStyle w:val="Ttulo2"/>
        <w:rPr>
          <w:rFonts w:ascii="Trebuchet MS" w:hAnsi="Trebuchet MS"/>
        </w:rPr>
      </w:pPr>
      <w:r>
        <w:rPr>
          <w:rFonts w:ascii="Trebuchet MS" w:hAnsi="Trebuchet MS"/>
        </w:rPr>
        <w:t>Relatório</w:t>
      </w:r>
      <w:r>
        <w:rPr>
          <w:rFonts w:ascii="Trebuchet MS" w:hAnsi="Trebuchet MS"/>
          <w:spacing w:val="-1"/>
        </w:rPr>
        <w:t xml:space="preserve"> </w:t>
      </w:r>
      <w:r>
        <w:rPr>
          <w:rFonts w:ascii="Trebuchet MS" w:hAnsi="Trebuchet MS"/>
        </w:rPr>
        <w:t>da</w:t>
      </w:r>
      <w:r>
        <w:rPr>
          <w:rFonts w:ascii="Trebuchet MS" w:hAnsi="Trebuchet MS"/>
          <w:spacing w:val="-1"/>
        </w:rPr>
        <w:t xml:space="preserve"> </w:t>
      </w:r>
      <w:r>
        <w:rPr>
          <w:rFonts w:ascii="Trebuchet MS" w:hAnsi="Trebuchet MS"/>
          <w:spacing w:val="-2"/>
        </w:rPr>
        <w:t>Administração</w:t>
      </w:r>
    </w:p>
    <w:p w14:paraId="448365E3" w14:textId="77777777" w:rsidR="00E84B95" w:rsidRDefault="00E84B95">
      <w:pPr>
        <w:pStyle w:val="Corpodetexto"/>
        <w:spacing w:before="4"/>
        <w:rPr>
          <w:rFonts w:ascii="Trebuchet MS"/>
          <w:b/>
          <w:sz w:val="24"/>
        </w:rPr>
      </w:pPr>
    </w:p>
    <w:p w14:paraId="448365E4" w14:textId="77777777" w:rsidR="00E84B95" w:rsidRDefault="00EB6AE3">
      <w:pPr>
        <w:pStyle w:val="Ttulo2"/>
        <w:spacing w:before="1" w:line="480" w:lineRule="auto"/>
        <w:ind w:right="271"/>
        <w:rPr>
          <w:rFonts w:ascii="Trebuchet MS" w:hAnsi="Trebuchet MS"/>
        </w:rPr>
      </w:pPr>
      <w:r>
        <w:rPr>
          <w:rFonts w:ascii="Trebuchet MS" w:hAnsi="Trebuchet MS"/>
        </w:rPr>
        <w:t>Relatório</w:t>
      </w:r>
      <w:r>
        <w:rPr>
          <w:rFonts w:ascii="Trebuchet MS" w:hAnsi="Trebuchet MS"/>
          <w:spacing w:val="-3"/>
        </w:rPr>
        <w:t xml:space="preserve"> </w:t>
      </w:r>
      <w:r>
        <w:rPr>
          <w:rFonts w:ascii="Trebuchet MS" w:hAnsi="Trebuchet MS"/>
        </w:rPr>
        <w:t>do</w:t>
      </w:r>
      <w:r>
        <w:rPr>
          <w:rFonts w:ascii="Trebuchet MS" w:hAnsi="Trebuchet MS"/>
          <w:spacing w:val="-8"/>
        </w:rPr>
        <w:t xml:space="preserve"> </w:t>
      </w:r>
      <w:r>
        <w:rPr>
          <w:rFonts w:ascii="Trebuchet MS" w:hAnsi="Trebuchet MS"/>
        </w:rPr>
        <w:t>auditor</w:t>
      </w:r>
      <w:r>
        <w:rPr>
          <w:rFonts w:ascii="Trebuchet MS" w:hAnsi="Trebuchet MS"/>
          <w:spacing w:val="-3"/>
        </w:rPr>
        <w:t xml:space="preserve"> </w:t>
      </w:r>
      <w:r>
        <w:rPr>
          <w:rFonts w:ascii="Trebuchet MS" w:hAnsi="Trebuchet MS"/>
        </w:rPr>
        <w:t>independente</w:t>
      </w:r>
      <w:r>
        <w:rPr>
          <w:rFonts w:ascii="Trebuchet MS" w:hAnsi="Trebuchet MS"/>
          <w:spacing w:val="-3"/>
        </w:rPr>
        <w:t xml:space="preserve"> </w:t>
      </w:r>
      <w:r>
        <w:rPr>
          <w:rFonts w:ascii="Trebuchet MS" w:hAnsi="Trebuchet MS"/>
        </w:rPr>
        <w:t>sobre</w:t>
      </w:r>
      <w:r>
        <w:rPr>
          <w:rFonts w:ascii="Trebuchet MS" w:hAnsi="Trebuchet MS"/>
          <w:spacing w:val="-3"/>
        </w:rPr>
        <w:t xml:space="preserve"> </w:t>
      </w:r>
      <w:r>
        <w:rPr>
          <w:rFonts w:ascii="Trebuchet MS" w:hAnsi="Trebuchet MS"/>
        </w:rPr>
        <w:t>as</w:t>
      </w:r>
      <w:r>
        <w:rPr>
          <w:rFonts w:ascii="Trebuchet MS" w:hAnsi="Trebuchet MS"/>
          <w:spacing w:val="-7"/>
        </w:rPr>
        <w:t xml:space="preserve"> </w:t>
      </w:r>
      <w:r>
        <w:rPr>
          <w:rFonts w:ascii="Trebuchet MS" w:hAnsi="Trebuchet MS"/>
        </w:rPr>
        <w:t>demonstrações</w:t>
      </w:r>
      <w:r>
        <w:rPr>
          <w:rFonts w:ascii="Trebuchet MS" w:hAnsi="Trebuchet MS"/>
          <w:spacing w:val="-3"/>
        </w:rPr>
        <w:t xml:space="preserve"> </w:t>
      </w:r>
      <w:r>
        <w:rPr>
          <w:rFonts w:ascii="Trebuchet MS" w:hAnsi="Trebuchet MS"/>
        </w:rPr>
        <w:t>financeiras Balanço patrimonial</w:t>
      </w:r>
    </w:p>
    <w:p w14:paraId="448365E5" w14:textId="77777777" w:rsidR="00E84B95" w:rsidRDefault="00EB6AE3">
      <w:pPr>
        <w:pStyle w:val="Ttulo2"/>
        <w:spacing w:line="480" w:lineRule="auto"/>
        <w:ind w:right="4187"/>
        <w:rPr>
          <w:rFonts w:ascii="Trebuchet MS" w:hAnsi="Trebuchet MS"/>
        </w:rPr>
      </w:pPr>
      <w:r>
        <w:rPr>
          <w:rFonts w:ascii="Trebuchet MS" w:hAnsi="Trebuchet MS"/>
        </w:rPr>
        <w:t>Demonstrações do resultado Demonstrações</w:t>
      </w:r>
      <w:r>
        <w:rPr>
          <w:rFonts w:ascii="Trebuchet MS" w:hAnsi="Trebuchet MS"/>
          <w:spacing w:val="-11"/>
        </w:rPr>
        <w:t xml:space="preserve"> </w:t>
      </w:r>
      <w:r>
        <w:rPr>
          <w:rFonts w:ascii="Trebuchet MS" w:hAnsi="Trebuchet MS"/>
        </w:rPr>
        <w:t>do</w:t>
      </w:r>
      <w:r>
        <w:rPr>
          <w:rFonts w:ascii="Trebuchet MS" w:hAnsi="Trebuchet MS"/>
          <w:spacing w:val="-11"/>
        </w:rPr>
        <w:t xml:space="preserve"> </w:t>
      </w:r>
      <w:r>
        <w:rPr>
          <w:rFonts w:ascii="Trebuchet MS" w:hAnsi="Trebuchet MS"/>
        </w:rPr>
        <w:t>resultado</w:t>
      </w:r>
      <w:r>
        <w:rPr>
          <w:rFonts w:ascii="Trebuchet MS" w:hAnsi="Trebuchet MS"/>
          <w:spacing w:val="-11"/>
        </w:rPr>
        <w:t xml:space="preserve"> </w:t>
      </w:r>
      <w:r>
        <w:rPr>
          <w:rFonts w:ascii="Trebuchet MS" w:hAnsi="Trebuchet MS"/>
        </w:rPr>
        <w:t>abrangente</w:t>
      </w:r>
    </w:p>
    <w:p w14:paraId="448365E6" w14:textId="77777777" w:rsidR="00E84B95" w:rsidRDefault="00EB6AE3">
      <w:pPr>
        <w:pStyle w:val="Ttulo2"/>
        <w:spacing w:line="480" w:lineRule="auto"/>
        <w:ind w:right="1622"/>
        <w:rPr>
          <w:rFonts w:ascii="Trebuchet MS" w:hAnsi="Trebuchet MS"/>
        </w:rPr>
      </w:pPr>
      <w:r>
        <w:rPr>
          <w:rFonts w:ascii="Trebuchet MS" w:hAnsi="Trebuchet MS"/>
        </w:rPr>
        <w:t>Demonstrações</w:t>
      </w:r>
      <w:r>
        <w:rPr>
          <w:rFonts w:ascii="Trebuchet MS" w:hAnsi="Trebuchet MS"/>
          <w:spacing w:val="-7"/>
        </w:rPr>
        <w:t xml:space="preserve"> </w:t>
      </w:r>
      <w:r>
        <w:rPr>
          <w:rFonts w:ascii="Trebuchet MS" w:hAnsi="Trebuchet MS"/>
        </w:rPr>
        <w:t>das</w:t>
      </w:r>
      <w:r>
        <w:rPr>
          <w:rFonts w:ascii="Trebuchet MS" w:hAnsi="Trebuchet MS"/>
          <w:spacing w:val="-7"/>
        </w:rPr>
        <w:t xml:space="preserve"> </w:t>
      </w:r>
      <w:r>
        <w:rPr>
          <w:rFonts w:ascii="Trebuchet MS" w:hAnsi="Trebuchet MS"/>
        </w:rPr>
        <w:t>mutações</w:t>
      </w:r>
      <w:r>
        <w:rPr>
          <w:rFonts w:ascii="Trebuchet MS" w:hAnsi="Trebuchet MS"/>
          <w:spacing w:val="-7"/>
        </w:rPr>
        <w:t xml:space="preserve"> </w:t>
      </w:r>
      <w:r>
        <w:rPr>
          <w:rFonts w:ascii="Trebuchet MS" w:hAnsi="Trebuchet MS"/>
        </w:rPr>
        <w:t>do</w:t>
      </w:r>
      <w:r>
        <w:rPr>
          <w:rFonts w:ascii="Trebuchet MS" w:hAnsi="Trebuchet MS"/>
          <w:spacing w:val="-7"/>
        </w:rPr>
        <w:t xml:space="preserve"> </w:t>
      </w:r>
      <w:r>
        <w:rPr>
          <w:rFonts w:ascii="Trebuchet MS" w:hAnsi="Trebuchet MS"/>
        </w:rPr>
        <w:t>patrimônio</w:t>
      </w:r>
      <w:r>
        <w:rPr>
          <w:rFonts w:ascii="Trebuchet MS" w:hAnsi="Trebuchet MS"/>
          <w:spacing w:val="-10"/>
        </w:rPr>
        <w:t xml:space="preserve"> </w:t>
      </w:r>
      <w:r>
        <w:rPr>
          <w:rFonts w:ascii="Trebuchet MS" w:hAnsi="Trebuchet MS"/>
        </w:rPr>
        <w:t>líquido Demonstrações dos fluxos de caixa</w:t>
      </w:r>
    </w:p>
    <w:p w14:paraId="448365E7" w14:textId="77777777" w:rsidR="00E84B95" w:rsidRDefault="00EB6AE3">
      <w:pPr>
        <w:pStyle w:val="Ttulo2"/>
        <w:spacing w:line="278" w:lineRule="exact"/>
        <w:rPr>
          <w:rFonts w:ascii="Trebuchet MS" w:hAnsi="Trebuchet MS"/>
        </w:rPr>
      </w:pPr>
      <w:r>
        <w:rPr>
          <w:rFonts w:ascii="Trebuchet MS" w:hAnsi="Trebuchet MS"/>
        </w:rPr>
        <w:t>Notas</w:t>
      </w:r>
      <w:r>
        <w:rPr>
          <w:rFonts w:ascii="Trebuchet MS" w:hAnsi="Trebuchet MS"/>
          <w:spacing w:val="-1"/>
        </w:rPr>
        <w:t xml:space="preserve"> </w:t>
      </w:r>
      <w:r>
        <w:rPr>
          <w:rFonts w:ascii="Trebuchet MS" w:hAnsi="Trebuchet MS"/>
        </w:rPr>
        <w:t>explicativas</w:t>
      </w:r>
      <w:r>
        <w:rPr>
          <w:rFonts w:ascii="Trebuchet MS" w:hAnsi="Trebuchet MS"/>
          <w:spacing w:val="-1"/>
        </w:rPr>
        <w:t xml:space="preserve"> </w:t>
      </w:r>
      <w:r>
        <w:rPr>
          <w:rFonts w:ascii="Trebuchet MS" w:hAnsi="Trebuchet MS"/>
        </w:rPr>
        <w:t>às</w:t>
      </w:r>
      <w:r>
        <w:rPr>
          <w:rFonts w:ascii="Trebuchet MS" w:hAnsi="Trebuchet MS"/>
          <w:spacing w:val="-1"/>
        </w:rPr>
        <w:t xml:space="preserve"> </w:t>
      </w:r>
      <w:r>
        <w:rPr>
          <w:rFonts w:ascii="Trebuchet MS" w:hAnsi="Trebuchet MS"/>
        </w:rPr>
        <w:t xml:space="preserve">demonstrações </w:t>
      </w:r>
      <w:r>
        <w:rPr>
          <w:rFonts w:ascii="Trebuchet MS" w:hAnsi="Trebuchet MS"/>
          <w:spacing w:val="-2"/>
        </w:rPr>
        <w:t>financeiras</w:t>
      </w:r>
    </w:p>
    <w:p w14:paraId="448365E8" w14:textId="77777777" w:rsidR="00E84B95" w:rsidRDefault="00E84B95">
      <w:pPr>
        <w:spacing w:line="278" w:lineRule="exact"/>
        <w:rPr>
          <w:rFonts w:ascii="Trebuchet MS" w:hAnsi="Trebuchet MS"/>
        </w:rPr>
        <w:sectPr w:rsidR="00E84B95">
          <w:footerReference w:type="default" r:id="rId10"/>
          <w:pgSz w:w="11910" w:h="16840"/>
          <w:pgMar w:top="1920" w:right="1160" w:bottom="780" w:left="1580" w:header="0" w:footer="599" w:gutter="0"/>
          <w:cols w:space="720"/>
        </w:sectPr>
      </w:pPr>
    </w:p>
    <w:p w14:paraId="448365E9" w14:textId="77777777" w:rsidR="00E84B95" w:rsidRDefault="00EB6AE3">
      <w:pPr>
        <w:pStyle w:val="Corpodetexto"/>
        <w:ind w:left="121" w:right="-15"/>
        <w:rPr>
          <w:rFonts w:ascii="Trebuchet MS"/>
        </w:rPr>
      </w:pPr>
      <w:r>
        <w:rPr>
          <w:rFonts w:ascii="Trebuchet MS"/>
          <w:noProof/>
        </w:rPr>
        <w:lastRenderedPageBreak/>
        <w:drawing>
          <wp:inline distT="0" distB="0" distL="0" distR="0" wp14:anchorId="448379A8" wp14:editId="6C71D94A">
            <wp:extent cx="5812019" cy="109529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2019" cy="1095292"/>
                    </a:xfrm>
                    <a:prstGeom prst="rect">
                      <a:avLst/>
                    </a:prstGeom>
                  </pic:spPr>
                </pic:pic>
              </a:graphicData>
            </a:graphic>
          </wp:inline>
        </w:drawing>
      </w:r>
    </w:p>
    <w:p w14:paraId="448365EA" w14:textId="77777777" w:rsidR="00E84B95" w:rsidRDefault="00E84B95">
      <w:pPr>
        <w:pStyle w:val="Corpodetexto"/>
        <w:rPr>
          <w:rFonts w:ascii="Trebuchet MS"/>
          <w:b/>
          <w:sz w:val="36"/>
        </w:rPr>
      </w:pPr>
    </w:p>
    <w:p w14:paraId="448365EB" w14:textId="77777777" w:rsidR="00E84B95" w:rsidRDefault="00E84B95">
      <w:pPr>
        <w:pStyle w:val="Corpodetexto"/>
        <w:rPr>
          <w:rFonts w:ascii="Trebuchet MS"/>
          <w:b/>
          <w:sz w:val="36"/>
        </w:rPr>
      </w:pPr>
    </w:p>
    <w:p w14:paraId="448365EC" w14:textId="77777777" w:rsidR="00E84B95" w:rsidRDefault="00E84B95">
      <w:pPr>
        <w:pStyle w:val="Corpodetexto"/>
        <w:rPr>
          <w:rFonts w:ascii="Trebuchet MS"/>
          <w:b/>
          <w:sz w:val="36"/>
        </w:rPr>
      </w:pPr>
    </w:p>
    <w:p w14:paraId="448365ED" w14:textId="77777777" w:rsidR="00E84B95" w:rsidRDefault="00E84B95">
      <w:pPr>
        <w:pStyle w:val="Corpodetexto"/>
        <w:rPr>
          <w:rFonts w:ascii="Trebuchet MS"/>
          <w:b/>
          <w:sz w:val="36"/>
        </w:rPr>
      </w:pPr>
    </w:p>
    <w:p w14:paraId="448365EE" w14:textId="77777777" w:rsidR="00E84B95" w:rsidRDefault="00E84B95">
      <w:pPr>
        <w:pStyle w:val="Corpodetexto"/>
        <w:rPr>
          <w:rFonts w:ascii="Trebuchet MS"/>
          <w:b/>
          <w:sz w:val="36"/>
        </w:rPr>
      </w:pPr>
    </w:p>
    <w:p w14:paraId="448365EF" w14:textId="77777777" w:rsidR="00E84B95" w:rsidRDefault="00E84B95">
      <w:pPr>
        <w:pStyle w:val="Corpodetexto"/>
        <w:rPr>
          <w:rFonts w:ascii="Trebuchet MS"/>
          <w:b/>
          <w:sz w:val="36"/>
        </w:rPr>
      </w:pPr>
    </w:p>
    <w:p w14:paraId="448365F0" w14:textId="77777777" w:rsidR="00E84B95" w:rsidRDefault="00E84B95">
      <w:pPr>
        <w:pStyle w:val="Corpodetexto"/>
        <w:rPr>
          <w:rFonts w:ascii="Trebuchet MS"/>
          <w:b/>
          <w:sz w:val="36"/>
        </w:rPr>
      </w:pPr>
    </w:p>
    <w:p w14:paraId="448365F1" w14:textId="77777777" w:rsidR="00E84B95" w:rsidRDefault="00E84B95">
      <w:pPr>
        <w:pStyle w:val="Corpodetexto"/>
        <w:rPr>
          <w:rFonts w:ascii="Trebuchet MS"/>
          <w:b/>
          <w:sz w:val="36"/>
        </w:rPr>
      </w:pPr>
    </w:p>
    <w:p w14:paraId="448365F2" w14:textId="77777777" w:rsidR="00E84B95" w:rsidRDefault="00E84B95">
      <w:pPr>
        <w:pStyle w:val="Corpodetexto"/>
        <w:rPr>
          <w:rFonts w:ascii="Trebuchet MS"/>
          <w:b/>
          <w:sz w:val="36"/>
        </w:rPr>
      </w:pPr>
    </w:p>
    <w:p w14:paraId="448365F3" w14:textId="77777777" w:rsidR="00E84B95" w:rsidRDefault="00E84B95">
      <w:pPr>
        <w:pStyle w:val="Corpodetexto"/>
        <w:spacing w:before="208"/>
        <w:rPr>
          <w:rFonts w:ascii="Trebuchet MS"/>
          <w:b/>
          <w:sz w:val="36"/>
        </w:rPr>
      </w:pPr>
    </w:p>
    <w:p w14:paraId="448365F4" w14:textId="77777777" w:rsidR="00E84B95" w:rsidRDefault="00EB6AE3">
      <w:pPr>
        <w:pStyle w:val="Ttulo"/>
        <w:spacing w:line="352" w:lineRule="auto"/>
      </w:pPr>
      <w:r>
        <w:t>RELATÓRIO</w:t>
      </w:r>
      <w:r>
        <w:rPr>
          <w:spacing w:val="-19"/>
        </w:rPr>
        <w:t xml:space="preserve"> </w:t>
      </w:r>
      <w:r>
        <w:t>DA</w:t>
      </w:r>
      <w:r>
        <w:rPr>
          <w:spacing w:val="-19"/>
        </w:rPr>
        <w:t xml:space="preserve"> </w:t>
      </w:r>
      <w:r>
        <w:t xml:space="preserve">ADMINISTRAÇÃO </w:t>
      </w:r>
      <w:r>
        <w:rPr>
          <w:spacing w:val="-4"/>
        </w:rPr>
        <w:t>2024</w:t>
      </w:r>
    </w:p>
    <w:p w14:paraId="448365F5" w14:textId="77777777" w:rsidR="00E84B95" w:rsidRDefault="00E84B95">
      <w:pPr>
        <w:spacing w:line="352" w:lineRule="auto"/>
        <w:sectPr w:rsidR="00E84B95">
          <w:footerReference w:type="default" r:id="rId12"/>
          <w:pgSz w:w="11910" w:h="16850"/>
          <w:pgMar w:top="1740" w:right="1020" w:bottom="280" w:left="1580" w:header="0" w:footer="0" w:gutter="0"/>
          <w:cols w:space="720"/>
        </w:sectPr>
      </w:pPr>
    </w:p>
    <w:p w14:paraId="448365F6" w14:textId="77777777" w:rsidR="00E84B95" w:rsidRDefault="00EB6AE3">
      <w:pPr>
        <w:spacing w:before="245"/>
        <w:ind w:left="119"/>
        <w:rPr>
          <w:b/>
          <w:sz w:val="24"/>
        </w:rPr>
      </w:pPr>
      <w:r>
        <w:rPr>
          <w:b/>
          <w:spacing w:val="-2"/>
          <w:sz w:val="24"/>
        </w:rPr>
        <w:lastRenderedPageBreak/>
        <w:t>SUMÁRIO</w:t>
      </w:r>
    </w:p>
    <w:sdt>
      <w:sdtPr>
        <w:id w:val="1681400346"/>
        <w:docPartObj>
          <w:docPartGallery w:val="Table of Contents"/>
          <w:docPartUnique/>
        </w:docPartObj>
      </w:sdtPr>
      <w:sdtEndPr/>
      <w:sdtContent>
        <w:p w14:paraId="448365F7" w14:textId="77777777" w:rsidR="00E84B95" w:rsidRDefault="00EB6AE3">
          <w:pPr>
            <w:pStyle w:val="Sumrio1"/>
            <w:numPr>
              <w:ilvl w:val="0"/>
              <w:numId w:val="27"/>
            </w:numPr>
            <w:tabs>
              <w:tab w:val="left" w:pos="561"/>
              <w:tab w:val="right" w:leader="dot" w:pos="9186"/>
            </w:tabs>
            <w:spacing w:before="143"/>
            <w:ind w:hanging="442"/>
            <w:rPr>
              <w:rFonts w:ascii="Calibri" w:hAnsi="Calibri"/>
              <w:b w:val="0"/>
            </w:rPr>
          </w:pPr>
          <w:hyperlink w:anchor="_bookmark0" w:history="1">
            <w:r>
              <w:t>SUMÁRIO</w:t>
            </w:r>
            <w:r>
              <w:rPr>
                <w:spacing w:val="-4"/>
              </w:rPr>
              <w:t xml:space="preserve"> </w:t>
            </w:r>
            <w:r>
              <w:rPr>
                <w:spacing w:val="-2"/>
              </w:rPr>
              <w:t>EXECUTIVO</w:t>
            </w:r>
            <w:r>
              <w:tab/>
            </w:r>
            <w:r>
              <w:rPr>
                <w:rFonts w:ascii="Calibri" w:hAnsi="Calibri"/>
                <w:b w:val="0"/>
                <w:spacing w:val="-10"/>
              </w:rPr>
              <w:t>5</w:t>
            </w:r>
          </w:hyperlink>
        </w:p>
        <w:p w14:paraId="448365F8" w14:textId="77777777" w:rsidR="00E84B95" w:rsidRDefault="00EB6AE3">
          <w:pPr>
            <w:pStyle w:val="Sumrio1"/>
            <w:numPr>
              <w:ilvl w:val="0"/>
              <w:numId w:val="27"/>
            </w:numPr>
            <w:tabs>
              <w:tab w:val="left" w:pos="561"/>
              <w:tab w:val="right" w:leader="dot" w:pos="9186"/>
            </w:tabs>
            <w:spacing w:before="121"/>
            <w:ind w:hanging="442"/>
            <w:rPr>
              <w:rFonts w:ascii="Calibri" w:hAnsi="Calibri"/>
              <w:b w:val="0"/>
            </w:rPr>
          </w:pPr>
          <w:hyperlink w:anchor="_bookmark1" w:history="1">
            <w:r>
              <w:rPr>
                <w:spacing w:val="-2"/>
              </w:rPr>
              <w:t>APRESENTAÇÃO</w:t>
            </w:r>
            <w:r>
              <w:tab/>
            </w:r>
            <w:r>
              <w:rPr>
                <w:rFonts w:ascii="Calibri" w:hAnsi="Calibri"/>
                <w:b w:val="0"/>
                <w:spacing w:val="-10"/>
              </w:rPr>
              <w:t>6</w:t>
            </w:r>
          </w:hyperlink>
        </w:p>
        <w:p w14:paraId="448365F9" w14:textId="77777777" w:rsidR="00E84B95" w:rsidRDefault="00EB6AE3">
          <w:pPr>
            <w:pStyle w:val="Sumrio1"/>
            <w:numPr>
              <w:ilvl w:val="0"/>
              <w:numId w:val="27"/>
            </w:numPr>
            <w:tabs>
              <w:tab w:val="left" w:pos="561"/>
              <w:tab w:val="right" w:leader="dot" w:pos="9186"/>
            </w:tabs>
            <w:ind w:hanging="442"/>
            <w:rPr>
              <w:rFonts w:ascii="Calibri"/>
              <w:b w:val="0"/>
            </w:rPr>
          </w:pPr>
          <w:hyperlink w:anchor="_bookmark2" w:history="1">
            <w:r>
              <w:t>DESENVOLVE</w:t>
            </w:r>
            <w:r>
              <w:rPr>
                <w:spacing w:val="-3"/>
              </w:rPr>
              <w:t xml:space="preserve"> </w:t>
            </w:r>
            <w:r>
              <w:rPr>
                <w:spacing w:val="-5"/>
              </w:rPr>
              <w:t>SP</w:t>
            </w:r>
            <w:r>
              <w:tab/>
            </w:r>
            <w:r>
              <w:rPr>
                <w:rFonts w:ascii="Calibri"/>
                <w:b w:val="0"/>
                <w:spacing w:val="-10"/>
              </w:rPr>
              <w:t>6</w:t>
            </w:r>
          </w:hyperlink>
        </w:p>
        <w:p w14:paraId="448365FA" w14:textId="77777777" w:rsidR="00E84B95" w:rsidRDefault="00EB6AE3">
          <w:pPr>
            <w:pStyle w:val="Sumrio1"/>
            <w:numPr>
              <w:ilvl w:val="0"/>
              <w:numId w:val="27"/>
            </w:numPr>
            <w:tabs>
              <w:tab w:val="left" w:pos="561"/>
              <w:tab w:val="right" w:leader="dot" w:pos="9186"/>
            </w:tabs>
            <w:ind w:hanging="442"/>
            <w:rPr>
              <w:rFonts w:ascii="Calibri" w:hAnsi="Calibri"/>
              <w:b w:val="0"/>
            </w:rPr>
          </w:pPr>
          <w:hyperlink w:anchor="_bookmark3" w:history="1">
            <w:r>
              <w:t>PLANEJAMENTO</w:t>
            </w:r>
            <w:r>
              <w:rPr>
                <w:spacing w:val="-14"/>
              </w:rPr>
              <w:t xml:space="preserve"> </w:t>
            </w:r>
            <w:r>
              <w:rPr>
                <w:spacing w:val="-2"/>
              </w:rPr>
              <w:t>ESTRATÉGICO</w:t>
            </w:r>
            <w:r>
              <w:tab/>
            </w:r>
            <w:r>
              <w:rPr>
                <w:rFonts w:ascii="Calibri" w:hAnsi="Calibri"/>
                <w:b w:val="0"/>
                <w:spacing w:val="-10"/>
              </w:rPr>
              <w:t>8</w:t>
            </w:r>
          </w:hyperlink>
        </w:p>
        <w:p w14:paraId="448365FB" w14:textId="77777777" w:rsidR="00E84B95" w:rsidRDefault="00EB6AE3">
          <w:pPr>
            <w:pStyle w:val="Sumrio1"/>
            <w:numPr>
              <w:ilvl w:val="1"/>
              <w:numId w:val="27"/>
            </w:numPr>
            <w:tabs>
              <w:tab w:val="left" w:pos="560"/>
              <w:tab w:val="right" w:leader="dot" w:pos="9186"/>
            </w:tabs>
            <w:ind w:left="560" w:hanging="441"/>
            <w:rPr>
              <w:rFonts w:ascii="Calibri" w:hAnsi="Calibri"/>
              <w:b w:val="0"/>
            </w:rPr>
          </w:pPr>
          <w:hyperlink w:anchor="_bookmark4" w:history="1">
            <w:r>
              <w:t>PLANO</w:t>
            </w:r>
            <w:r>
              <w:rPr>
                <w:spacing w:val="-3"/>
              </w:rPr>
              <w:t xml:space="preserve"> </w:t>
            </w:r>
            <w:r>
              <w:t>DE</w:t>
            </w:r>
            <w:r>
              <w:rPr>
                <w:spacing w:val="-2"/>
              </w:rPr>
              <w:t xml:space="preserve"> </w:t>
            </w:r>
            <w:r>
              <w:t>NEGÓCIOS</w:t>
            </w:r>
            <w:r>
              <w:rPr>
                <w:spacing w:val="-6"/>
              </w:rPr>
              <w:t xml:space="preserve"> </w:t>
            </w:r>
            <w:r>
              <w:t>DA</w:t>
            </w:r>
            <w:r>
              <w:rPr>
                <w:spacing w:val="-2"/>
              </w:rPr>
              <w:t xml:space="preserve"> </w:t>
            </w:r>
            <w:r>
              <w:t>DESENVOLVE</w:t>
            </w:r>
            <w:r>
              <w:rPr>
                <w:spacing w:val="-2"/>
              </w:rPr>
              <w:t xml:space="preserve"> </w:t>
            </w:r>
            <w:r>
              <w:t>SP</w:t>
            </w:r>
            <w:r>
              <w:rPr>
                <w:spacing w:val="-2"/>
              </w:rPr>
              <w:t xml:space="preserve"> </w:t>
            </w:r>
            <w:r>
              <w:rPr>
                <w:spacing w:val="-4"/>
              </w:rPr>
              <w:t>2024</w:t>
            </w:r>
            <w:r>
              <w:tab/>
            </w:r>
            <w:r>
              <w:rPr>
                <w:rFonts w:ascii="Calibri" w:hAnsi="Calibri"/>
                <w:b w:val="0"/>
                <w:spacing w:val="-10"/>
              </w:rPr>
              <w:t>8</w:t>
            </w:r>
          </w:hyperlink>
        </w:p>
        <w:p w14:paraId="448365FC" w14:textId="77777777" w:rsidR="00E84B95" w:rsidRDefault="00EB6AE3">
          <w:pPr>
            <w:pStyle w:val="Sumrio1"/>
            <w:numPr>
              <w:ilvl w:val="1"/>
              <w:numId w:val="27"/>
            </w:numPr>
            <w:tabs>
              <w:tab w:val="left" w:pos="560"/>
              <w:tab w:val="right" w:leader="dot" w:pos="9185"/>
            </w:tabs>
            <w:spacing w:before="126"/>
            <w:ind w:left="560" w:hanging="441"/>
            <w:rPr>
              <w:rFonts w:ascii="Calibri" w:hAnsi="Calibri"/>
              <w:b w:val="0"/>
            </w:rPr>
          </w:pPr>
          <w:hyperlink w:anchor="_bookmark6" w:history="1">
            <w:r>
              <w:rPr>
                <w:spacing w:val="-2"/>
              </w:rPr>
              <w:t>PÚBLICO-</w:t>
            </w:r>
            <w:r>
              <w:rPr>
                <w:spacing w:val="-4"/>
              </w:rPr>
              <w:t>ALVO</w:t>
            </w:r>
            <w:r>
              <w:tab/>
            </w:r>
            <w:r>
              <w:rPr>
                <w:rFonts w:ascii="Calibri" w:hAnsi="Calibri"/>
                <w:b w:val="0"/>
                <w:spacing w:val="-5"/>
              </w:rPr>
              <w:t>10</w:t>
            </w:r>
          </w:hyperlink>
        </w:p>
        <w:p w14:paraId="448365FD" w14:textId="77777777" w:rsidR="00E84B95" w:rsidRDefault="00EB6AE3">
          <w:pPr>
            <w:pStyle w:val="Sumrio1"/>
            <w:numPr>
              <w:ilvl w:val="0"/>
              <w:numId w:val="27"/>
            </w:numPr>
            <w:tabs>
              <w:tab w:val="left" w:pos="561"/>
              <w:tab w:val="right" w:leader="dot" w:pos="9185"/>
            </w:tabs>
            <w:ind w:hanging="442"/>
            <w:rPr>
              <w:rFonts w:ascii="Calibri"/>
              <w:b w:val="0"/>
            </w:rPr>
          </w:pPr>
          <w:hyperlink w:anchor="_bookmark8" w:history="1">
            <w:r>
              <w:rPr>
                <w:spacing w:val="-2"/>
              </w:rPr>
              <w:t>DESEMPENHO</w:t>
            </w:r>
            <w:r>
              <w:tab/>
            </w:r>
            <w:r>
              <w:rPr>
                <w:rFonts w:ascii="Calibri"/>
                <w:b w:val="0"/>
                <w:spacing w:val="-5"/>
              </w:rPr>
              <w:t>11</w:t>
            </w:r>
          </w:hyperlink>
        </w:p>
        <w:p w14:paraId="448365FE" w14:textId="77777777" w:rsidR="00E84B95" w:rsidRDefault="00EB6AE3">
          <w:pPr>
            <w:pStyle w:val="Sumrio1"/>
            <w:numPr>
              <w:ilvl w:val="1"/>
              <w:numId w:val="27"/>
            </w:numPr>
            <w:tabs>
              <w:tab w:val="left" w:pos="560"/>
              <w:tab w:val="right" w:leader="dot" w:pos="9185"/>
            </w:tabs>
            <w:ind w:left="560" w:hanging="441"/>
            <w:rPr>
              <w:rFonts w:ascii="Calibri"/>
              <w:b w:val="0"/>
            </w:rPr>
          </w:pPr>
          <w:hyperlink w:anchor="_bookmark9" w:history="1">
            <w:r>
              <w:t>PLANO</w:t>
            </w:r>
            <w:r>
              <w:rPr>
                <w:spacing w:val="-6"/>
              </w:rPr>
              <w:t xml:space="preserve"> </w:t>
            </w:r>
            <w:r>
              <w:t>DE</w:t>
            </w:r>
            <w:r>
              <w:rPr>
                <w:spacing w:val="-6"/>
              </w:rPr>
              <w:t xml:space="preserve"> </w:t>
            </w:r>
            <w:r>
              <w:t>METAS</w:t>
            </w:r>
            <w:r>
              <w:rPr>
                <w:spacing w:val="-9"/>
              </w:rPr>
              <w:t xml:space="preserve"> </w:t>
            </w:r>
            <w:r>
              <w:t>INSTITUCIONAIS</w:t>
            </w:r>
            <w:r>
              <w:rPr>
                <w:spacing w:val="-9"/>
              </w:rPr>
              <w:t xml:space="preserve"> </w:t>
            </w:r>
            <w:r>
              <w:rPr>
                <w:spacing w:val="-4"/>
              </w:rPr>
              <w:t>2024</w:t>
            </w:r>
            <w:r>
              <w:tab/>
            </w:r>
            <w:r>
              <w:rPr>
                <w:rFonts w:ascii="Calibri"/>
                <w:b w:val="0"/>
                <w:spacing w:val="-5"/>
              </w:rPr>
              <w:t>11</w:t>
            </w:r>
          </w:hyperlink>
        </w:p>
        <w:p w14:paraId="448365FF" w14:textId="77777777" w:rsidR="00E84B95" w:rsidRDefault="00EB6AE3">
          <w:pPr>
            <w:pStyle w:val="Sumrio1"/>
            <w:numPr>
              <w:ilvl w:val="1"/>
              <w:numId w:val="27"/>
            </w:numPr>
            <w:tabs>
              <w:tab w:val="left" w:pos="560"/>
              <w:tab w:val="right" w:leader="dot" w:pos="9185"/>
            </w:tabs>
            <w:spacing w:before="121"/>
            <w:ind w:left="560" w:hanging="441"/>
            <w:rPr>
              <w:rFonts w:ascii="Calibri" w:hAnsi="Calibri"/>
              <w:b w:val="0"/>
            </w:rPr>
          </w:pPr>
          <w:hyperlink w:anchor="_bookmark10" w:history="1">
            <w:r>
              <w:t>CONJUNTURA</w:t>
            </w:r>
            <w:r>
              <w:rPr>
                <w:spacing w:val="-4"/>
              </w:rPr>
              <w:t xml:space="preserve"> </w:t>
            </w:r>
            <w:r>
              <w:rPr>
                <w:spacing w:val="-2"/>
              </w:rPr>
              <w:t>ECONÔMICA</w:t>
            </w:r>
            <w:r>
              <w:tab/>
            </w:r>
            <w:r>
              <w:rPr>
                <w:rFonts w:ascii="Calibri" w:hAnsi="Calibri"/>
                <w:b w:val="0"/>
                <w:spacing w:val="-5"/>
              </w:rPr>
              <w:t>12</w:t>
            </w:r>
          </w:hyperlink>
        </w:p>
        <w:p w14:paraId="44836600" w14:textId="77777777" w:rsidR="00E84B95" w:rsidRDefault="00EB6AE3">
          <w:pPr>
            <w:pStyle w:val="Sumrio1"/>
            <w:numPr>
              <w:ilvl w:val="1"/>
              <w:numId w:val="27"/>
            </w:numPr>
            <w:tabs>
              <w:tab w:val="left" w:pos="560"/>
              <w:tab w:val="right" w:leader="dot" w:pos="9185"/>
            </w:tabs>
            <w:spacing w:before="125"/>
            <w:ind w:left="560" w:hanging="441"/>
            <w:rPr>
              <w:rFonts w:ascii="Calibri"/>
              <w:b w:val="0"/>
            </w:rPr>
          </w:pPr>
          <w:hyperlink w:anchor="_bookmark12" w:history="1">
            <w:r>
              <w:rPr>
                <w:spacing w:val="-2"/>
              </w:rPr>
              <w:t>OPERACIONAL</w:t>
            </w:r>
            <w:r>
              <w:tab/>
            </w:r>
            <w:r>
              <w:rPr>
                <w:rFonts w:ascii="Calibri"/>
                <w:b w:val="0"/>
                <w:spacing w:val="-5"/>
              </w:rPr>
              <w:t>13</w:t>
            </w:r>
          </w:hyperlink>
        </w:p>
        <w:p w14:paraId="44836601" w14:textId="77777777" w:rsidR="00E84B95" w:rsidRDefault="00EB6AE3">
          <w:pPr>
            <w:pStyle w:val="Sumrio1"/>
            <w:numPr>
              <w:ilvl w:val="1"/>
              <w:numId w:val="27"/>
            </w:numPr>
            <w:tabs>
              <w:tab w:val="left" w:pos="560"/>
              <w:tab w:val="right" w:leader="dot" w:pos="9185"/>
            </w:tabs>
            <w:ind w:left="560" w:hanging="441"/>
            <w:rPr>
              <w:rFonts w:ascii="Calibri"/>
              <w:b w:val="0"/>
            </w:rPr>
          </w:pPr>
          <w:hyperlink w:anchor="_bookmark13" w:history="1">
            <w:r>
              <w:rPr>
                <w:spacing w:val="-2"/>
              </w:rPr>
              <w:t>FINANCEIRO</w:t>
            </w:r>
            <w:r>
              <w:tab/>
            </w:r>
            <w:r>
              <w:rPr>
                <w:rFonts w:ascii="Calibri"/>
                <w:b w:val="0"/>
                <w:spacing w:val="-5"/>
              </w:rPr>
              <w:t>17</w:t>
            </w:r>
          </w:hyperlink>
        </w:p>
        <w:p w14:paraId="44836602" w14:textId="77777777" w:rsidR="00E84B95" w:rsidRDefault="00EB6AE3">
          <w:pPr>
            <w:pStyle w:val="Sumrio1"/>
            <w:numPr>
              <w:ilvl w:val="0"/>
              <w:numId w:val="27"/>
            </w:numPr>
            <w:tabs>
              <w:tab w:val="left" w:pos="561"/>
              <w:tab w:val="right" w:leader="dot" w:pos="9185"/>
            </w:tabs>
            <w:spacing w:before="121"/>
            <w:ind w:hanging="442"/>
            <w:rPr>
              <w:rFonts w:ascii="Calibri" w:hAnsi="Calibri"/>
              <w:b w:val="0"/>
            </w:rPr>
          </w:pPr>
          <w:hyperlink w:anchor="_bookmark14" w:history="1">
            <w:r>
              <w:rPr>
                <w:spacing w:val="-2"/>
              </w:rPr>
              <w:t>ATUAÇÃO</w:t>
            </w:r>
            <w:r>
              <w:tab/>
            </w:r>
            <w:r>
              <w:rPr>
                <w:rFonts w:ascii="Calibri" w:hAnsi="Calibri"/>
                <w:b w:val="0"/>
                <w:spacing w:val="-5"/>
              </w:rPr>
              <w:t>18</w:t>
            </w:r>
          </w:hyperlink>
        </w:p>
        <w:p w14:paraId="44836603" w14:textId="77777777" w:rsidR="00E84B95" w:rsidRDefault="00EB6AE3">
          <w:pPr>
            <w:pStyle w:val="Sumrio1"/>
            <w:numPr>
              <w:ilvl w:val="1"/>
              <w:numId w:val="27"/>
            </w:numPr>
            <w:tabs>
              <w:tab w:val="left" w:pos="560"/>
              <w:tab w:val="right" w:leader="dot" w:pos="9185"/>
            </w:tabs>
            <w:ind w:left="560" w:hanging="441"/>
            <w:rPr>
              <w:rFonts w:ascii="Calibri"/>
              <w:b w:val="0"/>
            </w:rPr>
          </w:pPr>
          <w:hyperlink w:anchor="_bookmark15" w:history="1">
            <w:r>
              <w:t>LINHAS</w:t>
            </w:r>
            <w:r>
              <w:rPr>
                <w:spacing w:val="-3"/>
              </w:rPr>
              <w:t xml:space="preserve"> </w:t>
            </w:r>
            <w:r>
              <w:t>DE</w:t>
            </w:r>
            <w:r>
              <w:rPr>
                <w:spacing w:val="-2"/>
              </w:rPr>
              <w:t xml:space="preserve"> </w:t>
            </w:r>
            <w:r>
              <w:t>FINANCIAMENTO</w:t>
            </w:r>
            <w:r>
              <w:rPr>
                <w:spacing w:val="-3"/>
              </w:rPr>
              <w:t xml:space="preserve"> </w:t>
            </w:r>
            <w:r>
              <w:t>E</w:t>
            </w:r>
            <w:r>
              <w:rPr>
                <w:spacing w:val="-2"/>
              </w:rPr>
              <w:t xml:space="preserve"> FUNDOS</w:t>
            </w:r>
            <w:r>
              <w:tab/>
            </w:r>
            <w:r>
              <w:rPr>
                <w:rFonts w:ascii="Calibri"/>
                <w:b w:val="0"/>
                <w:spacing w:val="-5"/>
              </w:rPr>
              <w:t>18</w:t>
            </w:r>
          </w:hyperlink>
        </w:p>
        <w:p w14:paraId="44836604" w14:textId="77777777" w:rsidR="00E84B95" w:rsidRDefault="00EB6AE3">
          <w:pPr>
            <w:pStyle w:val="Sumrio1"/>
            <w:numPr>
              <w:ilvl w:val="1"/>
              <w:numId w:val="27"/>
            </w:numPr>
            <w:tabs>
              <w:tab w:val="left" w:pos="560"/>
              <w:tab w:val="right" w:leader="dot" w:pos="9185"/>
            </w:tabs>
            <w:ind w:left="560" w:hanging="441"/>
            <w:rPr>
              <w:rFonts w:ascii="Calibri"/>
              <w:b w:val="0"/>
            </w:rPr>
          </w:pPr>
          <w:hyperlink w:anchor="_bookmark16" w:history="1">
            <w:r>
              <w:t>PARCERIAS</w:t>
            </w:r>
            <w:r>
              <w:rPr>
                <w:spacing w:val="-7"/>
              </w:rPr>
              <w:t xml:space="preserve"> </w:t>
            </w:r>
            <w:r>
              <w:rPr>
                <w:spacing w:val="-2"/>
              </w:rPr>
              <w:t>INSTITUCIONAIS</w:t>
            </w:r>
            <w:r>
              <w:tab/>
            </w:r>
            <w:r>
              <w:rPr>
                <w:rFonts w:ascii="Calibri"/>
                <w:b w:val="0"/>
                <w:spacing w:val="-5"/>
              </w:rPr>
              <w:t>25</w:t>
            </w:r>
          </w:hyperlink>
        </w:p>
        <w:p w14:paraId="44836605" w14:textId="77777777" w:rsidR="00E84B95" w:rsidRDefault="00EB6AE3">
          <w:pPr>
            <w:pStyle w:val="Sumrio1"/>
            <w:numPr>
              <w:ilvl w:val="1"/>
              <w:numId w:val="27"/>
            </w:numPr>
            <w:tabs>
              <w:tab w:val="left" w:pos="560"/>
              <w:tab w:val="right" w:leader="dot" w:pos="9185"/>
            </w:tabs>
            <w:spacing w:before="126"/>
            <w:ind w:left="560" w:hanging="441"/>
            <w:rPr>
              <w:rFonts w:ascii="Calibri"/>
              <w:b w:val="0"/>
            </w:rPr>
          </w:pPr>
          <w:hyperlink w:anchor="_bookmark17" w:history="1">
            <w:r>
              <w:t>PUBLICIDADE</w:t>
            </w:r>
            <w:r>
              <w:rPr>
                <w:spacing w:val="-6"/>
              </w:rPr>
              <w:t xml:space="preserve"> </w:t>
            </w:r>
            <w:r>
              <w:t>E APOIO A</w:t>
            </w:r>
            <w:r>
              <w:rPr>
                <w:spacing w:val="-4"/>
              </w:rPr>
              <w:t xml:space="preserve"> </w:t>
            </w:r>
            <w:r>
              <w:rPr>
                <w:spacing w:val="-2"/>
              </w:rPr>
              <w:t>EVENTOS</w:t>
            </w:r>
            <w:r>
              <w:tab/>
            </w:r>
            <w:r>
              <w:rPr>
                <w:rFonts w:ascii="Calibri"/>
                <w:b w:val="0"/>
                <w:spacing w:val="-5"/>
              </w:rPr>
              <w:t>26</w:t>
            </w:r>
          </w:hyperlink>
        </w:p>
        <w:p w14:paraId="44836606" w14:textId="77777777" w:rsidR="00E84B95" w:rsidRDefault="00EB6AE3">
          <w:pPr>
            <w:pStyle w:val="Sumrio1"/>
            <w:numPr>
              <w:ilvl w:val="1"/>
              <w:numId w:val="27"/>
            </w:numPr>
            <w:tabs>
              <w:tab w:val="left" w:pos="560"/>
              <w:tab w:val="right" w:leader="dot" w:pos="9185"/>
            </w:tabs>
            <w:ind w:left="560" w:hanging="441"/>
            <w:rPr>
              <w:rFonts w:ascii="Calibri" w:hAnsi="Calibri"/>
              <w:b w:val="0"/>
            </w:rPr>
          </w:pPr>
          <w:hyperlink w:anchor="_bookmark18" w:history="1">
            <w:r>
              <w:t>GESTÃO</w:t>
            </w:r>
            <w:r>
              <w:rPr>
                <w:spacing w:val="-2"/>
              </w:rPr>
              <w:t xml:space="preserve"> </w:t>
            </w:r>
            <w:r>
              <w:t>DE</w:t>
            </w:r>
            <w:r>
              <w:rPr>
                <w:spacing w:val="-4"/>
              </w:rPr>
              <w:t xml:space="preserve"> </w:t>
            </w:r>
            <w:r>
              <w:rPr>
                <w:spacing w:val="-2"/>
              </w:rPr>
              <w:t>PESSOAS</w:t>
            </w:r>
            <w:r>
              <w:tab/>
            </w:r>
            <w:r>
              <w:rPr>
                <w:rFonts w:ascii="Calibri" w:hAnsi="Calibri"/>
                <w:b w:val="0"/>
                <w:spacing w:val="-5"/>
              </w:rPr>
              <w:t>28</w:t>
            </w:r>
          </w:hyperlink>
        </w:p>
        <w:p w14:paraId="44836607" w14:textId="77777777" w:rsidR="00E84B95" w:rsidRDefault="00EB6AE3">
          <w:pPr>
            <w:pStyle w:val="Sumrio1"/>
            <w:numPr>
              <w:ilvl w:val="1"/>
              <w:numId w:val="27"/>
            </w:numPr>
            <w:tabs>
              <w:tab w:val="left" w:pos="560"/>
              <w:tab w:val="right" w:leader="dot" w:pos="9185"/>
            </w:tabs>
            <w:ind w:left="560" w:hanging="441"/>
            <w:rPr>
              <w:rFonts w:ascii="Calibri"/>
              <w:b w:val="0"/>
            </w:rPr>
          </w:pPr>
          <w:hyperlink w:anchor="_bookmark19" w:history="1">
            <w:r>
              <w:rPr>
                <w:spacing w:val="-2"/>
              </w:rPr>
              <w:t>INFRAESTRUTURA</w:t>
            </w:r>
            <w:r>
              <w:tab/>
            </w:r>
            <w:r>
              <w:rPr>
                <w:rFonts w:ascii="Calibri"/>
                <w:b w:val="0"/>
                <w:spacing w:val="-5"/>
              </w:rPr>
              <w:t>29</w:t>
            </w:r>
          </w:hyperlink>
        </w:p>
        <w:p w14:paraId="44836608" w14:textId="77777777" w:rsidR="00E84B95" w:rsidRDefault="00EB6AE3">
          <w:pPr>
            <w:pStyle w:val="Sumrio1"/>
            <w:numPr>
              <w:ilvl w:val="0"/>
              <w:numId w:val="27"/>
            </w:numPr>
            <w:tabs>
              <w:tab w:val="left" w:pos="561"/>
              <w:tab w:val="right" w:leader="dot" w:pos="9185"/>
            </w:tabs>
            <w:ind w:hanging="442"/>
            <w:rPr>
              <w:rFonts w:ascii="Calibri" w:hAnsi="Calibri"/>
              <w:b w:val="0"/>
            </w:rPr>
          </w:pPr>
          <w:hyperlink w:anchor="_bookmark20" w:history="1">
            <w:r>
              <w:t>GOVERNANÇA</w:t>
            </w:r>
            <w:r>
              <w:rPr>
                <w:spacing w:val="-4"/>
              </w:rPr>
              <w:t xml:space="preserve"> </w:t>
            </w:r>
            <w:r>
              <w:rPr>
                <w:spacing w:val="-2"/>
              </w:rPr>
              <w:t>CORPORATIVA</w:t>
            </w:r>
            <w:r>
              <w:tab/>
            </w:r>
            <w:r>
              <w:rPr>
                <w:rFonts w:ascii="Calibri" w:hAnsi="Calibri"/>
                <w:b w:val="0"/>
                <w:spacing w:val="-5"/>
              </w:rPr>
              <w:t>30</w:t>
            </w:r>
          </w:hyperlink>
        </w:p>
        <w:p w14:paraId="44836609" w14:textId="77777777" w:rsidR="00E84B95" w:rsidRDefault="00EB6AE3">
          <w:pPr>
            <w:pStyle w:val="Sumrio2"/>
            <w:numPr>
              <w:ilvl w:val="1"/>
              <w:numId w:val="27"/>
            </w:numPr>
            <w:tabs>
              <w:tab w:val="left" w:pos="560"/>
              <w:tab w:val="right" w:leader="dot" w:pos="9185"/>
            </w:tabs>
            <w:ind w:left="560" w:hanging="441"/>
            <w:rPr>
              <w:rFonts w:ascii="Calibri" w:hAnsi="Calibri"/>
              <w:b w:val="0"/>
              <w:i w:val="0"/>
            </w:rPr>
          </w:pPr>
          <w:hyperlink w:anchor="_bookmark21" w:history="1">
            <w:r>
              <w:rPr>
                <w:i w:val="0"/>
              </w:rPr>
              <w:t>CONTROLES</w:t>
            </w:r>
            <w:r>
              <w:rPr>
                <w:i w:val="0"/>
                <w:spacing w:val="-10"/>
              </w:rPr>
              <w:t xml:space="preserve"> </w:t>
            </w:r>
            <w:r>
              <w:rPr>
                <w:i w:val="0"/>
              </w:rPr>
              <w:t>INTERNOS,</w:t>
            </w:r>
            <w:r>
              <w:rPr>
                <w:i w:val="0"/>
                <w:spacing w:val="1"/>
              </w:rPr>
              <w:t xml:space="preserve"> </w:t>
            </w:r>
            <w:r>
              <w:t>COMPLIANCE</w:t>
            </w:r>
            <w:r>
              <w:rPr>
                <w:spacing w:val="-9"/>
              </w:rPr>
              <w:t xml:space="preserve"> </w:t>
            </w:r>
            <w:r>
              <w:rPr>
                <w:i w:val="0"/>
              </w:rPr>
              <w:t>E</w:t>
            </w:r>
            <w:r>
              <w:rPr>
                <w:i w:val="0"/>
                <w:spacing w:val="-5"/>
              </w:rPr>
              <w:t xml:space="preserve"> </w:t>
            </w:r>
            <w:r>
              <w:rPr>
                <w:i w:val="0"/>
              </w:rPr>
              <w:t>GESTÃO</w:t>
            </w:r>
            <w:r>
              <w:rPr>
                <w:i w:val="0"/>
                <w:spacing w:val="-5"/>
              </w:rPr>
              <w:t xml:space="preserve"> </w:t>
            </w:r>
            <w:r>
              <w:rPr>
                <w:i w:val="0"/>
              </w:rPr>
              <w:t>DE</w:t>
            </w:r>
            <w:r>
              <w:rPr>
                <w:i w:val="0"/>
                <w:spacing w:val="-5"/>
              </w:rPr>
              <w:t xml:space="preserve"> </w:t>
            </w:r>
            <w:r>
              <w:rPr>
                <w:i w:val="0"/>
                <w:spacing w:val="-2"/>
              </w:rPr>
              <w:t>RISCOS</w:t>
            </w:r>
            <w:r>
              <w:rPr>
                <w:i w:val="0"/>
              </w:rPr>
              <w:tab/>
            </w:r>
            <w:r>
              <w:rPr>
                <w:rFonts w:ascii="Calibri" w:hAnsi="Calibri"/>
                <w:b w:val="0"/>
                <w:i w:val="0"/>
                <w:spacing w:val="-5"/>
              </w:rPr>
              <w:t>33</w:t>
            </w:r>
          </w:hyperlink>
        </w:p>
        <w:p w14:paraId="4483660A" w14:textId="77777777" w:rsidR="00E84B95" w:rsidRDefault="00EB6AE3">
          <w:pPr>
            <w:pStyle w:val="Sumrio1"/>
            <w:numPr>
              <w:ilvl w:val="1"/>
              <w:numId w:val="27"/>
            </w:numPr>
            <w:tabs>
              <w:tab w:val="left" w:pos="560"/>
              <w:tab w:val="right" w:leader="dot" w:pos="9185"/>
            </w:tabs>
            <w:spacing w:before="125"/>
            <w:ind w:left="560" w:hanging="441"/>
            <w:rPr>
              <w:rFonts w:ascii="Calibri" w:hAnsi="Calibri"/>
              <w:b w:val="0"/>
            </w:rPr>
          </w:pPr>
          <w:hyperlink w:anchor="_bookmark22" w:history="1">
            <w:r>
              <w:t>RESPONSABILIDADE</w:t>
            </w:r>
            <w:r>
              <w:rPr>
                <w:spacing w:val="-9"/>
              </w:rPr>
              <w:t xml:space="preserve"> </w:t>
            </w:r>
            <w:r>
              <w:t>SOCIAL,</w:t>
            </w:r>
            <w:r>
              <w:rPr>
                <w:spacing w:val="-2"/>
              </w:rPr>
              <w:t xml:space="preserve"> </w:t>
            </w:r>
            <w:r>
              <w:t>AMBIENTAL</w:t>
            </w:r>
            <w:r>
              <w:rPr>
                <w:spacing w:val="-9"/>
              </w:rPr>
              <w:t xml:space="preserve"> </w:t>
            </w:r>
            <w:r>
              <w:t>E</w:t>
            </w:r>
            <w:r>
              <w:rPr>
                <w:spacing w:val="-2"/>
              </w:rPr>
              <w:t xml:space="preserve"> CLIMÁTICA</w:t>
            </w:r>
            <w:r>
              <w:tab/>
            </w:r>
            <w:r>
              <w:rPr>
                <w:rFonts w:ascii="Calibri" w:hAnsi="Calibri"/>
                <w:b w:val="0"/>
                <w:spacing w:val="-5"/>
              </w:rPr>
              <w:t>34</w:t>
            </w:r>
          </w:hyperlink>
        </w:p>
        <w:p w14:paraId="4483660B" w14:textId="77777777" w:rsidR="00E84B95" w:rsidRDefault="00EB6AE3">
          <w:pPr>
            <w:pStyle w:val="Sumrio1"/>
            <w:numPr>
              <w:ilvl w:val="1"/>
              <w:numId w:val="27"/>
            </w:numPr>
            <w:tabs>
              <w:tab w:val="left" w:pos="560"/>
              <w:tab w:val="right" w:leader="dot" w:pos="9185"/>
            </w:tabs>
            <w:ind w:left="560" w:hanging="441"/>
            <w:rPr>
              <w:rFonts w:ascii="Calibri" w:hAnsi="Calibri"/>
              <w:b w:val="0"/>
            </w:rPr>
          </w:pPr>
          <w:hyperlink w:anchor="_bookmark23" w:history="1">
            <w:r>
              <w:t>AVALIAÇÃO</w:t>
            </w:r>
            <w:r>
              <w:rPr>
                <w:spacing w:val="-3"/>
              </w:rPr>
              <w:t xml:space="preserve"> </w:t>
            </w:r>
            <w:r>
              <w:t>DOS</w:t>
            </w:r>
            <w:r>
              <w:rPr>
                <w:spacing w:val="-3"/>
              </w:rPr>
              <w:t xml:space="preserve"> </w:t>
            </w:r>
            <w:r>
              <w:rPr>
                <w:spacing w:val="-2"/>
              </w:rPr>
              <w:t>ADMINISTRADORES</w:t>
            </w:r>
            <w:r>
              <w:tab/>
            </w:r>
            <w:r>
              <w:rPr>
                <w:rFonts w:ascii="Calibri" w:hAnsi="Calibri"/>
                <w:b w:val="0"/>
                <w:spacing w:val="-5"/>
              </w:rPr>
              <w:t>35</w:t>
            </w:r>
          </w:hyperlink>
        </w:p>
        <w:p w14:paraId="4483660C" w14:textId="77777777" w:rsidR="00E84B95" w:rsidRDefault="00EB6AE3">
          <w:pPr>
            <w:pStyle w:val="Sumrio1"/>
            <w:numPr>
              <w:ilvl w:val="0"/>
              <w:numId w:val="27"/>
            </w:numPr>
            <w:tabs>
              <w:tab w:val="left" w:pos="561"/>
              <w:tab w:val="right" w:leader="dot" w:pos="9185"/>
            </w:tabs>
            <w:spacing w:before="121"/>
            <w:ind w:hanging="442"/>
            <w:rPr>
              <w:rFonts w:ascii="Calibri"/>
              <w:b w:val="0"/>
            </w:rPr>
          </w:pPr>
          <w:hyperlink w:anchor="_bookmark24" w:history="1">
            <w:r>
              <w:t>RESUMO</w:t>
            </w:r>
            <w:r>
              <w:rPr>
                <w:spacing w:val="-7"/>
              </w:rPr>
              <w:t xml:space="preserve"> </w:t>
            </w:r>
            <w:r>
              <w:t>DOS</w:t>
            </w:r>
            <w:r>
              <w:rPr>
                <w:spacing w:val="-4"/>
              </w:rPr>
              <w:t xml:space="preserve"> </w:t>
            </w:r>
            <w:r>
              <w:t>PRINCIPAIS</w:t>
            </w:r>
            <w:r>
              <w:rPr>
                <w:spacing w:val="-4"/>
              </w:rPr>
              <w:t xml:space="preserve"> </w:t>
            </w:r>
            <w:r>
              <w:t>DESTAQUES</w:t>
            </w:r>
            <w:r>
              <w:rPr>
                <w:spacing w:val="-4"/>
              </w:rPr>
              <w:t xml:space="preserve"> </w:t>
            </w:r>
            <w:r>
              <w:t>DE</w:t>
            </w:r>
            <w:r>
              <w:rPr>
                <w:spacing w:val="-4"/>
              </w:rPr>
              <w:t xml:space="preserve"> 2024</w:t>
            </w:r>
            <w:r>
              <w:tab/>
            </w:r>
            <w:r>
              <w:rPr>
                <w:rFonts w:ascii="Calibri"/>
                <w:b w:val="0"/>
                <w:spacing w:val="-5"/>
              </w:rPr>
              <w:t>36</w:t>
            </w:r>
          </w:hyperlink>
        </w:p>
        <w:p w14:paraId="4483660D" w14:textId="77777777" w:rsidR="00E84B95" w:rsidRDefault="00EB6AE3">
          <w:pPr>
            <w:pStyle w:val="Sumrio1"/>
            <w:numPr>
              <w:ilvl w:val="0"/>
              <w:numId w:val="27"/>
            </w:numPr>
            <w:tabs>
              <w:tab w:val="left" w:pos="561"/>
              <w:tab w:val="right" w:leader="dot" w:pos="9185"/>
            </w:tabs>
            <w:ind w:hanging="442"/>
            <w:rPr>
              <w:rFonts w:ascii="Calibri" w:hAnsi="Calibri"/>
              <w:b w:val="0"/>
            </w:rPr>
          </w:pPr>
          <w:hyperlink w:anchor="_bookmark25" w:history="1">
            <w:r>
              <w:rPr>
                <w:spacing w:val="-2"/>
              </w:rPr>
              <w:t>CONCLUSÃO</w:t>
            </w:r>
            <w:r>
              <w:tab/>
            </w:r>
            <w:r>
              <w:rPr>
                <w:rFonts w:ascii="Calibri" w:hAnsi="Calibri"/>
                <w:b w:val="0"/>
                <w:spacing w:val="-5"/>
              </w:rPr>
              <w:t>38</w:t>
            </w:r>
          </w:hyperlink>
        </w:p>
      </w:sdtContent>
    </w:sdt>
    <w:p w14:paraId="4483660E" w14:textId="77777777" w:rsidR="00E84B95" w:rsidRDefault="00E84B95">
      <w:pPr>
        <w:rPr>
          <w:rFonts w:ascii="Calibri" w:hAnsi="Calibri"/>
        </w:rPr>
        <w:sectPr w:rsidR="00E84B95">
          <w:headerReference w:type="default" r:id="rId13"/>
          <w:footerReference w:type="default" r:id="rId14"/>
          <w:pgSz w:w="11910" w:h="16850"/>
          <w:pgMar w:top="1740" w:right="1020" w:bottom="980" w:left="1580" w:header="710" w:footer="796" w:gutter="0"/>
          <w:pgNumType w:start="4"/>
          <w:cols w:space="720"/>
        </w:sectPr>
      </w:pPr>
    </w:p>
    <w:p w14:paraId="4483660F" w14:textId="77777777" w:rsidR="00E84B95" w:rsidRDefault="00EB6AE3">
      <w:pPr>
        <w:pStyle w:val="Ttulo1"/>
        <w:numPr>
          <w:ilvl w:val="0"/>
          <w:numId w:val="26"/>
        </w:numPr>
        <w:tabs>
          <w:tab w:val="left" w:pos="478"/>
        </w:tabs>
        <w:ind w:left="478" w:hanging="359"/>
        <w:rPr>
          <w:color w:val="365F91"/>
        </w:rPr>
      </w:pPr>
      <w:bookmarkStart w:id="0" w:name="_bookmark0"/>
      <w:bookmarkEnd w:id="0"/>
      <w:r>
        <w:lastRenderedPageBreak/>
        <w:t>SUMÁRIO</w:t>
      </w:r>
      <w:r>
        <w:rPr>
          <w:spacing w:val="-10"/>
        </w:rPr>
        <w:t xml:space="preserve"> </w:t>
      </w:r>
      <w:r>
        <w:rPr>
          <w:spacing w:val="-2"/>
        </w:rPr>
        <w:t>EXECUTIVO</w:t>
      </w:r>
    </w:p>
    <w:p w14:paraId="44836610" w14:textId="77777777" w:rsidR="00E84B95" w:rsidRDefault="00EB6AE3">
      <w:pPr>
        <w:pStyle w:val="Ttulo3"/>
        <w:spacing w:before="262" w:line="360" w:lineRule="auto"/>
        <w:ind w:right="108"/>
      </w:pPr>
      <w:r>
        <w:t>No ano de 2024, a Desenvolve SP buscou fortalecer sua missão de democratizar o crédito, gerando desenvolvimento sustentável, emprego e renda. O ano foi marcado pela expansão da atuação em projetos de alto impacto para micro, pequenas, médias empresas, bem como as prefeituras do Estado de São Paulo.</w:t>
      </w:r>
    </w:p>
    <w:p w14:paraId="44836611" w14:textId="77777777" w:rsidR="00E84B95" w:rsidRDefault="00EB6AE3">
      <w:pPr>
        <w:pStyle w:val="Ttulo3"/>
        <w:spacing w:before="121" w:line="360" w:lineRule="auto"/>
        <w:ind w:right="107"/>
      </w:pPr>
      <w:r>
        <w:t>Nesse contexto, os principais destaques foram a nova política de taxas – com mudança do indexador de Selic para IPCA e spreads menores para municípios vulneráveis e empresas de menor porte, a retomada dos investimentos em FIPs e FIDCs, a criação da primeira linha de crédito para a agricultura, e as revisões das políticas</w:t>
      </w:r>
      <w:r>
        <w:rPr>
          <w:spacing w:val="-3"/>
        </w:rPr>
        <w:t xml:space="preserve"> </w:t>
      </w:r>
      <w:r>
        <w:t>de</w:t>
      </w:r>
      <w:r>
        <w:rPr>
          <w:spacing w:val="-1"/>
        </w:rPr>
        <w:t xml:space="preserve"> </w:t>
      </w:r>
      <w:r>
        <w:t>crédito</w:t>
      </w:r>
      <w:r>
        <w:rPr>
          <w:spacing w:val="-1"/>
        </w:rPr>
        <w:t xml:space="preserve"> </w:t>
      </w:r>
      <w:r>
        <w:t>e</w:t>
      </w:r>
      <w:r>
        <w:rPr>
          <w:spacing w:val="-1"/>
        </w:rPr>
        <w:t xml:space="preserve"> </w:t>
      </w:r>
      <w:r>
        <w:t>garantias,</w:t>
      </w:r>
      <w:r>
        <w:rPr>
          <w:spacing w:val="-1"/>
        </w:rPr>
        <w:t xml:space="preserve"> </w:t>
      </w:r>
      <w:r>
        <w:t>e</w:t>
      </w:r>
      <w:r>
        <w:rPr>
          <w:spacing w:val="-1"/>
        </w:rPr>
        <w:t xml:space="preserve"> </w:t>
      </w:r>
      <w:r>
        <w:t>cobrança.</w:t>
      </w:r>
      <w:r>
        <w:rPr>
          <w:spacing w:val="-1"/>
        </w:rPr>
        <w:t xml:space="preserve"> </w:t>
      </w:r>
      <w:r>
        <w:t>Além</w:t>
      </w:r>
      <w:r>
        <w:rPr>
          <w:spacing w:val="-1"/>
        </w:rPr>
        <w:t xml:space="preserve"> </w:t>
      </w:r>
      <w:r>
        <w:t>disso,</w:t>
      </w:r>
      <w:r>
        <w:rPr>
          <w:spacing w:val="-1"/>
        </w:rPr>
        <w:t xml:space="preserve"> </w:t>
      </w:r>
      <w:r>
        <w:t>o</w:t>
      </w:r>
      <w:r>
        <w:rPr>
          <w:spacing w:val="-1"/>
        </w:rPr>
        <w:t xml:space="preserve"> </w:t>
      </w:r>
      <w:r>
        <w:t>lançamento</w:t>
      </w:r>
      <w:r>
        <w:rPr>
          <w:spacing w:val="-1"/>
        </w:rPr>
        <w:t xml:space="preserve"> </w:t>
      </w:r>
      <w:r>
        <w:t>de</w:t>
      </w:r>
      <w:r>
        <w:rPr>
          <w:spacing w:val="-1"/>
        </w:rPr>
        <w:t xml:space="preserve"> </w:t>
      </w:r>
      <w:r>
        <w:t>linhas</w:t>
      </w:r>
      <w:r>
        <w:rPr>
          <w:spacing w:val="-1"/>
        </w:rPr>
        <w:t xml:space="preserve"> </w:t>
      </w:r>
      <w:r>
        <w:t>mais adequadas às demandas do público da DSP, incluindo uma linha de investimento simplificada, aproxima a Desenvolve SP do seu público e fortalece o seu propósito.</w:t>
      </w:r>
    </w:p>
    <w:p w14:paraId="44836612" w14:textId="77777777" w:rsidR="00E84B95" w:rsidRDefault="00EB6AE3">
      <w:pPr>
        <w:pStyle w:val="Ttulo3"/>
        <w:spacing w:before="117" w:line="360" w:lineRule="auto"/>
        <w:ind w:right="106"/>
      </w:pPr>
      <w:r>
        <w:t>Em termos de desempenho, a Desenvolve SP atingiu R$ 1 bilhão em desembolso</w:t>
      </w:r>
      <w:r>
        <w:rPr>
          <w:spacing w:val="-2"/>
        </w:rPr>
        <w:t xml:space="preserve"> </w:t>
      </w:r>
      <w:r>
        <w:t>no</w:t>
      </w:r>
      <w:r>
        <w:rPr>
          <w:spacing w:val="-2"/>
        </w:rPr>
        <w:t xml:space="preserve"> </w:t>
      </w:r>
      <w:r>
        <w:t>exercício,</w:t>
      </w:r>
      <w:r>
        <w:rPr>
          <w:spacing w:val="-2"/>
        </w:rPr>
        <w:t xml:space="preserve"> </w:t>
      </w:r>
      <w:r>
        <w:t>alcançando</w:t>
      </w:r>
      <w:r>
        <w:rPr>
          <w:spacing w:val="-2"/>
        </w:rPr>
        <w:t xml:space="preserve"> </w:t>
      </w:r>
      <w:r>
        <w:t>seu</w:t>
      </w:r>
      <w:r>
        <w:rPr>
          <w:spacing w:val="-7"/>
        </w:rPr>
        <w:t xml:space="preserve"> </w:t>
      </w:r>
      <w:r>
        <w:t>melhor</w:t>
      </w:r>
      <w:r>
        <w:rPr>
          <w:spacing w:val="-2"/>
        </w:rPr>
        <w:t xml:space="preserve"> </w:t>
      </w:r>
      <w:r>
        <w:t>biênio</w:t>
      </w:r>
      <w:r>
        <w:rPr>
          <w:spacing w:val="-6"/>
        </w:rPr>
        <w:t xml:space="preserve"> </w:t>
      </w:r>
      <w:r>
        <w:t>da</w:t>
      </w:r>
      <w:r>
        <w:rPr>
          <w:spacing w:val="-2"/>
        </w:rPr>
        <w:t xml:space="preserve"> </w:t>
      </w:r>
      <w:r>
        <w:t>história</w:t>
      </w:r>
      <w:r>
        <w:rPr>
          <w:spacing w:val="-2"/>
        </w:rPr>
        <w:t xml:space="preserve"> </w:t>
      </w:r>
      <w:r>
        <w:t>com</w:t>
      </w:r>
      <w:r>
        <w:rPr>
          <w:spacing w:val="-2"/>
        </w:rPr>
        <w:t xml:space="preserve"> </w:t>
      </w:r>
      <w:r>
        <w:t>R$</w:t>
      </w:r>
      <w:r>
        <w:rPr>
          <w:spacing w:val="-2"/>
        </w:rPr>
        <w:t xml:space="preserve"> </w:t>
      </w:r>
      <w:r>
        <w:t>2</w:t>
      </w:r>
      <w:r>
        <w:rPr>
          <w:spacing w:val="-2"/>
        </w:rPr>
        <w:t xml:space="preserve"> </w:t>
      </w:r>
      <w:r>
        <w:t>bilhões em créditos concedidos entre 2023 e 2024. A agência também alcançou o maior desembolso para o Setor Público da história, com R$ 691 milhões concedidos aos municípios</w:t>
      </w:r>
      <w:r>
        <w:rPr>
          <w:spacing w:val="-3"/>
        </w:rPr>
        <w:t xml:space="preserve"> </w:t>
      </w:r>
      <w:r>
        <w:t>ao</w:t>
      </w:r>
      <w:r>
        <w:rPr>
          <w:spacing w:val="-9"/>
        </w:rPr>
        <w:t xml:space="preserve"> </w:t>
      </w:r>
      <w:r>
        <w:t>longo</w:t>
      </w:r>
      <w:r>
        <w:rPr>
          <w:spacing w:val="-3"/>
        </w:rPr>
        <w:t xml:space="preserve"> </w:t>
      </w:r>
      <w:r>
        <w:t>de</w:t>
      </w:r>
      <w:r>
        <w:rPr>
          <w:spacing w:val="-8"/>
        </w:rPr>
        <w:t xml:space="preserve"> </w:t>
      </w:r>
      <w:r>
        <w:t>ano</w:t>
      </w:r>
      <w:r>
        <w:rPr>
          <w:spacing w:val="-3"/>
        </w:rPr>
        <w:t xml:space="preserve"> </w:t>
      </w:r>
      <w:r>
        <w:t>de</w:t>
      </w:r>
      <w:r>
        <w:rPr>
          <w:spacing w:val="-9"/>
        </w:rPr>
        <w:t xml:space="preserve"> </w:t>
      </w:r>
      <w:r>
        <w:t>2024,</w:t>
      </w:r>
      <w:r>
        <w:rPr>
          <w:spacing w:val="-8"/>
        </w:rPr>
        <w:t xml:space="preserve"> </w:t>
      </w:r>
      <w:r>
        <w:t>27,5%</w:t>
      </w:r>
      <w:r>
        <w:rPr>
          <w:spacing w:val="-12"/>
        </w:rPr>
        <w:t xml:space="preserve"> </w:t>
      </w:r>
      <w:r>
        <w:t>maior</w:t>
      </w:r>
      <w:r>
        <w:rPr>
          <w:spacing w:val="-3"/>
        </w:rPr>
        <w:t xml:space="preserve"> </w:t>
      </w:r>
      <w:r>
        <w:t>que</w:t>
      </w:r>
      <w:r>
        <w:rPr>
          <w:spacing w:val="-9"/>
        </w:rPr>
        <w:t xml:space="preserve"> </w:t>
      </w:r>
      <w:r>
        <w:t>o</w:t>
      </w:r>
      <w:r>
        <w:rPr>
          <w:spacing w:val="-3"/>
        </w:rPr>
        <w:t xml:space="preserve"> </w:t>
      </w:r>
      <w:r>
        <w:t>desembolso</w:t>
      </w:r>
      <w:r>
        <w:rPr>
          <w:spacing w:val="-8"/>
        </w:rPr>
        <w:t xml:space="preserve"> </w:t>
      </w:r>
      <w:r>
        <w:t>no</w:t>
      </w:r>
      <w:r>
        <w:rPr>
          <w:spacing w:val="-3"/>
        </w:rPr>
        <w:t xml:space="preserve"> </w:t>
      </w:r>
      <w:r>
        <w:t>ano</w:t>
      </w:r>
      <w:r>
        <w:rPr>
          <w:spacing w:val="-3"/>
        </w:rPr>
        <w:t xml:space="preserve"> </w:t>
      </w:r>
      <w:r>
        <w:t>anterior. No ano, a DSP atendeu 1.408 empresas, com destaque para programas voltados à inovação e sustentabilidade ambiental,</w:t>
      </w:r>
      <w:r>
        <w:rPr>
          <w:spacing w:val="-3"/>
        </w:rPr>
        <w:t xml:space="preserve"> </w:t>
      </w:r>
      <w:r>
        <w:t>além</w:t>
      </w:r>
      <w:r>
        <w:rPr>
          <w:spacing w:val="-2"/>
        </w:rPr>
        <w:t xml:space="preserve"> </w:t>
      </w:r>
      <w:r>
        <w:t>de 92 prefeituras, com foco</w:t>
      </w:r>
      <w:r>
        <w:rPr>
          <w:spacing w:val="-2"/>
        </w:rPr>
        <w:t xml:space="preserve"> </w:t>
      </w:r>
      <w:r>
        <w:t>na melhoria da infraestrutura para melhor atender aos munícipes. Por fim, a instituição teve um Lucro</w:t>
      </w:r>
      <w:r>
        <w:rPr>
          <w:spacing w:val="-2"/>
        </w:rPr>
        <w:t xml:space="preserve"> </w:t>
      </w:r>
      <w:r>
        <w:t>Líquido</w:t>
      </w:r>
      <w:r>
        <w:rPr>
          <w:spacing w:val="-2"/>
        </w:rPr>
        <w:t xml:space="preserve"> </w:t>
      </w:r>
      <w:r>
        <w:t>de R$</w:t>
      </w:r>
      <w:r>
        <w:rPr>
          <w:spacing w:val="-2"/>
        </w:rPr>
        <w:t xml:space="preserve"> </w:t>
      </w:r>
      <w:r>
        <w:t>186,8</w:t>
      </w:r>
      <w:r>
        <w:rPr>
          <w:spacing w:val="-2"/>
        </w:rPr>
        <w:t xml:space="preserve"> </w:t>
      </w:r>
      <w:r>
        <w:t>milhões,</w:t>
      </w:r>
      <w:r>
        <w:rPr>
          <w:spacing w:val="-2"/>
        </w:rPr>
        <w:t xml:space="preserve"> </w:t>
      </w:r>
      <w:r>
        <w:t>e</w:t>
      </w:r>
      <w:r>
        <w:rPr>
          <w:spacing w:val="-2"/>
        </w:rPr>
        <w:t xml:space="preserve"> </w:t>
      </w:r>
      <w:r>
        <w:t>alcançou</w:t>
      </w:r>
      <w:r>
        <w:rPr>
          <w:spacing w:val="-2"/>
        </w:rPr>
        <w:t xml:space="preserve"> </w:t>
      </w:r>
      <w:r>
        <w:t>92,8%</w:t>
      </w:r>
      <w:r>
        <w:rPr>
          <w:spacing w:val="-2"/>
        </w:rPr>
        <w:t xml:space="preserve"> </w:t>
      </w:r>
      <w:r>
        <w:t>das</w:t>
      </w:r>
      <w:r>
        <w:rPr>
          <w:spacing w:val="-2"/>
        </w:rPr>
        <w:t xml:space="preserve"> </w:t>
      </w:r>
      <w:r>
        <w:t>metas</w:t>
      </w:r>
      <w:r>
        <w:rPr>
          <w:spacing w:val="-2"/>
        </w:rPr>
        <w:t xml:space="preserve"> </w:t>
      </w:r>
      <w:r>
        <w:t>corporativas</w:t>
      </w:r>
      <w:r>
        <w:rPr>
          <w:spacing w:val="-2"/>
        </w:rPr>
        <w:t xml:space="preserve"> </w:t>
      </w:r>
      <w:r>
        <w:t>para</w:t>
      </w:r>
      <w:r>
        <w:rPr>
          <w:spacing w:val="-2"/>
        </w:rPr>
        <w:t xml:space="preserve"> </w:t>
      </w:r>
      <w:r>
        <w:t>o ano de 2024.</w:t>
      </w:r>
    </w:p>
    <w:p w14:paraId="44836613" w14:textId="77777777" w:rsidR="00E84B95" w:rsidRDefault="00EB6AE3">
      <w:pPr>
        <w:pStyle w:val="Ttulo3"/>
        <w:spacing w:before="124" w:line="360" w:lineRule="auto"/>
        <w:ind w:right="108"/>
      </w:pPr>
      <w:r>
        <w:t>O</w:t>
      </w:r>
      <w:r>
        <w:rPr>
          <w:spacing w:val="-9"/>
        </w:rPr>
        <w:t xml:space="preserve"> </w:t>
      </w:r>
      <w:r>
        <w:t>ano</w:t>
      </w:r>
      <w:r>
        <w:rPr>
          <w:spacing w:val="-4"/>
        </w:rPr>
        <w:t xml:space="preserve"> </w:t>
      </w:r>
      <w:r>
        <w:t>de</w:t>
      </w:r>
      <w:r>
        <w:rPr>
          <w:spacing w:val="-8"/>
        </w:rPr>
        <w:t xml:space="preserve"> </w:t>
      </w:r>
      <w:r>
        <w:t>2024</w:t>
      </w:r>
      <w:r>
        <w:rPr>
          <w:spacing w:val="-5"/>
        </w:rPr>
        <w:t xml:space="preserve"> </w:t>
      </w:r>
      <w:r>
        <w:t>foi</w:t>
      </w:r>
      <w:r>
        <w:rPr>
          <w:spacing w:val="-4"/>
        </w:rPr>
        <w:t xml:space="preserve"> </w:t>
      </w:r>
      <w:r>
        <w:t>marcado</w:t>
      </w:r>
      <w:r>
        <w:rPr>
          <w:spacing w:val="-4"/>
        </w:rPr>
        <w:t xml:space="preserve"> </w:t>
      </w:r>
      <w:r>
        <w:t>ainda</w:t>
      </w:r>
      <w:r>
        <w:rPr>
          <w:spacing w:val="-4"/>
        </w:rPr>
        <w:t xml:space="preserve"> </w:t>
      </w:r>
      <w:r>
        <w:t>pela</w:t>
      </w:r>
      <w:r>
        <w:rPr>
          <w:spacing w:val="-9"/>
        </w:rPr>
        <w:t xml:space="preserve"> </w:t>
      </w:r>
      <w:r>
        <w:t>efetivação</w:t>
      </w:r>
      <w:r>
        <w:rPr>
          <w:spacing w:val="-4"/>
        </w:rPr>
        <w:t xml:space="preserve"> </w:t>
      </w:r>
      <w:r>
        <w:t>da</w:t>
      </w:r>
      <w:r>
        <w:rPr>
          <w:spacing w:val="-10"/>
        </w:rPr>
        <w:t xml:space="preserve"> </w:t>
      </w:r>
      <w:r>
        <w:t>nova</w:t>
      </w:r>
      <w:r>
        <w:rPr>
          <w:spacing w:val="-4"/>
        </w:rPr>
        <w:t xml:space="preserve"> </w:t>
      </w:r>
      <w:r>
        <w:t>estrutura</w:t>
      </w:r>
      <w:r>
        <w:rPr>
          <w:spacing w:val="-4"/>
        </w:rPr>
        <w:t xml:space="preserve"> </w:t>
      </w:r>
      <w:r>
        <w:t>de</w:t>
      </w:r>
      <w:r>
        <w:rPr>
          <w:spacing w:val="-4"/>
        </w:rPr>
        <w:t xml:space="preserve"> </w:t>
      </w:r>
      <w:r>
        <w:t>riscos</w:t>
      </w:r>
      <w:r>
        <w:rPr>
          <w:spacing w:val="-4"/>
        </w:rPr>
        <w:t xml:space="preserve"> </w:t>
      </w:r>
      <w:r>
        <w:t>e controles, com a entrada em operação de uma diretoria exclusiva e implantação do Comitê de</w:t>
      </w:r>
      <w:r>
        <w:rPr>
          <w:spacing w:val="-2"/>
        </w:rPr>
        <w:t xml:space="preserve"> </w:t>
      </w:r>
      <w:r>
        <w:t>Riscos</w:t>
      </w:r>
      <w:r>
        <w:rPr>
          <w:spacing w:val="-2"/>
        </w:rPr>
        <w:t xml:space="preserve"> </w:t>
      </w:r>
      <w:r>
        <w:t>e Controles</w:t>
      </w:r>
      <w:r>
        <w:rPr>
          <w:spacing w:val="-2"/>
        </w:rPr>
        <w:t xml:space="preserve"> </w:t>
      </w:r>
      <w:r>
        <w:t>Internos, com</w:t>
      </w:r>
      <w:r>
        <w:rPr>
          <w:spacing w:val="-2"/>
        </w:rPr>
        <w:t xml:space="preserve"> </w:t>
      </w:r>
      <w:r>
        <w:t>o</w:t>
      </w:r>
      <w:r>
        <w:rPr>
          <w:spacing w:val="-2"/>
        </w:rPr>
        <w:t xml:space="preserve"> </w:t>
      </w:r>
      <w:r>
        <w:t>objetivo</w:t>
      </w:r>
      <w:r>
        <w:rPr>
          <w:spacing w:val="-2"/>
        </w:rPr>
        <w:t xml:space="preserve"> </w:t>
      </w:r>
      <w:r>
        <w:t>de</w:t>
      </w:r>
      <w:r>
        <w:rPr>
          <w:spacing w:val="-2"/>
        </w:rPr>
        <w:t xml:space="preserve"> </w:t>
      </w:r>
      <w:r>
        <w:t>promover</w:t>
      </w:r>
      <w:r>
        <w:rPr>
          <w:spacing w:val="-2"/>
        </w:rPr>
        <w:t xml:space="preserve"> </w:t>
      </w:r>
      <w:r>
        <w:t>a</w:t>
      </w:r>
      <w:r>
        <w:rPr>
          <w:spacing w:val="-2"/>
        </w:rPr>
        <w:t xml:space="preserve"> </w:t>
      </w:r>
      <w:r>
        <w:t>integridade</w:t>
      </w:r>
      <w:r>
        <w:rPr>
          <w:spacing w:val="-2"/>
        </w:rPr>
        <w:t xml:space="preserve"> </w:t>
      </w:r>
      <w:r>
        <w:t>e</w:t>
      </w:r>
      <w:r>
        <w:rPr>
          <w:spacing w:val="-3"/>
        </w:rPr>
        <w:t xml:space="preserve"> </w:t>
      </w:r>
      <w:r>
        <w:t>a robustez da empresa. Outras conquistas importantes foram a integração com o Sistema</w:t>
      </w:r>
      <w:r>
        <w:rPr>
          <w:spacing w:val="-3"/>
        </w:rPr>
        <w:t xml:space="preserve"> </w:t>
      </w:r>
      <w:r>
        <w:t>de</w:t>
      </w:r>
      <w:r>
        <w:rPr>
          <w:spacing w:val="-3"/>
        </w:rPr>
        <w:t xml:space="preserve"> </w:t>
      </w:r>
      <w:r>
        <w:t>Pagamentos</w:t>
      </w:r>
      <w:r>
        <w:rPr>
          <w:spacing w:val="-3"/>
        </w:rPr>
        <w:t xml:space="preserve"> </w:t>
      </w:r>
      <w:r>
        <w:t>Brasileiro</w:t>
      </w:r>
      <w:r>
        <w:rPr>
          <w:spacing w:val="-1"/>
        </w:rPr>
        <w:t xml:space="preserve"> </w:t>
      </w:r>
      <w:r>
        <w:t>–</w:t>
      </w:r>
      <w:r>
        <w:rPr>
          <w:spacing w:val="-6"/>
        </w:rPr>
        <w:t xml:space="preserve"> </w:t>
      </w:r>
      <w:r>
        <w:t>sendo</w:t>
      </w:r>
      <w:r>
        <w:rPr>
          <w:spacing w:val="-3"/>
        </w:rPr>
        <w:t xml:space="preserve"> </w:t>
      </w:r>
      <w:r>
        <w:t>a</w:t>
      </w:r>
      <w:r>
        <w:rPr>
          <w:spacing w:val="-7"/>
        </w:rPr>
        <w:t xml:space="preserve"> </w:t>
      </w:r>
      <w:r>
        <w:t>primeira</w:t>
      </w:r>
      <w:r>
        <w:rPr>
          <w:spacing w:val="-3"/>
        </w:rPr>
        <w:t xml:space="preserve"> </w:t>
      </w:r>
      <w:r>
        <w:t>agência</w:t>
      </w:r>
      <w:r>
        <w:rPr>
          <w:spacing w:val="-3"/>
        </w:rPr>
        <w:t xml:space="preserve"> </w:t>
      </w:r>
      <w:r>
        <w:t>de</w:t>
      </w:r>
      <w:r>
        <w:rPr>
          <w:spacing w:val="-8"/>
        </w:rPr>
        <w:t xml:space="preserve"> </w:t>
      </w:r>
      <w:r>
        <w:t>fomento</w:t>
      </w:r>
      <w:r>
        <w:rPr>
          <w:spacing w:val="-3"/>
        </w:rPr>
        <w:t xml:space="preserve"> </w:t>
      </w:r>
      <w:r>
        <w:t>estadual</w:t>
      </w:r>
      <w:r>
        <w:rPr>
          <w:spacing w:val="-3"/>
        </w:rPr>
        <w:t xml:space="preserve"> </w:t>
      </w:r>
      <w:r>
        <w:t>– e as adequações contábeis significativas à Resolução CMN 4966/21.</w:t>
      </w:r>
    </w:p>
    <w:p w14:paraId="44836614" w14:textId="77777777" w:rsidR="00E84B95" w:rsidRDefault="00E84B95">
      <w:pPr>
        <w:spacing w:line="360" w:lineRule="auto"/>
        <w:sectPr w:rsidR="00E84B95">
          <w:pgSz w:w="11910" w:h="16850"/>
          <w:pgMar w:top="1740" w:right="1020" w:bottom="980" w:left="1580" w:header="710" w:footer="796" w:gutter="0"/>
          <w:cols w:space="720"/>
        </w:sectPr>
      </w:pPr>
    </w:p>
    <w:p w14:paraId="44836615" w14:textId="77777777" w:rsidR="00E84B95" w:rsidRDefault="00EB6AE3">
      <w:pPr>
        <w:pStyle w:val="Ttulo3"/>
        <w:spacing w:before="245" w:line="360" w:lineRule="auto"/>
        <w:ind w:right="107"/>
      </w:pPr>
      <w:r>
        <w:lastRenderedPageBreak/>
        <w:t>Por</w:t>
      </w:r>
      <w:r>
        <w:rPr>
          <w:spacing w:val="-12"/>
        </w:rPr>
        <w:t xml:space="preserve"> </w:t>
      </w:r>
      <w:r>
        <w:t>fim,</w:t>
      </w:r>
      <w:r>
        <w:rPr>
          <w:spacing w:val="-15"/>
        </w:rPr>
        <w:t xml:space="preserve"> </w:t>
      </w:r>
      <w:r>
        <w:t>a</w:t>
      </w:r>
      <w:r>
        <w:rPr>
          <w:spacing w:val="-12"/>
        </w:rPr>
        <w:t xml:space="preserve"> </w:t>
      </w:r>
      <w:r>
        <w:t>Desenvolve</w:t>
      </w:r>
      <w:r>
        <w:rPr>
          <w:spacing w:val="-13"/>
        </w:rPr>
        <w:t xml:space="preserve"> </w:t>
      </w:r>
      <w:r>
        <w:t>SP</w:t>
      </w:r>
      <w:r>
        <w:rPr>
          <w:spacing w:val="-16"/>
        </w:rPr>
        <w:t xml:space="preserve"> </w:t>
      </w:r>
      <w:r>
        <w:t>segue</w:t>
      </w:r>
      <w:r>
        <w:rPr>
          <w:spacing w:val="-14"/>
        </w:rPr>
        <w:t xml:space="preserve"> </w:t>
      </w:r>
      <w:r>
        <w:t>comprometida</w:t>
      </w:r>
      <w:r>
        <w:rPr>
          <w:spacing w:val="-15"/>
        </w:rPr>
        <w:t xml:space="preserve"> </w:t>
      </w:r>
      <w:r>
        <w:t>com</w:t>
      </w:r>
      <w:r>
        <w:rPr>
          <w:spacing w:val="-14"/>
        </w:rPr>
        <w:t xml:space="preserve"> </w:t>
      </w:r>
      <w:r>
        <w:t>a</w:t>
      </w:r>
      <w:r>
        <w:rPr>
          <w:spacing w:val="-12"/>
        </w:rPr>
        <w:t xml:space="preserve"> </w:t>
      </w:r>
      <w:r>
        <w:t>agenda</w:t>
      </w:r>
      <w:r>
        <w:rPr>
          <w:spacing w:val="-17"/>
        </w:rPr>
        <w:t xml:space="preserve"> </w:t>
      </w:r>
      <w:r>
        <w:t>ESG</w:t>
      </w:r>
      <w:r>
        <w:rPr>
          <w:spacing w:val="-12"/>
        </w:rPr>
        <w:t xml:space="preserve"> </w:t>
      </w:r>
      <w:r>
        <w:t>(Ambiental, Social</w:t>
      </w:r>
      <w:r>
        <w:rPr>
          <w:spacing w:val="-13"/>
        </w:rPr>
        <w:t xml:space="preserve"> </w:t>
      </w:r>
      <w:r>
        <w:t>e</w:t>
      </w:r>
      <w:r>
        <w:rPr>
          <w:spacing w:val="-12"/>
        </w:rPr>
        <w:t xml:space="preserve"> </w:t>
      </w:r>
      <w:r>
        <w:t>Governança),</w:t>
      </w:r>
      <w:r>
        <w:rPr>
          <w:spacing w:val="-17"/>
        </w:rPr>
        <w:t xml:space="preserve"> </w:t>
      </w:r>
      <w:r>
        <w:t>com</w:t>
      </w:r>
      <w:r>
        <w:rPr>
          <w:spacing w:val="-14"/>
        </w:rPr>
        <w:t xml:space="preserve"> </w:t>
      </w:r>
      <w:r>
        <w:t>destaque</w:t>
      </w:r>
      <w:r>
        <w:rPr>
          <w:spacing w:val="-12"/>
        </w:rPr>
        <w:t xml:space="preserve"> </w:t>
      </w:r>
      <w:r>
        <w:t>para</w:t>
      </w:r>
      <w:r>
        <w:rPr>
          <w:spacing w:val="-13"/>
        </w:rPr>
        <w:t xml:space="preserve"> </w:t>
      </w:r>
      <w:r>
        <w:t>o</w:t>
      </w:r>
      <w:r>
        <w:rPr>
          <w:spacing w:val="-12"/>
        </w:rPr>
        <w:t xml:space="preserve"> </w:t>
      </w:r>
      <w:r>
        <w:t>estabelecimento</w:t>
      </w:r>
      <w:r>
        <w:rPr>
          <w:spacing w:val="-13"/>
        </w:rPr>
        <w:t xml:space="preserve"> </w:t>
      </w:r>
      <w:r>
        <w:t>de</w:t>
      </w:r>
      <w:r>
        <w:rPr>
          <w:spacing w:val="-13"/>
        </w:rPr>
        <w:t xml:space="preserve"> </w:t>
      </w:r>
      <w:r>
        <w:t>parcerias</w:t>
      </w:r>
      <w:r>
        <w:rPr>
          <w:spacing w:val="-11"/>
        </w:rPr>
        <w:t xml:space="preserve"> </w:t>
      </w:r>
      <w:r>
        <w:t>para</w:t>
      </w:r>
      <w:r>
        <w:rPr>
          <w:spacing w:val="-13"/>
        </w:rPr>
        <w:t xml:space="preserve"> </w:t>
      </w:r>
      <w:r>
        <w:t>apoiar pequenos municípios que enfrentam desafios na elaboração de projetos de infraestrutura sustentável, além da publicação do seu primeiro Relatório Anual Integrado. Adicionalmente, a Governança Corporativa foi reforçada por meio da adesão</w:t>
      </w:r>
      <w:r>
        <w:rPr>
          <w:spacing w:val="-4"/>
        </w:rPr>
        <w:t xml:space="preserve"> </w:t>
      </w:r>
      <w:r>
        <w:t>ao</w:t>
      </w:r>
      <w:r>
        <w:rPr>
          <w:spacing w:val="-4"/>
        </w:rPr>
        <w:t xml:space="preserve"> </w:t>
      </w:r>
      <w:r>
        <w:t>Movimento</w:t>
      </w:r>
      <w:r>
        <w:rPr>
          <w:spacing w:val="-12"/>
        </w:rPr>
        <w:t xml:space="preserve"> </w:t>
      </w:r>
      <w:r>
        <w:t>Transparência</w:t>
      </w:r>
      <w:r>
        <w:rPr>
          <w:spacing w:val="-12"/>
        </w:rPr>
        <w:t xml:space="preserve"> </w:t>
      </w:r>
      <w:r>
        <w:t>100%</w:t>
      </w:r>
      <w:r>
        <w:rPr>
          <w:spacing w:val="-4"/>
        </w:rPr>
        <w:t xml:space="preserve"> </w:t>
      </w:r>
      <w:r>
        <w:t>e</w:t>
      </w:r>
      <w:r>
        <w:rPr>
          <w:spacing w:val="-14"/>
        </w:rPr>
        <w:t xml:space="preserve"> </w:t>
      </w:r>
      <w:r>
        <w:t>da</w:t>
      </w:r>
      <w:r>
        <w:rPr>
          <w:spacing w:val="-4"/>
        </w:rPr>
        <w:t xml:space="preserve"> </w:t>
      </w:r>
      <w:r>
        <w:t>avaliação</w:t>
      </w:r>
      <w:r>
        <w:rPr>
          <w:spacing w:val="-13"/>
        </w:rPr>
        <w:t xml:space="preserve"> </w:t>
      </w:r>
      <w:r>
        <w:t>do</w:t>
      </w:r>
      <w:r>
        <w:rPr>
          <w:spacing w:val="-7"/>
        </w:rPr>
        <w:t xml:space="preserve"> </w:t>
      </w:r>
      <w:r>
        <w:t>Nível</w:t>
      </w:r>
      <w:r>
        <w:rPr>
          <w:spacing w:val="-9"/>
        </w:rPr>
        <w:t xml:space="preserve"> </w:t>
      </w:r>
      <w:r>
        <w:t>da</w:t>
      </w:r>
      <w:r>
        <w:rPr>
          <w:spacing w:val="-11"/>
        </w:rPr>
        <w:t xml:space="preserve"> </w:t>
      </w:r>
      <w:r>
        <w:t>Maturidade</w:t>
      </w:r>
      <w:r>
        <w:rPr>
          <w:spacing w:val="-9"/>
        </w:rPr>
        <w:t xml:space="preserve"> </w:t>
      </w:r>
      <w:r>
        <w:t>de Governança Corporativa das Empresas e Fundações, promovido pela Sefaz, garantindo o processo de melhoria con</w:t>
      </w:r>
      <w:r>
        <w:t>tínua das práticas da instituição.</w:t>
      </w:r>
    </w:p>
    <w:p w14:paraId="44836616" w14:textId="77777777" w:rsidR="00E84B95" w:rsidRDefault="00E84B95">
      <w:pPr>
        <w:pStyle w:val="Corpodetexto"/>
        <w:rPr>
          <w:sz w:val="24"/>
        </w:rPr>
      </w:pPr>
    </w:p>
    <w:p w14:paraId="44836617" w14:textId="77777777" w:rsidR="00E84B95" w:rsidRDefault="00E84B95">
      <w:pPr>
        <w:pStyle w:val="Corpodetexto"/>
        <w:spacing w:before="30"/>
        <w:rPr>
          <w:sz w:val="24"/>
        </w:rPr>
      </w:pPr>
    </w:p>
    <w:p w14:paraId="44836618" w14:textId="77777777" w:rsidR="00E84B95" w:rsidRDefault="00EB6AE3">
      <w:pPr>
        <w:pStyle w:val="Ttulo1"/>
        <w:numPr>
          <w:ilvl w:val="0"/>
          <w:numId w:val="26"/>
        </w:numPr>
        <w:tabs>
          <w:tab w:val="left" w:pos="478"/>
        </w:tabs>
        <w:spacing w:before="0"/>
        <w:ind w:left="478" w:hanging="359"/>
      </w:pPr>
      <w:bookmarkStart w:id="1" w:name="_bookmark1"/>
      <w:bookmarkEnd w:id="1"/>
      <w:r>
        <w:rPr>
          <w:spacing w:val="-2"/>
        </w:rPr>
        <w:t>APRESENTAÇÃO</w:t>
      </w:r>
    </w:p>
    <w:p w14:paraId="44836619" w14:textId="77777777" w:rsidR="00E84B95" w:rsidRDefault="00EB6AE3">
      <w:pPr>
        <w:pStyle w:val="Ttulo3"/>
        <w:spacing w:before="257" w:line="360" w:lineRule="auto"/>
        <w:ind w:right="107"/>
      </w:pPr>
      <w:r>
        <w:t>Este</w:t>
      </w:r>
      <w:r>
        <w:rPr>
          <w:spacing w:val="-3"/>
        </w:rPr>
        <w:t xml:space="preserve"> </w:t>
      </w:r>
      <w:r>
        <w:t>é</w:t>
      </w:r>
      <w:r>
        <w:rPr>
          <w:spacing w:val="-3"/>
        </w:rPr>
        <w:t xml:space="preserve"> </w:t>
      </w:r>
      <w:r>
        <w:t>o</w:t>
      </w:r>
      <w:r>
        <w:rPr>
          <w:spacing w:val="-3"/>
        </w:rPr>
        <w:t xml:space="preserve"> </w:t>
      </w:r>
      <w:r>
        <w:t>16º</w:t>
      </w:r>
      <w:r>
        <w:rPr>
          <w:spacing w:val="-3"/>
        </w:rPr>
        <w:t xml:space="preserve"> </w:t>
      </w:r>
      <w:r>
        <w:t>Relatório</w:t>
      </w:r>
      <w:r>
        <w:rPr>
          <w:spacing w:val="-8"/>
        </w:rPr>
        <w:t xml:space="preserve"> </w:t>
      </w:r>
      <w:r>
        <w:t>Anual</w:t>
      </w:r>
      <w:r>
        <w:rPr>
          <w:spacing w:val="-7"/>
        </w:rPr>
        <w:t xml:space="preserve"> </w:t>
      </w:r>
      <w:r>
        <w:t>da</w:t>
      </w:r>
      <w:r>
        <w:rPr>
          <w:spacing w:val="-3"/>
        </w:rPr>
        <w:t xml:space="preserve"> </w:t>
      </w:r>
      <w:r>
        <w:t>Administração</w:t>
      </w:r>
      <w:r>
        <w:rPr>
          <w:spacing w:val="-3"/>
        </w:rPr>
        <w:t xml:space="preserve"> </w:t>
      </w:r>
      <w:r>
        <w:t>da</w:t>
      </w:r>
      <w:r>
        <w:rPr>
          <w:spacing w:val="-3"/>
        </w:rPr>
        <w:t xml:space="preserve"> </w:t>
      </w:r>
      <w:r>
        <w:t>Desenvolve</w:t>
      </w:r>
      <w:r>
        <w:rPr>
          <w:spacing w:val="-7"/>
        </w:rPr>
        <w:t xml:space="preserve"> </w:t>
      </w:r>
      <w:r>
        <w:t>SP</w:t>
      </w:r>
      <w:r>
        <w:rPr>
          <w:spacing w:val="-3"/>
        </w:rPr>
        <w:t xml:space="preserve"> </w:t>
      </w:r>
      <w:r>
        <w:t>-</w:t>
      </w:r>
      <w:r>
        <w:rPr>
          <w:spacing w:val="-6"/>
        </w:rPr>
        <w:t xml:space="preserve"> </w:t>
      </w:r>
      <w:r>
        <w:t>Agência</w:t>
      </w:r>
      <w:r>
        <w:rPr>
          <w:spacing w:val="-3"/>
        </w:rPr>
        <w:t xml:space="preserve"> </w:t>
      </w:r>
      <w:r>
        <w:t>de Fomento do Estado de São Paulo S.A., que apresenta os resultados operacionais e financeiros do exercício de 2024 elaborados de acordo com as diretrizes da organização e as Demonstrações Financeiras</w:t>
      </w:r>
      <w:r>
        <w:rPr>
          <w:spacing w:val="-4"/>
        </w:rPr>
        <w:t xml:space="preserve"> </w:t>
      </w:r>
      <w:r>
        <w:t>elaboradas</w:t>
      </w:r>
      <w:r>
        <w:rPr>
          <w:spacing w:val="-2"/>
        </w:rPr>
        <w:t xml:space="preserve"> </w:t>
      </w:r>
      <w:r>
        <w:t>de acordo com as práticas contábeis adotadas no Brasil, aplicáveis às instituições autorizadas a funcionar pelo Banco</w:t>
      </w:r>
      <w:r>
        <w:rPr>
          <w:spacing w:val="-4"/>
        </w:rPr>
        <w:t xml:space="preserve"> </w:t>
      </w:r>
      <w:r>
        <w:t>Central</w:t>
      </w:r>
      <w:r>
        <w:rPr>
          <w:spacing w:val="-9"/>
        </w:rPr>
        <w:t xml:space="preserve"> </w:t>
      </w:r>
      <w:r>
        <w:t>do</w:t>
      </w:r>
      <w:r>
        <w:rPr>
          <w:spacing w:val="-8"/>
        </w:rPr>
        <w:t xml:space="preserve"> </w:t>
      </w:r>
      <w:r>
        <w:t>Brasil</w:t>
      </w:r>
      <w:r>
        <w:rPr>
          <w:spacing w:val="-13"/>
        </w:rPr>
        <w:t xml:space="preserve"> </w:t>
      </w:r>
      <w:r>
        <w:t>(Bacen),</w:t>
      </w:r>
      <w:r>
        <w:rPr>
          <w:spacing w:val="-12"/>
        </w:rPr>
        <w:t xml:space="preserve"> </w:t>
      </w:r>
      <w:r>
        <w:t>com</w:t>
      </w:r>
      <w:r>
        <w:rPr>
          <w:spacing w:val="-4"/>
        </w:rPr>
        <w:t xml:space="preserve"> </w:t>
      </w:r>
      <w:r>
        <w:t>observância</w:t>
      </w:r>
      <w:r>
        <w:rPr>
          <w:spacing w:val="-4"/>
        </w:rPr>
        <w:t xml:space="preserve"> </w:t>
      </w:r>
      <w:r>
        <w:t>às</w:t>
      </w:r>
      <w:r>
        <w:rPr>
          <w:spacing w:val="-16"/>
        </w:rPr>
        <w:t xml:space="preserve"> </w:t>
      </w:r>
      <w:r>
        <w:t>disposições</w:t>
      </w:r>
      <w:r>
        <w:rPr>
          <w:spacing w:val="-14"/>
        </w:rPr>
        <w:t xml:space="preserve"> </w:t>
      </w:r>
      <w:r>
        <w:t>contidas</w:t>
      </w:r>
      <w:r>
        <w:rPr>
          <w:spacing w:val="-9"/>
        </w:rPr>
        <w:t xml:space="preserve"> </w:t>
      </w:r>
      <w:r>
        <w:t>na</w:t>
      </w:r>
      <w:r>
        <w:rPr>
          <w:spacing w:val="-4"/>
        </w:rPr>
        <w:t xml:space="preserve"> </w:t>
      </w:r>
      <w:r>
        <w:t>Lei</w:t>
      </w:r>
      <w:r>
        <w:rPr>
          <w:spacing w:val="-16"/>
        </w:rPr>
        <w:t xml:space="preserve"> </w:t>
      </w:r>
      <w:r>
        <w:t>das Sociedades por Ações, associadas às normas consubstanciadas no Plano Contábil das Instituições do Sistem</w:t>
      </w:r>
      <w:r>
        <w:t>a Financeiro (Cosif) e normatizações do Conselho Monetário Nacional (CMN).</w:t>
      </w:r>
    </w:p>
    <w:p w14:paraId="4483661A" w14:textId="77777777" w:rsidR="00E84B95" w:rsidRDefault="00E84B95">
      <w:pPr>
        <w:pStyle w:val="Corpodetexto"/>
        <w:rPr>
          <w:sz w:val="24"/>
        </w:rPr>
      </w:pPr>
    </w:p>
    <w:p w14:paraId="4483661B" w14:textId="77777777" w:rsidR="00E84B95" w:rsidRDefault="00E84B95">
      <w:pPr>
        <w:pStyle w:val="Corpodetexto"/>
        <w:spacing w:before="101"/>
        <w:rPr>
          <w:sz w:val="24"/>
        </w:rPr>
      </w:pPr>
    </w:p>
    <w:p w14:paraId="4483661C" w14:textId="77777777" w:rsidR="00E84B95" w:rsidRDefault="00EB6AE3">
      <w:pPr>
        <w:pStyle w:val="Ttulo1"/>
        <w:numPr>
          <w:ilvl w:val="0"/>
          <w:numId w:val="26"/>
        </w:numPr>
        <w:tabs>
          <w:tab w:val="left" w:pos="478"/>
        </w:tabs>
        <w:spacing w:before="0"/>
        <w:ind w:left="478" w:hanging="359"/>
      </w:pPr>
      <w:bookmarkStart w:id="2" w:name="_bookmark2"/>
      <w:bookmarkEnd w:id="2"/>
      <w:r>
        <w:rPr>
          <w:spacing w:val="-2"/>
        </w:rPr>
        <w:t>DESENVOLVE</w:t>
      </w:r>
      <w:r>
        <w:rPr>
          <w:spacing w:val="2"/>
        </w:rPr>
        <w:t xml:space="preserve"> </w:t>
      </w:r>
      <w:r>
        <w:rPr>
          <w:spacing w:val="-5"/>
        </w:rPr>
        <w:t>SP</w:t>
      </w:r>
    </w:p>
    <w:p w14:paraId="4483661D" w14:textId="77777777" w:rsidR="00E84B95" w:rsidRDefault="00EB6AE3">
      <w:pPr>
        <w:pStyle w:val="Ttulo3"/>
        <w:spacing w:before="262" w:line="360" w:lineRule="auto"/>
        <w:ind w:right="109"/>
      </w:pPr>
      <w:r>
        <w:t>A Desenvolve SP - Agência de Fomento do Estado de São Paulo S.A. (“Desenvolve SP”, “DSP” ou “Instituição”), que completou 15 anos de existência em 11/03/2024, tem sede no município de São Paulo e capital integralizado de R$ 3,2 bilhões.</w:t>
      </w:r>
      <w:r>
        <w:rPr>
          <w:spacing w:val="-7"/>
        </w:rPr>
        <w:t xml:space="preserve"> </w:t>
      </w:r>
      <w:r>
        <w:t>A</w:t>
      </w:r>
      <w:r>
        <w:rPr>
          <w:spacing w:val="-9"/>
        </w:rPr>
        <w:t xml:space="preserve"> </w:t>
      </w:r>
      <w:r>
        <w:t>Instituição</w:t>
      </w:r>
      <w:r>
        <w:rPr>
          <w:spacing w:val="-4"/>
        </w:rPr>
        <w:t xml:space="preserve"> </w:t>
      </w:r>
      <w:r>
        <w:t>iniciou</w:t>
      </w:r>
      <w:r>
        <w:rPr>
          <w:spacing w:val="-3"/>
        </w:rPr>
        <w:t xml:space="preserve"> </w:t>
      </w:r>
      <w:r>
        <w:t>suas</w:t>
      </w:r>
      <w:r>
        <w:rPr>
          <w:spacing w:val="-9"/>
        </w:rPr>
        <w:t xml:space="preserve"> </w:t>
      </w:r>
      <w:r>
        <w:t>atividades</w:t>
      </w:r>
      <w:r>
        <w:rPr>
          <w:spacing w:val="-8"/>
        </w:rPr>
        <w:t xml:space="preserve"> </w:t>
      </w:r>
      <w:r>
        <w:t>em</w:t>
      </w:r>
      <w:r>
        <w:rPr>
          <w:spacing w:val="-3"/>
        </w:rPr>
        <w:t xml:space="preserve"> </w:t>
      </w:r>
      <w:r>
        <w:t>2009</w:t>
      </w:r>
      <w:r>
        <w:rPr>
          <w:spacing w:val="-3"/>
        </w:rPr>
        <w:t xml:space="preserve"> </w:t>
      </w:r>
      <w:r>
        <w:t>fazendo</w:t>
      </w:r>
      <w:r>
        <w:rPr>
          <w:spacing w:val="-3"/>
        </w:rPr>
        <w:t xml:space="preserve"> </w:t>
      </w:r>
      <w:r>
        <w:t>parte</w:t>
      </w:r>
      <w:r>
        <w:rPr>
          <w:spacing w:val="-3"/>
        </w:rPr>
        <w:t xml:space="preserve"> </w:t>
      </w:r>
      <w:r>
        <w:t>da</w:t>
      </w:r>
      <w:r>
        <w:rPr>
          <w:spacing w:val="-8"/>
        </w:rPr>
        <w:t xml:space="preserve"> </w:t>
      </w:r>
      <w:r>
        <w:t xml:space="preserve">administração indireta do Estado de São Paulo e a partir de 1º de janeiro de 2023, passou a ser vinculada à Secretaria de Desenvolvimento Econômico (SDE) do Estado de São </w:t>
      </w:r>
      <w:r>
        <w:rPr>
          <w:spacing w:val="-2"/>
        </w:rPr>
        <w:t>Paulo.</w:t>
      </w:r>
    </w:p>
    <w:p w14:paraId="4483661E" w14:textId="77777777" w:rsidR="00E84B95" w:rsidRDefault="00E84B95">
      <w:pPr>
        <w:spacing w:line="360" w:lineRule="auto"/>
        <w:sectPr w:rsidR="00E84B95">
          <w:pgSz w:w="11910" w:h="16850"/>
          <w:pgMar w:top="1740" w:right="1020" w:bottom="980" w:left="1580" w:header="710" w:footer="796" w:gutter="0"/>
          <w:cols w:space="720"/>
        </w:sectPr>
      </w:pPr>
    </w:p>
    <w:p w14:paraId="4483661F" w14:textId="77777777" w:rsidR="00E84B95" w:rsidRDefault="00EB6AE3">
      <w:pPr>
        <w:pStyle w:val="Ttulo3"/>
        <w:spacing w:before="245" w:line="360" w:lineRule="auto"/>
        <w:ind w:right="107"/>
      </w:pPr>
      <w:bookmarkStart w:id="3" w:name="_bookmark3"/>
      <w:bookmarkEnd w:id="3"/>
      <w:r>
        <w:lastRenderedPageBreak/>
        <w:t>Constitui seu objeto social a promoção do desenvolvimento econômico do estado de São Paulo, podendo, para tanto, conceber e implantar ações de fomento sob</w:t>
      </w:r>
      <w:r>
        <w:rPr>
          <w:spacing w:val="-3"/>
        </w:rPr>
        <w:t xml:space="preserve"> </w:t>
      </w:r>
      <w:r>
        <w:t>as diferentes</w:t>
      </w:r>
      <w:r>
        <w:rPr>
          <w:spacing w:val="-3"/>
        </w:rPr>
        <w:t xml:space="preserve"> </w:t>
      </w:r>
      <w:r>
        <w:t>modalidades</w:t>
      </w:r>
      <w:r>
        <w:rPr>
          <w:spacing w:val="-8"/>
        </w:rPr>
        <w:t xml:space="preserve"> </w:t>
      </w:r>
      <w:r>
        <w:t>a</w:t>
      </w:r>
      <w:r>
        <w:rPr>
          <w:spacing w:val="-3"/>
        </w:rPr>
        <w:t xml:space="preserve"> </w:t>
      </w:r>
      <w:r>
        <w:t>que</w:t>
      </w:r>
      <w:r>
        <w:rPr>
          <w:spacing w:val="-3"/>
        </w:rPr>
        <w:t xml:space="preserve"> </w:t>
      </w:r>
      <w:r>
        <w:t>alude</w:t>
      </w:r>
      <w:r>
        <w:rPr>
          <w:spacing w:val="-3"/>
        </w:rPr>
        <w:t xml:space="preserve"> </w:t>
      </w:r>
      <w:r>
        <w:t>a</w:t>
      </w:r>
      <w:r>
        <w:rPr>
          <w:spacing w:val="-8"/>
        </w:rPr>
        <w:t xml:space="preserve"> </w:t>
      </w:r>
      <w:r>
        <w:t>Resolução nº</w:t>
      </w:r>
      <w:r>
        <w:rPr>
          <w:spacing w:val="-3"/>
        </w:rPr>
        <w:t xml:space="preserve"> </w:t>
      </w:r>
      <w:r>
        <w:t>2.828/2001,</w:t>
      </w:r>
      <w:r>
        <w:rPr>
          <w:spacing w:val="-3"/>
        </w:rPr>
        <w:t xml:space="preserve"> </w:t>
      </w:r>
      <w:r>
        <w:t>do</w:t>
      </w:r>
      <w:r>
        <w:rPr>
          <w:spacing w:val="-2"/>
        </w:rPr>
        <w:t xml:space="preserve"> </w:t>
      </w:r>
      <w:r>
        <w:t>CMN,</w:t>
      </w:r>
      <w:r>
        <w:rPr>
          <w:spacing w:val="-7"/>
        </w:rPr>
        <w:t xml:space="preserve"> </w:t>
      </w:r>
      <w:r>
        <w:t>que dispõe sobre a constituição e o funcionamento de agências de fomento.</w:t>
      </w:r>
    </w:p>
    <w:p w14:paraId="44836620" w14:textId="77777777" w:rsidR="00E84B95" w:rsidRDefault="00EB6AE3">
      <w:pPr>
        <w:pStyle w:val="Ttulo3"/>
        <w:spacing w:before="121" w:line="360" w:lineRule="auto"/>
        <w:ind w:right="112"/>
      </w:pPr>
      <w:r>
        <w:t>Cabe</w:t>
      </w:r>
      <w:r>
        <w:rPr>
          <w:spacing w:val="-9"/>
        </w:rPr>
        <w:t xml:space="preserve"> </w:t>
      </w:r>
      <w:r>
        <w:t>à</w:t>
      </w:r>
      <w:r>
        <w:rPr>
          <w:spacing w:val="-13"/>
        </w:rPr>
        <w:t xml:space="preserve"> </w:t>
      </w:r>
      <w:r>
        <w:t>Desenvolve</w:t>
      </w:r>
      <w:r>
        <w:rPr>
          <w:spacing w:val="-11"/>
        </w:rPr>
        <w:t xml:space="preserve"> </w:t>
      </w:r>
      <w:r>
        <w:t>SP</w:t>
      </w:r>
      <w:r>
        <w:rPr>
          <w:spacing w:val="-13"/>
        </w:rPr>
        <w:t xml:space="preserve"> </w:t>
      </w:r>
      <w:r>
        <w:t>fomentar</w:t>
      </w:r>
      <w:r>
        <w:rPr>
          <w:spacing w:val="-6"/>
        </w:rPr>
        <w:t xml:space="preserve"> </w:t>
      </w:r>
      <w:r>
        <w:t>projetos</w:t>
      </w:r>
      <w:r>
        <w:rPr>
          <w:spacing w:val="-14"/>
        </w:rPr>
        <w:t xml:space="preserve"> </w:t>
      </w:r>
      <w:r>
        <w:t>de</w:t>
      </w:r>
      <w:r>
        <w:rPr>
          <w:spacing w:val="-13"/>
        </w:rPr>
        <w:t xml:space="preserve"> </w:t>
      </w:r>
      <w:r>
        <w:t>ampliação</w:t>
      </w:r>
      <w:r>
        <w:rPr>
          <w:spacing w:val="-10"/>
        </w:rPr>
        <w:t xml:space="preserve"> </w:t>
      </w:r>
      <w:r>
        <w:t>da</w:t>
      </w:r>
      <w:r>
        <w:rPr>
          <w:spacing w:val="-6"/>
        </w:rPr>
        <w:t xml:space="preserve"> </w:t>
      </w:r>
      <w:r>
        <w:t>competitividade</w:t>
      </w:r>
      <w:r>
        <w:rPr>
          <w:spacing w:val="-11"/>
        </w:rPr>
        <w:t xml:space="preserve"> </w:t>
      </w:r>
      <w:r>
        <w:t>dos agentes econômicos do estado, com atenção às iniciativas de inovação e desenvolvimento tecnológico, em linha com o seu Planejamento Estratégico e as diretrizes e políticas definidas pelo Governo Estadual.</w:t>
      </w:r>
    </w:p>
    <w:p w14:paraId="44836621" w14:textId="77777777" w:rsidR="00E84B95" w:rsidRDefault="00EB6AE3">
      <w:pPr>
        <w:pStyle w:val="Ttulo3"/>
        <w:spacing w:before="120" w:line="360" w:lineRule="auto"/>
        <w:ind w:right="109"/>
      </w:pPr>
      <w:r>
        <w:t>Sua atividade-fim é o financiamento de projetos de investimentos de longo prazo, de capital fixo e de giro associados a projetos produtivos. Além das linhas de financiamento, também é objeto da Desenvolve SP a prestação de serviços de consultoria</w:t>
      </w:r>
      <w:r>
        <w:rPr>
          <w:spacing w:val="-17"/>
        </w:rPr>
        <w:t xml:space="preserve"> </w:t>
      </w:r>
      <w:r>
        <w:t>e</w:t>
      </w:r>
      <w:r>
        <w:rPr>
          <w:spacing w:val="-11"/>
        </w:rPr>
        <w:t xml:space="preserve"> </w:t>
      </w:r>
      <w:r>
        <w:t>de</w:t>
      </w:r>
      <w:r>
        <w:rPr>
          <w:spacing w:val="-11"/>
        </w:rPr>
        <w:t xml:space="preserve"> </w:t>
      </w:r>
      <w:r>
        <w:t>agente</w:t>
      </w:r>
      <w:r>
        <w:rPr>
          <w:spacing w:val="-16"/>
        </w:rPr>
        <w:t xml:space="preserve"> </w:t>
      </w:r>
      <w:r>
        <w:t>financeiro,</w:t>
      </w:r>
      <w:r>
        <w:rPr>
          <w:spacing w:val="-11"/>
        </w:rPr>
        <w:t xml:space="preserve"> </w:t>
      </w:r>
      <w:r>
        <w:t>assim</w:t>
      </w:r>
      <w:r>
        <w:rPr>
          <w:spacing w:val="-14"/>
        </w:rPr>
        <w:t xml:space="preserve"> </w:t>
      </w:r>
      <w:r>
        <w:t>como</w:t>
      </w:r>
      <w:r>
        <w:rPr>
          <w:spacing w:val="-12"/>
        </w:rPr>
        <w:t xml:space="preserve"> </w:t>
      </w:r>
      <w:r>
        <w:t>serviços</w:t>
      </w:r>
      <w:r>
        <w:rPr>
          <w:spacing w:val="-8"/>
        </w:rPr>
        <w:t xml:space="preserve"> </w:t>
      </w:r>
      <w:r>
        <w:t>de</w:t>
      </w:r>
      <w:r>
        <w:rPr>
          <w:spacing w:val="-11"/>
        </w:rPr>
        <w:t xml:space="preserve"> </w:t>
      </w:r>
      <w:r>
        <w:t>administração</w:t>
      </w:r>
      <w:r>
        <w:rPr>
          <w:spacing w:val="-17"/>
        </w:rPr>
        <w:t xml:space="preserve"> </w:t>
      </w:r>
      <w:r>
        <w:t>dos</w:t>
      </w:r>
      <w:r>
        <w:rPr>
          <w:spacing w:val="-15"/>
        </w:rPr>
        <w:t xml:space="preserve"> </w:t>
      </w:r>
      <w:r>
        <w:t>Fundos Especiais de Financiamento e Investimento do Estado de São Paulo.</w:t>
      </w:r>
    </w:p>
    <w:p w14:paraId="44836622" w14:textId="77777777" w:rsidR="00E84B95" w:rsidRDefault="00EB6AE3">
      <w:pPr>
        <w:pStyle w:val="Ttulo3"/>
        <w:spacing w:before="125" w:line="360" w:lineRule="auto"/>
        <w:ind w:right="110"/>
      </w:pPr>
      <w:r>
        <w:t>Em 2024, a Diretoria de Controle de Riscos foi estruturada com a chegada da nova diretora. Com isso, a atual Diretoria da Desenvolve SP é composta por:</w:t>
      </w:r>
    </w:p>
    <w:p w14:paraId="44836623" w14:textId="77777777" w:rsidR="00E84B95" w:rsidRDefault="00EB6AE3">
      <w:pPr>
        <w:pStyle w:val="Ttulo3"/>
        <w:numPr>
          <w:ilvl w:val="0"/>
          <w:numId w:val="24"/>
        </w:numPr>
        <w:tabs>
          <w:tab w:val="left" w:pos="839"/>
        </w:tabs>
        <w:spacing w:before="116"/>
        <w:ind w:left="839" w:hanging="359"/>
      </w:pPr>
      <w:r>
        <w:t>Ricardo Dias</w:t>
      </w:r>
      <w:r>
        <w:rPr>
          <w:spacing w:val="-3"/>
        </w:rPr>
        <w:t xml:space="preserve"> </w:t>
      </w:r>
      <w:r>
        <w:t>de</w:t>
      </w:r>
      <w:r>
        <w:rPr>
          <w:spacing w:val="-3"/>
        </w:rPr>
        <w:t xml:space="preserve"> </w:t>
      </w:r>
      <w:r>
        <w:t>Oliveira</w:t>
      </w:r>
      <w:r>
        <w:rPr>
          <w:spacing w:val="-3"/>
        </w:rPr>
        <w:t xml:space="preserve"> </w:t>
      </w:r>
      <w:r>
        <w:t>Brito</w:t>
      </w:r>
      <w:r>
        <w:rPr>
          <w:spacing w:val="-2"/>
        </w:rPr>
        <w:t xml:space="preserve"> </w:t>
      </w:r>
      <w:r>
        <w:t>–</w:t>
      </w:r>
      <w:r>
        <w:rPr>
          <w:spacing w:val="-2"/>
        </w:rPr>
        <w:t xml:space="preserve"> </w:t>
      </w:r>
      <w:r>
        <w:t>Diretor</w:t>
      </w:r>
      <w:r>
        <w:rPr>
          <w:spacing w:val="-3"/>
        </w:rPr>
        <w:t xml:space="preserve"> </w:t>
      </w:r>
      <w:r>
        <w:rPr>
          <w:spacing w:val="-2"/>
        </w:rPr>
        <w:t>Presidente;</w:t>
      </w:r>
    </w:p>
    <w:p w14:paraId="44836624" w14:textId="77777777" w:rsidR="00E84B95" w:rsidRDefault="00EB6AE3">
      <w:pPr>
        <w:pStyle w:val="Ttulo3"/>
        <w:numPr>
          <w:ilvl w:val="0"/>
          <w:numId w:val="24"/>
        </w:numPr>
        <w:tabs>
          <w:tab w:val="left" w:pos="839"/>
        </w:tabs>
        <w:spacing w:before="258"/>
        <w:ind w:left="839" w:hanging="359"/>
      </w:pPr>
      <w:r>
        <w:t>Ana</w:t>
      </w:r>
      <w:r>
        <w:rPr>
          <w:spacing w:val="-4"/>
        </w:rPr>
        <w:t xml:space="preserve"> </w:t>
      </w:r>
      <w:r>
        <w:t>Paula</w:t>
      </w:r>
      <w:r>
        <w:rPr>
          <w:spacing w:val="-3"/>
        </w:rPr>
        <w:t xml:space="preserve"> </w:t>
      </w:r>
      <w:r>
        <w:t>Teixeira</w:t>
      </w:r>
      <w:r>
        <w:rPr>
          <w:spacing w:val="-3"/>
        </w:rPr>
        <w:t xml:space="preserve"> </w:t>
      </w:r>
      <w:r>
        <w:t>de</w:t>
      </w:r>
      <w:r>
        <w:rPr>
          <w:spacing w:val="-3"/>
        </w:rPr>
        <w:t xml:space="preserve"> </w:t>
      </w:r>
      <w:r>
        <w:t>Sousa</w:t>
      </w:r>
      <w:r>
        <w:rPr>
          <w:spacing w:val="-3"/>
        </w:rPr>
        <w:t xml:space="preserve"> </w:t>
      </w:r>
      <w:r>
        <w:t>–</w:t>
      </w:r>
      <w:r>
        <w:rPr>
          <w:spacing w:val="-3"/>
        </w:rPr>
        <w:t xml:space="preserve"> </w:t>
      </w:r>
      <w:r>
        <w:t>Diretora</w:t>
      </w:r>
      <w:r>
        <w:rPr>
          <w:spacing w:val="-3"/>
        </w:rPr>
        <w:t xml:space="preserve"> </w:t>
      </w:r>
      <w:r>
        <w:t>de</w:t>
      </w:r>
      <w:r>
        <w:rPr>
          <w:spacing w:val="-3"/>
        </w:rPr>
        <w:t xml:space="preserve"> </w:t>
      </w:r>
      <w:r>
        <w:t>Controle</w:t>
      </w:r>
      <w:r>
        <w:rPr>
          <w:spacing w:val="-3"/>
        </w:rPr>
        <w:t xml:space="preserve"> </w:t>
      </w:r>
      <w:r>
        <w:t>de</w:t>
      </w:r>
      <w:r>
        <w:rPr>
          <w:spacing w:val="-4"/>
        </w:rPr>
        <w:t xml:space="preserve"> </w:t>
      </w:r>
      <w:r>
        <w:rPr>
          <w:spacing w:val="-2"/>
        </w:rPr>
        <w:t>Riscos;</w:t>
      </w:r>
    </w:p>
    <w:p w14:paraId="44836625" w14:textId="77777777" w:rsidR="00E84B95" w:rsidRDefault="00EB6AE3">
      <w:pPr>
        <w:pStyle w:val="Ttulo3"/>
        <w:numPr>
          <w:ilvl w:val="0"/>
          <w:numId w:val="24"/>
        </w:numPr>
        <w:tabs>
          <w:tab w:val="left" w:pos="839"/>
        </w:tabs>
        <w:spacing w:before="253"/>
        <w:ind w:left="839" w:hanging="359"/>
      </w:pPr>
      <w:r>
        <w:t>Karen</w:t>
      </w:r>
      <w:r>
        <w:rPr>
          <w:spacing w:val="-3"/>
        </w:rPr>
        <w:t xml:space="preserve"> </w:t>
      </w:r>
      <w:r>
        <w:t>Kemely</w:t>
      </w:r>
      <w:r>
        <w:rPr>
          <w:spacing w:val="-3"/>
        </w:rPr>
        <w:t xml:space="preserve"> </w:t>
      </w:r>
      <w:r>
        <w:t>Mussi</w:t>
      </w:r>
      <w:r>
        <w:rPr>
          <w:spacing w:val="-2"/>
        </w:rPr>
        <w:t xml:space="preserve"> </w:t>
      </w:r>
      <w:r>
        <w:t>Mhereb</w:t>
      </w:r>
      <w:r>
        <w:rPr>
          <w:spacing w:val="-5"/>
        </w:rPr>
        <w:t xml:space="preserve"> </w:t>
      </w:r>
      <w:r>
        <w:t>-</w:t>
      </w:r>
      <w:r>
        <w:rPr>
          <w:spacing w:val="-1"/>
        </w:rPr>
        <w:t xml:space="preserve"> </w:t>
      </w:r>
      <w:r>
        <w:t>Diretora</w:t>
      </w:r>
      <w:r>
        <w:rPr>
          <w:spacing w:val="-2"/>
        </w:rPr>
        <w:t xml:space="preserve"> Financeira;</w:t>
      </w:r>
    </w:p>
    <w:p w14:paraId="44836626" w14:textId="77777777" w:rsidR="00E84B95" w:rsidRDefault="00EB6AE3">
      <w:pPr>
        <w:pStyle w:val="Ttulo3"/>
        <w:numPr>
          <w:ilvl w:val="0"/>
          <w:numId w:val="24"/>
        </w:numPr>
        <w:tabs>
          <w:tab w:val="left" w:pos="839"/>
        </w:tabs>
        <w:spacing w:before="258"/>
        <w:ind w:left="839" w:hanging="359"/>
      </w:pPr>
      <w:r>
        <w:t>Flavio</w:t>
      </w:r>
      <w:r>
        <w:rPr>
          <w:spacing w:val="-2"/>
        </w:rPr>
        <w:t xml:space="preserve"> </w:t>
      </w:r>
      <w:r>
        <w:t>Duarte</w:t>
      </w:r>
      <w:r>
        <w:rPr>
          <w:spacing w:val="-5"/>
        </w:rPr>
        <w:t xml:space="preserve"> </w:t>
      </w:r>
      <w:r>
        <w:t>de</w:t>
      </w:r>
      <w:r>
        <w:rPr>
          <w:spacing w:val="-4"/>
        </w:rPr>
        <w:t xml:space="preserve"> </w:t>
      </w:r>
      <w:r>
        <w:t>Oliveira</w:t>
      </w:r>
      <w:r>
        <w:rPr>
          <w:spacing w:val="-3"/>
        </w:rPr>
        <w:t xml:space="preserve"> </w:t>
      </w:r>
      <w:r>
        <w:t>-</w:t>
      </w:r>
      <w:r>
        <w:rPr>
          <w:spacing w:val="-2"/>
        </w:rPr>
        <w:t xml:space="preserve"> </w:t>
      </w:r>
      <w:r>
        <w:t>Diretor</w:t>
      </w:r>
      <w:r>
        <w:rPr>
          <w:spacing w:val="-4"/>
        </w:rPr>
        <w:t xml:space="preserve"> </w:t>
      </w:r>
      <w:r>
        <w:rPr>
          <w:spacing w:val="-2"/>
        </w:rPr>
        <w:t>Administrativo;</w:t>
      </w:r>
    </w:p>
    <w:p w14:paraId="44836627" w14:textId="77777777" w:rsidR="00E84B95" w:rsidRDefault="00EB6AE3">
      <w:pPr>
        <w:pStyle w:val="Ttulo3"/>
        <w:numPr>
          <w:ilvl w:val="0"/>
          <w:numId w:val="24"/>
        </w:numPr>
        <w:tabs>
          <w:tab w:val="left" w:pos="839"/>
        </w:tabs>
        <w:spacing w:before="254"/>
        <w:ind w:left="839" w:hanging="359"/>
      </w:pPr>
      <w:r>
        <w:t>Gustavo</w:t>
      </w:r>
      <w:r>
        <w:rPr>
          <w:spacing w:val="-1"/>
        </w:rPr>
        <w:t xml:space="preserve"> </w:t>
      </w:r>
      <w:r>
        <w:t>José</w:t>
      </w:r>
      <w:r>
        <w:rPr>
          <w:spacing w:val="-2"/>
        </w:rPr>
        <w:t xml:space="preserve"> </w:t>
      </w:r>
      <w:r>
        <w:t>Melo</w:t>
      </w:r>
      <w:r>
        <w:rPr>
          <w:spacing w:val="-2"/>
        </w:rPr>
        <w:t xml:space="preserve"> </w:t>
      </w:r>
      <w:r>
        <w:t>Santos</w:t>
      </w:r>
      <w:r>
        <w:rPr>
          <w:spacing w:val="-2"/>
        </w:rPr>
        <w:t xml:space="preserve"> </w:t>
      </w:r>
      <w:r>
        <w:t>- Diretor</w:t>
      </w:r>
      <w:r>
        <w:rPr>
          <w:spacing w:val="-2"/>
        </w:rPr>
        <w:t xml:space="preserve"> </w:t>
      </w:r>
      <w:r>
        <w:t>de</w:t>
      </w:r>
      <w:r>
        <w:rPr>
          <w:spacing w:val="-1"/>
        </w:rPr>
        <w:t xml:space="preserve"> </w:t>
      </w:r>
      <w:r>
        <w:rPr>
          <w:spacing w:val="-2"/>
        </w:rPr>
        <w:t>Negócios.</w:t>
      </w:r>
    </w:p>
    <w:p w14:paraId="44836628" w14:textId="77777777" w:rsidR="00E84B95" w:rsidRDefault="00E84B95">
      <w:pPr>
        <w:pStyle w:val="Corpodetexto"/>
        <w:spacing w:before="29"/>
      </w:pPr>
    </w:p>
    <w:tbl>
      <w:tblPr>
        <w:tblStyle w:val="TableNorm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4"/>
        <w:gridCol w:w="3688"/>
      </w:tblGrid>
      <w:tr w:rsidR="00E84B95" w14:paraId="4483662A" w14:textId="77777777">
        <w:trPr>
          <w:trHeight w:val="288"/>
        </w:trPr>
        <w:tc>
          <w:tcPr>
            <w:tcW w:w="8932" w:type="dxa"/>
            <w:gridSpan w:val="2"/>
            <w:shd w:val="clear" w:color="auto" w:fill="4BACC6"/>
          </w:tcPr>
          <w:p w14:paraId="44836629" w14:textId="77777777" w:rsidR="00E84B95" w:rsidRDefault="00EB6AE3">
            <w:pPr>
              <w:pStyle w:val="TableParagraph"/>
              <w:spacing w:before="24"/>
              <w:ind w:left="14"/>
              <w:jc w:val="center"/>
              <w:rPr>
                <w:b/>
                <w:sz w:val="21"/>
              </w:rPr>
            </w:pPr>
            <w:r>
              <w:rPr>
                <w:b/>
                <w:sz w:val="21"/>
              </w:rPr>
              <w:t>FICHA</w:t>
            </w:r>
            <w:r>
              <w:rPr>
                <w:b/>
                <w:spacing w:val="-3"/>
                <w:sz w:val="21"/>
              </w:rPr>
              <w:t xml:space="preserve"> </w:t>
            </w:r>
            <w:r>
              <w:rPr>
                <w:b/>
                <w:spacing w:val="-2"/>
                <w:sz w:val="21"/>
              </w:rPr>
              <w:t>TÉCNICA</w:t>
            </w:r>
          </w:p>
        </w:tc>
      </w:tr>
      <w:tr w:rsidR="00E84B95" w14:paraId="4483662D" w14:textId="77777777">
        <w:trPr>
          <w:trHeight w:val="292"/>
        </w:trPr>
        <w:tc>
          <w:tcPr>
            <w:tcW w:w="5244" w:type="dxa"/>
          </w:tcPr>
          <w:p w14:paraId="4483662B" w14:textId="77777777" w:rsidR="00E84B95" w:rsidRDefault="00EB6AE3">
            <w:pPr>
              <w:pStyle w:val="TableParagraph"/>
              <w:spacing w:before="23"/>
              <w:ind w:left="71"/>
              <w:jc w:val="left"/>
              <w:rPr>
                <w:sz w:val="21"/>
              </w:rPr>
            </w:pPr>
            <w:r>
              <w:rPr>
                <w:sz w:val="21"/>
              </w:rPr>
              <w:t>Início</w:t>
            </w:r>
            <w:r>
              <w:rPr>
                <w:spacing w:val="-5"/>
                <w:sz w:val="21"/>
              </w:rPr>
              <w:t xml:space="preserve"> </w:t>
            </w:r>
            <w:r>
              <w:rPr>
                <w:sz w:val="21"/>
              </w:rPr>
              <w:t>das</w:t>
            </w:r>
            <w:r>
              <w:rPr>
                <w:spacing w:val="-2"/>
                <w:sz w:val="21"/>
              </w:rPr>
              <w:t xml:space="preserve"> atividades</w:t>
            </w:r>
          </w:p>
        </w:tc>
        <w:tc>
          <w:tcPr>
            <w:tcW w:w="3688" w:type="dxa"/>
          </w:tcPr>
          <w:p w14:paraId="4483662C" w14:textId="77777777" w:rsidR="00E84B95" w:rsidRDefault="00EB6AE3">
            <w:pPr>
              <w:pStyle w:val="TableParagraph"/>
              <w:spacing w:before="23"/>
              <w:ind w:left="18" w:right="5"/>
              <w:jc w:val="center"/>
              <w:rPr>
                <w:sz w:val="21"/>
              </w:rPr>
            </w:pPr>
            <w:r>
              <w:rPr>
                <w:spacing w:val="-2"/>
                <w:sz w:val="21"/>
              </w:rPr>
              <w:t>03/2009</w:t>
            </w:r>
          </w:p>
        </w:tc>
      </w:tr>
      <w:tr w:rsidR="00E84B95" w14:paraId="44836630" w14:textId="77777777">
        <w:trPr>
          <w:trHeight w:val="287"/>
        </w:trPr>
        <w:tc>
          <w:tcPr>
            <w:tcW w:w="5244" w:type="dxa"/>
          </w:tcPr>
          <w:p w14:paraId="4483662E" w14:textId="77777777" w:rsidR="00E84B95" w:rsidRDefault="00EB6AE3">
            <w:pPr>
              <w:pStyle w:val="TableParagraph"/>
              <w:spacing w:before="23"/>
              <w:ind w:left="71"/>
              <w:jc w:val="left"/>
              <w:rPr>
                <w:sz w:val="21"/>
              </w:rPr>
            </w:pPr>
            <w:r>
              <w:rPr>
                <w:sz w:val="21"/>
              </w:rPr>
              <w:t>Capital</w:t>
            </w:r>
            <w:r>
              <w:rPr>
                <w:spacing w:val="-4"/>
                <w:sz w:val="21"/>
              </w:rPr>
              <w:t xml:space="preserve"> </w:t>
            </w:r>
            <w:r>
              <w:rPr>
                <w:sz w:val="21"/>
              </w:rPr>
              <w:t>Social</w:t>
            </w:r>
            <w:r>
              <w:rPr>
                <w:spacing w:val="-6"/>
                <w:sz w:val="21"/>
              </w:rPr>
              <w:t xml:space="preserve"> </w:t>
            </w:r>
            <w:r>
              <w:rPr>
                <w:spacing w:val="-2"/>
                <w:sz w:val="21"/>
              </w:rPr>
              <w:t>(12/2024)</w:t>
            </w:r>
          </w:p>
        </w:tc>
        <w:tc>
          <w:tcPr>
            <w:tcW w:w="3688" w:type="dxa"/>
          </w:tcPr>
          <w:p w14:paraId="4483662F" w14:textId="77777777" w:rsidR="00E84B95" w:rsidRDefault="00EB6AE3">
            <w:pPr>
              <w:pStyle w:val="TableParagraph"/>
              <w:spacing w:before="23"/>
              <w:ind w:left="18" w:right="4"/>
              <w:jc w:val="center"/>
              <w:rPr>
                <w:sz w:val="21"/>
              </w:rPr>
            </w:pPr>
            <w:r>
              <w:rPr>
                <w:sz w:val="21"/>
              </w:rPr>
              <w:t>R$</w:t>
            </w:r>
            <w:r>
              <w:rPr>
                <w:spacing w:val="-2"/>
                <w:sz w:val="21"/>
              </w:rPr>
              <w:t xml:space="preserve"> </w:t>
            </w:r>
            <w:r>
              <w:rPr>
                <w:sz w:val="21"/>
              </w:rPr>
              <w:t>3.156</w:t>
            </w:r>
            <w:r>
              <w:rPr>
                <w:spacing w:val="-2"/>
                <w:sz w:val="21"/>
              </w:rPr>
              <w:t xml:space="preserve"> MILHÕES</w:t>
            </w:r>
          </w:p>
        </w:tc>
      </w:tr>
      <w:tr w:rsidR="00E84B95" w14:paraId="44836633" w14:textId="77777777">
        <w:trPr>
          <w:trHeight w:val="287"/>
        </w:trPr>
        <w:tc>
          <w:tcPr>
            <w:tcW w:w="5244" w:type="dxa"/>
          </w:tcPr>
          <w:p w14:paraId="44836631" w14:textId="77777777" w:rsidR="00E84B95" w:rsidRDefault="00EB6AE3">
            <w:pPr>
              <w:pStyle w:val="TableParagraph"/>
              <w:spacing w:before="23"/>
              <w:ind w:left="71"/>
              <w:jc w:val="left"/>
              <w:rPr>
                <w:sz w:val="21"/>
              </w:rPr>
            </w:pPr>
            <w:r>
              <w:rPr>
                <w:sz w:val="21"/>
              </w:rPr>
              <w:t>Colaboradores</w:t>
            </w:r>
            <w:r>
              <w:rPr>
                <w:spacing w:val="-10"/>
                <w:sz w:val="21"/>
              </w:rPr>
              <w:t xml:space="preserve"> </w:t>
            </w:r>
            <w:r>
              <w:rPr>
                <w:spacing w:val="-2"/>
                <w:sz w:val="21"/>
              </w:rPr>
              <w:t>(12/2024)</w:t>
            </w:r>
          </w:p>
        </w:tc>
        <w:tc>
          <w:tcPr>
            <w:tcW w:w="3688" w:type="dxa"/>
          </w:tcPr>
          <w:p w14:paraId="44836632" w14:textId="77777777" w:rsidR="00E84B95" w:rsidRDefault="00EB6AE3">
            <w:pPr>
              <w:pStyle w:val="TableParagraph"/>
              <w:spacing w:before="23"/>
              <w:ind w:left="18" w:right="5"/>
              <w:jc w:val="center"/>
              <w:rPr>
                <w:sz w:val="21"/>
              </w:rPr>
            </w:pPr>
            <w:r>
              <w:rPr>
                <w:spacing w:val="-5"/>
                <w:sz w:val="21"/>
              </w:rPr>
              <w:t>156</w:t>
            </w:r>
          </w:p>
        </w:tc>
      </w:tr>
      <w:tr w:rsidR="00E84B95" w14:paraId="44836636" w14:textId="77777777">
        <w:trPr>
          <w:trHeight w:val="292"/>
        </w:trPr>
        <w:tc>
          <w:tcPr>
            <w:tcW w:w="5244" w:type="dxa"/>
          </w:tcPr>
          <w:p w14:paraId="44836634" w14:textId="77777777" w:rsidR="00E84B95" w:rsidRDefault="00EB6AE3">
            <w:pPr>
              <w:pStyle w:val="TableParagraph"/>
              <w:spacing w:before="23"/>
              <w:ind w:left="71"/>
              <w:jc w:val="left"/>
              <w:rPr>
                <w:sz w:val="21"/>
              </w:rPr>
            </w:pPr>
            <w:r>
              <w:rPr>
                <w:sz w:val="21"/>
              </w:rPr>
              <w:t>Patrimônio</w:t>
            </w:r>
            <w:r>
              <w:rPr>
                <w:spacing w:val="-12"/>
                <w:sz w:val="21"/>
              </w:rPr>
              <w:t xml:space="preserve"> </w:t>
            </w:r>
            <w:r>
              <w:rPr>
                <w:sz w:val="21"/>
              </w:rPr>
              <w:t>Líquido</w:t>
            </w:r>
            <w:r>
              <w:rPr>
                <w:spacing w:val="-11"/>
                <w:sz w:val="21"/>
              </w:rPr>
              <w:t xml:space="preserve"> </w:t>
            </w:r>
            <w:r>
              <w:rPr>
                <w:spacing w:val="-2"/>
                <w:sz w:val="21"/>
              </w:rPr>
              <w:t>(12/2024)</w:t>
            </w:r>
          </w:p>
        </w:tc>
        <w:tc>
          <w:tcPr>
            <w:tcW w:w="3688" w:type="dxa"/>
          </w:tcPr>
          <w:p w14:paraId="44836635" w14:textId="77777777" w:rsidR="00E84B95" w:rsidRDefault="00EB6AE3">
            <w:pPr>
              <w:pStyle w:val="TableParagraph"/>
              <w:spacing w:before="23"/>
              <w:ind w:left="18" w:right="4"/>
              <w:jc w:val="center"/>
              <w:rPr>
                <w:sz w:val="21"/>
              </w:rPr>
            </w:pPr>
            <w:r>
              <w:rPr>
                <w:sz w:val="21"/>
              </w:rPr>
              <w:t>R$</w:t>
            </w:r>
            <w:r>
              <w:rPr>
                <w:spacing w:val="-4"/>
                <w:sz w:val="21"/>
              </w:rPr>
              <w:t xml:space="preserve"> </w:t>
            </w:r>
            <w:r>
              <w:rPr>
                <w:sz w:val="21"/>
              </w:rPr>
              <w:t>3.395</w:t>
            </w:r>
            <w:r>
              <w:rPr>
                <w:spacing w:val="-1"/>
                <w:sz w:val="21"/>
              </w:rPr>
              <w:t xml:space="preserve"> </w:t>
            </w:r>
            <w:r>
              <w:rPr>
                <w:spacing w:val="-2"/>
                <w:sz w:val="21"/>
              </w:rPr>
              <w:t>MILHÕES</w:t>
            </w:r>
          </w:p>
        </w:tc>
      </w:tr>
      <w:tr w:rsidR="00E84B95" w14:paraId="44836639" w14:textId="77777777">
        <w:trPr>
          <w:trHeight w:val="287"/>
        </w:trPr>
        <w:tc>
          <w:tcPr>
            <w:tcW w:w="5244" w:type="dxa"/>
          </w:tcPr>
          <w:p w14:paraId="44836637" w14:textId="77777777" w:rsidR="00E84B95" w:rsidRDefault="00EB6AE3">
            <w:pPr>
              <w:pStyle w:val="TableParagraph"/>
              <w:spacing w:before="23"/>
              <w:ind w:left="71"/>
              <w:jc w:val="left"/>
              <w:rPr>
                <w:sz w:val="21"/>
              </w:rPr>
            </w:pPr>
            <w:r>
              <w:rPr>
                <w:sz w:val="21"/>
              </w:rPr>
              <w:t>Ativos</w:t>
            </w:r>
            <w:r>
              <w:rPr>
                <w:spacing w:val="-5"/>
                <w:sz w:val="21"/>
              </w:rPr>
              <w:t xml:space="preserve"> </w:t>
            </w:r>
            <w:r>
              <w:rPr>
                <w:sz w:val="21"/>
              </w:rPr>
              <w:t>Totais</w:t>
            </w:r>
            <w:r>
              <w:rPr>
                <w:spacing w:val="-4"/>
                <w:sz w:val="21"/>
              </w:rPr>
              <w:t xml:space="preserve"> </w:t>
            </w:r>
            <w:r>
              <w:rPr>
                <w:spacing w:val="-2"/>
                <w:sz w:val="21"/>
              </w:rPr>
              <w:t>(12/2024)</w:t>
            </w:r>
          </w:p>
        </w:tc>
        <w:tc>
          <w:tcPr>
            <w:tcW w:w="3688" w:type="dxa"/>
          </w:tcPr>
          <w:p w14:paraId="44836638" w14:textId="77777777" w:rsidR="00E84B95" w:rsidRDefault="00EB6AE3">
            <w:pPr>
              <w:pStyle w:val="TableParagraph"/>
              <w:spacing w:before="23"/>
              <w:ind w:left="18" w:right="4"/>
              <w:jc w:val="center"/>
              <w:rPr>
                <w:sz w:val="21"/>
              </w:rPr>
            </w:pPr>
            <w:r>
              <w:rPr>
                <w:sz w:val="21"/>
              </w:rPr>
              <w:t>R$</w:t>
            </w:r>
            <w:r>
              <w:rPr>
                <w:spacing w:val="-4"/>
                <w:sz w:val="21"/>
              </w:rPr>
              <w:t xml:space="preserve"> </w:t>
            </w:r>
            <w:r>
              <w:rPr>
                <w:sz w:val="21"/>
              </w:rPr>
              <w:t>4.354</w:t>
            </w:r>
            <w:r>
              <w:rPr>
                <w:spacing w:val="-1"/>
                <w:sz w:val="21"/>
              </w:rPr>
              <w:t xml:space="preserve"> </w:t>
            </w:r>
            <w:r>
              <w:rPr>
                <w:spacing w:val="-2"/>
                <w:sz w:val="21"/>
              </w:rPr>
              <w:t>MILHÕES</w:t>
            </w:r>
          </w:p>
        </w:tc>
      </w:tr>
      <w:tr w:rsidR="00E84B95" w14:paraId="4483663C" w14:textId="77777777">
        <w:trPr>
          <w:trHeight w:val="288"/>
        </w:trPr>
        <w:tc>
          <w:tcPr>
            <w:tcW w:w="5244" w:type="dxa"/>
          </w:tcPr>
          <w:p w14:paraId="4483663A" w14:textId="77777777" w:rsidR="00E84B95" w:rsidRDefault="00EB6AE3">
            <w:pPr>
              <w:pStyle w:val="TableParagraph"/>
              <w:spacing w:before="24"/>
              <w:ind w:left="71"/>
              <w:jc w:val="left"/>
              <w:rPr>
                <w:sz w:val="21"/>
              </w:rPr>
            </w:pPr>
            <w:r>
              <w:rPr>
                <w:sz w:val="21"/>
              </w:rPr>
              <w:t>Patrimônio</w:t>
            </w:r>
            <w:r>
              <w:rPr>
                <w:spacing w:val="-11"/>
                <w:sz w:val="21"/>
              </w:rPr>
              <w:t xml:space="preserve"> </w:t>
            </w:r>
            <w:r>
              <w:rPr>
                <w:sz w:val="21"/>
              </w:rPr>
              <w:t>Fundos</w:t>
            </w:r>
            <w:r>
              <w:rPr>
                <w:spacing w:val="-11"/>
                <w:sz w:val="21"/>
              </w:rPr>
              <w:t xml:space="preserve"> </w:t>
            </w:r>
            <w:r>
              <w:rPr>
                <w:sz w:val="21"/>
              </w:rPr>
              <w:t>Administrados</w:t>
            </w:r>
            <w:r>
              <w:rPr>
                <w:spacing w:val="-11"/>
                <w:sz w:val="21"/>
              </w:rPr>
              <w:t xml:space="preserve"> </w:t>
            </w:r>
            <w:r>
              <w:rPr>
                <w:spacing w:val="-2"/>
                <w:sz w:val="21"/>
              </w:rPr>
              <w:t>(12/2024)</w:t>
            </w:r>
          </w:p>
        </w:tc>
        <w:tc>
          <w:tcPr>
            <w:tcW w:w="3688" w:type="dxa"/>
          </w:tcPr>
          <w:p w14:paraId="4483663B" w14:textId="77777777" w:rsidR="00E84B95" w:rsidRDefault="00EB6AE3">
            <w:pPr>
              <w:pStyle w:val="TableParagraph"/>
              <w:spacing w:before="24"/>
              <w:ind w:left="18" w:right="4"/>
              <w:jc w:val="center"/>
              <w:rPr>
                <w:sz w:val="21"/>
              </w:rPr>
            </w:pPr>
            <w:r>
              <w:rPr>
                <w:sz w:val="21"/>
              </w:rPr>
              <w:t>R$</w:t>
            </w:r>
            <w:r>
              <w:rPr>
                <w:spacing w:val="-2"/>
                <w:sz w:val="21"/>
              </w:rPr>
              <w:t xml:space="preserve"> </w:t>
            </w:r>
            <w:r>
              <w:rPr>
                <w:sz w:val="21"/>
              </w:rPr>
              <w:t>3.059</w:t>
            </w:r>
            <w:r>
              <w:rPr>
                <w:spacing w:val="-2"/>
                <w:sz w:val="21"/>
              </w:rPr>
              <w:t xml:space="preserve"> MILHÕES</w:t>
            </w:r>
          </w:p>
        </w:tc>
      </w:tr>
      <w:tr w:rsidR="00E84B95" w14:paraId="4483663F" w14:textId="77777777">
        <w:trPr>
          <w:trHeight w:val="287"/>
        </w:trPr>
        <w:tc>
          <w:tcPr>
            <w:tcW w:w="5244" w:type="dxa"/>
          </w:tcPr>
          <w:p w14:paraId="4483663D" w14:textId="77777777" w:rsidR="00E84B95" w:rsidRDefault="00EB6AE3">
            <w:pPr>
              <w:pStyle w:val="TableParagraph"/>
              <w:spacing w:before="23"/>
              <w:ind w:left="71"/>
              <w:jc w:val="left"/>
              <w:rPr>
                <w:sz w:val="21"/>
              </w:rPr>
            </w:pPr>
            <w:r>
              <w:rPr>
                <w:sz w:val="21"/>
              </w:rPr>
              <w:t>Desembolso</w:t>
            </w:r>
            <w:r>
              <w:rPr>
                <w:spacing w:val="-5"/>
                <w:sz w:val="21"/>
              </w:rPr>
              <w:t xml:space="preserve"> </w:t>
            </w:r>
            <w:r>
              <w:rPr>
                <w:spacing w:val="-2"/>
                <w:sz w:val="21"/>
              </w:rPr>
              <w:t>(2024)</w:t>
            </w:r>
          </w:p>
        </w:tc>
        <w:tc>
          <w:tcPr>
            <w:tcW w:w="3688" w:type="dxa"/>
          </w:tcPr>
          <w:p w14:paraId="4483663E" w14:textId="77777777" w:rsidR="00E84B95" w:rsidRDefault="00EB6AE3">
            <w:pPr>
              <w:pStyle w:val="TableParagraph"/>
              <w:spacing w:before="23"/>
              <w:ind w:left="18" w:right="4"/>
              <w:jc w:val="center"/>
              <w:rPr>
                <w:sz w:val="21"/>
              </w:rPr>
            </w:pPr>
            <w:r>
              <w:rPr>
                <w:sz w:val="21"/>
              </w:rPr>
              <w:t>R$</w:t>
            </w:r>
            <w:r>
              <w:rPr>
                <w:spacing w:val="-2"/>
                <w:sz w:val="21"/>
              </w:rPr>
              <w:t xml:space="preserve"> </w:t>
            </w:r>
            <w:r>
              <w:rPr>
                <w:sz w:val="21"/>
              </w:rPr>
              <w:t>1.015</w:t>
            </w:r>
            <w:r>
              <w:rPr>
                <w:spacing w:val="-2"/>
                <w:sz w:val="21"/>
              </w:rPr>
              <w:t xml:space="preserve"> MILHÕES</w:t>
            </w:r>
          </w:p>
        </w:tc>
      </w:tr>
      <w:tr w:rsidR="00E84B95" w14:paraId="44836642" w14:textId="77777777">
        <w:trPr>
          <w:trHeight w:val="292"/>
        </w:trPr>
        <w:tc>
          <w:tcPr>
            <w:tcW w:w="5244" w:type="dxa"/>
          </w:tcPr>
          <w:p w14:paraId="44836640" w14:textId="77777777" w:rsidR="00E84B95" w:rsidRDefault="00EB6AE3">
            <w:pPr>
              <w:pStyle w:val="TableParagraph"/>
              <w:spacing w:before="23"/>
              <w:ind w:left="71"/>
              <w:jc w:val="left"/>
              <w:rPr>
                <w:sz w:val="21"/>
              </w:rPr>
            </w:pPr>
            <w:r>
              <w:rPr>
                <w:sz w:val="21"/>
              </w:rPr>
              <w:t>Empresas</w:t>
            </w:r>
            <w:r>
              <w:rPr>
                <w:spacing w:val="-6"/>
                <w:sz w:val="21"/>
              </w:rPr>
              <w:t xml:space="preserve"> </w:t>
            </w:r>
            <w:r>
              <w:rPr>
                <w:sz w:val="21"/>
              </w:rPr>
              <w:t>atendidas</w:t>
            </w:r>
            <w:r>
              <w:rPr>
                <w:spacing w:val="-4"/>
                <w:sz w:val="21"/>
              </w:rPr>
              <w:t xml:space="preserve"> </w:t>
            </w:r>
            <w:r>
              <w:rPr>
                <w:spacing w:val="-2"/>
                <w:sz w:val="21"/>
              </w:rPr>
              <w:t>(2024)</w:t>
            </w:r>
          </w:p>
        </w:tc>
        <w:tc>
          <w:tcPr>
            <w:tcW w:w="3688" w:type="dxa"/>
          </w:tcPr>
          <w:p w14:paraId="44836641" w14:textId="77777777" w:rsidR="00E84B95" w:rsidRDefault="00EB6AE3">
            <w:pPr>
              <w:pStyle w:val="TableParagraph"/>
              <w:spacing w:before="23"/>
              <w:ind w:left="18" w:right="5"/>
              <w:jc w:val="center"/>
              <w:rPr>
                <w:sz w:val="21"/>
              </w:rPr>
            </w:pPr>
            <w:r>
              <w:rPr>
                <w:spacing w:val="-4"/>
                <w:sz w:val="21"/>
              </w:rPr>
              <w:t>1.408</w:t>
            </w:r>
          </w:p>
        </w:tc>
      </w:tr>
      <w:tr w:rsidR="00E84B95" w14:paraId="44836645" w14:textId="77777777">
        <w:trPr>
          <w:trHeight w:val="287"/>
        </w:trPr>
        <w:tc>
          <w:tcPr>
            <w:tcW w:w="5244" w:type="dxa"/>
          </w:tcPr>
          <w:p w14:paraId="44836643" w14:textId="77777777" w:rsidR="00E84B95" w:rsidRDefault="00EB6AE3">
            <w:pPr>
              <w:pStyle w:val="TableParagraph"/>
              <w:spacing w:before="23"/>
              <w:ind w:left="71"/>
              <w:jc w:val="left"/>
              <w:rPr>
                <w:sz w:val="21"/>
              </w:rPr>
            </w:pPr>
            <w:r>
              <w:rPr>
                <w:sz w:val="21"/>
              </w:rPr>
              <w:t>Prefeituras</w:t>
            </w:r>
            <w:r>
              <w:rPr>
                <w:spacing w:val="-14"/>
                <w:sz w:val="21"/>
              </w:rPr>
              <w:t xml:space="preserve"> </w:t>
            </w:r>
            <w:r>
              <w:rPr>
                <w:sz w:val="21"/>
              </w:rPr>
              <w:t>atendidas</w:t>
            </w:r>
            <w:r>
              <w:rPr>
                <w:spacing w:val="-7"/>
                <w:sz w:val="21"/>
              </w:rPr>
              <w:t xml:space="preserve"> </w:t>
            </w:r>
            <w:r>
              <w:rPr>
                <w:spacing w:val="-2"/>
                <w:sz w:val="21"/>
              </w:rPr>
              <w:t>(2024)</w:t>
            </w:r>
          </w:p>
        </w:tc>
        <w:tc>
          <w:tcPr>
            <w:tcW w:w="3688" w:type="dxa"/>
          </w:tcPr>
          <w:p w14:paraId="44836644" w14:textId="77777777" w:rsidR="00E84B95" w:rsidRDefault="00EB6AE3">
            <w:pPr>
              <w:pStyle w:val="TableParagraph"/>
              <w:spacing w:before="23"/>
              <w:ind w:left="18"/>
              <w:jc w:val="center"/>
              <w:rPr>
                <w:sz w:val="21"/>
              </w:rPr>
            </w:pPr>
            <w:r>
              <w:rPr>
                <w:spacing w:val="-5"/>
                <w:sz w:val="21"/>
              </w:rPr>
              <w:t>92</w:t>
            </w:r>
          </w:p>
        </w:tc>
      </w:tr>
    </w:tbl>
    <w:p w14:paraId="44836646" w14:textId="77777777" w:rsidR="00E84B95" w:rsidRDefault="00E84B95">
      <w:pPr>
        <w:jc w:val="center"/>
        <w:rPr>
          <w:sz w:val="21"/>
        </w:rPr>
        <w:sectPr w:rsidR="00E84B95">
          <w:pgSz w:w="11910" w:h="16850"/>
          <w:pgMar w:top="1740" w:right="1020" w:bottom="980" w:left="1580" w:header="710" w:footer="796" w:gutter="0"/>
          <w:cols w:space="720"/>
        </w:sectPr>
      </w:pPr>
    </w:p>
    <w:p w14:paraId="44836647" w14:textId="77777777" w:rsidR="00E84B95" w:rsidRDefault="00EB6AE3">
      <w:pPr>
        <w:pStyle w:val="Ttulo1"/>
        <w:numPr>
          <w:ilvl w:val="0"/>
          <w:numId w:val="26"/>
        </w:numPr>
        <w:tabs>
          <w:tab w:val="left" w:pos="478"/>
        </w:tabs>
        <w:ind w:left="478" w:hanging="359"/>
      </w:pPr>
      <w:r>
        <w:rPr>
          <w:spacing w:val="-2"/>
        </w:rPr>
        <w:lastRenderedPageBreak/>
        <w:t>PLANEJAMENTO</w:t>
      </w:r>
      <w:r>
        <w:rPr>
          <w:spacing w:val="5"/>
        </w:rPr>
        <w:t xml:space="preserve"> </w:t>
      </w:r>
      <w:r>
        <w:rPr>
          <w:spacing w:val="-2"/>
        </w:rPr>
        <w:t>ESTRATÉGICO</w:t>
      </w:r>
    </w:p>
    <w:p w14:paraId="44836648" w14:textId="77777777" w:rsidR="00E84B95" w:rsidRDefault="00EB6AE3">
      <w:pPr>
        <w:pStyle w:val="Ttulo3"/>
        <w:spacing w:before="262" w:line="360" w:lineRule="auto"/>
        <w:ind w:right="108"/>
      </w:pPr>
      <w:r>
        <w:t>O Planejamento</w:t>
      </w:r>
      <w:r>
        <w:rPr>
          <w:spacing w:val="-1"/>
        </w:rPr>
        <w:t xml:space="preserve"> </w:t>
      </w:r>
      <w:r>
        <w:t>Estratégico</w:t>
      </w:r>
      <w:r>
        <w:rPr>
          <w:spacing w:val="-2"/>
        </w:rPr>
        <w:t xml:space="preserve"> </w:t>
      </w:r>
      <w:r>
        <w:t>para o</w:t>
      </w:r>
      <w:r>
        <w:rPr>
          <w:spacing w:val="-1"/>
        </w:rPr>
        <w:t xml:space="preserve"> </w:t>
      </w:r>
      <w:r>
        <w:t>período de 2024 a 2030 teve como pilares de atuação a Governança, a Sustentabilidade e a Inovação, alinhados aos Objetivos de</w:t>
      </w:r>
      <w:r>
        <w:rPr>
          <w:spacing w:val="-12"/>
        </w:rPr>
        <w:t xml:space="preserve"> </w:t>
      </w:r>
      <w:r>
        <w:t>Desenvolvimento</w:t>
      </w:r>
      <w:r>
        <w:rPr>
          <w:spacing w:val="-12"/>
        </w:rPr>
        <w:t xml:space="preserve"> </w:t>
      </w:r>
      <w:r>
        <w:t>Sustentável</w:t>
      </w:r>
      <w:r>
        <w:rPr>
          <w:spacing w:val="-14"/>
        </w:rPr>
        <w:t xml:space="preserve"> </w:t>
      </w:r>
      <w:r>
        <w:t>(ODS)</w:t>
      </w:r>
      <w:r>
        <w:rPr>
          <w:spacing w:val="-16"/>
        </w:rPr>
        <w:t xml:space="preserve"> </w:t>
      </w:r>
      <w:r>
        <w:t>da</w:t>
      </w:r>
      <w:r>
        <w:rPr>
          <w:spacing w:val="-12"/>
        </w:rPr>
        <w:t xml:space="preserve"> </w:t>
      </w:r>
      <w:r>
        <w:t>Agenda</w:t>
      </w:r>
      <w:r>
        <w:rPr>
          <w:spacing w:val="-10"/>
        </w:rPr>
        <w:t xml:space="preserve"> </w:t>
      </w:r>
      <w:r>
        <w:t>2030</w:t>
      </w:r>
      <w:r>
        <w:rPr>
          <w:spacing w:val="-14"/>
        </w:rPr>
        <w:t xml:space="preserve"> </w:t>
      </w:r>
      <w:r>
        <w:t>da</w:t>
      </w:r>
      <w:r>
        <w:rPr>
          <w:spacing w:val="-12"/>
        </w:rPr>
        <w:t xml:space="preserve"> </w:t>
      </w:r>
      <w:r>
        <w:t>Organização</w:t>
      </w:r>
      <w:r>
        <w:rPr>
          <w:spacing w:val="-14"/>
        </w:rPr>
        <w:t xml:space="preserve"> </w:t>
      </w:r>
      <w:r>
        <w:t>das</w:t>
      </w:r>
      <w:r>
        <w:rPr>
          <w:spacing w:val="-12"/>
        </w:rPr>
        <w:t xml:space="preserve"> </w:t>
      </w:r>
      <w:r>
        <w:t>Nações Unidas (ONU) e as Práticas Ambientais, Sociais e de Governança (Princípios ESG).</w:t>
      </w:r>
    </w:p>
    <w:p w14:paraId="44836649" w14:textId="77777777" w:rsidR="00E84B95" w:rsidRDefault="00EB6AE3">
      <w:pPr>
        <w:pStyle w:val="Ttulo3"/>
        <w:spacing w:before="121" w:line="360" w:lineRule="auto"/>
        <w:ind w:right="114" w:firstLine="360"/>
      </w:pPr>
      <w:r>
        <w:t>Foi realizada alteração da Missão da Instituição, visando maior aderência as premissas da atual gestão do controlador da instituição, Governo do Estado de São Paulo, e nova diretoria.</w:t>
      </w:r>
    </w:p>
    <w:p w14:paraId="4483664A" w14:textId="77777777" w:rsidR="00E84B95" w:rsidRDefault="00EB6AE3">
      <w:pPr>
        <w:pStyle w:val="PargrafodaLista"/>
        <w:numPr>
          <w:ilvl w:val="0"/>
          <w:numId w:val="25"/>
        </w:numPr>
        <w:tabs>
          <w:tab w:val="left" w:pos="840"/>
        </w:tabs>
        <w:spacing w:before="116"/>
        <w:rPr>
          <w:b/>
          <w:sz w:val="24"/>
        </w:rPr>
      </w:pPr>
      <w:r>
        <w:rPr>
          <w:b/>
          <w:spacing w:val="-2"/>
          <w:sz w:val="24"/>
        </w:rPr>
        <w:t>MISSÃO</w:t>
      </w:r>
    </w:p>
    <w:p w14:paraId="4483664B" w14:textId="77777777" w:rsidR="00E84B95" w:rsidRDefault="00EB6AE3">
      <w:pPr>
        <w:pStyle w:val="Ttulo3"/>
        <w:spacing w:before="142" w:line="360" w:lineRule="auto"/>
        <w:ind w:left="840" w:right="112" w:firstLine="0"/>
      </w:pPr>
      <w:r>
        <w:t xml:space="preserve">Democratizar o crédito, gerando desenvolvimento sustentável, emprego e </w:t>
      </w:r>
      <w:r>
        <w:rPr>
          <w:spacing w:val="-2"/>
        </w:rPr>
        <w:t>renda.</w:t>
      </w:r>
    </w:p>
    <w:p w14:paraId="4483664C" w14:textId="77777777" w:rsidR="00E84B95" w:rsidRDefault="00EB6AE3">
      <w:pPr>
        <w:pStyle w:val="PargrafodaLista"/>
        <w:numPr>
          <w:ilvl w:val="0"/>
          <w:numId w:val="25"/>
        </w:numPr>
        <w:tabs>
          <w:tab w:val="left" w:pos="840"/>
        </w:tabs>
        <w:spacing w:line="274" w:lineRule="exact"/>
        <w:rPr>
          <w:b/>
          <w:sz w:val="24"/>
        </w:rPr>
      </w:pPr>
      <w:r>
        <w:rPr>
          <w:b/>
          <w:spacing w:val="-2"/>
          <w:sz w:val="24"/>
        </w:rPr>
        <w:t>VISÃO</w:t>
      </w:r>
    </w:p>
    <w:p w14:paraId="4483664D" w14:textId="77777777" w:rsidR="00E84B95" w:rsidRDefault="00EB6AE3">
      <w:pPr>
        <w:pStyle w:val="Ttulo3"/>
        <w:spacing w:before="257" w:line="362" w:lineRule="auto"/>
        <w:ind w:left="830" w:right="111" w:firstLine="0"/>
      </w:pPr>
      <w:r>
        <w:t>Ser</w:t>
      </w:r>
      <w:r>
        <w:rPr>
          <w:spacing w:val="-17"/>
        </w:rPr>
        <w:t xml:space="preserve"> </w:t>
      </w:r>
      <w:r>
        <w:t>reconhecida</w:t>
      </w:r>
      <w:r>
        <w:rPr>
          <w:spacing w:val="-17"/>
        </w:rPr>
        <w:t xml:space="preserve"> </w:t>
      </w:r>
      <w:r>
        <w:t>como</w:t>
      </w:r>
      <w:r>
        <w:rPr>
          <w:spacing w:val="-16"/>
        </w:rPr>
        <w:t xml:space="preserve"> </w:t>
      </w:r>
      <w:r>
        <w:t>instituição</w:t>
      </w:r>
      <w:r>
        <w:rPr>
          <w:spacing w:val="-13"/>
        </w:rPr>
        <w:t xml:space="preserve"> </w:t>
      </w:r>
      <w:r>
        <w:t>financeira</w:t>
      </w:r>
      <w:r>
        <w:rPr>
          <w:spacing w:val="-16"/>
        </w:rPr>
        <w:t xml:space="preserve"> </w:t>
      </w:r>
      <w:r>
        <w:t>de</w:t>
      </w:r>
      <w:r>
        <w:rPr>
          <w:spacing w:val="-17"/>
        </w:rPr>
        <w:t xml:space="preserve"> </w:t>
      </w:r>
      <w:r>
        <w:t>referência</w:t>
      </w:r>
      <w:r>
        <w:rPr>
          <w:spacing w:val="-17"/>
        </w:rPr>
        <w:t xml:space="preserve"> </w:t>
      </w:r>
      <w:r>
        <w:t>das</w:t>
      </w:r>
      <w:r>
        <w:rPr>
          <w:spacing w:val="-14"/>
        </w:rPr>
        <w:t xml:space="preserve"> </w:t>
      </w:r>
      <w:r>
        <w:t>micro,</w:t>
      </w:r>
      <w:r>
        <w:rPr>
          <w:spacing w:val="-17"/>
        </w:rPr>
        <w:t xml:space="preserve"> </w:t>
      </w:r>
      <w:r>
        <w:t>pequenas, médias</w:t>
      </w:r>
      <w:r>
        <w:rPr>
          <w:spacing w:val="-3"/>
        </w:rPr>
        <w:t xml:space="preserve"> </w:t>
      </w:r>
      <w:r>
        <w:t>empresas</w:t>
      </w:r>
      <w:r>
        <w:rPr>
          <w:spacing w:val="-3"/>
        </w:rPr>
        <w:t xml:space="preserve"> </w:t>
      </w:r>
      <w:r>
        <w:t>e</w:t>
      </w:r>
      <w:r>
        <w:rPr>
          <w:spacing w:val="-3"/>
        </w:rPr>
        <w:t xml:space="preserve"> </w:t>
      </w:r>
      <w:r>
        <w:t>prefeituras,</w:t>
      </w:r>
      <w:r>
        <w:rPr>
          <w:spacing w:val="-3"/>
        </w:rPr>
        <w:t xml:space="preserve"> </w:t>
      </w:r>
      <w:r>
        <w:t>atuando</w:t>
      </w:r>
      <w:r>
        <w:rPr>
          <w:spacing w:val="-3"/>
        </w:rPr>
        <w:t xml:space="preserve"> </w:t>
      </w:r>
      <w:r>
        <w:t>como</w:t>
      </w:r>
      <w:r>
        <w:rPr>
          <w:spacing w:val="-3"/>
        </w:rPr>
        <w:t xml:space="preserve"> </w:t>
      </w:r>
      <w:r>
        <w:t>propulsora</w:t>
      </w:r>
      <w:r>
        <w:rPr>
          <w:spacing w:val="-3"/>
        </w:rPr>
        <w:t xml:space="preserve"> </w:t>
      </w:r>
      <w:r>
        <w:t>do</w:t>
      </w:r>
      <w:r>
        <w:rPr>
          <w:spacing w:val="-3"/>
        </w:rPr>
        <w:t xml:space="preserve"> </w:t>
      </w:r>
      <w:r>
        <w:t>desenvolvimento dos municípios paulistas.</w:t>
      </w:r>
    </w:p>
    <w:p w14:paraId="4483664E" w14:textId="77777777" w:rsidR="00E84B95" w:rsidRDefault="00EB6AE3">
      <w:pPr>
        <w:pStyle w:val="PargrafodaLista"/>
        <w:numPr>
          <w:ilvl w:val="0"/>
          <w:numId w:val="25"/>
        </w:numPr>
        <w:tabs>
          <w:tab w:val="left" w:pos="840"/>
        </w:tabs>
        <w:spacing w:before="114"/>
        <w:rPr>
          <w:b/>
          <w:sz w:val="24"/>
        </w:rPr>
      </w:pPr>
      <w:r>
        <w:rPr>
          <w:b/>
          <w:spacing w:val="-2"/>
          <w:sz w:val="24"/>
        </w:rPr>
        <w:t>VALORES</w:t>
      </w:r>
    </w:p>
    <w:p w14:paraId="4483664F" w14:textId="77777777" w:rsidR="00E84B95" w:rsidRDefault="00EB6AE3">
      <w:pPr>
        <w:pStyle w:val="Ttulo3"/>
        <w:numPr>
          <w:ilvl w:val="1"/>
          <w:numId w:val="25"/>
        </w:numPr>
        <w:tabs>
          <w:tab w:val="left" w:pos="840"/>
        </w:tabs>
        <w:spacing w:before="255" w:line="355" w:lineRule="auto"/>
        <w:ind w:right="116"/>
        <w:jc w:val="left"/>
      </w:pPr>
      <w:r>
        <w:t>Trabalhamos</w:t>
      </w:r>
      <w:r>
        <w:rPr>
          <w:spacing w:val="40"/>
        </w:rPr>
        <w:t xml:space="preserve"> </w:t>
      </w:r>
      <w:r>
        <w:t>com</w:t>
      </w:r>
      <w:r>
        <w:rPr>
          <w:spacing w:val="40"/>
        </w:rPr>
        <w:t xml:space="preserve"> </w:t>
      </w:r>
      <w:r>
        <w:t>ética,</w:t>
      </w:r>
      <w:r>
        <w:rPr>
          <w:spacing w:val="40"/>
        </w:rPr>
        <w:t xml:space="preserve"> </w:t>
      </w:r>
      <w:r>
        <w:t>transparência</w:t>
      </w:r>
      <w:r>
        <w:rPr>
          <w:spacing w:val="40"/>
        </w:rPr>
        <w:t xml:space="preserve"> </w:t>
      </w:r>
      <w:r>
        <w:t>e</w:t>
      </w:r>
      <w:r>
        <w:rPr>
          <w:spacing w:val="40"/>
        </w:rPr>
        <w:t xml:space="preserve"> </w:t>
      </w:r>
      <w:r>
        <w:t>profissionalismo,</w:t>
      </w:r>
      <w:r>
        <w:rPr>
          <w:spacing w:val="40"/>
        </w:rPr>
        <w:t xml:space="preserve"> </w:t>
      </w:r>
      <w:r>
        <w:t>preservando</w:t>
      </w:r>
      <w:r>
        <w:rPr>
          <w:spacing w:val="40"/>
        </w:rPr>
        <w:t xml:space="preserve"> </w:t>
      </w:r>
      <w:r>
        <w:t>a</w:t>
      </w:r>
      <w:r>
        <w:rPr>
          <w:spacing w:val="80"/>
        </w:rPr>
        <w:t xml:space="preserve"> </w:t>
      </w:r>
      <w:r>
        <w:t>equidade de tratamento e as boas práticas de governança;</w:t>
      </w:r>
    </w:p>
    <w:p w14:paraId="44836650" w14:textId="77777777" w:rsidR="00E84B95" w:rsidRDefault="00EB6AE3">
      <w:pPr>
        <w:pStyle w:val="Ttulo3"/>
        <w:numPr>
          <w:ilvl w:val="1"/>
          <w:numId w:val="25"/>
        </w:numPr>
        <w:tabs>
          <w:tab w:val="left" w:pos="840"/>
        </w:tabs>
        <w:spacing w:before="121"/>
        <w:jc w:val="left"/>
      </w:pPr>
      <w:r>
        <w:t>Prezamos</w:t>
      </w:r>
      <w:r>
        <w:rPr>
          <w:spacing w:val="-6"/>
        </w:rPr>
        <w:t xml:space="preserve"> </w:t>
      </w:r>
      <w:r>
        <w:t>pela</w:t>
      </w:r>
      <w:r>
        <w:rPr>
          <w:spacing w:val="-5"/>
        </w:rPr>
        <w:t xml:space="preserve"> </w:t>
      </w:r>
      <w:r>
        <w:t>responsabilidade</w:t>
      </w:r>
      <w:r>
        <w:rPr>
          <w:spacing w:val="-5"/>
        </w:rPr>
        <w:t xml:space="preserve"> </w:t>
      </w:r>
      <w:r>
        <w:rPr>
          <w:spacing w:val="-2"/>
        </w:rPr>
        <w:t>socioambiental;</w:t>
      </w:r>
    </w:p>
    <w:p w14:paraId="44836651" w14:textId="77777777" w:rsidR="00E84B95" w:rsidRDefault="00EB6AE3">
      <w:pPr>
        <w:pStyle w:val="Ttulo3"/>
        <w:numPr>
          <w:ilvl w:val="1"/>
          <w:numId w:val="25"/>
        </w:numPr>
        <w:tabs>
          <w:tab w:val="left" w:pos="840"/>
        </w:tabs>
        <w:spacing w:before="258"/>
        <w:jc w:val="left"/>
      </w:pPr>
      <w:r>
        <w:t>Buscamos</w:t>
      </w:r>
      <w:r>
        <w:rPr>
          <w:spacing w:val="-1"/>
        </w:rPr>
        <w:t xml:space="preserve"> </w:t>
      </w:r>
      <w:r>
        <w:t>eficiência</w:t>
      </w:r>
      <w:r>
        <w:rPr>
          <w:spacing w:val="-1"/>
        </w:rPr>
        <w:t xml:space="preserve"> </w:t>
      </w:r>
      <w:r>
        <w:t>em</w:t>
      </w:r>
      <w:r>
        <w:rPr>
          <w:spacing w:val="-1"/>
        </w:rPr>
        <w:t xml:space="preserve"> </w:t>
      </w:r>
      <w:r>
        <w:t>todos</w:t>
      </w:r>
      <w:r>
        <w:rPr>
          <w:spacing w:val="-1"/>
        </w:rPr>
        <w:t xml:space="preserve"> </w:t>
      </w:r>
      <w:r>
        <w:t xml:space="preserve">os </w:t>
      </w:r>
      <w:r>
        <w:rPr>
          <w:spacing w:val="-2"/>
        </w:rPr>
        <w:t>negócios;</w:t>
      </w:r>
    </w:p>
    <w:p w14:paraId="44836652" w14:textId="77777777" w:rsidR="00E84B95" w:rsidRDefault="00EB6AE3">
      <w:pPr>
        <w:pStyle w:val="Ttulo3"/>
        <w:numPr>
          <w:ilvl w:val="1"/>
          <w:numId w:val="25"/>
        </w:numPr>
        <w:tabs>
          <w:tab w:val="left" w:pos="840"/>
        </w:tabs>
        <w:spacing w:before="254"/>
        <w:jc w:val="left"/>
      </w:pPr>
      <w:r>
        <w:t>Prezamos</w:t>
      </w:r>
      <w:r>
        <w:rPr>
          <w:spacing w:val="-3"/>
        </w:rPr>
        <w:t xml:space="preserve"> </w:t>
      </w:r>
      <w:r>
        <w:t>pelo</w:t>
      </w:r>
      <w:r>
        <w:rPr>
          <w:spacing w:val="-3"/>
        </w:rPr>
        <w:t xml:space="preserve"> </w:t>
      </w:r>
      <w:r>
        <w:t>bem-estar</w:t>
      </w:r>
      <w:r>
        <w:rPr>
          <w:spacing w:val="-3"/>
        </w:rPr>
        <w:t xml:space="preserve"> </w:t>
      </w:r>
      <w:r>
        <w:t>e</w:t>
      </w:r>
      <w:r>
        <w:rPr>
          <w:spacing w:val="-3"/>
        </w:rPr>
        <w:t xml:space="preserve"> </w:t>
      </w:r>
      <w:r>
        <w:t>aperfeiçoamento</w:t>
      </w:r>
      <w:r>
        <w:rPr>
          <w:spacing w:val="-8"/>
        </w:rPr>
        <w:t xml:space="preserve"> </w:t>
      </w:r>
      <w:r>
        <w:rPr>
          <w:spacing w:val="-2"/>
        </w:rPr>
        <w:t>profissional;</w:t>
      </w:r>
    </w:p>
    <w:p w14:paraId="44836653" w14:textId="77777777" w:rsidR="00E84B95" w:rsidRDefault="00EB6AE3">
      <w:pPr>
        <w:pStyle w:val="Ttulo3"/>
        <w:numPr>
          <w:ilvl w:val="1"/>
          <w:numId w:val="25"/>
        </w:numPr>
        <w:tabs>
          <w:tab w:val="left" w:pos="840"/>
        </w:tabs>
        <w:spacing w:before="258"/>
        <w:jc w:val="left"/>
      </w:pPr>
      <w:r>
        <w:t>Temos</w:t>
      </w:r>
      <w:r>
        <w:rPr>
          <w:spacing w:val="-2"/>
        </w:rPr>
        <w:t xml:space="preserve"> </w:t>
      </w:r>
      <w:r>
        <w:t>orgulho</w:t>
      </w:r>
      <w:r>
        <w:rPr>
          <w:spacing w:val="-2"/>
        </w:rPr>
        <w:t xml:space="preserve"> </w:t>
      </w:r>
      <w:r>
        <w:t>de</w:t>
      </w:r>
      <w:r>
        <w:rPr>
          <w:spacing w:val="-2"/>
        </w:rPr>
        <w:t xml:space="preserve"> </w:t>
      </w:r>
      <w:r>
        <w:t>fazer</w:t>
      </w:r>
      <w:r>
        <w:rPr>
          <w:spacing w:val="-2"/>
        </w:rPr>
        <w:t xml:space="preserve"> </w:t>
      </w:r>
      <w:r>
        <w:t>parte</w:t>
      </w:r>
      <w:r>
        <w:rPr>
          <w:spacing w:val="-2"/>
        </w:rPr>
        <w:t xml:space="preserve"> </w:t>
      </w:r>
      <w:r>
        <w:t>desse</w:t>
      </w:r>
      <w:r>
        <w:rPr>
          <w:spacing w:val="-1"/>
        </w:rPr>
        <w:t xml:space="preserve"> </w:t>
      </w:r>
      <w:r>
        <w:rPr>
          <w:spacing w:val="-2"/>
        </w:rPr>
        <w:t>time!</w:t>
      </w:r>
    </w:p>
    <w:p w14:paraId="44836654" w14:textId="77777777" w:rsidR="00E84B95" w:rsidRDefault="00E84B95">
      <w:pPr>
        <w:pStyle w:val="Corpodetexto"/>
        <w:rPr>
          <w:sz w:val="24"/>
        </w:rPr>
      </w:pPr>
    </w:p>
    <w:p w14:paraId="44836655" w14:textId="77777777" w:rsidR="00E84B95" w:rsidRDefault="00E84B95">
      <w:pPr>
        <w:pStyle w:val="Corpodetexto"/>
        <w:spacing w:before="240"/>
        <w:rPr>
          <w:sz w:val="24"/>
        </w:rPr>
      </w:pPr>
    </w:p>
    <w:p w14:paraId="44836656" w14:textId="77777777" w:rsidR="00E84B95" w:rsidRDefault="00EB6AE3">
      <w:pPr>
        <w:pStyle w:val="Ttulo1"/>
        <w:numPr>
          <w:ilvl w:val="1"/>
          <w:numId w:val="26"/>
        </w:numPr>
        <w:tabs>
          <w:tab w:val="left" w:pos="909"/>
        </w:tabs>
        <w:spacing w:before="1"/>
        <w:ind w:left="909" w:hanging="429"/>
      </w:pPr>
      <w:bookmarkStart w:id="4" w:name="_bookmark4"/>
      <w:bookmarkEnd w:id="4"/>
      <w:r>
        <w:t>PLANO</w:t>
      </w:r>
      <w:r>
        <w:rPr>
          <w:spacing w:val="-3"/>
        </w:rPr>
        <w:t xml:space="preserve"> </w:t>
      </w:r>
      <w:r>
        <w:t>DE</w:t>
      </w:r>
      <w:r>
        <w:rPr>
          <w:spacing w:val="-2"/>
        </w:rPr>
        <w:t xml:space="preserve"> </w:t>
      </w:r>
      <w:r>
        <w:t>NEGÓCIOS</w:t>
      </w:r>
      <w:r>
        <w:rPr>
          <w:spacing w:val="-3"/>
        </w:rPr>
        <w:t xml:space="preserve"> </w:t>
      </w:r>
      <w:r>
        <w:t>DA</w:t>
      </w:r>
      <w:r>
        <w:rPr>
          <w:spacing w:val="-2"/>
        </w:rPr>
        <w:t xml:space="preserve"> </w:t>
      </w:r>
      <w:r>
        <w:t>DESENVOLVE</w:t>
      </w:r>
      <w:r>
        <w:rPr>
          <w:spacing w:val="-1"/>
        </w:rPr>
        <w:t xml:space="preserve"> </w:t>
      </w:r>
      <w:r>
        <w:t>SP</w:t>
      </w:r>
      <w:r>
        <w:rPr>
          <w:spacing w:val="-3"/>
        </w:rPr>
        <w:t xml:space="preserve"> </w:t>
      </w:r>
      <w:r>
        <w:rPr>
          <w:spacing w:val="-4"/>
        </w:rPr>
        <w:t>2024</w:t>
      </w:r>
    </w:p>
    <w:p w14:paraId="44836657" w14:textId="77777777" w:rsidR="00E84B95" w:rsidRDefault="00EB6AE3">
      <w:pPr>
        <w:pStyle w:val="Ttulo3"/>
        <w:spacing w:before="257" w:line="360" w:lineRule="auto"/>
        <w:ind w:right="112"/>
      </w:pPr>
      <w:r>
        <w:t>Alinhado</w:t>
      </w:r>
      <w:r>
        <w:rPr>
          <w:spacing w:val="-17"/>
        </w:rPr>
        <w:t xml:space="preserve"> </w:t>
      </w:r>
      <w:r>
        <w:t>ao</w:t>
      </w:r>
      <w:r>
        <w:rPr>
          <w:spacing w:val="-17"/>
        </w:rPr>
        <w:t xml:space="preserve"> </w:t>
      </w:r>
      <w:r>
        <w:t>Planejamento</w:t>
      </w:r>
      <w:r>
        <w:rPr>
          <w:spacing w:val="-16"/>
        </w:rPr>
        <w:t xml:space="preserve"> </w:t>
      </w:r>
      <w:r>
        <w:t>Estratégico,</w:t>
      </w:r>
      <w:r>
        <w:rPr>
          <w:spacing w:val="-17"/>
        </w:rPr>
        <w:t xml:space="preserve"> </w:t>
      </w:r>
      <w:r>
        <w:t>o</w:t>
      </w:r>
      <w:r>
        <w:rPr>
          <w:spacing w:val="-17"/>
        </w:rPr>
        <w:t xml:space="preserve"> </w:t>
      </w:r>
      <w:r>
        <w:t>Plano</w:t>
      </w:r>
      <w:r>
        <w:rPr>
          <w:spacing w:val="-17"/>
        </w:rPr>
        <w:t xml:space="preserve"> </w:t>
      </w:r>
      <w:r>
        <w:t>de</w:t>
      </w:r>
      <w:r>
        <w:rPr>
          <w:spacing w:val="-16"/>
        </w:rPr>
        <w:t xml:space="preserve"> </w:t>
      </w:r>
      <w:r>
        <w:t>Negócios</w:t>
      </w:r>
      <w:r>
        <w:rPr>
          <w:spacing w:val="-17"/>
        </w:rPr>
        <w:t xml:space="preserve"> </w:t>
      </w:r>
      <w:r>
        <w:t>indica</w:t>
      </w:r>
      <w:r>
        <w:rPr>
          <w:spacing w:val="-17"/>
        </w:rPr>
        <w:t xml:space="preserve"> </w:t>
      </w:r>
      <w:r>
        <w:t>os</w:t>
      </w:r>
      <w:r>
        <w:rPr>
          <w:spacing w:val="-16"/>
        </w:rPr>
        <w:t xml:space="preserve"> </w:t>
      </w:r>
      <w:r>
        <w:t>caminhos táticos que a Desenvolve SP deve percorrer no ano para alcançar os objetivos definidos pela gestão.</w:t>
      </w:r>
    </w:p>
    <w:p w14:paraId="44836658" w14:textId="77777777" w:rsidR="00E84B95" w:rsidRDefault="00E84B95">
      <w:pPr>
        <w:spacing w:line="360" w:lineRule="auto"/>
        <w:sectPr w:rsidR="00E84B95">
          <w:pgSz w:w="11910" w:h="16850"/>
          <w:pgMar w:top="1740" w:right="1020" w:bottom="980" w:left="1580" w:header="710" w:footer="796" w:gutter="0"/>
          <w:cols w:space="720"/>
        </w:sectPr>
      </w:pPr>
    </w:p>
    <w:p w14:paraId="44836659" w14:textId="77777777" w:rsidR="00E84B95" w:rsidRDefault="00EB6AE3">
      <w:pPr>
        <w:pStyle w:val="Ttulo3"/>
        <w:spacing w:before="245" w:line="364" w:lineRule="auto"/>
        <w:ind w:right="117"/>
      </w:pPr>
      <w:r>
        <w:lastRenderedPageBreak/>
        <w:t>Para</w:t>
      </w:r>
      <w:r>
        <w:rPr>
          <w:spacing w:val="-4"/>
        </w:rPr>
        <w:t xml:space="preserve"> </w:t>
      </w:r>
      <w:r>
        <w:t>o</w:t>
      </w:r>
      <w:r>
        <w:rPr>
          <w:spacing w:val="-9"/>
        </w:rPr>
        <w:t xml:space="preserve"> </w:t>
      </w:r>
      <w:r>
        <w:t>ano</w:t>
      </w:r>
      <w:r>
        <w:rPr>
          <w:spacing w:val="-4"/>
        </w:rPr>
        <w:t xml:space="preserve"> </w:t>
      </w:r>
      <w:r>
        <w:t>de</w:t>
      </w:r>
      <w:r>
        <w:rPr>
          <w:spacing w:val="-8"/>
        </w:rPr>
        <w:t xml:space="preserve"> </w:t>
      </w:r>
      <w:r>
        <w:t>2024,</w:t>
      </w:r>
      <w:r>
        <w:rPr>
          <w:spacing w:val="-8"/>
        </w:rPr>
        <w:t xml:space="preserve"> </w:t>
      </w:r>
      <w:r>
        <w:t>a</w:t>
      </w:r>
      <w:r>
        <w:rPr>
          <w:spacing w:val="-4"/>
        </w:rPr>
        <w:t xml:space="preserve"> </w:t>
      </w:r>
      <w:r>
        <w:t>Instituição</w:t>
      </w:r>
      <w:r>
        <w:rPr>
          <w:spacing w:val="-4"/>
        </w:rPr>
        <w:t xml:space="preserve"> </w:t>
      </w:r>
      <w:r>
        <w:t>definiu</w:t>
      </w:r>
      <w:r>
        <w:rPr>
          <w:spacing w:val="-4"/>
        </w:rPr>
        <w:t xml:space="preserve"> </w:t>
      </w:r>
      <w:r>
        <w:t>objetivos</w:t>
      </w:r>
      <w:r>
        <w:rPr>
          <w:spacing w:val="-8"/>
        </w:rPr>
        <w:t xml:space="preserve"> </w:t>
      </w:r>
      <w:r>
        <w:t>e</w:t>
      </w:r>
      <w:r>
        <w:rPr>
          <w:spacing w:val="-4"/>
        </w:rPr>
        <w:t xml:space="preserve"> </w:t>
      </w:r>
      <w:r>
        <w:t>ações</w:t>
      </w:r>
      <w:r>
        <w:rPr>
          <w:spacing w:val="-8"/>
        </w:rPr>
        <w:t xml:space="preserve"> </w:t>
      </w:r>
      <w:r>
        <w:t>nos</w:t>
      </w:r>
      <w:r>
        <w:rPr>
          <w:spacing w:val="-4"/>
        </w:rPr>
        <w:t xml:space="preserve"> </w:t>
      </w:r>
      <w:r>
        <w:t>seus</w:t>
      </w:r>
      <w:r>
        <w:rPr>
          <w:spacing w:val="-8"/>
        </w:rPr>
        <w:t xml:space="preserve"> </w:t>
      </w:r>
      <w:r>
        <w:t>3</w:t>
      </w:r>
      <w:r>
        <w:rPr>
          <w:spacing w:val="-4"/>
        </w:rPr>
        <w:t xml:space="preserve"> </w:t>
      </w:r>
      <w:r>
        <w:t>eixos</w:t>
      </w:r>
      <w:r>
        <w:rPr>
          <w:spacing w:val="-10"/>
        </w:rPr>
        <w:t xml:space="preserve"> </w:t>
      </w:r>
      <w:r>
        <w:t>de atuação, conforme destacado abaixo:</w:t>
      </w:r>
    </w:p>
    <w:p w14:paraId="4483665A" w14:textId="77777777" w:rsidR="00E84B95" w:rsidRDefault="00EB6AE3">
      <w:pPr>
        <w:pStyle w:val="Ttulo3"/>
        <w:spacing w:before="112"/>
        <w:ind w:left="830" w:firstLine="0"/>
        <w:jc w:val="left"/>
      </w:pPr>
      <w:r>
        <w:t xml:space="preserve">SETOR </w:t>
      </w:r>
      <w:r>
        <w:rPr>
          <w:spacing w:val="-2"/>
        </w:rPr>
        <w:t>PRIVADO</w:t>
      </w:r>
    </w:p>
    <w:p w14:paraId="4483665B" w14:textId="77777777" w:rsidR="00E84B95" w:rsidRDefault="00EB6AE3">
      <w:pPr>
        <w:pStyle w:val="Ttulo3"/>
        <w:numPr>
          <w:ilvl w:val="2"/>
          <w:numId w:val="26"/>
        </w:numPr>
        <w:tabs>
          <w:tab w:val="left" w:pos="1551"/>
          <w:tab w:val="left" w:pos="2745"/>
          <w:tab w:val="left" w:pos="3259"/>
          <w:tab w:val="left" w:pos="5572"/>
          <w:tab w:val="left" w:pos="6216"/>
          <w:tab w:val="left" w:pos="6940"/>
          <w:tab w:val="left" w:pos="8198"/>
          <w:tab w:val="left" w:pos="9062"/>
        </w:tabs>
        <w:spacing w:before="255" w:line="355" w:lineRule="auto"/>
        <w:ind w:right="111"/>
        <w:jc w:val="left"/>
      </w:pPr>
      <w:r>
        <w:rPr>
          <w:spacing w:val="-2"/>
        </w:rPr>
        <w:t>Fomento</w:t>
      </w:r>
      <w:r>
        <w:tab/>
      </w:r>
      <w:r>
        <w:rPr>
          <w:spacing w:val="-6"/>
        </w:rPr>
        <w:t>ao</w:t>
      </w:r>
      <w:r>
        <w:tab/>
      </w:r>
      <w:r>
        <w:rPr>
          <w:spacing w:val="-2"/>
        </w:rPr>
        <w:t>empreendedorismo</w:t>
      </w:r>
      <w:r>
        <w:tab/>
      </w:r>
      <w:r>
        <w:rPr>
          <w:spacing w:val="-4"/>
        </w:rPr>
        <w:t>que</w:t>
      </w:r>
      <w:r>
        <w:tab/>
      </w:r>
      <w:r>
        <w:rPr>
          <w:spacing w:val="-4"/>
        </w:rPr>
        <w:t>gere</w:t>
      </w:r>
      <w:r>
        <w:tab/>
      </w:r>
      <w:r>
        <w:rPr>
          <w:spacing w:val="-2"/>
        </w:rPr>
        <w:t>emprego,</w:t>
      </w:r>
      <w:r>
        <w:tab/>
      </w:r>
      <w:r>
        <w:rPr>
          <w:spacing w:val="-2"/>
        </w:rPr>
        <w:t>renda</w:t>
      </w:r>
      <w:r>
        <w:tab/>
      </w:r>
      <w:r>
        <w:rPr>
          <w:spacing w:val="-10"/>
        </w:rPr>
        <w:t xml:space="preserve">e </w:t>
      </w:r>
      <w:r>
        <w:rPr>
          <w:spacing w:val="-2"/>
        </w:rPr>
        <w:t>desenvolvimento;</w:t>
      </w:r>
    </w:p>
    <w:p w14:paraId="4483665C" w14:textId="77777777" w:rsidR="00E84B95" w:rsidRDefault="00EB6AE3">
      <w:pPr>
        <w:pStyle w:val="Ttulo3"/>
        <w:numPr>
          <w:ilvl w:val="2"/>
          <w:numId w:val="26"/>
        </w:numPr>
        <w:tabs>
          <w:tab w:val="left" w:pos="1551"/>
        </w:tabs>
        <w:spacing w:before="2" w:line="355" w:lineRule="auto"/>
        <w:ind w:right="113"/>
        <w:jc w:val="left"/>
      </w:pPr>
      <w:r>
        <w:t>Sustentabilidade</w:t>
      </w:r>
      <w:r>
        <w:rPr>
          <w:spacing w:val="80"/>
        </w:rPr>
        <w:t xml:space="preserve"> </w:t>
      </w:r>
      <w:r>
        <w:t>(com</w:t>
      </w:r>
      <w:r>
        <w:rPr>
          <w:spacing w:val="80"/>
        </w:rPr>
        <w:t xml:space="preserve"> </w:t>
      </w:r>
      <w:r>
        <w:t>impacto</w:t>
      </w:r>
      <w:r>
        <w:rPr>
          <w:spacing w:val="80"/>
        </w:rPr>
        <w:t xml:space="preserve"> </w:t>
      </w:r>
      <w:r>
        <w:t>social)</w:t>
      </w:r>
      <w:r>
        <w:rPr>
          <w:spacing w:val="80"/>
        </w:rPr>
        <w:t xml:space="preserve"> </w:t>
      </w:r>
      <w:r>
        <w:t>e</w:t>
      </w:r>
      <w:r>
        <w:rPr>
          <w:spacing w:val="80"/>
        </w:rPr>
        <w:t xml:space="preserve"> </w:t>
      </w:r>
      <w:r>
        <w:t>Inovação</w:t>
      </w:r>
      <w:r>
        <w:rPr>
          <w:spacing w:val="80"/>
        </w:rPr>
        <w:t xml:space="preserve"> </w:t>
      </w:r>
      <w:r>
        <w:t>(baseada</w:t>
      </w:r>
      <w:r>
        <w:rPr>
          <w:spacing w:val="80"/>
        </w:rPr>
        <w:t xml:space="preserve"> </w:t>
      </w:r>
      <w:r>
        <w:t>em</w:t>
      </w:r>
      <w:r>
        <w:rPr>
          <w:spacing w:val="80"/>
        </w:rPr>
        <w:t xml:space="preserve"> </w:t>
      </w:r>
      <w:r>
        <w:t>demandas de mercado); e</w:t>
      </w:r>
    </w:p>
    <w:p w14:paraId="4483665D" w14:textId="77777777" w:rsidR="00E84B95" w:rsidRDefault="00EB6AE3">
      <w:pPr>
        <w:pStyle w:val="Ttulo3"/>
        <w:numPr>
          <w:ilvl w:val="2"/>
          <w:numId w:val="26"/>
        </w:numPr>
        <w:tabs>
          <w:tab w:val="left" w:pos="1550"/>
        </w:tabs>
        <w:spacing w:before="1"/>
        <w:ind w:left="1550" w:hanging="360"/>
        <w:jc w:val="left"/>
      </w:pPr>
      <w:r>
        <w:t>Foco no</w:t>
      </w:r>
      <w:r>
        <w:rPr>
          <w:spacing w:val="-3"/>
        </w:rPr>
        <w:t xml:space="preserve"> </w:t>
      </w:r>
      <w:r>
        <w:t>Micro</w:t>
      </w:r>
      <w:r>
        <w:rPr>
          <w:spacing w:val="-3"/>
        </w:rPr>
        <w:t xml:space="preserve"> </w:t>
      </w:r>
      <w:r>
        <w:t>e</w:t>
      </w:r>
      <w:r>
        <w:rPr>
          <w:spacing w:val="-3"/>
        </w:rPr>
        <w:t xml:space="preserve"> </w:t>
      </w:r>
      <w:r>
        <w:t>Pequeno</w:t>
      </w:r>
      <w:r>
        <w:rPr>
          <w:spacing w:val="-2"/>
        </w:rPr>
        <w:t xml:space="preserve"> empreendedor.</w:t>
      </w:r>
    </w:p>
    <w:p w14:paraId="4483665E" w14:textId="77777777" w:rsidR="00E84B95" w:rsidRDefault="00EB6AE3">
      <w:pPr>
        <w:pStyle w:val="Ttulo3"/>
        <w:spacing w:before="255"/>
        <w:ind w:left="830" w:firstLine="0"/>
        <w:jc w:val="left"/>
      </w:pPr>
      <w:r>
        <w:t xml:space="preserve">SETOR </w:t>
      </w:r>
      <w:r>
        <w:rPr>
          <w:spacing w:val="-2"/>
        </w:rPr>
        <w:t>PÚBLICO</w:t>
      </w:r>
    </w:p>
    <w:p w14:paraId="4483665F" w14:textId="77777777" w:rsidR="00E84B95" w:rsidRDefault="00EB6AE3">
      <w:pPr>
        <w:pStyle w:val="Ttulo3"/>
        <w:numPr>
          <w:ilvl w:val="2"/>
          <w:numId w:val="26"/>
        </w:numPr>
        <w:tabs>
          <w:tab w:val="left" w:pos="1551"/>
        </w:tabs>
        <w:spacing w:before="260" w:line="357" w:lineRule="auto"/>
        <w:ind w:right="109"/>
      </w:pPr>
      <w:r>
        <w:t>Investimentos de alto impacto para prefeituras que gerem desenvolvimento, emprego e renda (ex.: Cidades inteligentes, Tratamento de resíduos, Energia limpa e Iluminação Pública); e</w:t>
      </w:r>
    </w:p>
    <w:p w14:paraId="44836660" w14:textId="77777777" w:rsidR="00E84B95" w:rsidRDefault="00EB6AE3">
      <w:pPr>
        <w:pStyle w:val="Ttulo3"/>
        <w:numPr>
          <w:ilvl w:val="2"/>
          <w:numId w:val="26"/>
        </w:numPr>
        <w:tabs>
          <w:tab w:val="left" w:pos="1551"/>
        </w:tabs>
        <w:spacing w:line="348" w:lineRule="auto"/>
        <w:ind w:right="105"/>
      </w:pPr>
      <w:r>
        <w:t>Foco nos municípios pequenos (até 50 mil habitantes) e com Índice Paulista de Desenvolvimento (IPDM</w:t>
      </w:r>
      <w:hyperlink w:anchor="_bookmark5" w:history="1">
        <w:r>
          <w:rPr>
            <w:rFonts w:ascii="Calibri" w:hAnsi="Calibri"/>
            <w:vertAlign w:val="superscript"/>
          </w:rPr>
          <w:t>1</w:t>
        </w:r>
      </w:hyperlink>
      <w:r>
        <w:t>) baixo e médio.</w:t>
      </w:r>
    </w:p>
    <w:p w14:paraId="44836661" w14:textId="77777777" w:rsidR="00E84B95" w:rsidRDefault="00EB6AE3">
      <w:pPr>
        <w:pStyle w:val="Ttulo3"/>
        <w:spacing w:before="118"/>
        <w:ind w:left="830" w:firstLine="0"/>
        <w:jc w:val="left"/>
      </w:pPr>
      <w:r>
        <w:t xml:space="preserve">GOVERNO DO </w:t>
      </w:r>
      <w:r>
        <w:rPr>
          <w:spacing w:val="-2"/>
        </w:rPr>
        <w:t>ESTADO</w:t>
      </w:r>
    </w:p>
    <w:p w14:paraId="44836662" w14:textId="77777777" w:rsidR="00E84B95" w:rsidRDefault="00EB6AE3">
      <w:pPr>
        <w:pStyle w:val="Ttulo3"/>
        <w:numPr>
          <w:ilvl w:val="2"/>
          <w:numId w:val="26"/>
        </w:numPr>
        <w:tabs>
          <w:tab w:val="left" w:pos="1551"/>
        </w:tabs>
        <w:spacing w:before="260" w:line="355" w:lineRule="auto"/>
        <w:ind w:right="111"/>
      </w:pPr>
      <w:r>
        <w:t>Parcerias com Secretarias para criação de programas de alto impacto para o cidadão paulista (ex.: programa habitacional, linhas emergenciais, FIDC com foco no Agronegócio).</w:t>
      </w:r>
    </w:p>
    <w:p w14:paraId="44836663" w14:textId="77777777" w:rsidR="00E84B95" w:rsidRDefault="00EB6AE3">
      <w:pPr>
        <w:pStyle w:val="Ttulo3"/>
        <w:spacing w:before="127" w:line="360" w:lineRule="auto"/>
        <w:ind w:right="112"/>
      </w:pPr>
      <w:r>
        <w:t>Desses objetivos, derivaram uma série de Projetos Prioritários para o ano de 2024, com destaque para:</w:t>
      </w:r>
    </w:p>
    <w:p w14:paraId="44836664" w14:textId="77777777" w:rsidR="00E84B95" w:rsidRDefault="00EB6AE3">
      <w:pPr>
        <w:pStyle w:val="Ttulo3"/>
        <w:spacing w:before="119"/>
        <w:ind w:left="830" w:firstLine="0"/>
        <w:jc w:val="left"/>
      </w:pPr>
      <w:r>
        <w:t>PRODUTOS</w:t>
      </w:r>
      <w:r>
        <w:rPr>
          <w:spacing w:val="-3"/>
        </w:rPr>
        <w:t xml:space="preserve"> </w:t>
      </w:r>
      <w:r>
        <w:t xml:space="preserve">E </w:t>
      </w:r>
      <w:r>
        <w:rPr>
          <w:spacing w:val="-2"/>
        </w:rPr>
        <w:t>NEGÓCIOS</w:t>
      </w:r>
    </w:p>
    <w:p w14:paraId="44836665" w14:textId="77777777" w:rsidR="00E84B95" w:rsidRDefault="00EB6AE3">
      <w:pPr>
        <w:pStyle w:val="Ttulo3"/>
        <w:numPr>
          <w:ilvl w:val="2"/>
          <w:numId w:val="26"/>
        </w:numPr>
        <w:tabs>
          <w:tab w:val="left" w:pos="1550"/>
        </w:tabs>
        <w:spacing w:before="255"/>
        <w:ind w:left="1550" w:hanging="360"/>
        <w:jc w:val="left"/>
      </w:pPr>
      <w:r>
        <w:t>Mudança</w:t>
      </w:r>
      <w:r>
        <w:rPr>
          <w:spacing w:val="-2"/>
        </w:rPr>
        <w:t xml:space="preserve"> </w:t>
      </w:r>
      <w:r>
        <w:t>nas</w:t>
      </w:r>
      <w:r>
        <w:rPr>
          <w:spacing w:val="-1"/>
        </w:rPr>
        <w:t xml:space="preserve"> </w:t>
      </w:r>
      <w:r>
        <w:t>taxas</w:t>
      </w:r>
      <w:r>
        <w:rPr>
          <w:spacing w:val="-1"/>
        </w:rPr>
        <w:t xml:space="preserve"> </w:t>
      </w:r>
      <w:r>
        <w:t>/</w:t>
      </w:r>
      <w:r>
        <w:rPr>
          <w:spacing w:val="-1"/>
        </w:rPr>
        <w:t xml:space="preserve"> </w:t>
      </w:r>
      <w:r>
        <w:t>custo</w:t>
      </w:r>
      <w:r>
        <w:rPr>
          <w:spacing w:val="-1"/>
        </w:rPr>
        <w:t xml:space="preserve"> </w:t>
      </w:r>
      <w:r>
        <w:t>de</w:t>
      </w:r>
      <w:r>
        <w:rPr>
          <w:spacing w:val="-1"/>
        </w:rPr>
        <w:t xml:space="preserve"> </w:t>
      </w:r>
      <w:r>
        <w:rPr>
          <w:spacing w:val="-2"/>
        </w:rPr>
        <w:t>oportunidade;</w:t>
      </w:r>
    </w:p>
    <w:p w14:paraId="44836666" w14:textId="77777777" w:rsidR="00E84B95" w:rsidRDefault="00EB6AE3">
      <w:pPr>
        <w:pStyle w:val="Ttulo3"/>
        <w:numPr>
          <w:ilvl w:val="2"/>
          <w:numId w:val="26"/>
        </w:numPr>
        <w:tabs>
          <w:tab w:val="left" w:pos="1550"/>
        </w:tabs>
        <w:spacing w:before="138"/>
        <w:ind w:left="1550" w:hanging="360"/>
        <w:jc w:val="left"/>
      </w:pPr>
      <w:r>
        <w:t>Revisão</w:t>
      </w:r>
      <w:r>
        <w:rPr>
          <w:spacing w:val="-4"/>
        </w:rPr>
        <w:t xml:space="preserve"> </w:t>
      </w:r>
      <w:r>
        <w:t>da política</w:t>
      </w:r>
      <w:r>
        <w:rPr>
          <w:spacing w:val="-3"/>
        </w:rPr>
        <w:t xml:space="preserve"> </w:t>
      </w:r>
      <w:r>
        <w:t>de</w:t>
      </w:r>
      <w:r>
        <w:rPr>
          <w:spacing w:val="-4"/>
        </w:rPr>
        <w:t xml:space="preserve"> </w:t>
      </w:r>
      <w:r>
        <w:t>crédito</w:t>
      </w:r>
      <w:r>
        <w:rPr>
          <w:spacing w:val="-3"/>
        </w:rPr>
        <w:t xml:space="preserve"> </w:t>
      </w:r>
      <w:r>
        <w:t>/</w:t>
      </w:r>
      <w:r>
        <w:rPr>
          <w:spacing w:val="-3"/>
        </w:rPr>
        <w:t xml:space="preserve"> </w:t>
      </w:r>
      <w:r>
        <w:rPr>
          <w:spacing w:val="-2"/>
        </w:rPr>
        <w:t>garantias;</w:t>
      </w:r>
    </w:p>
    <w:p w14:paraId="44836667" w14:textId="77777777" w:rsidR="00E84B95" w:rsidRDefault="00EB6AE3">
      <w:pPr>
        <w:pStyle w:val="Ttulo3"/>
        <w:numPr>
          <w:ilvl w:val="2"/>
          <w:numId w:val="26"/>
        </w:numPr>
        <w:tabs>
          <w:tab w:val="left" w:pos="1550"/>
        </w:tabs>
        <w:spacing w:before="138"/>
        <w:ind w:left="1550" w:hanging="360"/>
        <w:jc w:val="left"/>
      </w:pPr>
      <w:r>
        <w:t>Parcerias</w:t>
      </w:r>
      <w:r>
        <w:rPr>
          <w:spacing w:val="-3"/>
        </w:rPr>
        <w:t xml:space="preserve"> </w:t>
      </w:r>
      <w:r>
        <w:t>para</w:t>
      </w:r>
      <w:r>
        <w:rPr>
          <w:spacing w:val="-2"/>
        </w:rPr>
        <w:t xml:space="preserve"> </w:t>
      </w:r>
      <w:r>
        <w:t>distribuição</w:t>
      </w:r>
      <w:r>
        <w:rPr>
          <w:spacing w:val="-2"/>
        </w:rPr>
        <w:t xml:space="preserve"> </w:t>
      </w:r>
      <w:r>
        <w:t>dos</w:t>
      </w:r>
      <w:r>
        <w:rPr>
          <w:spacing w:val="-1"/>
        </w:rPr>
        <w:t xml:space="preserve"> </w:t>
      </w:r>
      <w:r>
        <w:t>produtos</w:t>
      </w:r>
      <w:r>
        <w:rPr>
          <w:spacing w:val="-2"/>
        </w:rPr>
        <w:t xml:space="preserve"> </w:t>
      </w:r>
      <w:r>
        <w:rPr>
          <w:spacing w:val="-4"/>
        </w:rPr>
        <w:t>DSP;</w:t>
      </w:r>
    </w:p>
    <w:p w14:paraId="44836668" w14:textId="77777777" w:rsidR="00E84B95" w:rsidRDefault="00EB6AE3">
      <w:pPr>
        <w:pStyle w:val="Ttulo3"/>
        <w:numPr>
          <w:ilvl w:val="2"/>
          <w:numId w:val="26"/>
        </w:numPr>
        <w:tabs>
          <w:tab w:val="left" w:pos="1550"/>
        </w:tabs>
        <w:spacing w:before="133"/>
        <w:ind w:left="1550" w:hanging="360"/>
        <w:jc w:val="left"/>
      </w:pPr>
      <w:r>
        <w:t>Implantação</w:t>
      </w:r>
      <w:r>
        <w:rPr>
          <w:spacing w:val="-7"/>
        </w:rPr>
        <w:t xml:space="preserve"> </w:t>
      </w:r>
      <w:r>
        <w:t>de</w:t>
      </w:r>
      <w:r>
        <w:rPr>
          <w:spacing w:val="-5"/>
        </w:rPr>
        <w:t xml:space="preserve"> </w:t>
      </w:r>
      <w:r>
        <w:t>ferramenta</w:t>
      </w:r>
      <w:r>
        <w:rPr>
          <w:spacing w:val="-5"/>
        </w:rPr>
        <w:t xml:space="preserve"> </w:t>
      </w:r>
      <w:r>
        <w:t>de</w:t>
      </w:r>
      <w:r>
        <w:rPr>
          <w:spacing w:val="-5"/>
        </w:rPr>
        <w:t xml:space="preserve"> </w:t>
      </w:r>
      <w:r>
        <w:t>atendimento</w:t>
      </w:r>
      <w:r>
        <w:rPr>
          <w:spacing w:val="-5"/>
        </w:rPr>
        <w:t xml:space="preserve"> </w:t>
      </w:r>
      <w:r>
        <w:t>ao</w:t>
      </w:r>
      <w:r>
        <w:rPr>
          <w:spacing w:val="-4"/>
        </w:rPr>
        <w:t xml:space="preserve"> </w:t>
      </w:r>
      <w:r>
        <w:t>cliente</w:t>
      </w:r>
      <w:r>
        <w:rPr>
          <w:spacing w:val="-1"/>
        </w:rPr>
        <w:t xml:space="preserve"> </w:t>
      </w:r>
      <w:r>
        <w:rPr>
          <w:spacing w:val="-2"/>
        </w:rPr>
        <w:t>(SAC);</w:t>
      </w:r>
    </w:p>
    <w:p w14:paraId="44836669" w14:textId="77777777" w:rsidR="00E84B95" w:rsidRDefault="00EB6AE3">
      <w:pPr>
        <w:pStyle w:val="Ttulo3"/>
        <w:numPr>
          <w:ilvl w:val="2"/>
          <w:numId w:val="26"/>
        </w:numPr>
        <w:tabs>
          <w:tab w:val="left" w:pos="1550"/>
        </w:tabs>
        <w:spacing w:before="138"/>
        <w:ind w:left="1550" w:hanging="360"/>
        <w:jc w:val="left"/>
      </w:pPr>
      <w:r>
        <w:t>Suporte</w:t>
      </w:r>
      <w:r>
        <w:rPr>
          <w:spacing w:val="1"/>
        </w:rPr>
        <w:t xml:space="preserve"> </w:t>
      </w:r>
      <w:r>
        <w:t>na</w:t>
      </w:r>
      <w:r>
        <w:rPr>
          <w:spacing w:val="-3"/>
        </w:rPr>
        <w:t xml:space="preserve"> </w:t>
      </w:r>
      <w:r>
        <w:t>execução</w:t>
      </w:r>
      <w:r>
        <w:rPr>
          <w:spacing w:val="-2"/>
        </w:rPr>
        <w:t xml:space="preserve"> </w:t>
      </w:r>
      <w:r>
        <w:t>de</w:t>
      </w:r>
      <w:r>
        <w:rPr>
          <w:spacing w:val="-3"/>
        </w:rPr>
        <w:t xml:space="preserve"> </w:t>
      </w:r>
      <w:r>
        <w:t>projetos</w:t>
      </w:r>
      <w:r>
        <w:rPr>
          <w:spacing w:val="-2"/>
        </w:rPr>
        <w:t xml:space="preserve"> </w:t>
      </w:r>
      <w:r>
        <w:t>executivos</w:t>
      </w:r>
      <w:r>
        <w:rPr>
          <w:spacing w:val="-3"/>
        </w:rPr>
        <w:t xml:space="preserve"> </w:t>
      </w:r>
      <w:r>
        <w:t>para</w:t>
      </w:r>
      <w:r>
        <w:rPr>
          <w:spacing w:val="-2"/>
        </w:rPr>
        <w:t xml:space="preserve"> prefeituras;</w:t>
      </w:r>
    </w:p>
    <w:p w14:paraId="4483666A" w14:textId="77777777" w:rsidR="00E84B95" w:rsidRDefault="00E84B95">
      <w:pPr>
        <w:pStyle w:val="Corpodetexto"/>
      </w:pPr>
    </w:p>
    <w:p w14:paraId="4483666B" w14:textId="77777777" w:rsidR="00E84B95" w:rsidRDefault="00E84B95">
      <w:pPr>
        <w:pStyle w:val="Corpodetexto"/>
      </w:pPr>
    </w:p>
    <w:p w14:paraId="4483666C" w14:textId="77777777" w:rsidR="00E84B95" w:rsidRDefault="00EB6AE3">
      <w:pPr>
        <w:pStyle w:val="Corpodetexto"/>
        <w:spacing w:before="222"/>
      </w:pPr>
      <w:r>
        <w:rPr>
          <w:noProof/>
        </w:rPr>
        <mc:AlternateContent>
          <mc:Choice Requires="wps">
            <w:drawing>
              <wp:anchor distT="0" distB="0" distL="0" distR="0" simplePos="0" relativeHeight="487587840" behindDoc="1" locked="0" layoutInCell="1" allowOverlap="1" wp14:anchorId="448379AA" wp14:editId="448379AB">
                <wp:simplePos x="0" y="0"/>
                <wp:positionH relativeFrom="page">
                  <wp:posOffset>1079296</wp:posOffset>
                </wp:positionH>
                <wp:positionV relativeFrom="paragraph">
                  <wp:posOffset>302720</wp:posOffset>
                </wp:positionV>
                <wp:extent cx="1830070"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765" y="0"/>
                              </a:moveTo>
                              <a:lnTo>
                                <a:pt x="0" y="0"/>
                              </a:lnTo>
                              <a:lnTo>
                                <a:pt x="0" y="9144"/>
                              </a:lnTo>
                              <a:lnTo>
                                <a:pt x="1829765" y="9144"/>
                              </a:lnTo>
                              <a:lnTo>
                                <a:pt x="18297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2D9FE4" id="Graphic 7" o:spid="_x0000_s1026" style="position:absolute;margin-left:85pt;margin-top:23.85pt;width:144.1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" path="m1829765,l,,,9144r1829765,l1829765,xe" fillcolor="black" stroked="f">
                <v:path arrowok="t"/>
                <w10:wrap type="topAndBottom" anchorx="page"/>
              </v:shape>
            </w:pict>
          </mc:Fallback>
        </mc:AlternateContent>
      </w:r>
    </w:p>
    <w:p w14:paraId="4483666D" w14:textId="77777777" w:rsidR="00E84B95" w:rsidRDefault="00E84B95">
      <w:pPr>
        <w:pStyle w:val="Corpodetexto"/>
        <w:spacing w:before="173"/>
      </w:pPr>
    </w:p>
    <w:p w14:paraId="4483666E" w14:textId="77777777" w:rsidR="00E84B95" w:rsidRDefault="00EB6AE3">
      <w:pPr>
        <w:pStyle w:val="Corpodetexto"/>
        <w:ind w:left="119"/>
      </w:pPr>
      <w:bookmarkStart w:id="5" w:name="_bookmark5"/>
      <w:bookmarkEnd w:id="5"/>
      <w:r>
        <w:rPr>
          <w:rFonts w:ascii="Times New Roman" w:hAnsi="Times New Roman"/>
          <w:vertAlign w:val="superscript"/>
        </w:rPr>
        <w:t>1</w:t>
      </w:r>
      <w:r>
        <w:t>O IPDM é um indicador sintético de apoio à gestão pública, que mostra o desempenho municipal em relação à riqueza, escolaridade e longevidade.</w:t>
      </w:r>
    </w:p>
    <w:p w14:paraId="4483666F" w14:textId="77777777" w:rsidR="00E84B95" w:rsidRDefault="00E84B95">
      <w:pPr>
        <w:sectPr w:rsidR="00E84B95">
          <w:pgSz w:w="11910" w:h="16850"/>
          <w:pgMar w:top="1740" w:right="1020" w:bottom="980" w:left="1580" w:header="710" w:footer="796" w:gutter="0"/>
          <w:cols w:space="720"/>
        </w:sectPr>
      </w:pPr>
    </w:p>
    <w:p w14:paraId="44836670" w14:textId="77777777" w:rsidR="00E84B95" w:rsidRDefault="00EB6AE3">
      <w:pPr>
        <w:pStyle w:val="Ttulo3"/>
        <w:numPr>
          <w:ilvl w:val="2"/>
          <w:numId w:val="26"/>
        </w:numPr>
        <w:tabs>
          <w:tab w:val="left" w:pos="1551"/>
        </w:tabs>
        <w:spacing w:before="243" w:line="355" w:lineRule="auto"/>
        <w:ind w:right="108"/>
        <w:jc w:val="left"/>
      </w:pPr>
      <w:r>
        <w:lastRenderedPageBreak/>
        <w:t>Subscrição</w:t>
      </w:r>
      <w:r>
        <w:rPr>
          <w:spacing w:val="38"/>
        </w:rPr>
        <w:t xml:space="preserve"> </w:t>
      </w:r>
      <w:r>
        <w:t>de</w:t>
      </w:r>
      <w:r>
        <w:rPr>
          <w:spacing w:val="36"/>
        </w:rPr>
        <w:t xml:space="preserve"> </w:t>
      </w:r>
      <w:r>
        <w:t>Fundos de Investimento</w:t>
      </w:r>
      <w:r>
        <w:rPr>
          <w:spacing w:val="33"/>
        </w:rPr>
        <w:t xml:space="preserve"> </w:t>
      </w:r>
      <w:r>
        <w:t>em Participações (FIPs) e</w:t>
      </w:r>
      <w:r>
        <w:rPr>
          <w:spacing w:val="34"/>
        </w:rPr>
        <w:t xml:space="preserve"> </w:t>
      </w:r>
      <w:r>
        <w:t>de Fundos de Investimento em Direitos Creditórios (FIDCs); e</w:t>
      </w:r>
    </w:p>
    <w:p w14:paraId="44836671" w14:textId="77777777" w:rsidR="00E84B95" w:rsidRDefault="00EB6AE3">
      <w:pPr>
        <w:pStyle w:val="Ttulo3"/>
        <w:numPr>
          <w:ilvl w:val="2"/>
          <w:numId w:val="26"/>
        </w:numPr>
        <w:tabs>
          <w:tab w:val="left" w:pos="1550"/>
        </w:tabs>
        <w:spacing w:before="2" w:line="451" w:lineRule="auto"/>
        <w:ind w:left="830" w:right="1577" w:firstLine="360"/>
        <w:jc w:val="left"/>
      </w:pPr>
      <w:r>
        <w:t>Expansão</w:t>
      </w:r>
      <w:r>
        <w:rPr>
          <w:spacing w:val="-3"/>
        </w:rPr>
        <w:t xml:space="preserve"> </w:t>
      </w:r>
      <w:r>
        <w:t>das</w:t>
      </w:r>
      <w:r>
        <w:rPr>
          <w:spacing w:val="-6"/>
        </w:rPr>
        <w:t xml:space="preserve"> </w:t>
      </w:r>
      <w:r>
        <w:t>ações</w:t>
      </w:r>
      <w:r>
        <w:rPr>
          <w:spacing w:val="-6"/>
        </w:rPr>
        <w:t xml:space="preserve"> </w:t>
      </w:r>
      <w:r>
        <w:t>e</w:t>
      </w:r>
      <w:r>
        <w:rPr>
          <w:spacing w:val="-6"/>
        </w:rPr>
        <w:t xml:space="preserve"> </w:t>
      </w:r>
      <w:r>
        <w:t>campanhas</w:t>
      </w:r>
      <w:r>
        <w:rPr>
          <w:spacing w:val="-6"/>
        </w:rPr>
        <w:t xml:space="preserve"> </w:t>
      </w:r>
      <w:r>
        <w:t>de</w:t>
      </w:r>
      <w:r>
        <w:rPr>
          <w:spacing w:val="-6"/>
        </w:rPr>
        <w:t xml:space="preserve"> </w:t>
      </w:r>
      <w:r>
        <w:t>comunicação</w:t>
      </w:r>
      <w:r>
        <w:rPr>
          <w:spacing w:val="-6"/>
        </w:rPr>
        <w:t xml:space="preserve"> </w:t>
      </w:r>
      <w:r>
        <w:t>DSP. PESSOAS E PROCESSOS</w:t>
      </w:r>
    </w:p>
    <w:p w14:paraId="44836672" w14:textId="77777777" w:rsidR="00E84B95" w:rsidRDefault="00EB6AE3">
      <w:pPr>
        <w:pStyle w:val="Ttulo3"/>
        <w:numPr>
          <w:ilvl w:val="2"/>
          <w:numId w:val="26"/>
        </w:numPr>
        <w:tabs>
          <w:tab w:val="left" w:pos="1550"/>
        </w:tabs>
        <w:spacing w:before="13"/>
        <w:ind w:left="1550" w:hanging="360"/>
        <w:jc w:val="left"/>
      </w:pPr>
      <w:r>
        <w:t>Realização</w:t>
      </w:r>
      <w:r>
        <w:rPr>
          <w:spacing w:val="-4"/>
        </w:rPr>
        <w:t xml:space="preserve"> </w:t>
      </w:r>
      <w:r>
        <w:t>de</w:t>
      </w:r>
      <w:r>
        <w:rPr>
          <w:spacing w:val="-4"/>
        </w:rPr>
        <w:t xml:space="preserve"> </w:t>
      </w:r>
      <w:r>
        <w:t>concurso</w:t>
      </w:r>
      <w:r>
        <w:rPr>
          <w:spacing w:val="-3"/>
        </w:rPr>
        <w:t xml:space="preserve"> </w:t>
      </w:r>
      <w:r>
        <w:t>e</w:t>
      </w:r>
      <w:r>
        <w:rPr>
          <w:spacing w:val="-4"/>
        </w:rPr>
        <w:t xml:space="preserve"> </w:t>
      </w:r>
      <w:r>
        <w:t>redimensionamento</w:t>
      </w:r>
      <w:r>
        <w:rPr>
          <w:spacing w:val="-4"/>
        </w:rPr>
        <w:t xml:space="preserve"> </w:t>
      </w:r>
      <w:r>
        <w:t xml:space="preserve">de </w:t>
      </w:r>
      <w:r>
        <w:rPr>
          <w:spacing w:val="-2"/>
        </w:rPr>
        <w:t>áreas;</w:t>
      </w:r>
    </w:p>
    <w:p w14:paraId="44836673" w14:textId="77777777" w:rsidR="00E84B95" w:rsidRDefault="00EB6AE3">
      <w:pPr>
        <w:pStyle w:val="Ttulo3"/>
        <w:numPr>
          <w:ilvl w:val="2"/>
          <w:numId w:val="26"/>
        </w:numPr>
        <w:tabs>
          <w:tab w:val="left" w:pos="1550"/>
        </w:tabs>
        <w:spacing w:before="139"/>
        <w:ind w:left="1550" w:hanging="360"/>
        <w:jc w:val="left"/>
      </w:pPr>
      <w:r>
        <w:t>Treinamentos</w:t>
      </w:r>
      <w:r>
        <w:rPr>
          <w:spacing w:val="-3"/>
        </w:rPr>
        <w:t xml:space="preserve"> </w:t>
      </w:r>
      <w:r>
        <w:t>/ capacitações por área</w:t>
      </w:r>
      <w:r>
        <w:rPr>
          <w:spacing w:val="-1"/>
        </w:rPr>
        <w:t xml:space="preserve"> </w:t>
      </w:r>
      <w:r>
        <w:t>(técnicos e de</w:t>
      </w:r>
      <w:r>
        <w:rPr>
          <w:spacing w:val="2"/>
        </w:rPr>
        <w:t xml:space="preserve"> </w:t>
      </w:r>
      <w:r>
        <w:rPr>
          <w:i/>
          <w:spacing w:val="-2"/>
        </w:rPr>
        <w:t>compliance</w:t>
      </w:r>
      <w:r>
        <w:rPr>
          <w:spacing w:val="-2"/>
        </w:rPr>
        <w:t>);</w:t>
      </w:r>
    </w:p>
    <w:p w14:paraId="44836674" w14:textId="77777777" w:rsidR="00E84B95" w:rsidRDefault="00EB6AE3">
      <w:pPr>
        <w:pStyle w:val="Ttulo3"/>
        <w:numPr>
          <w:ilvl w:val="2"/>
          <w:numId w:val="26"/>
        </w:numPr>
        <w:tabs>
          <w:tab w:val="left" w:pos="1550"/>
        </w:tabs>
        <w:spacing w:before="133"/>
        <w:ind w:left="1550" w:hanging="360"/>
        <w:jc w:val="left"/>
      </w:pPr>
      <w:r>
        <w:t>Racionalização</w:t>
      </w:r>
      <w:r>
        <w:rPr>
          <w:spacing w:val="-4"/>
        </w:rPr>
        <w:t xml:space="preserve"> </w:t>
      </w:r>
      <w:r>
        <w:t>das</w:t>
      </w:r>
      <w:r>
        <w:rPr>
          <w:spacing w:val="-8"/>
        </w:rPr>
        <w:t xml:space="preserve"> </w:t>
      </w:r>
      <w:r>
        <w:t>atividades</w:t>
      </w:r>
      <w:r>
        <w:rPr>
          <w:spacing w:val="-7"/>
        </w:rPr>
        <w:t xml:space="preserve"> </w:t>
      </w:r>
      <w:r>
        <w:t>via</w:t>
      </w:r>
      <w:r>
        <w:rPr>
          <w:spacing w:val="-3"/>
        </w:rPr>
        <w:t xml:space="preserve"> </w:t>
      </w:r>
      <w:r>
        <w:t>terceirização</w:t>
      </w:r>
      <w:r>
        <w:rPr>
          <w:spacing w:val="-4"/>
        </w:rPr>
        <w:t xml:space="preserve"> </w:t>
      </w:r>
      <w:r>
        <w:t>/ parcerias;</w:t>
      </w:r>
      <w:r>
        <w:rPr>
          <w:spacing w:val="-2"/>
        </w:rPr>
        <w:t xml:space="preserve"> </w:t>
      </w:r>
      <w:r>
        <w:rPr>
          <w:spacing w:val="-10"/>
        </w:rPr>
        <w:t>e</w:t>
      </w:r>
    </w:p>
    <w:p w14:paraId="44836675" w14:textId="77777777" w:rsidR="00E84B95" w:rsidRDefault="00EB6AE3">
      <w:pPr>
        <w:pStyle w:val="Ttulo3"/>
        <w:numPr>
          <w:ilvl w:val="2"/>
          <w:numId w:val="26"/>
        </w:numPr>
        <w:tabs>
          <w:tab w:val="left" w:pos="1550"/>
        </w:tabs>
        <w:spacing w:before="138"/>
        <w:ind w:left="1550" w:hanging="360"/>
        <w:jc w:val="left"/>
      </w:pPr>
      <w:r>
        <w:t>Revisão</w:t>
      </w:r>
      <w:r>
        <w:rPr>
          <w:spacing w:val="-1"/>
        </w:rPr>
        <w:t xml:space="preserve"> </w:t>
      </w:r>
      <w:r>
        <w:t>das</w:t>
      </w:r>
      <w:r>
        <w:rPr>
          <w:spacing w:val="-1"/>
        </w:rPr>
        <w:t xml:space="preserve"> </w:t>
      </w:r>
      <w:r>
        <w:t>políticas</w:t>
      </w:r>
      <w:r>
        <w:rPr>
          <w:spacing w:val="-1"/>
        </w:rPr>
        <w:t xml:space="preserve"> </w:t>
      </w:r>
      <w:r>
        <w:t>de</w:t>
      </w:r>
      <w:r>
        <w:rPr>
          <w:spacing w:val="-1"/>
        </w:rPr>
        <w:t xml:space="preserve"> </w:t>
      </w:r>
      <w:r>
        <w:rPr>
          <w:spacing w:val="-2"/>
        </w:rPr>
        <w:t>risco.</w:t>
      </w:r>
    </w:p>
    <w:p w14:paraId="44836676" w14:textId="77777777" w:rsidR="00E84B95" w:rsidRDefault="00EB6AE3">
      <w:pPr>
        <w:pStyle w:val="Ttulo3"/>
        <w:spacing w:before="259"/>
        <w:ind w:left="830" w:firstLine="0"/>
        <w:jc w:val="left"/>
      </w:pPr>
      <w:r>
        <w:rPr>
          <w:spacing w:val="-2"/>
        </w:rPr>
        <w:t>TECNOLOGIA</w:t>
      </w:r>
    </w:p>
    <w:p w14:paraId="44836677" w14:textId="77777777" w:rsidR="00E84B95" w:rsidRDefault="00EB6AE3">
      <w:pPr>
        <w:pStyle w:val="Ttulo3"/>
        <w:numPr>
          <w:ilvl w:val="2"/>
          <w:numId w:val="26"/>
        </w:numPr>
        <w:tabs>
          <w:tab w:val="left" w:pos="1550"/>
        </w:tabs>
        <w:spacing w:before="256"/>
        <w:ind w:left="1550" w:hanging="360"/>
        <w:jc w:val="left"/>
      </w:pPr>
      <w:r>
        <w:t>Melhorias</w:t>
      </w:r>
      <w:r>
        <w:rPr>
          <w:spacing w:val="-6"/>
        </w:rPr>
        <w:t xml:space="preserve"> </w:t>
      </w:r>
      <w:r>
        <w:t>na</w:t>
      </w:r>
      <w:r>
        <w:rPr>
          <w:spacing w:val="1"/>
        </w:rPr>
        <w:t xml:space="preserve"> </w:t>
      </w:r>
      <w:r>
        <w:t>esteira</w:t>
      </w:r>
      <w:r>
        <w:rPr>
          <w:spacing w:val="-1"/>
        </w:rPr>
        <w:t xml:space="preserve"> </w:t>
      </w:r>
      <w:r>
        <w:t xml:space="preserve">de </w:t>
      </w:r>
      <w:r>
        <w:rPr>
          <w:spacing w:val="-2"/>
        </w:rPr>
        <w:t>crédito;</w:t>
      </w:r>
    </w:p>
    <w:p w14:paraId="44836678" w14:textId="77777777" w:rsidR="00E84B95" w:rsidRDefault="00EB6AE3">
      <w:pPr>
        <w:pStyle w:val="PargrafodaLista"/>
        <w:numPr>
          <w:ilvl w:val="2"/>
          <w:numId w:val="26"/>
        </w:numPr>
        <w:tabs>
          <w:tab w:val="left" w:pos="1550"/>
        </w:tabs>
        <w:spacing w:before="133"/>
        <w:ind w:left="1550" w:hanging="360"/>
        <w:rPr>
          <w:sz w:val="24"/>
        </w:rPr>
      </w:pPr>
      <w:r>
        <w:rPr>
          <w:sz w:val="24"/>
        </w:rPr>
        <w:t>Estruturação</w:t>
      </w:r>
      <w:r>
        <w:rPr>
          <w:spacing w:val="-6"/>
          <w:sz w:val="24"/>
        </w:rPr>
        <w:t xml:space="preserve"> </w:t>
      </w:r>
      <w:r>
        <w:rPr>
          <w:sz w:val="24"/>
        </w:rPr>
        <w:t>de</w:t>
      </w:r>
      <w:r>
        <w:rPr>
          <w:spacing w:val="-3"/>
          <w:sz w:val="24"/>
        </w:rPr>
        <w:t xml:space="preserve"> </w:t>
      </w:r>
      <w:r>
        <w:rPr>
          <w:sz w:val="24"/>
        </w:rPr>
        <w:t>dados</w:t>
      </w:r>
      <w:r>
        <w:rPr>
          <w:spacing w:val="-3"/>
          <w:sz w:val="24"/>
        </w:rPr>
        <w:t xml:space="preserve"> </w:t>
      </w:r>
      <w:r>
        <w:rPr>
          <w:sz w:val="24"/>
        </w:rPr>
        <w:t>para</w:t>
      </w:r>
      <w:r>
        <w:rPr>
          <w:spacing w:val="-3"/>
          <w:sz w:val="24"/>
        </w:rPr>
        <w:t xml:space="preserve"> </w:t>
      </w:r>
      <w:r>
        <w:rPr>
          <w:sz w:val="24"/>
        </w:rPr>
        <w:t>implantação</w:t>
      </w:r>
      <w:r>
        <w:rPr>
          <w:spacing w:val="-2"/>
          <w:sz w:val="24"/>
        </w:rPr>
        <w:t xml:space="preserve"> </w:t>
      </w:r>
      <w:r>
        <w:rPr>
          <w:sz w:val="24"/>
        </w:rPr>
        <w:t>de</w:t>
      </w:r>
      <w:r>
        <w:rPr>
          <w:spacing w:val="-3"/>
          <w:sz w:val="24"/>
        </w:rPr>
        <w:t xml:space="preserve"> </w:t>
      </w:r>
      <w:r>
        <w:rPr>
          <w:i/>
          <w:sz w:val="24"/>
        </w:rPr>
        <w:t>Business</w:t>
      </w:r>
      <w:r>
        <w:rPr>
          <w:i/>
          <w:spacing w:val="-3"/>
          <w:sz w:val="24"/>
        </w:rPr>
        <w:t xml:space="preserve"> </w:t>
      </w:r>
      <w:r>
        <w:rPr>
          <w:i/>
          <w:sz w:val="24"/>
        </w:rPr>
        <w:t>Inteligence</w:t>
      </w:r>
      <w:r>
        <w:rPr>
          <w:i/>
          <w:spacing w:val="-2"/>
          <w:sz w:val="24"/>
        </w:rPr>
        <w:t xml:space="preserve"> </w:t>
      </w:r>
      <w:r>
        <w:rPr>
          <w:spacing w:val="-2"/>
          <w:sz w:val="24"/>
        </w:rPr>
        <w:t>(BI);</w:t>
      </w:r>
    </w:p>
    <w:p w14:paraId="44836679" w14:textId="77777777" w:rsidR="00E84B95" w:rsidRDefault="00EB6AE3">
      <w:pPr>
        <w:pStyle w:val="Ttulo3"/>
        <w:numPr>
          <w:ilvl w:val="2"/>
          <w:numId w:val="26"/>
        </w:numPr>
        <w:tabs>
          <w:tab w:val="left" w:pos="1551"/>
        </w:tabs>
        <w:spacing w:before="138" w:line="355" w:lineRule="auto"/>
        <w:ind w:right="109"/>
        <w:jc w:val="left"/>
      </w:pPr>
      <w:r>
        <w:t>Implantação</w:t>
      </w:r>
      <w:r>
        <w:rPr>
          <w:spacing w:val="40"/>
        </w:rPr>
        <w:t xml:space="preserve"> </w:t>
      </w:r>
      <w:r>
        <w:t>da</w:t>
      </w:r>
      <w:r>
        <w:rPr>
          <w:spacing w:val="40"/>
        </w:rPr>
        <w:t xml:space="preserve"> </w:t>
      </w:r>
      <w:r>
        <w:t>Conta</w:t>
      </w:r>
      <w:r>
        <w:rPr>
          <w:spacing w:val="40"/>
        </w:rPr>
        <w:t xml:space="preserve"> </w:t>
      </w:r>
      <w:r>
        <w:t>Liquidação</w:t>
      </w:r>
      <w:r>
        <w:rPr>
          <w:spacing w:val="40"/>
        </w:rPr>
        <w:t xml:space="preserve"> </w:t>
      </w:r>
      <w:r>
        <w:t>e</w:t>
      </w:r>
      <w:r>
        <w:rPr>
          <w:spacing w:val="40"/>
        </w:rPr>
        <w:t xml:space="preserve"> </w:t>
      </w:r>
      <w:r>
        <w:t>das</w:t>
      </w:r>
      <w:r>
        <w:rPr>
          <w:spacing w:val="40"/>
        </w:rPr>
        <w:t xml:space="preserve"> </w:t>
      </w:r>
      <w:r>
        <w:t>adequações</w:t>
      </w:r>
      <w:r>
        <w:rPr>
          <w:spacing w:val="40"/>
        </w:rPr>
        <w:t xml:space="preserve"> </w:t>
      </w:r>
      <w:r>
        <w:t>relacionadas</w:t>
      </w:r>
      <w:r>
        <w:rPr>
          <w:spacing w:val="40"/>
        </w:rPr>
        <w:t xml:space="preserve"> </w:t>
      </w:r>
      <w:r>
        <w:t>à Resolução CMN 4.966; e</w:t>
      </w:r>
    </w:p>
    <w:p w14:paraId="4483667A" w14:textId="77777777" w:rsidR="00E84B95" w:rsidRDefault="00EB6AE3">
      <w:pPr>
        <w:pStyle w:val="Ttulo3"/>
        <w:numPr>
          <w:ilvl w:val="2"/>
          <w:numId w:val="26"/>
        </w:numPr>
        <w:tabs>
          <w:tab w:val="left" w:pos="1550"/>
        </w:tabs>
        <w:spacing w:before="2"/>
        <w:ind w:left="1550" w:hanging="360"/>
        <w:jc w:val="left"/>
      </w:pPr>
      <w:r>
        <w:t>Automação</w:t>
      </w:r>
      <w:r>
        <w:rPr>
          <w:spacing w:val="-1"/>
        </w:rPr>
        <w:t xml:space="preserve"> </w:t>
      </w:r>
      <w:r>
        <w:t>do processo</w:t>
      </w:r>
      <w:r>
        <w:rPr>
          <w:spacing w:val="-2"/>
        </w:rPr>
        <w:t xml:space="preserve"> </w:t>
      </w:r>
      <w:r>
        <w:t xml:space="preserve">de </w:t>
      </w:r>
      <w:r>
        <w:rPr>
          <w:spacing w:val="-2"/>
        </w:rPr>
        <w:t>cobrança.</w:t>
      </w:r>
    </w:p>
    <w:p w14:paraId="4483667B" w14:textId="77777777" w:rsidR="00E84B95" w:rsidRDefault="00E84B95">
      <w:pPr>
        <w:pStyle w:val="Corpodetexto"/>
        <w:rPr>
          <w:sz w:val="24"/>
        </w:rPr>
      </w:pPr>
    </w:p>
    <w:p w14:paraId="4483667C" w14:textId="77777777" w:rsidR="00E84B95" w:rsidRDefault="00E84B95">
      <w:pPr>
        <w:pStyle w:val="Corpodetexto"/>
        <w:spacing w:before="240"/>
        <w:rPr>
          <w:sz w:val="24"/>
        </w:rPr>
      </w:pPr>
    </w:p>
    <w:p w14:paraId="4483667D" w14:textId="77777777" w:rsidR="00E84B95" w:rsidRDefault="00EB6AE3">
      <w:pPr>
        <w:pStyle w:val="Ttulo3"/>
        <w:spacing w:line="360" w:lineRule="auto"/>
        <w:ind w:right="111"/>
        <w:jc w:val="left"/>
      </w:pPr>
      <w:r>
        <w:t>O</w:t>
      </w:r>
      <w:r>
        <w:rPr>
          <w:spacing w:val="40"/>
        </w:rPr>
        <w:t xml:space="preserve"> </w:t>
      </w:r>
      <w:r>
        <w:t>Planejamento</w:t>
      </w:r>
      <w:r>
        <w:rPr>
          <w:spacing w:val="40"/>
        </w:rPr>
        <w:t xml:space="preserve"> </w:t>
      </w:r>
      <w:r>
        <w:t>Estratégico</w:t>
      </w:r>
      <w:r>
        <w:rPr>
          <w:spacing w:val="40"/>
        </w:rPr>
        <w:t xml:space="preserve"> </w:t>
      </w:r>
      <w:r>
        <w:t>vigente</w:t>
      </w:r>
      <w:r>
        <w:rPr>
          <w:spacing w:val="40"/>
        </w:rPr>
        <w:t xml:space="preserve"> </w:t>
      </w:r>
      <w:r>
        <w:t>está</w:t>
      </w:r>
      <w:r>
        <w:rPr>
          <w:spacing w:val="40"/>
        </w:rPr>
        <w:t xml:space="preserve"> </w:t>
      </w:r>
      <w:r>
        <w:t>disponível</w:t>
      </w:r>
      <w:r>
        <w:rPr>
          <w:spacing w:val="40"/>
        </w:rPr>
        <w:t xml:space="preserve"> </w:t>
      </w:r>
      <w:r>
        <w:t>no</w:t>
      </w:r>
      <w:r>
        <w:rPr>
          <w:spacing w:val="40"/>
        </w:rPr>
        <w:t xml:space="preserve"> </w:t>
      </w:r>
      <w:r>
        <w:t>site</w:t>
      </w:r>
      <w:r>
        <w:rPr>
          <w:spacing w:val="40"/>
        </w:rPr>
        <w:t xml:space="preserve"> </w:t>
      </w:r>
      <w:r>
        <w:t>da</w:t>
      </w:r>
      <w:r>
        <w:rPr>
          <w:spacing w:val="40"/>
        </w:rPr>
        <w:t xml:space="preserve"> </w:t>
      </w:r>
      <w:r>
        <w:t xml:space="preserve">Instituição: </w:t>
      </w:r>
      <w:hyperlink r:id="rId15">
        <w:r>
          <w:rPr>
            <w:color w:val="0000FF"/>
            <w:spacing w:val="-2"/>
            <w:u w:val="single" w:color="0000FF"/>
          </w:rPr>
          <w:t>https://www.desenvolvesp.com.br/institucional/governanca-</w:t>
        </w:r>
      </w:hyperlink>
    </w:p>
    <w:p w14:paraId="4483667E" w14:textId="77777777" w:rsidR="00E84B95" w:rsidRDefault="00EB6AE3">
      <w:pPr>
        <w:pStyle w:val="Ttulo3"/>
        <w:spacing w:line="274" w:lineRule="exact"/>
        <w:ind w:firstLine="0"/>
        <w:jc w:val="left"/>
      </w:pPr>
      <w:hyperlink r:id="rId16">
        <w:r>
          <w:rPr>
            <w:color w:val="0000FF"/>
            <w:spacing w:val="-2"/>
            <w:u w:val="single" w:color="0000FF"/>
          </w:rPr>
          <w:t>corporativa/planejamento-estrategico/</w:t>
        </w:r>
      </w:hyperlink>
    </w:p>
    <w:p w14:paraId="4483667F" w14:textId="77777777" w:rsidR="00E84B95" w:rsidRDefault="00EB6AE3">
      <w:pPr>
        <w:pStyle w:val="Ttulo1"/>
        <w:numPr>
          <w:ilvl w:val="1"/>
          <w:numId w:val="26"/>
        </w:numPr>
        <w:tabs>
          <w:tab w:val="left" w:pos="909"/>
        </w:tabs>
        <w:spacing w:before="257"/>
        <w:ind w:left="909" w:hanging="429"/>
      </w:pPr>
      <w:bookmarkStart w:id="6" w:name="_bookmark6"/>
      <w:bookmarkEnd w:id="6"/>
      <w:r>
        <w:rPr>
          <w:spacing w:val="-2"/>
        </w:rPr>
        <w:t>PÚBLICO-</w:t>
      </w:r>
      <w:r>
        <w:rPr>
          <w:spacing w:val="-4"/>
        </w:rPr>
        <w:t>ALVO</w:t>
      </w:r>
    </w:p>
    <w:p w14:paraId="44836680" w14:textId="77777777" w:rsidR="00E84B95" w:rsidRDefault="00EB6AE3">
      <w:pPr>
        <w:pStyle w:val="Ttulo3"/>
        <w:spacing w:before="262" w:line="360" w:lineRule="auto"/>
        <w:ind w:right="106"/>
      </w:pPr>
      <w:r>
        <w:t>Considerando o seu papel de ser parceiro estratégico e financeiro do Estado na execução de políticas públicas e espelhado em sua visão, o público-alvo da Desenvolve</w:t>
      </w:r>
      <w:r>
        <w:rPr>
          <w:spacing w:val="-6"/>
        </w:rPr>
        <w:t xml:space="preserve"> </w:t>
      </w:r>
      <w:r>
        <w:t>SP</w:t>
      </w:r>
      <w:r>
        <w:rPr>
          <w:spacing w:val="-13"/>
        </w:rPr>
        <w:t xml:space="preserve"> </w:t>
      </w:r>
      <w:r>
        <w:t>são</w:t>
      </w:r>
      <w:r>
        <w:rPr>
          <w:spacing w:val="-5"/>
        </w:rPr>
        <w:t xml:space="preserve"> </w:t>
      </w:r>
      <w:r>
        <w:t>as</w:t>
      </w:r>
      <w:r>
        <w:rPr>
          <w:spacing w:val="-16"/>
        </w:rPr>
        <w:t xml:space="preserve"> </w:t>
      </w:r>
      <w:r>
        <w:t>micro,</w:t>
      </w:r>
      <w:r>
        <w:rPr>
          <w:spacing w:val="-9"/>
        </w:rPr>
        <w:t xml:space="preserve"> </w:t>
      </w:r>
      <w:r>
        <w:t>pequenas,</w:t>
      </w:r>
      <w:r>
        <w:rPr>
          <w:spacing w:val="-5"/>
        </w:rPr>
        <w:t xml:space="preserve"> </w:t>
      </w:r>
      <w:r>
        <w:t>médias</w:t>
      </w:r>
      <w:r>
        <w:rPr>
          <w:spacing w:val="-5"/>
        </w:rPr>
        <w:t xml:space="preserve"> </w:t>
      </w:r>
      <w:r>
        <w:t>empresas</w:t>
      </w:r>
      <w:r>
        <w:rPr>
          <w:spacing w:val="-10"/>
        </w:rPr>
        <w:t xml:space="preserve"> </w:t>
      </w:r>
      <w:r>
        <w:t>e</w:t>
      </w:r>
      <w:r>
        <w:rPr>
          <w:spacing w:val="-5"/>
        </w:rPr>
        <w:t xml:space="preserve"> </w:t>
      </w:r>
      <w:r>
        <w:t>empresas</w:t>
      </w:r>
      <w:r>
        <w:rPr>
          <w:spacing w:val="-5"/>
        </w:rPr>
        <w:t xml:space="preserve"> </w:t>
      </w:r>
      <w:r>
        <w:t>estratégicas</w:t>
      </w:r>
      <w:hyperlink w:anchor="_bookmark7" w:history="1">
        <w:r>
          <w:rPr>
            <w:vertAlign w:val="superscript"/>
          </w:rPr>
          <w:t>2</w:t>
        </w:r>
      </w:hyperlink>
      <w:r>
        <w:t>, bem como as prefeituras do estado de São Paulo.</w:t>
      </w:r>
    </w:p>
    <w:p w14:paraId="44836681" w14:textId="77777777" w:rsidR="00E84B95" w:rsidRDefault="00E84B95">
      <w:pPr>
        <w:pStyle w:val="Corpodetexto"/>
      </w:pPr>
    </w:p>
    <w:p w14:paraId="44836682" w14:textId="77777777" w:rsidR="00E84B95" w:rsidRDefault="00E84B95">
      <w:pPr>
        <w:pStyle w:val="Corpodetexto"/>
      </w:pPr>
    </w:p>
    <w:p w14:paraId="44836683" w14:textId="77777777" w:rsidR="00E84B95" w:rsidRDefault="00E84B95">
      <w:pPr>
        <w:pStyle w:val="Corpodetexto"/>
      </w:pPr>
    </w:p>
    <w:p w14:paraId="44836684" w14:textId="77777777" w:rsidR="00E84B95" w:rsidRDefault="00E84B95">
      <w:pPr>
        <w:pStyle w:val="Corpodetexto"/>
      </w:pPr>
    </w:p>
    <w:p w14:paraId="44836685" w14:textId="77777777" w:rsidR="00E84B95" w:rsidRDefault="00E84B95">
      <w:pPr>
        <w:pStyle w:val="Corpodetexto"/>
      </w:pPr>
    </w:p>
    <w:p w14:paraId="44836686" w14:textId="77777777" w:rsidR="00E84B95" w:rsidRDefault="00E84B95">
      <w:pPr>
        <w:pStyle w:val="Corpodetexto"/>
      </w:pPr>
    </w:p>
    <w:p w14:paraId="44836687" w14:textId="77777777" w:rsidR="00E84B95" w:rsidRDefault="00E84B95">
      <w:pPr>
        <w:pStyle w:val="Corpodetexto"/>
      </w:pPr>
    </w:p>
    <w:p w14:paraId="44836688" w14:textId="77777777" w:rsidR="00E84B95" w:rsidRDefault="00EB6AE3">
      <w:pPr>
        <w:pStyle w:val="Corpodetexto"/>
        <w:spacing w:before="90"/>
      </w:pPr>
      <w:r>
        <w:rPr>
          <w:noProof/>
        </w:rPr>
        <mc:AlternateContent>
          <mc:Choice Requires="wps">
            <w:drawing>
              <wp:anchor distT="0" distB="0" distL="0" distR="0" simplePos="0" relativeHeight="487588352" behindDoc="1" locked="0" layoutInCell="1" allowOverlap="1" wp14:anchorId="448379AC" wp14:editId="448379AD">
                <wp:simplePos x="0" y="0"/>
                <wp:positionH relativeFrom="page">
                  <wp:posOffset>1079296</wp:posOffset>
                </wp:positionH>
                <wp:positionV relativeFrom="paragraph">
                  <wp:posOffset>218789</wp:posOffset>
                </wp:positionV>
                <wp:extent cx="1830070"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765" y="0"/>
                              </a:moveTo>
                              <a:lnTo>
                                <a:pt x="0" y="0"/>
                              </a:lnTo>
                              <a:lnTo>
                                <a:pt x="0" y="9144"/>
                              </a:lnTo>
                              <a:lnTo>
                                <a:pt x="1829765" y="9144"/>
                              </a:lnTo>
                              <a:lnTo>
                                <a:pt x="18297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2FF96F" id="Graphic 8" o:spid="_x0000_s1026" style="position:absolute;margin-left:85pt;margin-top:17.25pt;width:144.1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" path="m1829765,l,,,9144r1829765,l1829765,xe" fillcolor="black" stroked="f">
                <v:path arrowok="t"/>
                <w10:wrap type="topAndBottom" anchorx="page"/>
              </v:shape>
            </w:pict>
          </mc:Fallback>
        </mc:AlternateContent>
      </w:r>
    </w:p>
    <w:p w14:paraId="44836689" w14:textId="77777777" w:rsidR="00E84B95" w:rsidRDefault="00E84B95">
      <w:pPr>
        <w:pStyle w:val="Corpodetexto"/>
        <w:spacing w:before="174"/>
      </w:pPr>
    </w:p>
    <w:p w14:paraId="4483668A" w14:textId="77777777" w:rsidR="00E84B95" w:rsidRDefault="00EB6AE3">
      <w:pPr>
        <w:pStyle w:val="Corpodetexto"/>
        <w:ind w:left="119" w:right="534"/>
        <w:jc w:val="both"/>
        <w:rPr>
          <w:rFonts w:ascii="Times New Roman" w:hAnsi="Times New Roman"/>
        </w:rPr>
      </w:pPr>
      <w:bookmarkStart w:id="7" w:name="_bookmark7"/>
      <w:bookmarkEnd w:id="7"/>
      <w:r>
        <w:rPr>
          <w:rFonts w:ascii="Times New Roman" w:hAnsi="Times New Roman"/>
          <w:vertAlign w:val="superscript"/>
        </w:rPr>
        <w:t>2</w:t>
      </w:r>
      <w:r>
        <w:rPr>
          <w:rFonts w:ascii="Times New Roman" w:hAnsi="Times New Roman"/>
        </w:rPr>
        <w:t xml:space="preserve"> Empresas que possuam: alinhamento com vocação regional; potencial de atração de investimentos e desenvolvimento</w:t>
      </w:r>
      <w:r>
        <w:rPr>
          <w:rFonts w:ascii="Times New Roman" w:hAnsi="Times New Roman"/>
          <w:spacing w:val="-6"/>
        </w:rPr>
        <w:t xml:space="preserve"> </w:t>
      </w:r>
      <w:r>
        <w:rPr>
          <w:rFonts w:ascii="Times New Roman" w:hAnsi="Times New Roman"/>
        </w:rPr>
        <w:t>econômico;</w:t>
      </w:r>
      <w:r>
        <w:rPr>
          <w:rFonts w:ascii="Times New Roman" w:hAnsi="Times New Roman"/>
          <w:spacing w:val="-8"/>
        </w:rPr>
        <w:t xml:space="preserve"> </w:t>
      </w:r>
      <w:r>
        <w:rPr>
          <w:rFonts w:ascii="Times New Roman" w:hAnsi="Times New Roman"/>
        </w:rPr>
        <w:t>impacto</w:t>
      </w:r>
      <w:r>
        <w:rPr>
          <w:rFonts w:ascii="Times New Roman" w:hAnsi="Times New Roman"/>
          <w:spacing w:val="-8"/>
        </w:rPr>
        <w:t xml:space="preserve"> </w:t>
      </w:r>
      <w:r>
        <w:rPr>
          <w:rFonts w:ascii="Times New Roman" w:hAnsi="Times New Roman"/>
        </w:rPr>
        <w:t>social</w:t>
      </w:r>
      <w:r>
        <w:rPr>
          <w:rFonts w:ascii="Times New Roman" w:hAnsi="Times New Roman"/>
          <w:spacing w:val="-6"/>
        </w:rPr>
        <w:t xml:space="preserve"> </w:t>
      </w:r>
      <w:r>
        <w:rPr>
          <w:rFonts w:ascii="Times New Roman" w:hAnsi="Times New Roman"/>
        </w:rPr>
        <w:t>e</w:t>
      </w:r>
      <w:r>
        <w:rPr>
          <w:rFonts w:ascii="Times New Roman" w:hAnsi="Times New Roman"/>
          <w:spacing w:val="-3"/>
        </w:rPr>
        <w:t xml:space="preserve"> </w:t>
      </w:r>
      <w:r>
        <w:rPr>
          <w:rFonts w:ascii="Times New Roman" w:hAnsi="Times New Roman"/>
        </w:rPr>
        <w:t>desenvolvimento</w:t>
      </w:r>
      <w:r>
        <w:rPr>
          <w:rFonts w:ascii="Times New Roman" w:hAnsi="Times New Roman"/>
          <w:spacing w:val="-6"/>
        </w:rPr>
        <w:t xml:space="preserve"> </w:t>
      </w:r>
      <w:r>
        <w:rPr>
          <w:rFonts w:ascii="Times New Roman" w:hAnsi="Times New Roman"/>
        </w:rPr>
        <w:t>comunitário;</w:t>
      </w:r>
      <w:r>
        <w:rPr>
          <w:rFonts w:ascii="Times New Roman" w:hAnsi="Times New Roman"/>
          <w:spacing w:val="-4"/>
        </w:rPr>
        <w:t xml:space="preserve"> </w:t>
      </w:r>
      <w:r>
        <w:rPr>
          <w:rFonts w:ascii="Times New Roman" w:hAnsi="Times New Roman"/>
        </w:rPr>
        <w:t>e/ou</w:t>
      </w:r>
      <w:r>
        <w:rPr>
          <w:rFonts w:ascii="Times New Roman" w:hAnsi="Times New Roman"/>
          <w:spacing w:val="-6"/>
        </w:rPr>
        <w:t xml:space="preserve"> </w:t>
      </w:r>
      <w:r>
        <w:rPr>
          <w:rFonts w:ascii="Times New Roman" w:hAnsi="Times New Roman"/>
        </w:rPr>
        <w:t>capacidade</w:t>
      </w:r>
      <w:r>
        <w:rPr>
          <w:rFonts w:ascii="Times New Roman" w:hAnsi="Times New Roman"/>
          <w:spacing w:val="-3"/>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inovação</w:t>
      </w:r>
      <w:r>
        <w:rPr>
          <w:rFonts w:ascii="Times New Roman" w:hAnsi="Times New Roman"/>
          <w:spacing w:val="-8"/>
        </w:rPr>
        <w:t xml:space="preserve"> </w:t>
      </w:r>
      <w:r>
        <w:rPr>
          <w:rFonts w:ascii="Times New Roman" w:hAnsi="Times New Roman"/>
        </w:rPr>
        <w:t xml:space="preserve">e </w:t>
      </w:r>
      <w:r>
        <w:rPr>
          <w:rFonts w:ascii="Times New Roman" w:hAnsi="Times New Roman"/>
          <w:spacing w:val="-2"/>
        </w:rPr>
        <w:t>expansão.</w:t>
      </w:r>
    </w:p>
    <w:p w14:paraId="4483668B" w14:textId="77777777" w:rsidR="00E84B95" w:rsidRDefault="00E84B95">
      <w:pPr>
        <w:jc w:val="both"/>
        <w:rPr>
          <w:rFonts w:ascii="Times New Roman" w:hAnsi="Times New Roman"/>
        </w:rPr>
        <w:sectPr w:rsidR="00E84B95">
          <w:pgSz w:w="11910" w:h="16850"/>
          <w:pgMar w:top="1740" w:right="1020" w:bottom="980" w:left="1580" w:header="710" w:footer="796" w:gutter="0"/>
          <w:cols w:space="720"/>
        </w:sectPr>
      </w:pPr>
    </w:p>
    <w:p w14:paraId="4483668C" w14:textId="77777777" w:rsidR="00E84B95" w:rsidRDefault="00EB6AE3">
      <w:pPr>
        <w:pStyle w:val="Ttulo3"/>
        <w:spacing w:before="245" w:line="360" w:lineRule="auto"/>
        <w:ind w:right="107"/>
      </w:pPr>
      <w:r>
        <w:lastRenderedPageBreak/>
        <w:t>Além das linhas de financiamento, também é objeto da Desenvolve SP a prestação de</w:t>
      </w:r>
      <w:r>
        <w:rPr>
          <w:spacing w:val="-2"/>
        </w:rPr>
        <w:t xml:space="preserve"> </w:t>
      </w:r>
      <w:r>
        <w:t>serviços</w:t>
      </w:r>
      <w:r>
        <w:rPr>
          <w:spacing w:val="-1"/>
        </w:rPr>
        <w:t xml:space="preserve"> </w:t>
      </w:r>
      <w:r>
        <w:t>de</w:t>
      </w:r>
      <w:r>
        <w:rPr>
          <w:spacing w:val="-2"/>
        </w:rPr>
        <w:t xml:space="preserve"> </w:t>
      </w:r>
      <w:r>
        <w:t>consultoria e</w:t>
      </w:r>
      <w:r>
        <w:rPr>
          <w:spacing w:val="-1"/>
        </w:rPr>
        <w:t xml:space="preserve"> </w:t>
      </w:r>
      <w:r>
        <w:t>de</w:t>
      </w:r>
      <w:r>
        <w:rPr>
          <w:spacing w:val="-2"/>
        </w:rPr>
        <w:t xml:space="preserve"> </w:t>
      </w:r>
      <w:r>
        <w:t>agente financeiro,</w:t>
      </w:r>
      <w:r>
        <w:rPr>
          <w:spacing w:val="-2"/>
        </w:rPr>
        <w:t xml:space="preserve"> </w:t>
      </w:r>
      <w:r>
        <w:t>assim como serviços de administração dos Fundos Especiais de Financiamento e Investimento (Fundos de Desenvolvimento) do Estado de São Paulo, tendo como público-alvo as Secretarias de Governo do Estado.</w:t>
      </w:r>
    </w:p>
    <w:p w14:paraId="4483668D" w14:textId="77777777" w:rsidR="00E84B95" w:rsidRDefault="00EB6AE3">
      <w:pPr>
        <w:pStyle w:val="Ttulo3"/>
        <w:spacing w:before="125" w:line="360" w:lineRule="auto"/>
        <w:ind w:right="116"/>
      </w:pPr>
      <w:r>
        <w:t>Além do público citado, a Desenvolve SP pode atender em outros portes e segmentos, considerando a oportunidade e o interesse público.</w:t>
      </w:r>
    </w:p>
    <w:p w14:paraId="4483668E" w14:textId="77777777" w:rsidR="00E84B95" w:rsidRDefault="00EB6AE3">
      <w:pPr>
        <w:pStyle w:val="Ttulo1"/>
        <w:numPr>
          <w:ilvl w:val="0"/>
          <w:numId w:val="26"/>
        </w:numPr>
        <w:tabs>
          <w:tab w:val="left" w:pos="478"/>
        </w:tabs>
        <w:spacing w:before="117"/>
        <w:ind w:left="478" w:hanging="359"/>
      </w:pPr>
      <w:bookmarkStart w:id="8" w:name="_bookmark8"/>
      <w:bookmarkEnd w:id="8"/>
      <w:r>
        <w:rPr>
          <w:spacing w:val="-2"/>
        </w:rPr>
        <w:t>DESEMPENHO</w:t>
      </w:r>
    </w:p>
    <w:p w14:paraId="4483668F" w14:textId="77777777" w:rsidR="00E84B95" w:rsidRDefault="00EB6AE3">
      <w:pPr>
        <w:pStyle w:val="Ttulo1"/>
        <w:numPr>
          <w:ilvl w:val="1"/>
          <w:numId w:val="26"/>
        </w:numPr>
        <w:tabs>
          <w:tab w:val="left" w:pos="909"/>
        </w:tabs>
        <w:spacing w:before="257"/>
        <w:ind w:left="909" w:hanging="429"/>
      </w:pPr>
      <w:bookmarkStart w:id="9" w:name="_bookmark9"/>
      <w:bookmarkEnd w:id="9"/>
      <w:r>
        <w:t>PLANO</w:t>
      </w:r>
      <w:r>
        <w:rPr>
          <w:spacing w:val="-3"/>
        </w:rPr>
        <w:t xml:space="preserve"> </w:t>
      </w:r>
      <w:r>
        <w:t>DE</w:t>
      </w:r>
      <w:r>
        <w:rPr>
          <w:spacing w:val="-2"/>
        </w:rPr>
        <w:t xml:space="preserve"> </w:t>
      </w:r>
      <w:r>
        <w:t>METAS</w:t>
      </w:r>
      <w:r>
        <w:rPr>
          <w:spacing w:val="-2"/>
        </w:rPr>
        <w:t xml:space="preserve"> </w:t>
      </w:r>
      <w:r>
        <w:t>INSTITUCIONAIS</w:t>
      </w:r>
      <w:r>
        <w:rPr>
          <w:spacing w:val="-2"/>
        </w:rPr>
        <w:t xml:space="preserve"> </w:t>
      </w:r>
      <w:r>
        <w:rPr>
          <w:spacing w:val="-4"/>
        </w:rPr>
        <w:t>2024</w:t>
      </w:r>
    </w:p>
    <w:p w14:paraId="44836690" w14:textId="77777777" w:rsidR="00E84B95" w:rsidRDefault="00EB6AE3">
      <w:pPr>
        <w:pStyle w:val="Ttulo3"/>
        <w:spacing w:before="262" w:line="360" w:lineRule="auto"/>
        <w:ind w:right="108"/>
      </w:pPr>
      <w:r>
        <w:t>Alinhado</w:t>
      </w:r>
      <w:r>
        <w:rPr>
          <w:spacing w:val="-4"/>
        </w:rPr>
        <w:t xml:space="preserve"> </w:t>
      </w:r>
      <w:r>
        <w:t>ao</w:t>
      </w:r>
      <w:r>
        <w:rPr>
          <w:spacing w:val="-9"/>
        </w:rPr>
        <w:t xml:space="preserve"> </w:t>
      </w:r>
      <w:r>
        <w:t>Planejamento</w:t>
      </w:r>
      <w:r>
        <w:rPr>
          <w:spacing w:val="-4"/>
        </w:rPr>
        <w:t xml:space="preserve"> </w:t>
      </w:r>
      <w:r>
        <w:t>Estratégico</w:t>
      </w:r>
      <w:r>
        <w:rPr>
          <w:spacing w:val="-6"/>
        </w:rPr>
        <w:t xml:space="preserve"> </w:t>
      </w:r>
      <w:r>
        <w:t>2024-2030,</w:t>
      </w:r>
      <w:r>
        <w:rPr>
          <w:spacing w:val="-4"/>
        </w:rPr>
        <w:t xml:space="preserve"> </w:t>
      </w:r>
      <w:r>
        <w:t>com</w:t>
      </w:r>
      <w:r>
        <w:rPr>
          <w:spacing w:val="-8"/>
        </w:rPr>
        <w:t xml:space="preserve"> </w:t>
      </w:r>
      <w:r>
        <w:t>o</w:t>
      </w:r>
      <w:r>
        <w:rPr>
          <w:spacing w:val="-12"/>
        </w:rPr>
        <w:t xml:space="preserve"> </w:t>
      </w:r>
      <w:r>
        <w:t>objetivo</w:t>
      </w:r>
      <w:r>
        <w:rPr>
          <w:spacing w:val="-10"/>
        </w:rPr>
        <w:t xml:space="preserve"> </w:t>
      </w:r>
      <w:r>
        <w:t>de</w:t>
      </w:r>
      <w:r>
        <w:rPr>
          <w:spacing w:val="-8"/>
        </w:rPr>
        <w:t xml:space="preserve"> </w:t>
      </w:r>
      <w:r>
        <w:t>avaliar</w:t>
      </w:r>
      <w:r>
        <w:rPr>
          <w:spacing w:val="-10"/>
        </w:rPr>
        <w:t xml:space="preserve"> </w:t>
      </w:r>
      <w:r>
        <w:t>no curto</w:t>
      </w:r>
      <w:r>
        <w:rPr>
          <w:spacing w:val="-11"/>
        </w:rPr>
        <w:t xml:space="preserve"> </w:t>
      </w:r>
      <w:r>
        <w:t>prazo</w:t>
      </w:r>
      <w:r>
        <w:rPr>
          <w:spacing w:val="-11"/>
        </w:rPr>
        <w:t xml:space="preserve"> </w:t>
      </w:r>
      <w:r>
        <w:t>o</w:t>
      </w:r>
      <w:r>
        <w:rPr>
          <w:spacing w:val="-11"/>
        </w:rPr>
        <w:t xml:space="preserve"> </w:t>
      </w:r>
      <w:r>
        <w:t>desempenho</w:t>
      </w:r>
      <w:r>
        <w:rPr>
          <w:spacing w:val="-12"/>
        </w:rPr>
        <w:t xml:space="preserve"> </w:t>
      </w:r>
      <w:r>
        <w:t>e</w:t>
      </w:r>
      <w:r>
        <w:rPr>
          <w:spacing w:val="-9"/>
        </w:rPr>
        <w:t xml:space="preserve"> </w:t>
      </w:r>
      <w:r>
        <w:t>a</w:t>
      </w:r>
      <w:r>
        <w:rPr>
          <w:spacing w:val="-11"/>
        </w:rPr>
        <w:t xml:space="preserve"> </w:t>
      </w:r>
      <w:r>
        <w:t>eficiência</w:t>
      </w:r>
      <w:r>
        <w:rPr>
          <w:spacing w:val="-14"/>
        </w:rPr>
        <w:t xml:space="preserve"> </w:t>
      </w:r>
      <w:r>
        <w:t>da</w:t>
      </w:r>
      <w:r>
        <w:rPr>
          <w:spacing w:val="-9"/>
        </w:rPr>
        <w:t xml:space="preserve"> </w:t>
      </w:r>
      <w:r>
        <w:t>Instituição,</w:t>
      </w:r>
      <w:r>
        <w:rPr>
          <w:spacing w:val="-8"/>
        </w:rPr>
        <w:t xml:space="preserve"> </w:t>
      </w:r>
      <w:r>
        <w:t>foi</w:t>
      </w:r>
      <w:r>
        <w:rPr>
          <w:spacing w:val="-11"/>
        </w:rPr>
        <w:t xml:space="preserve"> </w:t>
      </w:r>
      <w:r>
        <w:t>aprovado</w:t>
      </w:r>
      <w:r>
        <w:rPr>
          <w:spacing w:val="-9"/>
        </w:rPr>
        <w:t xml:space="preserve"> </w:t>
      </w:r>
      <w:r>
        <w:t>o</w:t>
      </w:r>
      <w:r>
        <w:rPr>
          <w:spacing w:val="-11"/>
        </w:rPr>
        <w:t xml:space="preserve"> </w:t>
      </w:r>
      <w:r>
        <w:t>Plano</w:t>
      </w:r>
      <w:r>
        <w:rPr>
          <w:spacing w:val="-16"/>
        </w:rPr>
        <w:t xml:space="preserve"> </w:t>
      </w:r>
      <w:r>
        <w:t>de</w:t>
      </w:r>
      <w:r>
        <w:rPr>
          <w:spacing w:val="-10"/>
        </w:rPr>
        <w:t xml:space="preserve"> </w:t>
      </w:r>
      <w:r>
        <w:t>Metas para 2024, de acordo com as definições do Decreto Estadual 59.598/2013. Foram definidos cinco indicadores com suas respectivas metas para 2024, sendo:</w:t>
      </w:r>
    </w:p>
    <w:p w14:paraId="44836691" w14:textId="77777777" w:rsidR="00E84B95" w:rsidRDefault="00EB6AE3">
      <w:pPr>
        <w:pStyle w:val="Ttulo3"/>
        <w:numPr>
          <w:ilvl w:val="2"/>
          <w:numId w:val="26"/>
        </w:numPr>
        <w:tabs>
          <w:tab w:val="left" w:pos="840"/>
        </w:tabs>
        <w:spacing w:before="119" w:line="350" w:lineRule="auto"/>
        <w:ind w:left="840" w:right="114" w:hanging="360"/>
      </w:pPr>
      <w:r>
        <w:rPr>
          <w:b/>
        </w:rPr>
        <w:t xml:space="preserve">Índice de Cobertura: </w:t>
      </w:r>
      <w:r>
        <w:t>Relação entre receitas operacionais (operações de crédito + tarifas e prestações de serviços) e despesas totais;</w:t>
      </w:r>
    </w:p>
    <w:p w14:paraId="44836692" w14:textId="77777777" w:rsidR="00E84B95" w:rsidRDefault="00EB6AE3">
      <w:pPr>
        <w:pStyle w:val="Ttulo3"/>
        <w:numPr>
          <w:ilvl w:val="2"/>
          <w:numId w:val="26"/>
        </w:numPr>
        <w:tabs>
          <w:tab w:val="left" w:pos="840"/>
        </w:tabs>
        <w:spacing w:before="8" w:line="357" w:lineRule="auto"/>
        <w:ind w:left="840" w:right="111" w:hanging="360"/>
      </w:pPr>
      <w:r>
        <w:rPr>
          <w:b/>
        </w:rPr>
        <w:t>Proporção</w:t>
      </w:r>
      <w:r>
        <w:rPr>
          <w:b/>
          <w:spacing w:val="-17"/>
        </w:rPr>
        <w:t xml:space="preserve"> </w:t>
      </w:r>
      <w:r>
        <w:rPr>
          <w:b/>
        </w:rPr>
        <w:t>de</w:t>
      </w:r>
      <w:r>
        <w:rPr>
          <w:b/>
          <w:spacing w:val="-17"/>
        </w:rPr>
        <w:t xml:space="preserve"> </w:t>
      </w:r>
      <w:r>
        <w:rPr>
          <w:b/>
        </w:rPr>
        <w:t>Desembolso</w:t>
      </w:r>
      <w:r>
        <w:rPr>
          <w:b/>
          <w:spacing w:val="-16"/>
        </w:rPr>
        <w:t xml:space="preserve"> </w:t>
      </w:r>
      <w:r>
        <w:rPr>
          <w:b/>
        </w:rPr>
        <w:t>de</w:t>
      </w:r>
      <w:r>
        <w:rPr>
          <w:b/>
          <w:spacing w:val="-17"/>
        </w:rPr>
        <w:t xml:space="preserve"> </w:t>
      </w:r>
      <w:r>
        <w:rPr>
          <w:b/>
        </w:rPr>
        <w:t>Alto</w:t>
      </w:r>
      <w:r>
        <w:rPr>
          <w:b/>
          <w:spacing w:val="-17"/>
        </w:rPr>
        <w:t xml:space="preserve"> </w:t>
      </w:r>
      <w:r>
        <w:rPr>
          <w:b/>
        </w:rPr>
        <w:t>Impacto</w:t>
      </w:r>
      <w:r>
        <w:t>:</w:t>
      </w:r>
      <w:r>
        <w:rPr>
          <w:spacing w:val="-17"/>
        </w:rPr>
        <w:t xml:space="preserve"> </w:t>
      </w:r>
      <w:r>
        <w:t>Percentual</w:t>
      </w:r>
      <w:r>
        <w:rPr>
          <w:spacing w:val="-16"/>
        </w:rPr>
        <w:t xml:space="preserve"> </w:t>
      </w:r>
      <w:r>
        <w:t>de</w:t>
      </w:r>
      <w:r>
        <w:rPr>
          <w:spacing w:val="-17"/>
        </w:rPr>
        <w:t xml:space="preserve"> </w:t>
      </w:r>
      <w:r>
        <w:t>Desembolso</w:t>
      </w:r>
      <w:r>
        <w:rPr>
          <w:spacing w:val="-17"/>
        </w:rPr>
        <w:t xml:space="preserve"> </w:t>
      </w:r>
      <w:r>
        <w:t>para Projetos de Alto Impacto (excluindo capital de giro para o setor privado e recapeamento para o setor público) em relação ao total de Desembolso;</w:t>
      </w:r>
    </w:p>
    <w:p w14:paraId="44836693" w14:textId="77777777" w:rsidR="00E84B95" w:rsidRDefault="00EB6AE3">
      <w:pPr>
        <w:pStyle w:val="PargrafodaLista"/>
        <w:numPr>
          <w:ilvl w:val="2"/>
          <w:numId w:val="26"/>
        </w:numPr>
        <w:tabs>
          <w:tab w:val="left" w:pos="840"/>
        </w:tabs>
        <w:spacing w:line="355" w:lineRule="auto"/>
        <w:ind w:left="840" w:right="109" w:hanging="360"/>
        <w:jc w:val="both"/>
        <w:rPr>
          <w:sz w:val="24"/>
        </w:rPr>
      </w:pPr>
      <w:r>
        <w:rPr>
          <w:b/>
          <w:sz w:val="24"/>
        </w:rPr>
        <w:t xml:space="preserve">Desembolso total: </w:t>
      </w:r>
      <w:r>
        <w:rPr>
          <w:sz w:val="24"/>
        </w:rPr>
        <w:t>Total de crédito desembolsado para o setor privado e público em 2024;</w:t>
      </w:r>
    </w:p>
    <w:p w14:paraId="44836694" w14:textId="77777777" w:rsidR="00E84B95" w:rsidRDefault="00EB6AE3">
      <w:pPr>
        <w:pStyle w:val="Ttulo3"/>
        <w:numPr>
          <w:ilvl w:val="2"/>
          <w:numId w:val="26"/>
        </w:numPr>
        <w:tabs>
          <w:tab w:val="left" w:pos="840"/>
        </w:tabs>
        <w:spacing w:line="357" w:lineRule="auto"/>
        <w:ind w:left="840" w:right="111" w:hanging="360"/>
      </w:pPr>
      <w:r>
        <w:rPr>
          <w:b/>
        </w:rPr>
        <w:t>Taxa de Inadimplência do Setor Privado</w:t>
      </w:r>
      <w:r>
        <w:t>: Percentual do saldo de carteira ativa</w:t>
      </w:r>
      <w:r>
        <w:rPr>
          <w:spacing w:val="-17"/>
        </w:rPr>
        <w:t xml:space="preserve"> </w:t>
      </w:r>
      <w:r>
        <w:t>de</w:t>
      </w:r>
      <w:r>
        <w:rPr>
          <w:spacing w:val="-17"/>
        </w:rPr>
        <w:t xml:space="preserve"> </w:t>
      </w:r>
      <w:r>
        <w:t>créditos</w:t>
      </w:r>
      <w:r>
        <w:rPr>
          <w:spacing w:val="-16"/>
        </w:rPr>
        <w:t xml:space="preserve"> </w:t>
      </w:r>
      <w:r>
        <w:t>vencidos</w:t>
      </w:r>
      <w:r>
        <w:rPr>
          <w:spacing w:val="-17"/>
        </w:rPr>
        <w:t xml:space="preserve"> </w:t>
      </w:r>
      <w:r>
        <w:t>e</w:t>
      </w:r>
      <w:r>
        <w:rPr>
          <w:spacing w:val="-17"/>
        </w:rPr>
        <w:t xml:space="preserve"> </w:t>
      </w:r>
      <w:r>
        <w:t>não</w:t>
      </w:r>
      <w:r>
        <w:rPr>
          <w:spacing w:val="-17"/>
        </w:rPr>
        <w:t xml:space="preserve"> </w:t>
      </w:r>
      <w:r>
        <w:t>pagos</w:t>
      </w:r>
      <w:r>
        <w:rPr>
          <w:spacing w:val="-16"/>
        </w:rPr>
        <w:t xml:space="preserve"> </w:t>
      </w:r>
      <w:r>
        <w:t>há</w:t>
      </w:r>
      <w:r>
        <w:rPr>
          <w:spacing w:val="-17"/>
        </w:rPr>
        <w:t xml:space="preserve"> </w:t>
      </w:r>
      <w:r>
        <w:t>mais</w:t>
      </w:r>
      <w:r>
        <w:rPr>
          <w:spacing w:val="-17"/>
        </w:rPr>
        <w:t xml:space="preserve"> </w:t>
      </w:r>
      <w:r>
        <w:t>de</w:t>
      </w:r>
      <w:r>
        <w:rPr>
          <w:spacing w:val="-16"/>
        </w:rPr>
        <w:t xml:space="preserve"> </w:t>
      </w:r>
      <w:r>
        <w:t>90</w:t>
      </w:r>
      <w:r>
        <w:rPr>
          <w:spacing w:val="-17"/>
        </w:rPr>
        <w:t xml:space="preserve"> </w:t>
      </w:r>
      <w:r>
        <w:t>(noventa)</w:t>
      </w:r>
      <w:r>
        <w:rPr>
          <w:spacing w:val="-17"/>
        </w:rPr>
        <w:t xml:space="preserve"> </w:t>
      </w:r>
      <w:r>
        <w:t>dias</w:t>
      </w:r>
      <w:r>
        <w:rPr>
          <w:spacing w:val="-16"/>
        </w:rPr>
        <w:t xml:space="preserve"> </w:t>
      </w:r>
      <w:r>
        <w:t>em</w:t>
      </w:r>
      <w:r>
        <w:rPr>
          <w:spacing w:val="-17"/>
        </w:rPr>
        <w:t xml:space="preserve"> </w:t>
      </w:r>
      <w:r>
        <w:t>relação ao saldo da carteira ativa do Setor Privado;</w:t>
      </w:r>
    </w:p>
    <w:p w14:paraId="44836695" w14:textId="77777777" w:rsidR="00E84B95" w:rsidRDefault="00EB6AE3">
      <w:pPr>
        <w:pStyle w:val="Ttulo3"/>
        <w:numPr>
          <w:ilvl w:val="2"/>
          <w:numId w:val="26"/>
        </w:numPr>
        <w:tabs>
          <w:tab w:val="left" w:pos="840"/>
        </w:tabs>
        <w:spacing w:line="357" w:lineRule="auto"/>
        <w:ind w:left="840" w:right="113" w:hanging="360"/>
      </w:pPr>
      <w:r>
        <w:rPr>
          <w:b/>
        </w:rPr>
        <w:t>Projetos Prioritários</w:t>
      </w:r>
      <w:r>
        <w:t>: Média do índice de execução dos 28 projetos selecionados com início no exercício de 2024, dividindo o total realizado pelo total esperado.</w:t>
      </w:r>
    </w:p>
    <w:p w14:paraId="44836696" w14:textId="77777777" w:rsidR="00E84B95" w:rsidRDefault="00EB6AE3">
      <w:pPr>
        <w:pStyle w:val="Ttulo3"/>
        <w:spacing w:before="120" w:line="360" w:lineRule="auto"/>
        <w:ind w:right="109"/>
      </w:pPr>
      <w:r>
        <w:t>O atingimento da Meta Global da instituição ficou em 92,80%, conforme a composição abaixo:</w:t>
      </w:r>
    </w:p>
    <w:p w14:paraId="44836697" w14:textId="77777777" w:rsidR="00E84B95" w:rsidRDefault="00E84B95">
      <w:pPr>
        <w:spacing w:line="360" w:lineRule="auto"/>
        <w:sectPr w:rsidR="00E84B95">
          <w:pgSz w:w="11910" w:h="16850"/>
          <w:pgMar w:top="1740" w:right="1020" w:bottom="980" w:left="1580" w:header="710" w:footer="796" w:gutter="0"/>
          <w:cols w:space="720"/>
        </w:sectPr>
      </w:pPr>
    </w:p>
    <w:p w14:paraId="44836698" w14:textId="77777777" w:rsidR="00E84B95" w:rsidRDefault="00E84B95">
      <w:pPr>
        <w:pStyle w:val="Corpodetexto"/>
        <w:spacing w:before="15" w:after="1"/>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9"/>
        <w:gridCol w:w="466"/>
        <w:gridCol w:w="1540"/>
        <w:gridCol w:w="1404"/>
        <w:gridCol w:w="1119"/>
        <w:gridCol w:w="250"/>
        <w:gridCol w:w="1367"/>
      </w:tblGrid>
      <w:tr w:rsidR="00E84B95" w14:paraId="4483669C" w14:textId="77777777">
        <w:trPr>
          <w:trHeight w:val="299"/>
        </w:trPr>
        <w:tc>
          <w:tcPr>
            <w:tcW w:w="2929" w:type="dxa"/>
            <w:shd w:val="clear" w:color="auto" w:fill="14599D"/>
          </w:tcPr>
          <w:p w14:paraId="44836699" w14:textId="77777777" w:rsidR="00E84B95" w:rsidRDefault="00EB6AE3">
            <w:pPr>
              <w:pStyle w:val="TableParagraph"/>
              <w:spacing w:before="65"/>
              <w:ind w:left="11" w:right="3"/>
              <w:jc w:val="center"/>
              <w:rPr>
                <w:rFonts w:ascii="Calibri"/>
                <w:b/>
                <w:sz w:val="14"/>
              </w:rPr>
            </w:pPr>
            <w:r>
              <w:rPr>
                <w:rFonts w:ascii="Calibri"/>
                <w:b/>
                <w:color w:val="FFFFFF"/>
                <w:spacing w:val="-2"/>
                <w:w w:val="120"/>
                <w:sz w:val="14"/>
              </w:rPr>
              <w:t>DESENVOLVE</w:t>
            </w:r>
            <w:r>
              <w:rPr>
                <w:rFonts w:ascii="Calibri"/>
                <w:b/>
                <w:color w:val="FFFFFF"/>
                <w:spacing w:val="5"/>
                <w:w w:val="120"/>
                <w:sz w:val="14"/>
              </w:rPr>
              <w:t xml:space="preserve"> </w:t>
            </w:r>
            <w:r>
              <w:rPr>
                <w:rFonts w:ascii="Calibri"/>
                <w:b/>
                <w:color w:val="FFFFFF"/>
                <w:spacing w:val="-5"/>
                <w:w w:val="120"/>
                <w:sz w:val="14"/>
              </w:rPr>
              <w:t>SP</w:t>
            </w:r>
          </w:p>
        </w:tc>
        <w:tc>
          <w:tcPr>
            <w:tcW w:w="3410" w:type="dxa"/>
            <w:gridSpan w:val="3"/>
            <w:shd w:val="clear" w:color="auto" w:fill="14599D"/>
          </w:tcPr>
          <w:p w14:paraId="4483669A" w14:textId="77777777" w:rsidR="00E84B95" w:rsidRDefault="00EB6AE3">
            <w:pPr>
              <w:pStyle w:val="TableParagraph"/>
              <w:spacing w:before="65"/>
              <w:ind w:left="1154"/>
              <w:jc w:val="left"/>
              <w:rPr>
                <w:rFonts w:ascii="Calibri"/>
                <w:b/>
                <w:sz w:val="14"/>
              </w:rPr>
            </w:pPr>
            <w:r>
              <w:rPr>
                <w:rFonts w:ascii="Calibri"/>
                <w:b/>
                <w:color w:val="FFFFFF"/>
                <w:w w:val="120"/>
                <w:sz w:val="14"/>
              </w:rPr>
              <w:t>DATA</w:t>
            </w:r>
            <w:r>
              <w:rPr>
                <w:rFonts w:ascii="Calibri"/>
                <w:b/>
                <w:color w:val="FFFFFF"/>
                <w:spacing w:val="-10"/>
                <w:w w:val="120"/>
                <w:sz w:val="14"/>
              </w:rPr>
              <w:t xml:space="preserve"> </w:t>
            </w:r>
            <w:r>
              <w:rPr>
                <w:rFonts w:ascii="Calibri"/>
                <w:b/>
                <w:color w:val="FFFFFF"/>
                <w:w w:val="120"/>
                <w:sz w:val="14"/>
              </w:rPr>
              <w:t>BASE:</w:t>
            </w:r>
            <w:r>
              <w:rPr>
                <w:rFonts w:ascii="Calibri"/>
                <w:b/>
                <w:color w:val="FFFFFF"/>
                <w:spacing w:val="1"/>
                <w:w w:val="120"/>
                <w:sz w:val="14"/>
              </w:rPr>
              <w:t xml:space="preserve"> </w:t>
            </w:r>
            <w:r>
              <w:rPr>
                <w:rFonts w:ascii="Calibri"/>
                <w:b/>
                <w:color w:val="FFFFFF"/>
                <w:spacing w:val="-2"/>
                <w:w w:val="120"/>
                <w:sz w:val="14"/>
              </w:rPr>
              <w:t>31/12/2024</w:t>
            </w:r>
          </w:p>
        </w:tc>
        <w:tc>
          <w:tcPr>
            <w:tcW w:w="2736" w:type="dxa"/>
            <w:gridSpan w:val="3"/>
            <w:shd w:val="clear" w:color="auto" w:fill="14599D"/>
          </w:tcPr>
          <w:p w14:paraId="4483669B" w14:textId="77777777" w:rsidR="00E84B95" w:rsidRDefault="00EB6AE3">
            <w:pPr>
              <w:pStyle w:val="TableParagraph"/>
              <w:tabs>
                <w:tab w:val="left" w:pos="1703"/>
                <w:tab w:val="left" w:pos="2522"/>
              </w:tabs>
              <w:spacing w:before="38" w:line="241" w:lineRule="exact"/>
              <w:ind w:left="294"/>
              <w:jc w:val="left"/>
              <w:rPr>
                <w:rFonts w:ascii="Calibri" w:hAnsi="Calibri"/>
                <w:b/>
                <w:sz w:val="20"/>
              </w:rPr>
            </w:pPr>
            <w:r>
              <w:rPr>
                <w:rFonts w:ascii="Calibri" w:hAnsi="Calibri"/>
                <w:b/>
                <w:color w:val="FFFFFF"/>
                <w:spacing w:val="-2"/>
                <w:w w:val="120"/>
                <w:sz w:val="14"/>
              </w:rPr>
              <w:t>META GLOBAL:</w:t>
            </w:r>
            <w:r>
              <w:rPr>
                <w:rFonts w:ascii="Calibri" w:hAnsi="Calibri"/>
                <w:b/>
                <w:color w:val="FFFFFF"/>
                <w:sz w:val="14"/>
              </w:rPr>
              <w:tab/>
            </w:r>
            <w:r>
              <w:rPr>
                <w:rFonts w:ascii="Calibri" w:hAnsi="Calibri"/>
                <w:b/>
                <w:color w:val="FFFFFF"/>
                <w:spacing w:val="-2"/>
                <w:w w:val="120"/>
                <w:sz w:val="14"/>
              </w:rPr>
              <w:t>92,8%</w:t>
            </w:r>
            <w:r>
              <w:rPr>
                <w:rFonts w:ascii="Calibri" w:hAnsi="Calibri"/>
                <w:b/>
                <w:color w:val="FFFFFF"/>
                <w:sz w:val="14"/>
              </w:rPr>
              <w:tab/>
            </w:r>
            <w:r>
              <w:rPr>
                <w:rFonts w:ascii="Calibri" w:hAnsi="Calibri"/>
                <w:b/>
                <w:color w:val="FFC000"/>
                <w:spacing w:val="-10"/>
                <w:w w:val="120"/>
                <w:position w:val="-2"/>
                <w:sz w:val="20"/>
              </w:rPr>
              <w:t>●</w:t>
            </w:r>
          </w:p>
        </w:tc>
      </w:tr>
      <w:tr w:rsidR="00E84B95" w14:paraId="448366A8" w14:textId="77777777">
        <w:trPr>
          <w:trHeight w:val="530"/>
        </w:trPr>
        <w:tc>
          <w:tcPr>
            <w:tcW w:w="2929" w:type="dxa"/>
            <w:shd w:val="clear" w:color="auto" w:fill="14599D"/>
          </w:tcPr>
          <w:p w14:paraId="4483669D" w14:textId="77777777" w:rsidR="00E84B95" w:rsidRDefault="00E84B95">
            <w:pPr>
              <w:pStyle w:val="TableParagraph"/>
              <w:spacing w:before="22"/>
              <w:jc w:val="left"/>
              <w:rPr>
                <w:sz w:val="14"/>
              </w:rPr>
            </w:pPr>
          </w:p>
          <w:p w14:paraId="4483669E" w14:textId="77777777" w:rsidR="00E84B95" w:rsidRDefault="00EB6AE3">
            <w:pPr>
              <w:pStyle w:val="TableParagraph"/>
              <w:ind w:left="10" w:right="4"/>
              <w:jc w:val="center"/>
              <w:rPr>
                <w:rFonts w:ascii="Calibri"/>
                <w:b/>
                <w:sz w:val="14"/>
              </w:rPr>
            </w:pPr>
            <w:r>
              <w:rPr>
                <w:rFonts w:ascii="Calibri"/>
                <w:b/>
                <w:color w:val="FFFFFF"/>
                <w:spacing w:val="-2"/>
                <w:w w:val="120"/>
                <w:sz w:val="14"/>
              </w:rPr>
              <w:t>INDICADOR</w:t>
            </w:r>
          </w:p>
        </w:tc>
        <w:tc>
          <w:tcPr>
            <w:tcW w:w="466" w:type="dxa"/>
            <w:shd w:val="clear" w:color="auto" w:fill="14599D"/>
          </w:tcPr>
          <w:p w14:paraId="4483669F" w14:textId="77777777" w:rsidR="00E84B95" w:rsidRDefault="00E84B95">
            <w:pPr>
              <w:pStyle w:val="TableParagraph"/>
              <w:spacing w:before="22"/>
              <w:jc w:val="left"/>
              <w:rPr>
                <w:sz w:val="14"/>
              </w:rPr>
            </w:pPr>
          </w:p>
          <w:p w14:paraId="448366A0" w14:textId="77777777" w:rsidR="00E84B95" w:rsidRDefault="00EB6AE3">
            <w:pPr>
              <w:pStyle w:val="TableParagraph"/>
              <w:ind w:left="6"/>
              <w:jc w:val="center"/>
              <w:rPr>
                <w:rFonts w:ascii="Calibri"/>
                <w:b/>
                <w:sz w:val="14"/>
              </w:rPr>
            </w:pPr>
            <w:r>
              <w:rPr>
                <w:rFonts w:ascii="Calibri"/>
                <w:b/>
                <w:color w:val="FFFFFF"/>
                <w:spacing w:val="-4"/>
                <w:w w:val="120"/>
                <w:sz w:val="14"/>
              </w:rPr>
              <w:t>PESO</w:t>
            </w:r>
          </w:p>
        </w:tc>
        <w:tc>
          <w:tcPr>
            <w:tcW w:w="1540" w:type="dxa"/>
            <w:shd w:val="clear" w:color="auto" w:fill="14599D"/>
          </w:tcPr>
          <w:p w14:paraId="448366A1" w14:textId="77777777" w:rsidR="00E84B95" w:rsidRDefault="00E84B95">
            <w:pPr>
              <w:pStyle w:val="TableParagraph"/>
              <w:spacing w:before="22"/>
              <w:jc w:val="left"/>
              <w:rPr>
                <w:sz w:val="14"/>
              </w:rPr>
            </w:pPr>
          </w:p>
          <w:p w14:paraId="448366A2" w14:textId="77777777" w:rsidR="00E84B95" w:rsidRDefault="00EB6AE3">
            <w:pPr>
              <w:pStyle w:val="TableParagraph"/>
              <w:ind w:left="4" w:right="4"/>
              <w:jc w:val="center"/>
              <w:rPr>
                <w:rFonts w:ascii="Calibri"/>
                <w:b/>
                <w:sz w:val="14"/>
              </w:rPr>
            </w:pPr>
            <w:r>
              <w:rPr>
                <w:rFonts w:ascii="Calibri"/>
                <w:b/>
                <w:color w:val="FFFFFF"/>
                <w:spacing w:val="-4"/>
                <w:w w:val="120"/>
                <w:sz w:val="14"/>
              </w:rPr>
              <w:t>META</w:t>
            </w:r>
          </w:p>
        </w:tc>
        <w:tc>
          <w:tcPr>
            <w:tcW w:w="1404" w:type="dxa"/>
            <w:shd w:val="clear" w:color="auto" w:fill="14599D"/>
          </w:tcPr>
          <w:p w14:paraId="448366A3" w14:textId="77777777" w:rsidR="00E84B95" w:rsidRDefault="00E84B95">
            <w:pPr>
              <w:pStyle w:val="TableParagraph"/>
              <w:spacing w:before="22"/>
              <w:jc w:val="left"/>
              <w:rPr>
                <w:sz w:val="14"/>
              </w:rPr>
            </w:pPr>
          </w:p>
          <w:p w14:paraId="448366A4" w14:textId="77777777" w:rsidR="00E84B95" w:rsidRDefault="00EB6AE3">
            <w:pPr>
              <w:pStyle w:val="TableParagraph"/>
              <w:ind w:left="2" w:right="7"/>
              <w:jc w:val="center"/>
              <w:rPr>
                <w:rFonts w:ascii="Calibri"/>
                <w:b/>
                <w:sz w:val="14"/>
              </w:rPr>
            </w:pPr>
            <w:r>
              <w:rPr>
                <w:rFonts w:ascii="Calibri"/>
                <w:b/>
                <w:color w:val="FFFFFF"/>
                <w:spacing w:val="-2"/>
                <w:w w:val="120"/>
                <w:sz w:val="14"/>
              </w:rPr>
              <w:t>REALIZADO</w:t>
            </w:r>
          </w:p>
        </w:tc>
        <w:tc>
          <w:tcPr>
            <w:tcW w:w="1369" w:type="dxa"/>
            <w:gridSpan w:val="2"/>
            <w:shd w:val="clear" w:color="auto" w:fill="14599D"/>
          </w:tcPr>
          <w:p w14:paraId="448366A5" w14:textId="77777777" w:rsidR="00E84B95" w:rsidRDefault="00E84B95">
            <w:pPr>
              <w:pStyle w:val="TableParagraph"/>
              <w:spacing w:before="17"/>
              <w:jc w:val="left"/>
              <w:rPr>
                <w:sz w:val="14"/>
              </w:rPr>
            </w:pPr>
          </w:p>
          <w:p w14:paraId="448366A6" w14:textId="77777777" w:rsidR="00E84B95" w:rsidRDefault="00EB6AE3">
            <w:pPr>
              <w:pStyle w:val="TableParagraph"/>
              <w:ind w:left="387"/>
              <w:jc w:val="left"/>
              <w:rPr>
                <w:rFonts w:ascii="Calibri"/>
                <w:b/>
                <w:sz w:val="14"/>
              </w:rPr>
            </w:pPr>
            <w:r>
              <w:rPr>
                <w:rFonts w:ascii="Calibri"/>
                <w:b/>
                <w:color w:val="FFFFFF"/>
                <w:w w:val="120"/>
                <w:sz w:val="14"/>
              </w:rPr>
              <w:t>%</w:t>
            </w:r>
            <w:r>
              <w:rPr>
                <w:rFonts w:ascii="Calibri"/>
                <w:b/>
                <w:color w:val="FFFFFF"/>
                <w:spacing w:val="-2"/>
                <w:w w:val="120"/>
                <w:sz w:val="14"/>
              </w:rPr>
              <w:t xml:space="preserve"> </w:t>
            </w:r>
            <w:r>
              <w:rPr>
                <w:rFonts w:ascii="Calibri"/>
                <w:b/>
                <w:color w:val="FFFFFF"/>
                <w:spacing w:val="-4"/>
                <w:w w:val="120"/>
                <w:sz w:val="14"/>
              </w:rPr>
              <w:t>META</w:t>
            </w:r>
          </w:p>
        </w:tc>
        <w:tc>
          <w:tcPr>
            <w:tcW w:w="1367" w:type="dxa"/>
            <w:shd w:val="clear" w:color="auto" w:fill="14599D"/>
          </w:tcPr>
          <w:p w14:paraId="448366A7" w14:textId="77777777" w:rsidR="00E84B95" w:rsidRDefault="00EB6AE3">
            <w:pPr>
              <w:pStyle w:val="TableParagraph"/>
              <w:spacing w:before="91" w:line="252" w:lineRule="auto"/>
              <w:ind w:left="408" w:right="279" w:hanging="149"/>
              <w:jc w:val="left"/>
              <w:rPr>
                <w:rFonts w:ascii="Calibri"/>
                <w:b/>
                <w:sz w:val="14"/>
              </w:rPr>
            </w:pPr>
            <w:r>
              <w:rPr>
                <w:rFonts w:ascii="Calibri"/>
                <w:b/>
                <w:color w:val="FFFFFF"/>
                <w:w w:val="120"/>
                <w:sz w:val="14"/>
              </w:rPr>
              <w:t>%</w:t>
            </w:r>
            <w:r>
              <w:rPr>
                <w:rFonts w:ascii="Calibri"/>
                <w:b/>
                <w:color w:val="FFFFFF"/>
                <w:spacing w:val="-10"/>
                <w:w w:val="120"/>
                <w:sz w:val="14"/>
              </w:rPr>
              <w:t xml:space="preserve"> </w:t>
            </w:r>
            <w:r>
              <w:rPr>
                <w:rFonts w:ascii="Calibri"/>
                <w:b/>
                <w:color w:val="FFFFFF"/>
                <w:w w:val="120"/>
                <w:sz w:val="14"/>
              </w:rPr>
              <w:t>META</w:t>
            </w:r>
            <w:r>
              <w:rPr>
                <w:rFonts w:ascii="Calibri"/>
                <w:b/>
                <w:color w:val="FFFFFF"/>
                <w:spacing w:val="-9"/>
                <w:w w:val="120"/>
                <w:sz w:val="14"/>
              </w:rPr>
              <w:t xml:space="preserve"> </w:t>
            </w:r>
            <w:r>
              <w:rPr>
                <w:rFonts w:ascii="Calibri"/>
                <w:b/>
                <w:color w:val="FFFFFF"/>
                <w:w w:val="120"/>
                <w:sz w:val="14"/>
              </w:rPr>
              <w:t>(C/</w:t>
            </w:r>
            <w:r>
              <w:rPr>
                <w:rFonts w:ascii="Calibri"/>
                <w:b/>
                <w:color w:val="FFFFFF"/>
                <w:spacing w:val="40"/>
                <w:w w:val="120"/>
                <w:sz w:val="14"/>
              </w:rPr>
              <w:t xml:space="preserve"> </w:t>
            </w:r>
            <w:r>
              <w:rPr>
                <w:rFonts w:ascii="Calibri"/>
                <w:b/>
                <w:color w:val="FFFFFF"/>
                <w:spacing w:val="-2"/>
                <w:w w:val="120"/>
                <w:sz w:val="14"/>
              </w:rPr>
              <w:t>TRAVA)</w:t>
            </w:r>
          </w:p>
        </w:tc>
      </w:tr>
      <w:tr w:rsidR="00E84B95" w14:paraId="448366B0" w14:textId="77777777">
        <w:trPr>
          <w:trHeight w:val="299"/>
        </w:trPr>
        <w:tc>
          <w:tcPr>
            <w:tcW w:w="2929" w:type="dxa"/>
            <w:shd w:val="clear" w:color="auto" w:fill="00995A"/>
          </w:tcPr>
          <w:p w14:paraId="448366A9" w14:textId="77777777" w:rsidR="00E84B95" w:rsidRDefault="00EB6AE3">
            <w:pPr>
              <w:pStyle w:val="TableParagraph"/>
              <w:spacing w:before="65"/>
              <w:ind w:left="10" w:right="5"/>
              <w:jc w:val="center"/>
              <w:rPr>
                <w:rFonts w:ascii="Calibri" w:hAnsi="Calibri"/>
                <w:b/>
                <w:sz w:val="14"/>
              </w:rPr>
            </w:pPr>
            <w:r>
              <w:rPr>
                <w:rFonts w:ascii="Calibri" w:hAnsi="Calibri"/>
                <w:b/>
                <w:color w:val="FFFFFF"/>
                <w:spacing w:val="-2"/>
                <w:w w:val="120"/>
                <w:sz w:val="14"/>
              </w:rPr>
              <w:t>ÍNDICE</w:t>
            </w:r>
            <w:r>
              <w:rPr>
                <w:rFonts w:ascii="Calibri" w:hAnsi="Calibri"/>
                <w:b/>
                <w:color w:val="FFFFFF"/>
                <w:spacing w:val="-3"/>
                <w:w w:val="120"/>
                <w:sz w:val="14"/>
              </w:rPr>
              <w:t xml:space="preserve"> </w:t>
            </w:r>
            <w:r>
              <w:rPr>
                <w:rFonts w:ascii="Calibri" w:hAnsi="Calibri"/>
                <w:b/>
                <w:color w:val="FFFFFF"/>
                <w:spacing w:val="-2"/>
                <w:w w:val="120"/>
                <w:sz w:val="14"/>
              </w:rPr>
              <w:t>DE</w:t>
            </w:r>
            <w:r>
              <w:rPr>
                <w:rFonts w:ascii="Calibri" w:hAnsi="Calibri"/>
                <w:b/>
                <w:color w:val="FFFFFF"/>
                <w:spacing w:val="-3"/>
                <w:w w:val="120"/>
                <w:sz w:val="14"/>
              </w:rPr>
              <w:t xml:space="preserve"> </w:t>
            </w:r>
            <w:r>
              <w:rPr>
                <w:rFonts w:ascii="Calibri" w:hAnsi="Calibri"/>
                <w:b/>
                <w:color w:val="FFFFFF"/>
                <w:spacing w:val="-2"/>
                <w:w w:val="120"/>
                <w:sz w:val="14"/>
              </w:rPr>
              <w:t>COBERTURA</w:t>
            </w:r>
          </w:p>
        </w:tc>
        <w:tc>
          <w:tcPr>
            <w:tcW w:w="466" w:type="dxa"/>
          </w:tcPr>
          <w:p w14:paraId="448366AA" w14:textId="77777777" w:rsidR="00E84B95" w:rsidRDefault="00EB6AE3">
            <w:pPr>
              <w:pStyle w:val="TableParagraph"/>
              <w:spacing w:before="65"/>
              <w:ind w:left="6" w:right="6"/>
              <w:jc w:val="center"/>
              <w:rPr>
                <w:rFonts w:ascii="Calibri"/>
                <w:b/>
                <w:sz w:val="14"/>
              </w:rPr>
            </w:pPr>
            <w:r>
              <w:rPr>
                <w:rFonts w:ascii="Calibri"/>
                <w:b/>
                <w:spacing w:val="-5"/>
                <w:w w:val="120"/>
                <w:sz w:val="14"/>
              </w:rPr>
              <w:t>0,2</w:t>
            </w:r>
          </w:p>
        </w:tc>
        <w:tc>
          <w:tcPr>
            <w:tcW w:w="1540" w:type="dxa"/>
          </w:tcPr>
          <w:p w14:paraId="448366AB" w14:textId="77777777" w:rsidR="00E84B95" w:rsidRDefault="00EB6AE3">
            <w:pPr>
              <w:pStyle w:val="TableParagraph"/>
              <w:spacing w:before="65"/>
              <w:ind w:left="7" w:right="4"/>
              <w:jc w:val="center"/>
              <w:rPr>
                <w:rFonts w:ascii="Calibri"/>
                <w:b/>
                <w:sz w:val="14"/>
              </w:rPr>
            </w:pPr>
            <w:r>
              <w:rPr>
                <w:rFonts w:ascii="Calibri"/>
                <w:b/>
                <w:spacing w:val="-2"/>
                <w:w w:val="120"/>
                <w:sz w:val="14"/>
              </w:rPr>
              <w:t>105,7%</w:t>
            </w:r>
          </w:p>
        </w:tc>
        <w:tc>
          <w:tcPr>
            <w:tcW w:w="1404" w:type="dxa"/>
          </w:tcPr>
          <w:p w14:paraId="448366AC" w14:textId="77777777" w:rsidR="00E84B95" w:rsidRDefault="00EB6AE3">
            <w:pPr>
              <w:pStyle w:val="TableParagraph"/>
              <w:spacing w:before="65"/>
              <w:ind w:left="7" w:right="7"/>
              <w:jc w:val="center"/>
              <w:rPr>
                <w:rFonts w:ascii="Calibri"/>
                <w:b/>
                <w:sz w:val="14"/>
              </w:rPr>
            </w:pPr>
            <w:r>
              <w:rPr>
                <w:rFonts w:ascii="Calibri"/>
                <w:b/>
                <w:spacing w:val="-2"/>
                <w:w w:val="120"/>
                <w:sz w:val="14"/>
              </w:rPr>
              <w:t>130,3%</w:t>
            </w:r>
          </w:p>
        </w:tc>
        <w:tc>
          <w:tcPr>
            <w:tcW w:w="1119" w:type="dxa"/>
          </w:tcPr>
          <w:p w14:paraId="448366AD" w14:textId="77777777" w:rsidR="00E84B95" w:rsidRDefault="00EB6AE3">
            <w:pPr>
              <w:pStyle w:val="TableParagraph"/>
              <w:spacing w:before="65"/>
              <w:ind w:right="1"/>
              <w:jc w:val="center"/>
              <w:rPr>
                <w:rFonts w:ascii="Calibri"/>
                <w:b/>
                <w:sz w:val="14"/>
              </w:rPr>
            </w:pPr>
            <w:r>
              <w:rPr>
                <w:rFonts w:ascii="Calibri"/>
                <w:b/>
                <w:spacing w:val="-2"/>
                <w:w w:val="120"/>
                <w:sz w:val="14"/>
              </w:rPr>
              <w:t>123,3%</w:t>
            </w:r>
          </w:p>
        </w:tc>
        <w:tc>
          <w:tcPr>
            <w:tcW w:w="250" w:type="dxa"/>
          </w:tcPr>
          <w:p w14:paraId="448366AE" w14:textId="77777777" w:rsidR="00E84B95" w:rsidRDefault="00EB6AE3">
            <w:pPr>
              <w:pStyle w:val="TableParagraph"/>
              <w:spacing w:before="33"/>
              <w:jc w:val="center"/>
              <w:rPr>
                <w:rFonts w:ascii="Calibri" w:hAnsi="Calibri"/>
                <w:b/>
                <w:sz w:val="20"/>
              </w:rPr>
            </w:pPr>
            <w:r>
              <w:rPr>
                <w:rFonts w:ascii="Calibri" w:hAnsi="Calibri"/>
                <w:b/>
                <w:color w:val="4BACC6"/>
                <w:spacing w:val="-10"/>
                <w:w w:val="125"/>
                <w:sz w:val="20"/>
              </w:rPr>
              <w:t>●</w:t>
            </w:r>
          </w:p>
        </w:tc>
        <w:tc>
          <w:tcPr>
            <w:tcW w:w="1367" w:type="dxa"/>
          </w:tcPr>
          <w:p w14:paraId="448366AF" w14:textId="77777777" w:rsidR="00E84B95" w:rsidRDefault="00EB6AE3">
            <w:pPr>
              <w:pStyle w:val="TableParagraph"/>
              <w:spacing w:before="65"/>
              <w:ind w:right="9"/>
              <w:jc w:val="center"/>
              <w:rPr>
                <w:rFonts w:ascii="Calibri"/>
                <w:b/>
                <w:sz w:val="14"/>
              </w:rPr>
            </w:pPr>
            <w:r>
              <w:rPr>
                <w:rFonts w:ascii="Calibri"/>
                <w:b/>
                <w:spacing w:val="-2"/>
                <w:w w:val="120"/>
                <w:sz w:val="14"/>
              </w:rPr>
              <w:t>100,0%</w:t>
            </w:r>
          </w:p>
        </w:tc>
      </w:tr>
      <w:tr w:rsidR="00E84B95" w14:paraId="448366B9" w14:textId="77777777">
        <w:trPr>
          <w:trHeight w:val="298"/>
        </w:trPr>
        <w:tc>
          <w:tcPr>
            <w:tcW w:w="2929" w:type="dxa"/>
            <w:shd w:val="clear" w:color="auto" w:fill="00995A"/>
          </w:tcPr>
          <w:p w14:paraId="448366B1" w14:textId="77777777" w:rsidR="00E84B95" w:rsidRDefault="00EB6AE3">
            <w:pPr>
              <w:pStyle w:val="TableParagraph"/>
              <w:spacing w:line="148" w:lineRule="exact"/>
              <w:ind w:left="10" w:right="8"/>
              <w:jc w:val="center"/>
              <w:rPr>
                <w:rFonts w:ascii="Calibri" w:hAnsi="Calibri"/>
                <w:b/>
                <w:sz w:val="14"/>
              </w:rPr>
            </w:pPr>
            <w:r>
              <w:rPr>
                <w:rFonts w:ascii="Calibri" w:hAnsi="Calibri"/>
                <w:b/>
                <w:color w:val="FFFFFF"/>
                <w:w w:val="115"/>
                <w:sz w:val="14"/>
              </w:rPr>
              <w:t>PROPORÇÃO</w:t>
            </w:r>
            <w:r>
              <w:rPr>
                <w:rFonts w:ascii="Calibri" w:hAnsi="Calibri"/>
                <w:b/>
                <w:color w:val="FFFFFF"/>
                <w:spacing w:val="10"/>
                <w:w w:val="115"/>
                <w:sz w:val="14"/>
              </w:rPr>
              <w:t xml:space="preserve"> </w:t>
            </w:r>
            <w:r>
              <w:rPr>
                <w:rFonts w:ascii="Calibri" w:hAnsi="Calibri"/>
                <w:b/>
                <w:color w:val="FFFFFF"/>
                <w:w w:val="115"/>
                <w:sz w:val="14"/>
              </w:rPr>
              <w:t>DE</w:t>
            </w:r>
            <w:r>
              <w:rPr>
                <w:rFonts w:ascii="Calibri" w:hAnsi="Calibri"/>
                <w:b/>
                <w:color w:val="FFFFFF"/>
                <w:spacing w:val="10"/>
                <w:w w:val="115"/>
                <w:sz w:val="14"/>
              </w:rPr>
              <w:t xml:space="preserve"> </w:t>
            </w:r>
            <w:r>
              <w:rPr>
                <w:rFonts w:ascii="Calibri" w:hAnsi="Calibri"/>
                <w:b/>
                <w:color w:val="FFFFFF"/>
                <w:w w:val="115"/>
                <w:sz w:val="14"/>
              </w:rPr>
              <w:t>DESEMBOLSO</w:t>
            </w:r>
            <w:r>
              <w:rPr>
                <w:rFonts w:ascii="Calibri" w:hAnsi="Calibri"/>
                <w:b/>
                <w:color w:val="FFFFFF"/>
                <w:spacing w:val="6"/>
                <w:w w:val="115"/>
                <w:sz w:val="14"/>
              </w:rPr>
              <w:t xml:space="preserve"> </w:t>
            </w:r>
            <w:r>
              <w:rPr>
                <w:rFonts w:ascii="Calibri" w:hAnsi="Calibri"/>
                <w:b/>
                <w:color w:val="FFFFFF"/>
                <w:w w:val="115"/>
                <w:sz w:val="14"/>
              </w:rPr>
              <w:t>DE</w:t>
            </w:r>
            <w:r>
              <w:rPr>
                <w:rFonts w:ascii="Calibri" w:hAnsi="Calibri"/>
                <w:b/>
                <w:color w:val="FFFFFF"/>
                <w:spacing w:val="6"/>
                <w:w w:val="115"/>
                <w:sz w:val="14"/>
              </w:rPr>
              <w:t xml:space="preserve"> </w:t>
            </w:r>
            <w:r>
              <w:rPr>
                <w:rFonts w:ascii="Calibri" w:hAnsi="Calibri"/>
                <w:b/>
                <w:color w:val="FFFFFF"/>
                <w:spacing w:val="-4"/>
                <w:w w:val="115"/>
                <w:sz w:val="14"/>
              </w:rPr>
              <w:t>ALTO</w:t>
            </w:r>
          </w:p>
          <w:p w14:paraId="448366B2" w14:textId="77777777" w:rsidR="00E84B95" w:rsidRDefault="00EB6AE3">
            <w:pPr>
              <w:pStyle w:val="TableParagraph"/>
              <w:spacing w:before="9" w:line="121" w:lineRule="exact"/>
              <w:ind w:left="13" w:right="3"/>
              <w:jc w:val="center"/>
              <w:rPr>
                <w:rFonts w:ascii="Calibri"/>
                <w:b/>
                <w:sz w:val="14"/>
              </w:rPr>
            </w:pPr>
            <w:r>
              <w:rPr>
                <w:rFonts w:ascii="Calibri"/>
                <w:b/>
                <w:color w:val="FFFFFF"/>
                <w:spacing w:val="-2"/>
                <w:w w:val="120"/>
                <w:sz w:val="14"/>
              </w:rPr>
              <w:t>IMPACTO</w:t>
            </w:r>
          </w:p>
        </w:tc>
        <w:tc>
          <w:tcPr>
            <w:tcW w:w="466" w:type="dxa"/>
          </w:tcPr>
          <w:p w14:paraId="448366B3" w14:textId="77777777" w:rsidR="00E84B95" w:rsidRDefault="00EB6AE3">
            <w:pPr>
              <w:pStyle w:val="TableParagraph"/>
              <w:spacing w:before="65"/>
              <w:ind w:left="6" w:right="6"/>
              <w:jc w:val="center"/>
              <w:rPr>
                <w:rFonts w:ascii="Calibri"/>
                <w:b/>
                <w:sz w:val="14"/>
              </w:rPr>
            </w:pPr>
            <w:r>
              <w:rPr>
                <w:rFonts w:ascii="Calibri"/>
                <w:b/>
                <w:spacing w:val="-5"/>
                <w:w w:val="120"/>
                <w:sz w:val="14"/>
              </w:rPr>
              <w:t>0,2</w:t>
            </w:r>
          </w:p>
        </w:tc>
        <w:tc>
          <w:tcPr>
            <w:tcW w:w="1540" w:type="dxa"/>
          </w:tcPr>
          <w:p w14:paraId="448366B4" w14:textId="77777777" w:rsidR="00E84B95" w:rsidRDefault="00EB6AE3">
            <w:pPr>
              <w:pStyle w:val="TableParagraph"/>
              <w:spacing w:before="65"/>
              <w:ind w:left="7" w:right="4"/>
              <w:jc w:val="center"/>
              <w:rPr>
                <w:rFonts w:ascii="Calibri"/>
                <w:b/>
                <w:sz w:val="14"/>
              </w:rPr>
            </w:pPr>
            <w:r>
              <w:rPr>
                <w:rFonts w:ascii="Calibri"/>
                <w:b/>
                <w:spacing w:val="-4"/>
                <w:w w:val="120"/>
                <w:sz w:val="14"/>
              </w:rPr>
              <w:t>66,0%</w:t>
            </w:r>
          </w:p>
        </w:tc>
        <w:tc>
          <w:tcPr>
            <w:tcW w:w="1404" w:type="dxa"/>
          </w:tcPr>
          <w:p w14:paraId="448366B5" w14:textId="77777777" w:rsidR="00E84B95" w:rsidRDefault="00EB6AE3">
            <w:pPr>
              <w:pStyle w:val="TableParagraph"/>
              <w:spacing w:before="65"/>
              <w:ind w:left="7" w:right="7"/>
              <w:jc w:val="center"/>
              <w:rPr>
                <w:rFonts w:ascii="Calibri"/>
                <w:b/>
                <w:sz w:val="14"/>
              </w:rPr>
            </w:pPr>
            <w:r>
              <w:rPr>
                <w:rFonts w:ascii="Calibri"/>
                <w:b/>
                <w:spacing w:val="-4"/>
                <w:w w:val="120"/>
                <w:sz w:val="14"/>
              </w:rPr>
              <w:t>65,4%</w:t>
            </w:r>
          </w:p>
        </w:tc>
        <w:tc>
          <w:tcPr>
            <w:tcW w:w="1119" w:type="dxa"/>
          </w:tcPr>
          <w:p w14:paraId="448366B6" w14:textId="77777777" w:rsidR="00E84B95" w:rsidRDefault="00EB6AE3">
            <w:pPr>
              <w:pStyle w:val="TableParagraph"/>
              <w:spacing w:before="65"/>
              <w:ind w:right="1"/>
              <w:jc w:val="center"/>
              <w:rPr>
                <w:rFonts w:ascii="Calibri"/>
                <w:b/>
                <w:sz w:val="14"/>
              </w:rPr>
            </w:pPr>
            <w:r>
              <w:rPr>
                <w:rFonts w:ascii="Calibri"/>
                <w:b/>
                <w:spacing w:val="-4"/>
                <w:w w:val="120"/>
                <w:sz w:val="14"/>
              </w:rPr>
              <w:t>99,1%</w:t>
            </w:r>
          </w:p>
        </w:tc>
        <w:tc>
          <w:tcPr>
            <w:tcW w:w="250" w:type="dxa"/>
          </w:tcPr>
          <w:p w14:paraId="448366B7" w14:textId="77777777" w:rsidR="00E84B95" w:rsidRDefault="00EB6AE3">
            <w:pPr>
              <w:pStyle w:val="TableParagraph"/>
              <w:spacing w:before="33"/>
              <w:jc w:val="center"/>
              <w:rPr>
                <w:rFonts w:ascii="Calibri" w:hAnsi="Calibri"/>
                <w:b/>
                <w:sz w:val="20"/>
              </w:rPr>
            </w:pPr>
            <w:r>
              <w:rPr>
                <w:rFonts w:ascii="Calibri" w:hAnsi="Calibri"/>
                <w:b/>
                <w:color w:val="FFC000"/>
                <w:spacing w:val="-10"/>
                <w:w w:val="125"/>
                <w:sz w:val="20"/>
              </w:rPr>
              <w:t>●</w:t>
            </w:r>
          </w:p>
        </w:tc>
        <w:tc>
          <w:tcPr>
            <w:tcW w:w="1367" w:type="dxa"/>
          </w:tcPr>
          <w:p w14:paraId="448366B8" w14:textId="77777777" w:rsidR="00E84B95" w:rsidRDefault="00EB6AE3">
            <w:pPr>
              <w:pStyle w:val="TableParagraph"/>
              <w:spacing w:before="65"/>
              <w:ind w:right="9"/>
              <w:jc w:val="center"/>
              <w:rPr>
                <w:rFonts w:ascii="Calibri"/>
                <w:b/>
                <w:sz w:val="14"/>
              </w:rPr>
            </w:pPr>
            <w:r>
              <w:rPr>
                <w:rFonts w:ascii="Calibri"/>
                <w:b/>
                <w:spacing w:val="-4"/>
                <w:w w:val="120"/>
                <w:sz w:val="14"/>
              </w:rPr>
              <w:t>99,1%</w:t>
            </w:r>
          </w:p>
        </w:tc>
      </w:tr>
      <w:tr w:rsidR="00E84B95" w14:paraId="448366C1" w14:textId="77777777">
        <w:trPr>
          <w:trHeight w:val="299"/>
        </w:trPr>
        <w:tc>
          <w:tcPr>
            <w:tcW w:w="2929" w:type="dxa"/>
            <w:shd w:val="clear" w:color="auto" w:fill="00995A"/>
          </w:tcPr>
          <w:p w14:paraId="448366BA" w14:textId="77777777" w:rsidR="00E84B95" w:rsidRDefault="00EB6AE3">
            <w:pPr>
              <w:pStyle w:val="TableParagraph"/>
              <w:spacing w:before="65"/>
              <w:ind w:left="10" w:right="10"/>
              <w:jc w:val="center"/>
              <w:rPr>
                <w:rFonts w:ascii="Calibri"/>
                <w:b/>
                <w:sz w:val="14"/>
              </w:rPr>
            </w:pPr>
            <w:r>
              <w:rPr>
                <w:rFonts w:ascii="Calibri"/>
                <w:b/>
                <w:color w:val="FFFFFF"/>
                <w:w w:val="115"/>
                <w:sz w:val="14"/>
              </w:rPr>
              <w:t>DESEMBOLSO</w:t>
            </w:r>
            <w:r>
              <w:rPr>
                <w:rFonts w:ascii="Calibri"/>
                <w:b/>
                <w:color w:val="FFFFFF"/>
                <w:spacing w:val="19"/>
                <w:w w:val="115"/>
                <w:sz w:val="14"/>
              </w:rPr>
              <w:t xml:space="preserve"> </w:t>
            </w:r>
            <w:r>
              <w:rPr>
                <w:rFonts w:ascii="Calibri"/>
                <w:b/>
                <w:color w:val="FFFFFF"/>
                <w:spacing w:val="-2"/>
                <w:w w:val="115"/>
                <w:sz w:val="14"/>
              </w:rPr>
              <w:t>TOTAL</w:t>
            </w:r>
          </w:p>
        </w:tc>
        <w:tc>
          <w:tcPr>
            <w:tcW w:w="466" w:type="dxa"/>
          </w:tcPr>
          <w:p w14:paraId="448366BB" w14:textId="77777777" w:rsidR="00E84B95" w:rsidRDefault="00EB6AE3">
            <w:pPr>
              <w:pStyle w:val="TableParagraph"/>
              <w:spacing w:before="65"/>
              <w:ind w:left="6" w:right="6"/>
              <w:jc w:val="center"/>
              <w:rPr>
                <w:rFonts w:ascii="Calibri"/>
                <w:b/>
                <w:sz w:val="14"/>
              </w:rPr>
            </w:pPr>
            <w:r>
              <w:rPr>
                <w:rFonts w:ascii="Calibri"/>
                <w:b/>
                <w:spacing w:val="-5"/>
                <w:w w:val="120"/>
                <w:sz w:val="14"/>
              </w:rPr>
              <w:t>0,2</w:t>
            </w:r>
          </w:p>
        </w:tc>
        <w:tc>
          <w:tcPr>
            <w:tcW w:w="1540" w:type="dxa"/>
          </w:tcPr>
          <w:p w14:paraId="448366BC" w14:textId="77777777" w:rsidR="00E84B95" w:rsidRDefault="00EB6AE3">
            <w:pPr>
              <w:pStyle w:val="TableParagraph"/>
              <w:spacing w:before="65"/>
              <w:ind w:left="3" w:right="7"/>
              <w:jc w:val="center"/>
              <w:rPr>
                <w:rFonts w:ascii="Calibri"/>
                <w:b/>
                <w:sz w:val="14"/>
              </w:rPr>
            </w:pPr>
            <w:r>
              <w:rPr>
                <w:rFonts w:ascii="Calibri"/>
                <w:b/>
                <w:w w:val="120"/>
                <w:sz w:val="14"/>
              </w:rPr>
              <w:t>R$</w:t>
            </w:r>
            <w:r>
              <w:rPr>
                <w:rFonts w:ascii="Calibri"/>
                <w:b/>
                <w:spacing w:val="-2"/>
                <w:w w:val="120"/>
                <w:sz w:val="14"/>
              </w:rPr>
              <w:t xml:space="preserve"> 1.250.000.000</w:t>
            </w:r>
          </w:p>
        </w:tc>
        <w:tc>
          <w:tcPr>
            <w:tcW w:w="1404" w:type="dxa"/>
          </w:tcPr>
          <w:p w14:paraId="448366BD" w14:textId="77777777" w:rsidR="00E84B95" w:rsidRDefault="00EB6AE3">
            <w:pPr>
              <w:pStyle w:val="TableParagraph"/>
              <w:spacing w:before="65"/>
              <w:ind w:right="7"/>
              <w:jc w:val="center"/>
              <w:rPr>
                <w:rFonts w:ascii="Calibri"/>
                <w:b/>
                <w:sz w:val="14"/>
              </w:rPr>
            </w:pPr>
            <w:r>
              <w:rPr>
                <w:rFonts w:ascii="Calibri"/>
                <w:b/>
                <w:w w:val="120"/>
                <w:sz w:val="14"/>
              </w:rPr>
              <w:t>R$</w:t>
            </w:r>
            <w:r>
              <w:rPr>
                <w:rFonts w:ascii="Calibri"/>
                <w:b/>
                <w:spacing w:val="-2"/>
                <w:w w:val="120"/>
                <w:sz w:val="14"/>
              </w:rPr>
              <w:t xml:space="preserve"> 1.014.573.968</w:t>
            </w:r>
          </w:p>
        </w:tc>
        <w:tc>
          <w:tcPr>
            <w:tcW w:w="1119" w:type="dxa"/>
          </w:tcPr>
          <w:p w14:paraId="448366BE" w14:textId="77777777" w:rsidR="00E84B95" w:rsidRDefault="00EB6AE3">
            <w:pPr>
              <w:pStyle w:val="TableParagraph"/>
              <w:spacing w:before="65"/>
              <w:ind w:right="1"/>
              <w:jc w:val="center"/>
              <w:rPr>
                <w:rFonts w:ascii="Calibri"/>
                <w:b/>
                <w:sz w:val="14"/>
              </w:rPr>
            </w:pPr>
            <w:r>
              <w:rPr>
                <w:rFonts w:ascii="Calibri"/>
                <w:b/>
                <w:spacing w:val="-4"/>
                <w:w w:val="120"/>
                <w:sz w:val="14"/>
              </w:rPr>
              <w:t>81,2%</w:t>
            </w:r>
          </w:p>
        </w:tc>
        <w:tc>
          <w:tcPr>
            <w:tcW w:w="250" w:type="dxa"/>
          </w:tcPr>
          <w:p w14:paraId="448366BF" w14:textId="77777777" w:rsidR="00E84B95" w:rsidRDefault="00EB6AE3">
            <w:pPr>
              <w:pStyle w:val="TableParagraph"/>
              <w:spacing w:before="33"/>
              <w:jc w:val="center"/>
              <w:rPr>
                <w:rFonts w:ascii="Calibri" w:hAnsi="Calibri"/>
                <w:b/>
                <w:sz w:val="20"/>
              </w:rPr>
            </w:pPr>
            <w:r>
              <w:rPr>
                <w:rFonts w:ascii="Calibri" w:hAnsi="Calibri"/>
                <w:b/>
                <w:color w:val="FFC000"/>
                <w:spacing w:val="-10"/>
                <w:w w:val="125"/>
                <w:sz w:val="20"/>
              </w:rPr>
              <w:t>●</w:t>
            </w:r>
          </w:p>
        </w:tc>
        <w:tc>
          <w:tcPr>
            <w:tcW w:w="1367" w:type="dxa"/>
          </w:tcPr>
          <w:p w14:paraId="448366C0" w14:textId="77777777" w:rsidR="00E84B95" w:rsidRDefault="00EB6AE3">
            <w:pPr>
              <w:pStyle w:val="TableParagraph"/>
              <w:spacing w:before="65"/>
              <w:ind w:right="9"/>
              <w:jc w:val="center"/>
              <w:rPr>
                <w:rFonts w:ascii="Calibri"/>
                <w:b/>
                <w:sz w:val="14"/>
              </w:rPr>
            </w:pPr>
            <w:r>
              <w:rPr>
                <w:rFonts w:ascii="Calibri"/>
                <w:b/>
                <w:spacing w:val="-4"/>
                <w:w w:val="120"/>
                <w:sz w:val="14"/>
              </w:rPr>
              <w:t>81,2%</w:t>
            </w:r>
          </w:p>
        </w:tc>
      </w:tr>
      <w:tr w:rsidR="00E84B95" w14:paraId="448366CA" w14:textId="77777777">
        <w:trPr>
          <w:trHeight w:val="298"/>
        </w:trPr>
        <w:tc>
          <w:tcPr>
            <w:tcW w:w="2929" w:type="dxa"/>
            <w:shd w:val="clear" w:color="auto" w:fill="00995A"/>
          </w:tcPr>
          <w:p w14:paraId="448366C2" w14:textId="77777777" w:rsidR="00E84B95" w:rsidRDefault="00EB6AE3">
            <w:pPr>
              <w:pStyle w:val="TableParagraph"/>
              <w:spacing w:line="149" w:lineRule="exact"/>
              <w:ind w:left="10" w:right="13"/>
              <w:jc w:val="center"/>
              <w:rPr>
                <w:rFonts w:ascii="Calibri" w:hAnsi="Calibri"/>
                <w:b/>
                <w:sz w:val="14"/>
              </w:rPr>
            </w:pPr>
            <w:r>
              <w:rPr>
                <w:rFonts w:ascii="Calibri" w:hAnsi="Calibri"/>
                <w:b/>
                <w:color w:val="FFFFFF"/>
                <w:spacing w:val="-2"/>
                <w:w w:val="120"/>
                <w:sz w:val="14"/>
              </w:rPr>
              <w:t>TAXA</w:t>
            </w:r>
            <w:r>
              <w:rPr>
                <w:rFonts w:ascii="Calibri" w:hAnsi="Calibri"/>
                <w:b/>
                <w:color w:val="FFFFFF"/>
                <w:spacing w:val="-7"/>
                <w:w w:val="120"/>
                <w:sz w:val="14"/>
              </w:rPr>
              <w:t xml:space="preserve"> </w:t>
            </w:r>
            <w:r>
              <w:rPr>
                <w:rFonts w:ascii="Calibri" w:hAnsi="Calibri"/>
                <w:b/>
                <w:color w:val="FFFFFF"/>
                <w:spacing w:val="-2"/>
                <w:w w:val="120"/>
                <w:sz w:val="14"/>
              </w:rPr>
              <w:t>DE INADIMPLÊNCIA - SETOR</w:t>
            </w:r>
          </w:p>
          <w:p w14:paraId="448366C3" w14:textId="77777777" w:rsidR="00E84B95" w:rsidRDefault="00EB6AE3">
            <w:pPr>
              <w:pStyle w:val="TableParagraph"/>
              <w:spacing w:before="9" w:line="121" w:lineRule="exact"/>
              <w:ind w:left="10" w:right="6"/>
              <w:jc w:val="center"/>
              <w:rPr>
                <w:rFonts w:ascii="Calibri"/>
                <w:b/>
                <w:sz w:val="14"/>
              </w:rPr>
            </w:pPr>
            <w:r>
              <w:rPr>
                <w:rFonts w:ascii="Calibri"/>
                <w:b/>
                <w:color w:val="FFFFFF"/>
                <w:spacing w:val="-2"/>
                <w:w w:val="120"/>
                <w:sz w:val="14"/>
              </w:rPr>
              <w:t>PRIVADO</w:t>
            </w:r>
          </w:p>
        </w:tc>
        <w:tc>
          <w:tcPr>
            <w:tcW w:w="466" w:type="dxa"/>
          </w:tcPr>
          <w:p w14:paraId="448366C4" w14:textId="77777777" w:rsidR="00E84B95" w:rsidRDefault="00EB6AE3">
            <w:pPr>
              <w:pStyle w:val="TableParagraph"/>
              <w:spacing w:before="65"/>
              <w:ind w:left="6" w:right="6"/>
              <w:jc w:val="center"/>
              <w:rPr>
                <w:rFonts w:ascii="Calibri"/>
                <w:b/>
                <w:sz w:val="14"/>
              </w:rPr>
            </w:pPr>
            <w:r>
              <w:rPr>
                <w:rFonts w:ascii="Calibri"/>
                <w:b/>
                <w:spacing w:val="-5"/>
                <w:w w:val="120"/>
                <w:sz w:val="14"/>
              </w:rPr>
              <w:t>0,2</w:t>
            </w:r>
          </w:p>
        </w:tc>
        <w:tc>
          <w:tcPr>
            <w:tcW w:w="1540" w:type="dxa"/>
          </w:tcPr>
          <w:p w14:paraId="448366C5" w14:textId="77777777" w:rsidR="00E84B95" w:rsidRDefault="00EB6AE3">
            <w:pPr>
              <w:pStyle w:val="TableParagraph"/>
              <w:spacing w:before="65"/>
              <w:ind w:left="7" w:right="4"/>
              <w:jc w:val="center"/>
              <w:rPr>
                <w:rFonts w:ascii="Calibri"/>
                <w:b/>
                <w:sz w:val="14"/>
              </w:rPr>
            </w:pPr>
            <w:r>
              <w:rPr>
                <w:rFonts w:ascii="Calibri"/>
                <w:b/>
                <w:spacing w:val="-4"/>
                <w:w w:val="120"/>
                <w:sz w:val="14"/>
              </w:rPr>
              <w:t>10,0%</w:t>
            </w:r>
          </w:p>
        </w:tc>
        <w:tc>
          <w:tcPr>
            <w:tcW w:w="1404" w:type="dxa"/>
          </w:tcPr>
          <w:p w14:paraId="448366C6" w14:textId="77777777" w:rsidR="00E84B95" w:rsidRDefault="00EB6AE3">
            <w:pPr>
              <w:pStyle w:val="TableParagraph"/>
              <w:spacing w:before="65"/>
              <w:ind w:left="7" w:right="7"/>
              <w:jc w:val="center"/>
              <w:rPr>
                <w:rFonts w:ascii="Calibri"/>
                <w:b/>
                <w:sz w:val="14"/>
              </w:rPr>
            </w:pPr>
            <w:r>
              <w:rPr>
                <w:rFonts w:ascii="Calibri"/>
                <w:b/>
                <w:spacing w:val="-4"/>
                <w:w w:val="120"/>
                <w:sz w:val="14"/>
              </w:rPr>
              <w:t>7,7%</w:t>
            </w:r>
          </w:p>
        </w:tc>
        <w:tc>
          <w:tcPr>
            <w:tcW w:w="1119" w:type="dxa"/>
          </w:tcPr>
          <w:p w14:paraId="448366C7" w14:textId="77777777" w:rsidR="00E84B95" w:rsidRDefault="00EB6AE3">
            <w:pPr>
              <w:pStyle w:val="TableParagraph"/>
              <w:spacing w:before="65"/>
              <w:ind w:right="1"/>
              <w:jc w:val="center"/>
              <w:rPr>
                <w:rFonts w:ascii="Calibri"/>
                <w:b/>
                <w:sz w:val="14"/>
              </w:rPr>
            </w:pPr>
            <w:r>
              <w:rPr>
                <w:rFonts w:ascii="Calibri"/>
                <w:b/>
                <w:spacing w:val="-2"/>
                <w:w w:val="120"/>
                <w:sz w:val="14"/>
              </w:rPr>
              <w:t>122,8%</w:t>
            </w:r>
          </w:p>
        </w:tc>
        <w:tc>
          <w:tcPr>
            <w:tcW w:w="250" w:type="dxa"/>
          </w:tcPr>
          <w:p w14:paraId="448366C8" w14:textId="77777777" w:rsidR="00E84B95" w:rsidRDefault="00EB6AE3">
            <w:pPr>
              <w:pStyle w:val="TableParagraph"/>
              <w:spacing w:before="33"/>
              <w:jc w:val="center"/>
              <w:rPr>
                <w:rFonts w:ascii="Calibri" w:hAnsi="Calibri"/>
                <w:b/>
                <w:sz w:val="20"/>
              </w:rPr>
            </w:pPr>
            <w:r>
              <w:rPr>
                <w:rFonts w:ascii="Calibri" w:hAnsi="Calibri"/>
                <w:b/>
                <w:color w:val="4BACC6"/>
                <w:spacing w:val="-10"/>
                <w:w w:val="125"/>
                <w:sz w:val="20"/>
              </w:rPr>
              <w:t>●</w:t>
            </w:r>
          </w:p>
        </w:tc>
        <w:tc>
          <w:tcPr>
            <w:tcW w:w="1367" w:type="dxa"/>
          </w:tcPr>
          <w:p w14:paraId="448366C9" w14:textId="77777777" w:rsidR="00E84B95" w:rsidRDefault="00EB6AE3">
            <w:pPr>
              <w:pStyle w:val="TableParagraph"/>
              <w:spacing w:before="65"/>
              <w:ind w:right="9"/>
              <w:jc w:val="center"/>
              <w:rPr>
                <w:rFonts w:ascii="Calibri"/>
                <w:b/>
                <w:sz w:val="14"/>
              </w:rPr>
            </w:pPr>
            <w:r>
              <w:rPr>
                <w:rFonts w:ascii="Calibri"/>
                <w:b/>
                <w:spacing w:val="-2"/>
                <w:w w:val="120"/>
                <w:sz w:val="14"/>
              </w:rPr>
              <w:t>100,0%</w:t>
            </w:r>
          </w:p>
        </w:tc>
      </w:tr>
      <w:tr w:rsidR="00E84B95" w14:paraId="448366D2" w14:textId="77777777">
        <w:trPr>
          <w:trHeight w:val="299"/>
        </w:trPr>
        <w:tc>
          <w:tcPr>
            <w:tcW w:w="2929" w:type="dxa"/>
            <w:shd w:val="clear" w:color="auto" w:fill="00995A"/>
          </w:tcPr>
          <w:p w14:paraId="448366CB" w14:textId="77777777" w:rsidR="00E84B95" w:rsidRDefault="00EB6AE3">
            <w:pPr>
              <w:pStyle w:val="TableParagraph"/>
              <w:spacing w:before="65"/>
              <w:ind w:left="10" w:right="9"/>
              <w:jc w:val="center"/>
              <w:rPr>
                <w:rFonts w:ascii="Calibri" w:hAnsi="Calibri"/>
                <w:b/>
                <w:sz w:val="14"/>
              </w:rPr>
            </w:pPr>
            <w:r>
              <w:rPr>
                <w:rFonts w:ascii="Calibri" w:hAnsi="Calibri"/>
                <w:b/>
                <w:color w:val="FFFFFF"/>
                <w:spacing w:val="-2"/>
                <w:w w:val="120"/>
                <w:sz w:val="14"/>
              </w:rPr>
              <w:t>PROJETOS</w:t>
            </w:r>
            <w:r>
              <w:rPr>
                <w:rFonts w:ascii="Calibri" w:hAnsi="Calibri"/>
                <w:b/>
                <w:color w:val="FFFFFF"/>
                <w:spacing w:val="-5"/>
                <w:w w:val="120"/>
                <w:sz w:val="14"/>
              </w:rPr>
              <w:t xml:space="preserve"> </w:t>
            </w:r>
            <w:r>
              <w:rPr>
                <w:rFonts w:ascii="Calibri" w:hAnsi="Calibri"/>
                <w:b/>
                <w:color w:val="FFFFFF"/>
                <w:spacing w:val="-2"/>
                <w:w w:val="120"/>
                <w:sz w:val="14"/>
              </w:rPr>
              <w:t>PRIORITÁRIOS</w:t>
            </w:r>
          </w:p>
        </w:tc>
        <w:tc>
          <w:tcPr>
            <w:tcW w:w="466" w:type="dxa"/>
          </w:tcPr>
          <w:p w14:paraId="448366CC" w14:textId="77777777" w:rsidR="00E84B95" w:rsidRDefault="00EB6AE3">
            <w:pPr>
              <w:pStyle w:val="TableParagraph"/>
              <w:spacing w:before="65"/>
              <w:ind w:left="6" w:right="6"/>
              <w:jc w:val="center"/>
              <w:rPr>
                <w:rFonts w:ascii="Calibri"/>
                <w:b/>
                <w:sz w:val="14"/>
              </w:rPr>
            </w:pPr>
            <w:r>
              <w:rPr>
                <w:rFonts w:ascii="Calibri"/>
                <w:b/>
                <w:spacing w:val="-5"/>
                <w:w w:val="120"/>
                <w:sz w:val="14"/>
              </w:rPr>
              <w:t>0,2</w:t>
            </w:r>
          </w:p>
        </w:tc>
        <w:tc>
          <w:tcPr>
            <w:tcW w:w="1540" w:type="dxa"/>
          </w:tcPr>
          <w:p w14:paraId="448366CD" w14:textId="77777777" w:rsidR="00E84B95" w:rsidRDefault="00EB6AE3">
            <w:pPr>
              <w:pStyle w:val="TableParagraph"/>
              <w:spacing w:before="65"/>
              <w:ind w:left="7" w:right="4"/>
              <w:jc w:val="center"/>
              <w:rPr>
                <w:rFonts w:ascii="Calibri"/>
                <w:b/>
                <w:sz w:val="14"/>
              </w:rPr>
            </w:pPr>
            <w:r>
              <w:rPr>
                <w:rFonts w:ascii="Calibri"/>
                <w:b/>
                <w:spacing w:val="-2"/>
                <w:w w:val="120"/>
                <w:sz w:val="14"/>
              </w:rPr>
              <w:t>100,0%</w:t>
            </w:r>
          </w:p>
        </w:tc>
        <w:tc>
          <w:tcPr>
            <w:tcW w:w="1404" w:type="dxa"/>
          </w:tcPr>
          <w:p w14:paraId="448366CE" w14:textId="77777777" w:rsidR="00E84B95" w:rsidRDefault="00EB6AE3">
            <w:pPr>
              <w:pStyle w:val="TableParagraph"/>
              <w:spacing w:before="65"/>
              <w:ind w:left="7" w:right="7"/>
              <w:jc w:val="center"/>
              <w:rPr>
                <w:rFonts w:ascii="Calibri"/>
                <w:b/>
                <w:sz w:val="14"/>
              </w:rPr>
            </w:pPr>
            <w:r>
              <w:rPr>
                <w:rFonts w:ascii="Calibri"/>
                <w:b/>
                <w:spacing w:val="-4"/>
                <w:w w:val="120"/>
                <w:sz w:val="14"/>
              </w:rPr>
              <w:t>83,9%</w:t>
            </w:r>
          </w:p>
        </w:tc>
        <w:tc>
          <w:tcPr>
            <w:tcW w:w="1119" w:type="dxa"/>
          </w:tcPr>
          <w:p w14:paraId="448366CF" w14:textId="77777777" w:rsidR="00E84B95" w:rsidRDefault="00EB6AE3">
            <w:pPr>
              <w:pStyle w:val="TableParagraph"/>
              <w:spacing w:before="65"/>
              <w:ind w:right="1"/>
              <w:jc w:val="center"/>
              <w:rPr>
                <w:rFonts w:ascii="Calibri"/>
                <w:b/>
                <w:sz w:val="14"/>
              </w:rPr>
            </w:pPr>
            <w:r>
              <w:rPr>
                <w:rFonts w:ascii="Calibri"/>
                <w:b/>
                <w:spacing w:val="-4"/>
                <w:w w:val="120"/>
                <w:sz w:val="14"/>
              </w:rPr>
              <w:t>83,9%</w:t>
            </w:r>
          </w:p>
        </w:tc>
        <w:tc>
          <w:tcPr>
            <w:tcW w:w="250" w:type="dxa"/>
          </w:tcPr>
          <w:p w14:paraId="448366D0" w14:textId="77777777" w:rsidR="00E84B95" w:rsidRDefault="00EB6AE3">
            <w:pPr>
              <w:pStyle w:val="TableParagraph"/>
              <w:spacing w:before="34"/>
              <w:jc w:val="center"/>
              <w:rPr>
                <w:rFonts w:ascii="Calibri" w:hAnsi="Calibri"/>
                <w:b/>
                <w:sz w:val="20"/>
              </w:rPr>
            </w:pPr>
            <w:r>
              <w:rPr>
                <w:rFonts w:ascii="Calibri" w:hAnsi="Calibri"/>
                <w:b/>
                <w:color w:val="FFC000"/>
                <w:spacing w:val="-10"/>
                <w:w w:val="125"/>
                <w:sz w:val="20"/>
              </w:rPr>
              <w:t>●</w:t>
            </w:r>
          </w:p>
        </w:tc>
        <w:tc>
          <w:tcPr>
            <w:tcW w:w="1367" w:type="dxa"/>
          </w:tcPr>
          <w:p w14:paraId="448366D1" w14:textId="77777777" w:rsidR="00E84B95" w:rsidRDefault="00EB6AE3">
            <w:pPr>
              <w:pStyle w:val="TableParagraph"/>
              <w:spacing w:before="65"/>
              <w:ind w:right="9"/>
              <w:jc w:val="center"/>
              <w:rPr>
                <w:rFonts w:ascii="Calibri"/>
                <w:b/>
                <w:sz w:val="14"/>
              </w:rPr>
            </w:pPr>
            <w:r>
              <w:rPr>
                <w:rFonts w:ascii="Calibri"/>
                <w:b/>
                <w:spacing w:val="-4"/>
                <w:w w:val="120"/>
                <w:sz w:val="14"/>
              </w:rPr>
              <w:t>83,9%</w:t>
            </w:r>
          </w:p>
        </w:tc>
      </w:tr>
    </w:tbl>
    <w:p w14:paraId="448366D3" w14:textId="77777777" w:rsidR="00E84B95" w:rsidRDefault="00EB6AE3">
      <w:pPr>
        <w:pStyle w:val="Ttulo3"/>
        <w:spacing w:before="252" w:line="360" w:lineRule="auto"/>
        <w:ind w:right="113"/>
      </w:pPr>
      <w:r>
        <w:t>Os indicadores "Índice de Cobertura" e "Taxa de Inadimplência do Setor Privado" tiveram resultados acima do esperado. Ambos foram beneficiados por uma melhora</w:t>
      </w:r>
      <w:r>
        <w:rPr>
          <w:spacing w:val="-2"/>
        </w:rPr>
        <w:t xml:space="preserve"> </w:t>
      </w:r>
      <w:r>
        <w:t>da</w:t>
      </w:r>
      <w:r>
        <w:rPr>
          <w:spacing w:val="-7"/>
        </w:rPr>
        <w:t xml:space="preserve"> </w:t>
      </w:r>
      <w:r>
        <w:t>qualidade</w:t>
      </w:r>
      <w:r>
        <w:rPr>
          <w:spacing w:val="-2"/>
        </w:rPr>
        <w:t xml:space="preserve"> </w:t>
      </w:r>
      <w:r>
        <w:t>da</w:t>
      </w:r>
      <w:r>
        <w:rPr>
          <w:spacing w:val="-2"/>
        </w:rPr>
        <w:t xml:space="preserve"> </w:t>
      </w:r>
      <w:r>
        <w:t>carteira</w:t>
      </w:r>
      <w:r>
        <w:rPr>
          <w:spacing w:val="-2"/>
        </w:rPr>
        <w:t xml:space="preserve"> </w:t>
      </w:r>
      <w:r>
        <w:t>em</w:t>
      </w:r>
      <w:r>
        <w:rPr>
          <w:spacing w:val="-2"/>
        </w:rPr>
        <w:t xml:space="preserve"> </w:t>
      </w:r>
      <w:r>
        <w:t>relação</w:t>
      </w:r>
      <w:r>
        <w:rPr>
          <w:spacing w:val="-8"/>
        </w:rPr>
        <w:t xml:space="preserve"> </w:t>
      </w:r>
      <w:r>
        <w:t>ao</w:t>
      </w:r>
      <w:r>
        <w:rPr>
          <w:spacing w:val="-2"/>
        </w:rPr>
        <w:t xml:space="preserve"> </w:t>
      </w:r>
      <w:r>
        <w:t>ano</w:t>
      </w:r>
      <w:r>
        <w:rPr>
          <w:spacing w:val="-7"/>
        </w:rPr>
        <w:t xml:space="preserve"> </w:t>
      </w:r>
      <w:r>
        <w:t>anterior,</w:t>
      </w:r>
      <w:r>
        <w:rPr>
          <w:spacing w:val="-2"/>
        </w:rPr>
        <w:t xml:space="preserve"> </w:t>
      </w:r>
      <w:r>
        <w:t>a</w:t>
      </w:r>
      <w:r>
        <w:rPr>
          <w:spacing w:val="-2"/>
        </w:rPr>
        <w:t xml:space="preserve"> </w:t>
      </w:r>
      <w:r>
        <w:t>qual</w:t>
      </w:r>
      <w:r>
        <w:rPr>
          <w:spacing w:val="-2"/>
        </w:rPr>
        <w:t xml:space="preserve"> </w:t>
      </w:r>
      <w:r>
        <w:t>resultou</w:t>
      </w:r>
      <w:r>
        <w:rPr>
          <w:spacing w:val="-7"/>
        </w:rPr>
        <w:t xml:space="preserve"> </w:t>
      </w:r>
      <w:r>
        <w:t>em</w:t>
      </w:r>
      <w:r>
        <w:rPr>
          <w:spacing w:val="-2"/>
        </w:rPr>
        <w:t xml:space="preserve"> </w:t>
      </w:r>
      <w:r>
        <w:t>uma redução do custo de PDD e consequentemente da Despesa como um todo.</w:t>
      </w:r>
    </w:p>
    <w:p w14:paraId="448366D4" w14:textId="77777777" w:rsidR="00E84B95" w:rsidRDefault="00EB6AE3">
      <w:pPr>
        <w:pStyle w:val="Ttulo3"/>
        <w:spacing w:before="64" w:line="360" w:lineRule="auto"/>
        <w:ind w:right="110"/>
      </w:pPr>
      <w:r>
        <w:t>O "Desembolso" ficou em 81,2% da meta devido a uma atuação no Privado mais focada em Investimentos (alto impacto)</w:t>
      </w:r>
      <w:hyperlink w:anchor="_bookmark11" w:history="1">
        <w:r>
          <w:rPr>
            <w:vertAlign w:val="superscript"/>
          </w:rPr>
          <w:t>3</w:t>
        </w:r>
        <w:r>
          <w:rPr>
            <w:spacing w:val="-17"/>
          </w:rPr>
          <w:t xml:space="preserve"> </w:t>
        </w:r>
      </w:hyperlink>
      <w:r>
        <w:t>, em detrimento a Capital de Giro. Investimentos</w:t>
      </w:r>
      <w:r>
        <w:rPr>
          <w:spacing w:val="-13"/>
        </w:rPr>
        <w:t xml:space="preserve"> </w:t>
      </w:r>
      <w:r>
        <w:t>possuem</w:t>
      </w:r>
      <w:r>
        <w:rPr>
          <w:spacing w:val="-12"/>
        </w:rPr>
        <w:t xml:space="preserve"> </w:t>
      </w:r>
      <w:r>
        <w:t>um</w:t>
      </w:r>
      <w:r>
        <w:rPr>
          <w:spacing w:val="-11"/>
        </w:rPr>
        <w:t xml:space="preserve"> </w:t>
      </w:r>
      <w:r>
        <w:t>maior</w:t>
      </w:r>
      <w:r>
        <w:rPr>
          <w:spacing w:val="-13"/>
        </w:rPr>
        <w:t xml:space="preserve"> </w:t>
      </w:r>
      <w:r>
        <w:t>tempo</w:t>
      </w:r>
      <w:r>
        <w:rPr>
          <w:spacing w:val="-17"/>
        </w:rPr>
        <w:t xml:space="preserve"> </w:t>
      </w:r>
      <w:r>
        <w:t>de</w:t>
      </w:r>
      <w:r>
        <w:rPr>
          <w:spacing w:val="-10"/>
        </w:rPr>
        <w:t xml:space="preserve"> </w:t>
      </w:r>
      <w:r>
        <w:t>maturação</w:t>
      </w:r>
      <w:r>
        <w:rPr>
          <w:spacing w:val="-14"/>
        </w:rPr>
        <w:t xml:space="preserve"> </w:t>
      </w:r>
      <w:r>
        <w:t>e</w:t>
      </w:r>
      <w:r>
        <w:rPr>
          <w:spacing w:val="-11"/>
        </w:rPr>
        <w:t xml:space="preserve"> </w:t>
      </w:r>
      <w:r>
        <w:t>análise</w:t>
      </w:r>
      <w:r>
        <w:rPr>
          <w:spacing w:val="-15"/>
        </w:rPr>
        <w:t xml:space="preserve"> </w:t>
      </w:r>
      <w:r>
        <w:t>na</w:t>
      </w:r>
      <w:r>
        <w:rPr>
          <w:spacing w:val="-16"/>
        </w:rPr>
        <w:t xml:space="preserve"> </w:t>
      </w:r>
      <w:r>
        <w:t>esteira</w:t>
      </w:r>
      <w:r>
        <w:rPr>
          <w:spacing w:val="-17"/>
        </w:rPr>
        <w:t xml:space="preserve"> </w:t>
      </w:r>
      <w:r>
        <w:t>de</w:t>
      </w:r>
      <w:r>
        <w:rPr>
          <w:spacing w:val="-10"/>
        </w:rPr>
        <w:t xml:space="preserve"> </w:t>
      </w:r>
      <w:r>
        <w:t>crédito, resultando em um desembolso menor (em especial</w:t>
      </w:r>
      <w:r>
        <w:rPr>
          <w:spacing w:val="-4"/>
        </w:rPr>
        <w:t xml:space="preserve"> </w:t>
      </w:r>
      <w:r>
        <w:t>dessas</w:t>
      </w:r>
      <w:r>
        <w:rPr>
          <w:spacing w:val="-3"/>
        </w:rPr>
        <w:t xml:space="preserve"> </w:t>
      </w:r>
      <w:r>
        <w:t>linhas) ao longo de 2024. Em compensação, o indicador "Proporção de Desembolso de Alto Impacto" ficou muito</w:t>
      </w:r>
      <w:r>
        <w:rPr>
          <w:spacing w:val="-8"/>
        </w:rPr>
        <w:t xml:space="preserve"> </w:t>
      </w:r>
      <w:r>
        <w:t>próximo</w:t>
      </w:r>
      <w:r>
        <w:rPr>
          <w:spacing w:val="-11"/>
        </w:rPr>
        <w:t xml:space="preserve"> </w:t>
      </w:r>
      <w:r>
        <w:t>à</w:t>
      </w:r>
      <w:r>
        <w:rPr>
          <w:spacing w:val="-8"/>
        </w:rPr>
        <w:t xml:space="preserve"> </w:t>
      </w:r>
      <w:r>
        <w:t>meta,</w:t>
      </w:r>
      <w:r>
        <w:rPr>
          <w:spacing w:val="-12"/>
        </w:rPr>
        <w:t xml:space="preserve"> </w:t>
      </w:r>
      <w:r>
        <w:t>refletindo</w:t>
      </w:r>
      <w:r>
        <w:rPr>
          <w:spacing w:val="-8"/>
        </w:rPr>
        <w:t xml:space="preserve"> </w:t>
      </w:r>
      <w:r>
        <w:t>a</w:t>
      </w:r>
      <w:r>
        <w:rPr>
          <w:spacing w:val="-11"/>
        </w:rPr>
        <w:t xml:space="preserve"> </w:t>
      </w:r>
      <w:r>
        <w:t>preocupação</w:t>
      </w:r>
      <w:r>
        <w:rPr>
          <w:spacing w:val="-9"/>
        </w:rPr>
        <w:t xml:space="preserve"> </w:t>
      </w:r>
      <w:r>
        <w:t>da</w:t>
      </w:r>
      <w:r>
        <w:rPr>
          <w:spacing w:val="-11"/>
        </w:rPr>
        <w:t xml:space="preserve"> </w:t>
      </w:r>
      <w:r>
        <w:t>gestão</w:t>
      </w:r>
      <w:r>
        <w:rPr>
          <w:spacing w:val="-9"/>
        </w:rPr>
        <w:t xml:space="preserve"> </w:t>
      </w:r>
      <w:r>
        <w:t>em</w:t>
      </w:r>
      <w:r>
        <w:rPr>
          <w:spacing w:val="-4"/>
        </w:rPr>
        <w:t xml:space="preserve"> </w:t>
      </w:r>
      <w:r>
        <w:t>incentivar</w:t>
      </w:r>
      <w:r>
        <w:rPr>
          <w:spacing w:val="-8"/>
        </w:rPr>
        <w:t xml:space="preserve"> </w:t>
      </w:r>
      <w:r>
        <w:t>iniciativas</w:t>
      </w:r>
      <w:r>
        <w:rPr>
          <w:spacing w:val="-4"/>
        </w:rPr>
        <w:t xml:space="preserve"> </w:t>
      </w:r>
      <w:r>
        <w:t>de fomento</w:t>
      </w:r>
      <w:r>
        <w:rPr>
          <w:spacing w:val="-15"/>
        </w:rPr>
        <w:t xml:space="preserve"> </w:t>
      </w:r>
      <w:r>
        <w:t>ao</w:t>
      </w:r>
      <w:r>
        <w:rPr>
          <w:spacing w:val="-12"/>
        </w:rPr>
        <w:t xml:space="preserve"> </w:t>
      </w:r>
      <w:r>
        <w:t>invés</w:t>
      </w:r>
      <w:r>
        <w:rPr>
          <w:spacing w:val="-12"/>
        </w:rPr>
        <w:t xml:space="preserve"> </w:t>
      </w:r>
      <w:r>
        <w:t>de</w:t>
      </w:r>
      <w:r>
        <w:rPr>
          <w:spacing w:val="-12"/>
        </w:rPr>
        <w:t xml:space="preserve"> </w:t>
      </w:r>
      <w:r>
        <w:t>crédito</w:t>
      </w:r>
      <w:r>
        <w:rPr>
          <w:spacing w:val="-9"/>
        </w:rPr>
        <w:t xml:space="preserve"> </w:t>
      </w:r>
      <w:r>
        <w:t>para</w:t>
      </w:r>
      <w:r>
        <w:rPr>
          <w:spacing w:val="-10"/>
        </w:rPr>
        <w:t xml:space="preserve"> </w:t>
      </w:r>
      <w:r>
        <w:t>Capital</w:t>
      </w:r>
      <w:r>
        <w:rPr>
          <w:spacing w:val="-15"/>
        </w:rPr>
        <w:t xml:space="preserve"> </w:t>
      </w:r>
      <w:r>
        <w:t>de</w:t>
      </w:r>
      <w:r>
        <w:rPr>
          <w:spacing w:val="-11"/>
        </w:rPr>
        <w:t xml:space="preserve"> </w:t>
      </w:r>
      <w:r>
        <w:t>Giro</w:t>
      </w:r>
      <w:r>
        <w:rPr>
          <w:spacing w:val="-11"/>
        </w:rPr>
        <w:t xml:space="preserve"> </w:t>
      </w:r>
      <w:r>
        <w:t>(Privado)</w:t>
      </w:r>
      <w:r>
        <w:rPr>
          <w:spacing w:val="-13"/>
        </w:rPr>
        <w:t xml:space="preserve"> </w:t>
      </w:r>
      <w:r>
        <w:t>e</w:t>
      </w:r>
      <w:r>
        <w:rPr>
          <w:spacing w:val="-12"/>
        </w:rPr>
        <w:t xml:space="preserve"> </w:t>
      </w:r>
      <w:r>
        <w:t>Recapeamento</w:t>
      </w:r>
      <w:r>
        <w:rPr>
          <w:spacing w:val="-14"/>
        </w:rPr>
        <w:t xml:space="preserve"> </w:t>
      </w:r>
      <w:r>
        <w:t>(Público).</w:t>
      </w:r>
    </w:p>
    <w:p w14:paraId="448366D5" w14:textId="77777777" w:rsidR="00E84B95" w:rsidRDefault="00EB6AE3">
      <w:pPr>
        <w:pStyle w:val="Ttulo3"/>
        <w:spacing w:before="59" w:line="362" w:lineRule="auto"/>
        <w:ind w:right="112" w:firstLine="778"/>
      </w:pPr>
      <w:r>
        <w:t xml:space="preserve">Por fim, o indicador "Projetos Prioritários" encerrou o ano em 83,9% de conclusão, indicando a conclusão da maior parte dos projetos críticos para o ano de </w:t>
      </w:r>
      <w:r>
        <w:rPr>
          <w:spacing w:val="-2"/>
        </w:rPr>
        <w:t>2024.</w:t>
      </w:r>
    </w:p>
    <w:p w14:paraId="448366D6" w14:textId="77777777" w:rsidR="00E84B95" w:rsidRDefault="00EB6AE3">
      <w:pPr>
        <w:pStyle w:val="Ttulo1"/>
        <w:numPr>
          <w:ilvl w:val="1"/>
          <w:numId w:val="26"/>
        </w:numPr>
        <w:tabs>
          <w:tab w:val="left" w:pos="904"/>
        </w:tabs>
        <w:spacing w:before="51"/>
        <w:ind w:left="904" w:hanging="429"/>
      </w:pPr>
      <w:bookmarkStart w:id="10" w:name="_bookmark10"/>
      <w:bookmarkEnd w:id="10"/>
      <w:r>
        <w:t>CONJUNTURA</w:t>
      </w:r>
      <w:r>
        <w:rPr>
          <w:spacing w:val="-16"/>
        </w:rPr>
        <w:t xml:space="preserve"> </w:t>
      </w:r>
      <w:r>
        <w:rPr>
          <w:spacing w:val="-2"/>
        </w:rPr>
        <w:t>ECONÔMICA</w:t>
      </w:r>
    </w:p>
    <w:p w14:paraId="448366D7" w14:textId="77777777" w:rsidR="00E84B95" w:rsidRDefault="00EB6AE3">
      <w:pPr>
        <w:pStyle w:val="Ttulo3"/>
        <w:spacing w:before="199" w:line="360" w:lineRule="auto"/>
        <w:ind w:right="110"/>
      </w:pPr>
      <w:r>
        <w:t>No ano de 2024, a economia global enfrentou um ambiente desafiador, caracterizado</w:t>
      </w:r>
      <w:r>
        <w:rPr>
          <w:spacing w:val="-17"/>
        </w:rPr>
        <w:t xml:space="preserve"> </w:t>
      </w:r>
      <w:r>
        <w:t>por</w:t>
      </w:r>
      <w:r>
        <w:rPr>
          <w:spacing w:val="-17"/>
        </w:rPr>
        <w:t xml:space="preserve"> </w:t>
      </w:r>
      <w:r>
        <w:t>desaceleração</w:t>
      </w:r>
      <w:r>
        <w:rPr>
          <w:spacing w:val="-16"/>
        </w:rPr>
        <w:t xml:space="preserve"> </w:t>
      </w:r>
      <w:r>
        <w:t>no</w:t>
      </w:r>
      <w:r>
        <w:rPr>
          <w:spacing w:val="-17"/>
        </w:rPr>
        <w:t xml:space="preserve"> </w:t>
      </w:r>
      <w:r>
        <w:t>crescimento</w:t>
      </w:r>
      <w:r>
        <w:rPr>
          <w:spacing w:val="-17"/>
        </w:rPr>
        <w:t xml:space="preserve"> </w:t>
      </w:r>
      <w:r>
        <w:t>de</w:t>
      </w:r>
      <w:r>
        <w:rPr>
          <w:spacing w:val="-17"/>
        </w:rPr>
        <w:t xml:space="preserve"> </w:t>
      </w:r>
      <w:r>
        <w:t>grandes</w:t>
      </w:r>
      <w:r>
        <w:rPr>
          <w:spacing w:val="-16"/>
        </w:rPr>
        <w:t xml:space="preserve"> </w:t>
      </w:r>
      <w:r>
        <w:t>economias</w:t>
      </w:r>
      <w:r>
        <w:rPr>
          <w:spacing w:val="-17"/>
        </w:rPr>
        <w:t xml:space="preserve"> </w:t>
      </w:r>
      <w:r>
        <w:t>e</w:t>
      </w:r>
      <w:r>
        <w:rPr>
          <w:spacing w:val="-17"/>
        </w:rPr>
        <w:t xml:space="preserve"> </w:t>
      </w:r>
      <w:r>
        <w:t>persistência de tensões geopolíticas. A inflação, embora em desaceleração em países desenvolvidos, permaneceu acima das metas de muitos bancos centrais, levando a políticas monetárias ainda restritivas. Por outro lado, a recuperação da China, que vinha sendo esperada como um motor de crescimento global, mostrou-se abaixo do esperado devido a desafios estruturais, como o setor imobiliário fragilizado e uma transição econômica mais lenta. Os mercados em</w:t>
      </w:r>
      <w:r>
        <w:t>ergentes foram impactados pela volatilidade cambial e pela menor liquidez internacional.</w:t>
      </w:r>
    </w:p>
    <w:p w14:paraId="448366D8" w14:textId="77777777" w:rsidR="00E84B95" w:rsidRDefault="00EB6AE3">
      <w:pPr>
        <w:pStyle w:val="Corpodetexto"/>
        <w:spacing w:before="11"/>
        <w:rPr>
          <w:sz w:val="17"/>
        </w:rPr>
      </w:pPr>
      <w:r>
        <w:rPr>
          <w:noProof/>
        </w:rPr>
        <mc:AlternateContent>
          <mc:Choice Requires="wps">
            <w:drawing>
              <wp:anchor distT="0" distB="0" distL="0" distR="0" simplePos="0" relativeHeight="487588864" behindDoc="1" locked="0" layoutInCell="1" allowOverlap="1" wp14:anchorId="448379AE" wp14:editId="448379AF">
                <wp:simplePos x="0" y="0"/>
                <wp:positionH relativeFrom="page">
                  <wp:posOffset>1079296</wp:posOffset>
                </wp:positionH>
                <wp:positionV relativeFrom="paragraph">
                  <wp:posOffset>146445</wp:posOffset>
                </wp:positionV>
                <wp:extent cx="1830070"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765" y="0"/>
                              </a:moveTo>
                              <a:lnTo>
                                <a:pt x="0" y="0"/>
                              </a:lnTo>
                              <a:lnTo>
                                <a:pt x="0" y="9144"/>
                              </a:lnTo>
                              <a:lnTo>
                                <a:pt x="1829765" y="9144"/>
                              </a:lnTo>
                              <a:lnTo>
                                <a:pt x="18297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73861B" id="Graphic 9" o:spid="_x0000_s1026" style="position:absolute;margin-left:85pt;margin-top:11.55pt;width:144.1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" path="m1829765,l,,,9144r1829765,l1829765,xe" fillcolor="black" stroked="f">
                <v:path arrowok="t"/>
                <w10:wrap type="topAndBottom" anchorx="page"/>
              </v:shape>
            </w:pict>
          </mc:Fallback>
        </mc:AlternateContent>
      </w:r>
    </w:p>
    <w:p w14:paraId="448366D9" w14:textId="77777777" w:rsidR="00E84B95" w:rsidRDefault="00E84B95">
      <w:pPr>
        <w:pStyle w:val="Corpodetexto"/>
        <w:spacing w:before="174"/>
      </w:pPr>
    </w:p>
    <w:p w14:paraId="448366DA" w14:textId="77777777" w:rsidR="00E84B95" w:rsidRDefault="00EB6AE3">
      <w:pPr>
        <w:pStyle w:val="Corpodetexto"/>
        <w:ind w:left="119"/>
        <w:rPr>
          <w:rFonts w:ascii="Times New Roman" w:hAnsi="Times New Roman"/>
        </w:rPr>
      </w:pPr>
      <w:bookmarkStart w:id="11" w:name="_bookmark11"/>
      <w:bookmarkEnd w:id="11"/>
      <w:r>
        <w:rPr>
          <w:rFonts w:ascii="Times New Roman" w:hAnsi="Times New Roman"/>
          <w:vertAlign w:val="superscript"/>
        </w:rPr>
        <w:t>3</w:t>
      </w:r>
      <w:r>
        <w:rPr>
          <w:rFonts w:ascii="Times New Roman" w:hAnsi="Times New Roman"/>
        </w:rPr>
        <w:t xml:space="preserve"> Financiamento</w:t>
      </w:r>
      <w:r>
        <w:rPr>
          <w:rFonts w:ascii="Times New Roman" w:hAnsi="Times New Roman"/>
          <w:spacing w:val="-8"/>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projetos</w:t>
      </w:r>
      <w:r>
        <w:rPr>
          <w:rFonts w:ascii="Times New Roman" w:hAnsi="Times New Roman"/>
          <w:spacing w:val="-4"/>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investimento</w:t>
      </w:r>
      <w:r>
        <w:rPr>
          <w:rFonts w:ascii="Times New Roman" w:hAnsi="Times New Roman"/>
          <w:spacing w:val="-8"/>
        </w:rPr>
        <w:t xml:space="preserve"> </w:t>
      </w:r>
      <w:r>
        <w:rPr>
          <w:rFonts w:ascii="Times New Roman" w:hAnsi="Times New Roman"/>
        </w:rPr>
        <w:t>e</w:t>
      </w:r>
      <w:r>
        <w:rPr>
          <w:rFonts w:ascii="Times New Roman" w:hAnsi="Times New Roman"/>
          <w:spacing w:val="-4"/>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aquisição</w:t>
      </w:r>
      <w:r>
        <w:rPr>
          <w:rFonts w:ascii="Times New Roman" w:hAnsi="Times New Roman"/>
          <w:spacing w:val="-4"/>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máquinas</w:t>
      </w:r>
      <w:r>
        <w:rPr>
          <w:rFonts w:ascii="Times New Roman" w:hAnsi="Times New Roman"/>
          <w:spacing w:val="-4"/>
        </w:rPr>
        <w:t xml:space="preserve"> </w:t>
      </w:r>
      <w:r>
        <w:rPr>
          <w:rFonts w:ascii="Times New Roman" w:hAnsi="Times New Roman"/>
        </w:rPr>
        <w:t>e</w:t>
      </w:r>
      <w:r>
        <w:rPr>
          <w:rFonts w:ascii="Times New Roman" w:hAnsi="Times New Roman"/>
          <w:spacing w:val="-7"/>
        </w:rPr>
        <w:t xml:space="preserve"> </w:t>
      </w:r>
      <w:r>
        <w:rPr>
          <w:rFonts w:ascii="Times New Roman" w:hAnsi="Times New Roman"/>
          <w:spacing w:val="-2"/>
        </w:rPr>
        <w:t>equipamentos</w:t>
      </w:r>
    </w:p>
    <w:p w14:paraId="448366DB" w14:textId="77777777" w:rsidR="00E84B95" w:rsidRDefault="00E84B95">
      <w:pPr>
        <w:rPr>
          <w:rFonts w:ascii="Times New Roman" w:hAnsi="Times New Roman"/>
        </w:rPr>
        <w:sectPr w:rsidR="00E84B95">
          <w:pgSz w:w="11910" w:h="16850"/>
          <w:pgMar w:top="1740" w:right="1020" w:bottom="980" w:left="1580" w:header="710" w:footer="796" w:gutter="0"/>
          <w:cols w:space="720"/>
        </w:sectPr>
      </w:pPr>
    </w:p>
    <w:p w14:paraId="448366DC" w14:textId="77777777" w:rsidR="00E84B95" w:rsidRDefault="00EB6AE3">
      <w:pPr>
        <w:pStyle w:val="Ttulo3"/>
        <w:spacing w:before="245" w:line="360" w:lineRule="auto"/>
        <w:ind w:right="108"/>
      </w:pPr>
      <w:r>
        <w:lastRenderedPageBreak/>
        <w:t>A</w:t>
      </w:r>
      <w:r>
        <w:rPr>
          <w:spacing w:val="-3"/>
        </w:rPr>
        <w:t xml:space="preserve"> </w:t>
      </w:r>
      <w:r>
        <w:t>economia</w:t>
      </w:r>
      <w:r>
        <w:rPr>
          <w:spacing w:val="-8"/>
        </w:rPr>
        <w:t xml:space="preserve"> </w:t>
      </w:r>
      <w:r>
        <w:t>brasileira,</w:t>
      </w:r>
      <w:r>
        <w:rPr>
          <w:spacing w:val="-3"/>
        </w:rPr>
        <w:t xml:space="preserve"> </w:t>
      </w:r>
      <w:r>
        <w:t>em</w:t>
      </w:r>
      <w:r>
        <w:rPr>
          <w:spacing w:val="-8"/>
        </w:rPr>
        <w:t xml:space="preserve"> </w:t>
      </w:r>
      <w:r>
        <w:t>2024,</w:t>
      </w:r>
      <w:r>
        <w:rPr>
          <w:spacing w:val="-8"/>
        </w:rPr>
        <w:t xml:space="preserve"> </w:t>
      </w:r>
      <w:r>
        <w:t>apresentou</w:t>
      </w:r>
      <w:r>
        <w:rPr>
          <w:spacing w:val="-3"/>
        </w:rPr>
        <w:t xml:space="preserve"> </w:t>
      </w:r>
      <w:r>
        <w:t>um</w:t>
      </w:r>
      <w:r>
        <w:rPr>
          <w:spacing w:val="-3"/>
        </w:rPr>
        <w:t xml:space="preserve"> </w:t>
      </w:r>
      <w:r>
        <w:t>crescimento</w:t>
      </w:r>
      <w:r>
        <w:rPr>
          <w:spacing w:val="-3"/>
        </w:rPr>
        <w:t xml:space="preserve"> </w:t>
      </w:r>
      <w:r>
        <w:t>mais</w:t>
      </w:r>
      <w:r>
        <w:rPr>
          <w:spacing w:val="-9"/>
        </w:rPr>
        <w:t xml:space="preserve"> </w:t>
      </w:r>
      <w:r>
        <w:t>robusto</w:t>
      </w:r>
      <w:r>
        <w:rPr>
          <w:spacing w:val="-3"/>
        </w:rPr>
        <w:t xml:space="preserve"> </w:t>
      </w:r>
      <w:r>
        <w:t>que o esperado, com uma expectativa de expansão do Produto Interno Bruto (PIB</w:t>
      </w:r>
      <w:r>
        <w:rPr>
          <w:sz w:val="22"/>
        </w:rPr>
        <w:t xml:space="preserve">) </w:t>
      </w:r>
      <w:r>
        <w:t>em torno</w:t>
      </w:r>
      <w:r>
        <w:rPr>
          <w:spacing w:val="-2"/>
        </w:rPr>
        <w:t xml:space="preserve"> </w:t>
      </w:r>
      <w:r>
        <w:t>de</w:t>
      </w:r>
      <w:r>
        <w:rPr>
          <w:spacing w:val="-2"/>
        </w:rPr>
        <w:t xml:space="preserve"> </w:t>
      </w:r>
      <w:r>
        <w:t>3,5%.</w:t>
      </w:r>
      <w:r>
        <w:rPr>
          <w:spacing w:val="-2"/>
        </w:rPr>
        <w:t xml:space="preserve"> </w:t>
      </w:r>
      <w:r>
        <w:t>A</w:t>
      </w:r>
      <w:r>
        <w:rPr>
          <w:spacing w:val="-2"/>
        </w:rPr>
        <w:t xml:space="preserve"> </w:t>
      </w:r>
      <w:r>
        <w:t>taxa</w:t>
      </w:r>
      <w:r>
        <w:rPr>
          <w:spacing w:val="-2"/>
        </w:rPr>
        <w:t xml:space="preserve"> </w:t>
      </w:r>
      <w:r>
        <w:t>média</w:t>
      </w:r>
      <w:r>
        <w:rPr>
          <w:spacing w:val="-2"/>
        </w:rPr>
        <w:t xml:space="preserve"> </w:t>
      </w:r>
      <w:r>
        <w:t>de</w:t>
      </w:r>
      <w:r>
        <w:rPr>
          <w:spacing w:val="-2"/>
        </w:rPr>
        <w:t xml:space="preserve"> </w:t>
      </w:r>
      <w:r>
        <w:t>desemprego</w:t>
      </w:r>
      <w:r>
        <w:rPr>
          <w:spacing w:val="-7"/>
        </w:rPr>
        <w:t xml:space="preserve"> </w:t>
      </w:r>
      <w:r>
        <w:t>atingiu 6,6%,</w:t>
      </w:r>
      <w:r>
        <w:rPr>
          <w:spacing w:val="-2"/>
        </w:rPr>
        <w:t xml:space="preserve"> </w:t>
      </w:r>
      <w:r>
        <w:t>a</w:t>
      </w:r>
      <w:r>
        <w:rPr>
          <w:spacing w:val="-2"/>
        </w:rPr>
        <w:t xml:space="preserve"> </w:t>
      </w:r>
      <w:r>
        <w:t>menor</w:t>
      </w:r>
      <w:r>
        <w:rPr>
          <w:spacing w:val="-2"/>
        </w:rPr>
        <w:t xml:space="preserve"> </w:t>
      </w:r>
      <w:r>
        <w:t>já</w:t>
      </w:r>
      <w:r>
        <w:rPr>
          <w:spacing w:val="-2"/>
        </w:rPr>
        <w:t xml:space="preserve"> </w:t>
      </w:r>
      <w:r>
        <w:t>registrada</w:t>
      </w:r>
      <w:r>
        <w:rPr>
          <w:spacing w:val="-2"/>
        </w:rPr>
        <w:t xml:space="preserve"> </w:t>
      </w:r>
      <w:r>
        <w:t>pela série histórica da Pesquisa Nacional por Amostra de Domicílios (PNAD Contínua), refletindo</w:t>
      </w:r>
      <w:r>
        <w:rPr>
          <w:spacing w:val="-3"/>
        </w:rPr>
        <w:t xml:space="preserve"> </w:t>
      </w:r>
      <w:r>
        <w:t>a</w:t>
      </w:r>
      <w:r>
        <w:rPr>
          <w:spacing w:val="-3"/>
        </w:rPr>
        <w:t xml:space="preserve"> </w:t>
      </w:r>
      <w:r>
        <w:t>criação</w:t>
      </w:r>
      <w:r>
        <w:rPr>
          <w:spacing w:val="-3"/>
        </w:rPr>
        <w:t xml:space="preserve"> </w:t>
      </w:r>
      <w:r>
        <w:t>de</w:t>
      </w:r>
      <w:r>
        <w:rPr>
          <w:spacing w:val="-3"/>
        </w:rPr>
        <w:t xml:space="preserve"> </w:t>
      </w:r>
      <w:r>
        <w:t>empregos</w:t>
      </w:r>
      <w:r>
        <w:rPr>
          <w:spacing w:val="-3"/>
        </w:rPr>
        <w:t xml:space="preserve"> </w:t>
      </w:r>
      <w:r>
        <w:t>em</w:t>
      </w:r>
      <w:r>
        <w:rPr>
          <w:spacing w:val="-3"/>
        </w:rPr>
        <w:t xml:space="preserve"> </w:t>
      </w:r>
      <w:r>
        <w:t>setores</w:t>
      </w:r>
      <w:r>
        <w:rPr>
          <w:spacing w:val="-7"/>
        </w:rPr>
        <w:t xml:space="preserve"> </w:t>
      </w:r>
      <w:r>
        <w:t>como comércio</w:t>
      </w:r>
      <w:r>
        <w:rPr>
          <w:spacing w:val="-3"/>
        </w:rPr>
        <w:t xml:space="preserve"> </w:t>
      </w:r>
      <w:r>
        <w:t>e</w:t>
      </w:r>
      <w:r>
        <w:rPr>
          <w:spacing w:val="-3"/>
        </w:rPr>
        <w:t xml:space="preserve"> </w:t>
      </w:r>
      <w:r>
        <w:t>transportes.</w:t>
      </w:r>
      <w:r>
        <w:rPr>
          <w:spacing w:val="-3"/>
        </w:rPr>
        <w:t xml:space="preserve"> </w:t>
      </w:r>
      <w:r>
        <w:t>Se</w:t>
      </w:r>
      <w:r>
        <w:rPr>
          <w:spacing w:val="-3"/>
        </w:rPr>
        <w:t xml:space="preserve"> </w:t>
      </w:r>
      <w:r>
        <w:t>de</w:t>
      </w:r>
      <w:r>
        <w:rPr>
          <w:spacing w:val="-3"/>
        </w:rPr>
        <w:t xml:space="preserve"> </w:t>
      </w:r>
      <w:r>
        <w:t>um lado</w:t>
      </w:r>
      <w:r>
        <w:rPr>
          <w:spacing w:val="-17"/>
        </w:rPr>
        <w:t xml:space="preserve"> </w:t>
      </w:r>
      <w:r>
        <w:t>o</w:t>
      </w:r>
      <w:r>
        <w:rPr>
          <w:spacing w:val="-15"/>
        </w:rPr>
        <w:t xml:space="preserve"> </w:t>
      </w:r>
      <w:r>
        <w:t>mercado</w:t>
      </w:r>
      <w:r>
        <w:rPr>
          <w:spacing w:val="-14"/>
        </w:rPr>
        <w:t xml:space="preserve"> </w:t>
      </w:r>
      <w:r>
        <w:t>de</w:t>
      </w:r>
      <w:r>
        <w:rPr>
          <w:spacing w:val="-15"/>
        </w:rPr>
        <w:t xml:space="preserve"> </w:t>
      </w:r>
      <w:r>
        <w:t>trabalho</w:t>
      </w:r>
      <w:r>
        <w:rPr>
          <w:spacing w:val="-15"/>
        </w:rPr>
        <w:t xml:space="preserve"> </w:t>
      </w:r>
      <w:r>
        <w:t>aquecido</w:t>
      </w:r>
      <w:r>
        <w:rPr>
          <w:spacing w:val="-17"/>
        </w:rPr>
        <w:t xml:space="preserve"> </w:t>
      </w:r>
      <w:r>
        <w:t>ajuda</w:t>
      </w:r>
      <w:r>
        <w:rPr>
          <w:spacing w:val="-15"/>
        </w:rPr>
        <w:t xml:space="preserve"> </w:t>
      </w:r>
      <w:r>
        <w:t>na</w:t>
      </w:r>
      <w:r>
        <w:rPr>
          <w:spacing w:val="-17"/>
        </w:rPr>
        <w:t xml:space="preserve"> </w:t>
      </w:r>
      <w:r>
        <w:t>atividade</w:t>
      </w:r>
      <w:r>
        <w:rPr>
          <w:spacing w:val="-15"/>
        </w:rPr>
        <w:t xml:space="preserve"> </w:t>
      </w:r>
      <w:r>
        <w:t>econômica,</w:t>
      </w:r>
      <w:r>
        <w:rPr>
          <w:spacing w:val="-15"/>
        </w:rPr>
        <w:t xml:space="preserve"> </w:t>
      </w:r>
      <w:r>
        <w:t>por</w:t>
      </w:r>
      <w:r>
        <w:rPr>
          <w:spacing w:val="-14"/>
        </w:rPr>
        <w:t xml:space="preserve"> </w:t>
      </w:r>
      <w:r>
        <w:t>outro</w:t>
      </w:r>
      <w:r>
        <w:rPr>
          <w:spacing w:val="-14"/>
        </w:rPr>
        <w:t xml:space="preserve"> </w:t>
      </w:r>
      <w:r>
        <w:t>provoca desafios no controle da inflação, que fechou o ano em 4,83%, pressionada não</w:t>
      </w:r>
      <w:r>
        <w:t xml:space="preserve"> só pelo mercado de trabalho mais apertado, como também pela significativa desvalorização</w:t>
      </w:r>
      <w:r>
        <w:rPr>
          <w:spacing w:val="-3"/>
        </w:rPr>
        <w:t xml:space="preserve"> </w:t>
      </w:r>
      <w:r>
        <w:t>cambial</w:t>
      </w:r>
      <w:r>
        <w:rPr>
          <w:spacing w:val="-3"/>
        </w:rPr>
        <w:t xml:space="preserve"> </w:t>
      </w:r>
      <w:r>
        <w:t>e</w:t>
      </w:r>
      <w:r>
        <w:rPr>
          <w:spacing w:val="-3"/>
        </w:rPr>
        <w:t xml:space="preserve"> </w:t>
      </w:r>
      <w:r>
        <w:t>as</w:t>
      </w:r>
      <w:r>
        <w:rPr>
          <w:spacing w:val="-3"/>
        </w:rPr>
        <w:t xml:space="preserve"> </w:t>
      </w:r>
      <w:r>
        <w:t>expectativas</w:t>
      </w:r>
      <w:r>
        <w:rPr>
          <w:spacing w:val="-3"/>
        </w:rPr>
        <w:t xml:space="preserve"> </w:t>
      </w:r>
      <w:r>
        <w:t>desancoradas</w:t>
      </w:r>
      <w:r>
        <w:rPr>
          <w:spacing w:val="-3"/>
        </w:rPr>
        <w:t xml:space="preserve"> </w:t>
      </w:r>
      <w:r>
        <w:t>para</w:t>
      </w:r>
      <w:r>
        <w:rPr>
          <w:spacing w:val="-3"/>
        </w:rPr>
        <w:t xml:space="preserve"> </w:t>
      </w:r>
      <w:r>
        <w:t>a</w:t>
      </w:r>
      <w:r>
        <w:rPr>
          <w:spacing w:val="-3"/>
        </w:rPr>
        <w:t xml:space="preserve"> </w:t>
      </w:r>
      <w:r>
        <w:t>alta</w:t>
      </w:r>
      <w:r>
        <w:rPr>
          <w:spacing w:val="-3"/>
        </w:rPr>
        <w:t xml:space="preserve"> </w:t>
      </w:r>
      <w:r>
        <w:t>dos</w:t>
      </w:r>
      <w:r>
        <w:rPr>
          <w:spacing w:val="-3"/>
        </w:rPr>
        <w:t xml:space="preserve"> </w:t>
      </w:r>
      <w:r>
        <w:t xml:space="preserve">preços. Com essa conjuntura, o Banco Central realizou sucessivos aumentos na Taxa básica de Juros (Taxa Selic) ao longo do segundo semestre, encerrando 2024 em 12,25% ao </w:t>
      </w:r>
      <w:r>
        <w:rPr>
          <w:spacing w:val="-4"/>
        </w:rPr>
        <w:t>ano.</w:t>
      </w:r>
    </w:p>
    <w:p w14:paraId="448366DD" w14:textId="77777777" w:rsidR="00E84B95" w:rsidRDefault="00EB6AE3">
      <w:pPr>
        <w:pStyle w:val="Ttulo3"/>
        <w:spacing w:before="64" w:line="360" w:lineRule="auto"/>
        <w:ind w:right="111"/>
      </w:pPr>
      <w:r>
        <w:t>As projeções para o PIB do estado de São Paulo em 2024 indicam um crescimento sólido entre 2,8%</w:t>
      </w:r>
      <w:r>
        <w:rPr>
          <w:spacing w:val="-1"/>
        </w:rPr>
        <w:t xml:space="preserve"> </w:t>
      </w:r>
      <w:r>
        <w:t>e 3,3%, com uma média estimada de 3,2%, conforme relatório da Fundação Sistema Estadual de Análise de Dados (Seade). Esse desempenho reflete</w:t>
      </w:r>
      <w:r>
        <w:rPr>
          <w:spacing w:val="-3"/>
        </w:rPr>
        <w:t xml:space="preserve"> </w:t>
      </w:r>
      <w:r>
        <w:t>a resiliência da</w:t>
      </w:r>
      <w:r>
        <w:rPr>
          <w:spacing w:val="-3"/>
        </w:rPr>
        <w:t xml:space="preserve"> </w:t>
      </w:r>
      <w:r>
        <w:t>economia paulista diante de um</w:t>
      </w:r>
      <w:r>
        <w:rPr>
          <w:spacing w:val="-3"/>
        </w:rPr>
        <w:t xml:space="preserve"> </w:t>
      </w:r>
      <w:r>
        <w:t>cenário de juros elevados</w:t>
      </w:r>
      <w:r>
        <w:rPr>
          <w:spacing w:val="-2"/>
        </w:rPr>
        <w:t xml:space="preserve"> </w:t>
      </w:r>
      <w:r>
        <w:t>e inflação resistente, impulsionado</w:t>
      </w:r>
      <w:r>
        <w:rPr>
          <w:spacing w:val="-2"/>
        </w:rPr>
        <w:t xml:space="preserve"> </w:t>
      </w:r>
      <w:r>
        <w:t>principalmente pelo dinamismo</w:t>
      </w:r>
      <w:r>
        <w:rPr>
          <w:spacing w:val="-2"/>
        </w:rPr>
        <w:t xml:space="preserve"> </w:t>
      </w:r>
      <w:r>
        <w:t>do setor de</w:t>
      </w:r>
      <w:r>
        <w:rPr>
          <w:spacing w:val="-10"/>
        </w:rPr>
        <w:t xml:space="preserve"> </w:t>
      </w:r>
      <w:r>
        <w:t>serviços</w:t>
      </w:r>
      <w:r>
        <w:rPr>
          <w:spacing w:val="-8"/>
        </w:rPr>
        <w:t xml:space="preserve"> </w:t>
      </w:r>
      <w:r>
        <w:t>e</w:t>
      </w:r>
      <w:r>
        <w:rPr>
          <w:spacing w:val="-11"/>
        </w:rPr>
        <w:t xml:space="preserve"> </w:t>
      </w:r>
      <w:r>
        <w:t>pelo</w:t>
      </w:r>
      <w:r>
        <w:rPr>
          <w:spacing w:val="-9"/>
        </w:rPr>
        <w:t xml:space="preserve"> </w:t>
      </w:r>
      <w:r>
        <w:t>aquecimento</w:t>
      </w:r>
      <w:r>
        <w:rPr>
          <w:spacing w:val="-12"/>
        </w:rPr>
        <w:t xml:space="preserve"> </w:t>
      </w:r>
      <w:r>
        <w:t>do</w:t>
      </w:r>
      <w:r>
        <w:rPr>
          <w:spacing w:val="-9"/>
        </w:rPr>
        <w:t xml:space="preserve"> </w:t>
      </w:r>
      <w:r>
        <w:t>mercado</w:t>
      </w:r>
      <w:r>
        <w:rPr>
          <w:spacing w:val="-9"/>
        </w:rPr>
        <w:t xml:space="preserve"> </w:t>
      </w:r>
      <w:r>
        <w:t>de</w:t>
      </w:r>
      <w:r>
        <w:rPr>
          <w:spacing w:val="-11"/>
        </w:rPr>
        <w:t xml:space="preserve"> </w:t>
      </w:r>
      <w:r>
        <w:t>trabalho,</w:t>
      </w:r>
      <w:r>
        <w:rPr>
          <w:spacing w:val="-9"/>
        </w:rPr>
        <w:t xml:space="preserve"> </w:t>
      </w:r>
      <w:r>
        <w:t>com</w:t>
      </w:r>
      <w:r>
        <w:rPr>
          <w:spacing w:val="-9"/>
        </w:rPr>
        <w:t xml:space="preserve"> </w:t>
      </w:r>
      <w:r>
        <w:t>aumento</w:t>
      </w:r>
      <w:r>
        <w:rPr>
          <w:spacing w:val="-14"/>
        </w:rPr>
        <w:t xml:space="preserve"> </w:t>
      </w:r>
      <w:r>
        <w:t>na</w:t>
      </w:r>
      <w:r>
        <w:rPr>
          <w:spacing w:val="-10"/>
        </w:rPr>
        <w:t xml:space="preserve"> </w:t>
      </w:r>
      <w:r>
        <w:t>geração</w:t>
      </w:r>
      <w:r>
        <w:rPr>
          <w:spacing w:val="-13"/>
        </w:rPr>
        <w:t xml:space="preserve"> </w:t>
      </w:r>
      <w:r>
        <w:t>de empregos formais e crescimento da renda média dos trabalhadores, fatores que estimulam o consumo e fortalecem o comércio. A produção industr</w:t>
      </w:r>
      <w:r>
        <w:t>ial, que segue em recuperação, também contribuiu para essa trajetória de crescimento, apesar das recentes</w:t>
      </w:r>
      <w:r>
        <w:rPr>
          <w:spacing w:val="-11"/>
        </w:rPr>
        <w:t xml:space="preserve"> </w:t>
      </w:r>
      <w:r>
        <w:t>oscilações.</w:t>
      </w:r>
      <w:r>
        <w:rPr>
          <w:spacing w:val="-10"/>
        </w:rPr>
        <w:t xml:space="preserve"> </w:t>
      </w:r>
      <w:r>
        <w:t>De</w:t>
      </w:r>
      <w:r>
        <w:rPr>
          <w:spacing w:val="-11"/>
        </w:rPr>
        <w:t xml:space="preserve"> </w:t>
      </w:r>
      <w:r>
        <w:t>modo</w:t>
      </w:r>
      <w:r>
        <w:rPr>
          <w:spacing w:val="-9"/>
        </w:rPr>
        <w:t xml:space="preserve"> </w:t>
      </w:r>
      <w:r>
        <w:t>geral,</w:t>
      </w:r>
      <w:r>
        <w:rPr>
          <w:spacing w:val="-11"/>
        </w:rPr>
        <w:t xml:space="preserve"> </w:t>
      </w:r>
      <w:r>
        <w:t>as</w:t>
      </w:r>
      <w:r>
        <w:rPr>
          <w:spacing w:val="-10"/>
        </w:rPr>
        <w:t xml:space="preserve"> </w:t>
      </w:r>
      <w:r>
        <w:t>projeções</w:t>
      </w:r>
      <w:r>
        <w:rPr>
          <w:spacing w:val="-10"/>
        </w:rPr>
        <w:t xml:space="preserve"> </w:t>
      </w:r>
      <w:r>
        <w:t>refletem</w:t>
      </w:r>
      <w:r>
        <w:rPr>
          <w:spacing w:val="-11"/>
        </w:rPr>
        <w:t xml:space="preserve"> </w:t>
      </w:r>
      <w:r>
        <w:t>uma</w:t>
      </w:r>
      <w:r>
        <w:rPr>
          <w:spacing w:val="-9"/>
        </w:rPr>
        <w:t xml:space="preserve"> </w:t>
      </w:r>
      <w:r>
        <w:t>melhora</w:t>
      </w:r>
      <w:r>
        <w:rPr>
          <w:spacing w:val="-11"/>
        </w:rPr>
        <w:t xml:space="preserve"> </w:t>
      </w:r>
      <w:r>
        <w:t>na</w:t>
      </w:r>
      <w:r>
        <w:rPr>
          <w:spacing w:val="-9"/>
        </w:rPr>
        <w:t xml:space="preserve"> </w:t>
      </w:r>
      <w:r>
        <w:t>economia paulista, que segue como o principal motor da economia brasileira.</w:t>
      </w:r>
    </w:p>
    <w:p w14:paraId="448366DE" w14:textId="77777777" w:rsidR="00E84B95" w:rsidRDefault="00EB6AE3">
      <w:pPr>
        <w:pStyle w:val="Ttulo1"/>
        <w:numPr>
          <w:ilvl w:val="1"/>
          <w:numId w:val="26"/>
        </w:numPr>
        <w:tabs>
          <w:tab w:val="left" w:pos="909"/>
        </w:tabs>
        <w:spacing w:before="123"/>
        <w:ind w:left="909" w:hanging="429"/>
      </w:pPr>
      <w:bookmarkStart w:id="12" w:name="_bookmark12"/>
      <w:bookmarkEnd w:id="12"/>
      <w:r>
        <w:rPr>
          <w:spacing w:val="-2"/>
        </w:rPr>
        <w:t>OPERACIONAL</w:t>
      </w:r>
    </w:p>
    <w:p w14:paraId="448366DF" w14:textId="77777777" w:rsidR="00E84B95" w:rsidRDefault="00EB6AE3">
      <w:pPr>
        <w:pStyle w:val="PargrafodaLista"/>
        <w:numPr>
          <w:ilvl w:val="0"/>
          <w:numId w:val="23"/>
        </w:numPr>
        <w:tabs>
          <w:tab w:val="left" w:pos="840"/>
        </w:tabs>
        <w:spacing w:before="257"/>
        <w:rPr>
          <w:b/>
          <w:sz w:val="24"/>
        </w:rPr>
      </w:pPr>
      <w:r>
        <w:rPr>
          <w:b/>
          <w:sz w:val="24"/>
        </w:rPr>
        <w:t>DESEMBOLSOS</w:t>
      </w:r>
      <w:r>
        <w:rPr>
          <w:b/>
          <w:spacing w:val="-4"/>
          <w:sz w:val="24"/>
        </w:rPr>
        <w:t xml:space="preserve"> </w:t>
      </w:r>
      <w:r>
        <w:rPr>
          <w:b/>
          <w:sz w:val="24"/>
        </w:rPr>
        <w:t>E</w:t>
      </w:r>
      <w:r>
        <w:rPr>
          <w:b/>
          <w:spacing w:val="-4"/>
          <w:sz w:val="24"/>
        </w:rPr>
        <w:t xml:space="preserve"> </w:t>
      </w:r>
      <w:r>
        <w:rPr>
          <w:b/>
          <w:sz w:val="24"/>
        </w:rPr>
        <w:t>SALDO</w:t>
      </w:r>
      <w:r>
        <w:rPr>
          <w:b/>
          <w:spacing w:val="-4"/>
          <w:sz w:val="24"/>
        </w:rPr>
        <w:t xml:space="preserve"> </w:t>
      </w:r>
      <w:r>
        <w:rPr>
          <w:b/>
          <w:sz w:val="24"/>
        </w:rPr>
        <w:t>DE</w:t>
      </w:r>
      <w:r>
        <w:rPr>
          <w:b/>
          <w:spacing w:val="-4"/>
          <w:sz w:val="24"/>
        </w:rPr>
        <w:t xml:space="preserve"> </w:t>
      </w:r>
      <w:r>
        <w:rPr>
          <w:b/>
          <w:spacing w:val="-2"/>
          <w:sz w:val="24"/>
        </w:rPr>
        <w:t>CARTEIRA</w:t>
      </w:r>
    </w:p>
    <w:p w14:paraId="448366E0" w14:textId="77777777" w:rsidR="00E84B95" w:rsidRDefault="00EB6AE3">
      <w:pPr>
        <w:pStyle w:val="Ttulo3"/>
        <w:spacing w:before="257" w:line="360" w:lineRule="auto"/>
        <w:ind w:right="107"/>
      </w:pPr>
      <w:r>
        <w:t>Em</w:t>
      </w:r>
      <w:r>
        <w:rPr>
          <w:spacing w:val="-6"/>
        </w:rPr>
        <w:t xml:space="preserve"> </w:t>
      </w:r>
      <w:r>
        <w:t>2024,</w:t>
      </w:r>
      <w:r>
        <w:rPr>
          <w:spacing w:val="-7"/>
        </w:rPr>
        <w:t xml:space="preserve"> </w:t>
      </w:r>
      <w:r>
        <w:t>os</w:t>
      </w:r>
      <w:r>
        <w:rPr>
          <w:spacing w:val="-7"/>
        </w:rPr>
        <w:t xml:space="preserve"> </w:t>
      </w:r>
      <w:r>
        <w:t>desembolsos</w:t>
      </w:r>
      <w:r>
        <w:rPr>
          <w:spacing w:val="-10"/>
        </w:rPr>
        <w:t xml:space="preserve"> </w:t>
      </w:r>
      <w:r>
        <w:t>somaram</w:t>
      </w:r>
      <w:r>
        <w:rPr>
          <w:spacing w:val="-3"/>
        </w:rPr>
        <w:t xml:space="preserve"> </w:t>
      </w:r>
      <w:r>
        <w:t>R$</w:t>
      </w:r>
      <w:r>
        <w:rPr>
          <w:spacing w:val="-8"/>
        </w:rPr>
        <w:t xml:space="preserve"> </w:t>
      </w:r>
      <w:r>
        <w:t>1.015</w:t>
      </w:r>
      <w:r>
        <w:rPr>
          <w:spacing w:val="-12"/>
        </w:rPr>
        <w:t xml:space="preserve"> </w:t>
      </w:r>
      <w:r>
        <w:t>milhões,</w:t>
      </w:r>
      <w:r>
        <w:rPr>
          <w:spacing w:val="-7"/>
        </w:rPr>
        <w:t xml:space="preserve"> </w:t>
      </w:r>
      <w:r>
        <w:t>sendo</w:t>
      </w:r>
      <w:r>
        <w:rPr>
          <w:spacing w:val="-9"/>
        </w:rPr>
        <w:t xml:space="preserve"> </w:t>
      </w:r>
      <w:r>
        <w:t>89,8%</w:t>
      </w:r>
      <w:r>
        <w:rPr>
          <w:spacing w:val="-10"/>
        </w:rPr>
        <w:t xml:space="preserve"> </w:t>
      </w:r>
      <w:r>
        <w:t>liberados com recursos próprios e 10,2% com recursos de terceiros, atendendo 1.408 empresas, localizadas em 204 municípios, e 92 prefeituras.</w:t>
      </w:r>
    </w:p>
    <w:p w14:paraId="448366E1" w14:textId="77777777" w:rsidR="00E84B95" w:rsidRDefault="00EB6AE3">
      <w:pPr>
        <w:pStyle w:val="Ttulo3"/>
        <w:spacing w:before="122" w:line="360" w:lineRule="auto"/>
        <w:ind w:right="111"/>
      </w:pPr>
      <w:r>
        <w:t>O biênio 2023-2024 foi o melhor da história da agência de fomento paulista. Foram R$ 2 bilhões em créditos concedidos para projetos de micro, pequenas e médias empresas e prefeituras.</w:t>
      </w:r>
    </w:p>
    <w:p w14:paraId="448366E2" w14:textId="77777777" w:rsidR="00E84B95" w:rsidRDefault="00E84B95">
      <w:pPr>
        <w:spacing w:line="360" w:lineRule="auto"/>
        <w:sectPr w:rsidR="00E84B95">
          <w:pgSz w:w="11910" w:h="16850"/>
          <w:pgMar w:top="1740" w:right="1020" w:bottom="980" w:left="1580" w:header="710" w:footer="796" w:gutter="0"/>
          <w:cols w:space="720"/>
        </w:sectPr>
      </w:pPr>
    </w:p>
    <w:p w14:paraId="448366E3" w14:textId="77777777" w:rsidR="00E84B95" w:rsidRDefault="00EB6AE3">
      <w:pPr>
        <w:pStyle w:val="Ttulo3"/>
        <w:spacing w:before="245" w:line="360" w:lineRule="auto"/>
        <w:ind w:right="109"/>
      </w:pPr>
      <w:r>
        <w:lastRenderedPageBreak/>
        <w:t>O</w:t>
      </w:r>
      <w:r>
        <w:rPr>
          <w:spacing w:val="-13"/>
        </w:rPr>
        <w:t xml:space="preserve"> </w:t>
      </w:r>
      <w:r>
        <w:t>setor</w:t>
      </w:r>
      <w:r>
        <w:rPr>
          <w:spacing w:val="-14"/>
        </w:rPr>
        <w:t xml:space="preserve"> </w:t>
      </w:r>
      <w:r>
        <w:t>público,</w:t>
      </w:r>
      <w:r>
        <w:rPr>
          <w:spacing w:val="-13"/>
        </w:rPr>
        <w:t xml:space="preserve"> </w:t>
      </w:r>
      <w:r>
        <w:t>com</w:t>
      </w:r>
      <w:r>
        <w:rPr>
          <w:spacing w:val="-12"/>
        </w:rPr>
        <w:t xml:space="preserve"> </w:t>
      </w:r>
      <w:r>
        <w:t>o</w:t>
      </w:r>
      <w:r>
        <w:rPr>
          <w:spacing w:val="-17"/>
        </w:rPr>
        <w:t xml:space="preserve"> </w:t>
      </w:r>
      <w:r>
        <w:t>maior</w:t>
      </w:r>
      <w:r>
        <w:rPr>
          <w:spacing w:val="-14"/>
        </w:rPr>
        <w:t xml:space="preserve"> </w:t>
      </w:r>
      <w:r>
        <w:t>desembolso</w:t>
      </w:r>
      <w:r>
        <w:rPr>
          <w:spacing w:val="-16"/>
        </w:rPr>
        <w:t xml:space="preserve"> </w:t>
      </w:r>
      <w:r>
        <w:t>da</w:t>
      </w:r>
      <w:r>
        <w:rPr>
          <w:spacing w:val="-16"/>
        </w:rPr>
        <w:t xml:space="preserve"> </w:t>
      </w:r>
      <w:r>
        <w:t>história</w:t>
      </w:r>
      <w:r>
        <w:rPr>
          <w:spacing w:val="-11"/>
        </w:rPr>
        <w:t xml:space="preserve"> </w:t>
      </w:r>
      <w:r>
        <w:t>da</w:t>
      </w:r>
      <w:r>
        <w:rPr>
          <w:spacing w:val="-17"/>
        </w:rPr>
        <w:t xml:space="preserve"> </w:t>
      </w:r>
      <w:r>
        <w:t>instituição,</w:t>
      </w:r>
      <w:r>
        <w:rPr>
          <w:spacing w:val="-12"/>
        </w:rPr>
        <w:t xml:space="preserve"> </w:t>
      </w:r>
      <w:r>
        <w:t>representou 68,1%</w:t>
      </w:r>
      <w:r>
        <w:rPr>
          <w:spacing w:val="-12"/>
        </w:rPr>
        <w:t xml:space="preserve"> </w:t>
      </w:r>
      <w:r>
        <w:t>do</w:t>
      </w:r>
      <w:r>
        <w:rPr>
          <w:spacing w:val="-11"/>
        </w:rPr>
        <w:t xml:space="preserve"> </w:t>
      </w:r>
      <w:r>
        <w:t>total</w:t>
      </w:r>
      <w:r>
        <w:rPr>
          <w:spacing w:val="-10"/>
        </w:rPr>
        <w:t xml:space="preserve"> </w:t>
      </w:r>
      <w:r>
        <w:t>em</w:t>
      </w:r>
      <w:r>
        <w:rPr>
          <w:spacing w:val="-10"/>
        </w:rPr>
        <w:t xml:space="preserve"> </w:t>
      </w:r>
      <w:r>
        <w:t>2024,</w:t>
      </w:r>
      <w:r>
        <w:rPr>
          <w:spacing w:val="-12"/>
        </w:rPr>
        <w:t xml:space="preserve"> </w:t>
      </w:r>
      <w:r>
        <w:t>atingindo</w:t>
      </w:r>
      <w:r>
        <w:rPr>
          <w:spacing w:val="-8"/>
        </w:rPr>
        <w:t xml:space="preserve"> </w:t>
      </w:r>
      <w:r>
        <w:t>R$</w:t>
      </w:r>
      <w:r>
        <w:rPr>
          <w:spacing w:val="-12"/>
        </w:rPr>
        <w:t xml:space="preserve"> </w:t>
      </w:r>
      <w:r>
        <w:t>691,3</w:t>
      </w:r>
      <w:r>
        <w:rPr>
          <w:spacing w:val="-12"/>
        </w:rPr>
        <w:t xml:space="preserve"> </w:t>
      </w:r>
      <w:r>
        <w:t>milhões,</w:t>
      </w:r>
      <w:r>
        <w:rPr>
          <w:spacing w:val="-9"/>
        </w:rPr>
        <w:t xml:space="preserve"> </w:t>
      </w:r>
      <w:r>
        <w:t>valor</w:t>
      </w:r>
      <w:r>
        <w:rPr>
          <w:spacing w:val="-9"/>
        </w:rPr>
        <w:t xml:space="preserve"> </w:t>
      </w:r>
      <w:r>
        <w:t>27,5%</w:t>
      </w:r>
      <w:r>
        <w:rPr>
          <w:spacing w:val="-12"/>
        </w:rPr>
        <w:t xml:space="preserve"> </w:t>
      </w:r>
      <w:r>
        <w:t>maior</w:t>
      </w:r>
      <w:r>
        <w:rPr>
          <w:spacing w:val="-12"/>
        </w:rPr>
        <w:t xml:space="preserve"> </w:t>
      </w:r>
      <w:r>
        <w:t>que</w:t>
      </w:r>
      <w:r>
        <w:rPr>
          <w:spacing w:val="-10"/>
        </w:rPr>
        <w:t xml:space="preserve"> </w:t>
      </w:r>
      <w:r>
        <w:t>em</w:t>
      </w:r>
      <w:r>
        <w:rPr>
          <w:spacing w:val="-10"/>
        </w:rPr>
        <w:t xml:space="preserve"> </w:t>
      </w:r>
      <w:r>
        <w:t>2023. O</w:t>
      </w:r>
      <w:r>
        <w:rPr>
          <w:spacing w:val="-12"/>
        </w:rPr>
        <w:t xml:space="preserve"> </w:t>
      </w:r>
      <w:r>
        <w:t>setor</w:t>
      </w:r>
      <w:r>
        <w:rPr>
          <w:spacing w:val="-8"/>
        </w:rPr>
        <w:t xml:space="preserve"> </w:t>
      </w:r>
      <w:r>
        <w:t>privado,</w:t>
      </w:r>
      <w:r>
        <w:rPr>
          <w:spacing w:val="-12"/>
        </w:rPr>
        <w:t xml:space="preserve"> </w:t>
      </w:r>
      <w:r>
        <w:t>por</w:t>
      </w:r>
      <w:r>
        <w:rPr>
          <w:spacing w:val="-9"/>
        </w:rPr>
        <w:t xml:space="preserve"> </w:t>
      </w:r>
      <w:r>
        <w:t>sua</w:t>
      </w:r>
      <w:r>
        <w:rPr>
          <w:spacing w:val="-10"/>
        </w:rPr>
        <w:t xml:space="preserve"> </w:t>
      </w:r>
      <w:r>
        <w:t>vez,</w:t>
      </w:r>
      <w:r>
        <w:rPr>
          <w:spacing w:val="-11"/>
        </w:rPr>
        <w:t xml:space="preserve"> </w:t>
      </w:r>
      <w:r>
        <w:t>atingiu</w:t>
      </w:r>
      <w:r>
        <w:rPr>
          <w:spacing w:val="-10"/>
        </w:rPr>
        <w:t xml:space="preserve"> </w:t>
      </w:r>
      <w:r>
        <w:t>o</w:t>
      </w:r>
      <w:r>
        <w:rPr>
          <w:spacing w:val="-12"/>
        </w:rPr>
        <w:t xml:space="preserve"> </w:t>
      </w:r>
      <w:r>
        <w:t>somatório</w:t>
      </w:r>
      <w:r>
        <w:rPr>
          <w:spacing w:val="-10"/>
        </w:rPr>
        <w:t xml:space="preserve"> </w:t>
      </w:r>
      <w:r>
        <w:t>de</w:t>
      </w:r>
      <w:r>
        <w:rPr>
          <w:spacing w:val="-11"/>
        </w:rPr>
        <w:t xml:space="preserve"> </w:t>
      </w:r>
      <w:r>
        <w:t>R$</w:t>
      </w:r>
      <w:r>
        <w:rPr>
          <w:spacing w:val="-12"/>
        </w:rPr>
        <w:t xml:space="preserve"> </w:t>
      </w:r>
      <w:r>
        <w:t>323,3</w:t>
      </w:r>
      <w:r>
        <w:rPr>
          <w:spacing w:val="-8"/>
        </w:rPr>
        <w:t xml:space="preserve"> </w:t>
      </w:r>
      <w:r>
        <w:t>milhões.</w:t>
      </w:r>
      <w:r>
        <w:rPr>
          <w:spacing w:val="-14"/>
        </w:rPr>
        <w:t xml:space="preserve"> </w:t>
      </w:r>
      <w:r>
        <w:t>Destes,</w:t>
      </w:r>
      <w:r>
        <w:rPr>
          <w:spacing w:val="-10"/>
        </w:rPr>
        <w:t xml:space="preserve"> </w:t>
      </w:r>
      <w:r>
        <w:t>o</w:t>
      </w:r>
      <w:r>
        <w:rPr>
          <w:spacing w:val="-12"/>
        </w:rPr>
        <w:t xml:space="preserve"> </w:t>
      </w:r>
      <w:r>
        <w:t>setor de Serviços foi responsável por 42% dos recursos obtidos, enquanto Indústria e Comércio, foram responsáveis por 27% e 24%, respectivamente.</w:t>
      </w:r>
    </w:p>
    <w:p w14:paraId="448366E4" w14:textId="77777777" w:rsidR="00E84B95" w:rsidRDefault="00EB6AE3">
      <w:pPr>
        <w:pStyle w:val="Ttulo3"/>
        <w:spacing w:before="125" w:line="360" w:lineRule="auto"/>
        <w:ind w:right="111"/>
      </w:pPr>
      <w:r>
        <w:t>Impulsionado pelo alto desempenho nos desembolsos ao setor público, os projetos de investimento representaram 84,2% do valor desembolsado, elevação de 21,5% em relação ao ano anterior. Capital de giro representou 14,2%, e máquinas e equipamentos, 1,6%. Cabe destacar o aumento de desembolsos considerados de “alto impacto” (excluídos os créditos para Capital de Giro e Recapeamento), que totalizaram R$ 663,0 milhões, crescimento de 23,7% em relação a 2023.</w:t>
      </w:r>
    </w:p>
    <w:p w14:paraId="448366E5" w14:textId="77777777" w:rsidR="00E84B95" w:rsidRDefault="00EB6AE3">
      <w:pPr>
        <w:pStyle w:val="Ttulo3"/>
        <w:spacing w:before="118" w:line="360" w:lineRule="auto"/>
        <w:ind w:right="109"/>
      </w:pPr>
      <w:r>
        <w:t>Em 2024, os desembolsos para inovação somaram R$ 78,4 milhões. No acumulado geral, 41,9% foram para microempresas e empresas de pequeno porte, em consonância com a Lei Estadual nº 15.099/2013, que dispõe sobre programas específicos de inovação tecnológica para empresas paulistas desse porte.</w:t>
      </w:r>
    </w:p>
    <w:p w14:paraId="448366E6" w14:textId="77777777" w:rsidR="00E84B95" w:rsidRDefault="00EB6AE3">
      <w:pPr>
        <w:pStyle w:val="Ttulo3"/>
        <w:spacing w:before="121" w:line="360" w:lineRule="auto"/>
        <w:ind w:right="108"/>
      </w:pPr>
      <w:r>
        <w:t>O saldo da carteira de crédito encerrou o</w:t>
      </w:r>
      <w:r>
        <w:rPr>
          <w:spacing w:val="-1"/>
        </w:rPr>
        <w:t xml:space="preserve"> </w:t>
      </w:r>
      <w:r>
        <w:t>ano com a marca recorde de R$ 2,7 bilhões, crescimento de 10,4% em relação a 2023. Em dezembro de 2024, o setor privado e o setor público compartilhavam de 50% da carteira.</w:t>
      </w:r>
    </w:p>
    <w:p w14:paraId="448366E7" w14:textId="77777777" w:rsidR="00E84B95" w:rsidRDefault="00E84B95">
      <w:pPr>
        <w:pStyle w:val="Corpodetexto"/>
        <w:spacing w:before="6"/>
        <w:rPr>
          <w:sz w:val="10"/>
        </w:rPr>
      </w:pP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7"/>
        <w:gridCol w:w="1738"/>
        <w:gridCol w:w="1738"/>
        <w:gridCol w:w="1738"/>
      </w:tblGrid>
      <w:tr w:rsidR="00E84B95" w14:paraId="448366EC" w14:textId="77777777">
        <w:trPr>
          <w:trHeight w:val="297"/>
        </w:trPr>
        <w:tc>
          <w:tcPr>
            <w:tcW w:w="3337" w:type="dxa"/>
            <w:shd w:val="clear" w:color="auto" w:fill="4BACC6"/>
          </w:tcPr>
          <w:p w14:paraId="448366E8" w14:textId="77777777" w:rsidR="00E84B95" w:rsidRDefault="00EB6AE3">
            <w:pPr>
              <w:pStyle w:val="TableParagraph"/>
              <w:spacing w:before="28"/>
              <w:ind w:left="67"/>
              <w:jc w:val="left"/>
              <w:rPr>
                <w:b/>
                <w:sz w:val="21"/>
              </w:rPr>
            </w:pPr>
            <w:r>
              <w:rPr>
                <w:b/>
                <w:spacing w:val="-2"/>
                <w:sz w:val="21"/>
              </w:rPr>
              <w:t>ÍNDICES</w:t>
            </w:r>
          </w:p>
        </w:tc>
        <w:tc>
          <w:tcPr>
            <w:tcW w:w="1738" w:type="dxa"/>
            <w:shd w:val="clear" w:color="auto" w:fill="4BACC6"/>
          </w:tcPr>
          <w:p w14:paraId="448366E9" w14:textId="77777777" w:rsidR="00E84B95" w:rsidRDefault="00EB6AE3">
            <w:pPr>
              <w:pStyle w:val="TableParagraph"/>
              <w:spacing w:before="28"/>
              <w:ind w:left="82" w:right="65"/>
              <w:jc w:val="center"/>
              <w:rPr>
                <w:b/>
                <w:sz w:val="21"/>
              </w:rPr>
            </w:pPr>
            <w:r>
              <w:rPr>
                <w:b/>
                <w:spacing w:val="-4"/>
                <w:sz w:val="21"/>
              </w:rPr>
              <w:t>2023</w:t>
            </w:r>
          </w:p>
        </w:tc>
        <w:tc>
          <w:tcPr>
            <w:tcW w:w="1738" w:type="dxa"/>
            <w:shd w:val="clear" w:color="auto" w:fill="4BACC6"/>
          </w:tcPr>
          <w:p w14:paraId="448366EA" w14:textId="77777777" w:rsidR="00E84B95" w:rsidRDefault="00EB6AE3">
            <w:pPr>
              <w:pStyle w:val="TableParagraph"/>
              <w:spacing w:before="28"/>
              <w:ind w:left="82" w:right="65"/>
              <w:jc w:val="center"/>
              <w:rPr>
                <w:b/>
                <w:sz w:val="21"/>
              </w:rPr>
            </w:pPr>
            <w:r>
              <w:rPr>
                <w:b/>
                <w:spacing w:val="-4"/>
                <w:sz w:val="21"/>
              </w:rPr>
              <w:t>2024</w:t>
            </w:r>
          </w:p>
        </w:tc>
        <w:tc>
          <w:tcPr>
            <w:tcW w:w="1738" w:type="dxa"/>
            <w:shd w:val="clear" w:color="auto" w:fill="4BACC6"/>
          </w:tcPr>
          <w:p w14:paraId="448366EB" w14:textId="77777777" w:rsidR="00E84B95" w:rsidRDefault="00EB6AE3">
            <w:pPr>
              <w:pStyle w:val="TableParagraph"/>
              <w:spacing w:before="28"/>
              <w:ind w:left="82" w:right="72"/>
              <w:jc w:val="center"/>
              <w:rPr>
                <w:b/>
                <w:sz w:val="21"/>
              </w:rPr>
            </w:pPr>
            <w:r>
              <w:rPr>
                <w:b/>
                <w:spacing w:val="-2"/>
                <w:sz w:val="21"/>
              </w:rPr>
              <w:t>VARIAÇÃO</w:t>
            </w:r>
          </w:p>
        </w:tc>
      </w:tr>
      <w:tr w:rsidR="00E84B95" w14:paraId="448366F1" w14:textId="77777777">
        <w:trPr>
          <w:trHeight w:val="253"/>
        </w:trPr>
        <w:tc>
          <w:tcPr>
            <w:tcW w:w="3337" w:type="dxa"/>
          </w:tcPr>
          <w:p w14:paraId="448366ED" w14:textId="77777777" w:rsidR="00E84B95" w:rsidRDefault="00EB6AE3">
            <w:pPr>
              <w:pStyle w:val="TableParagraph"/>
              <w:spacing w:before="9" w:line="225" w:lineRule="exact"/>
              <w:ind w:left="67"/>
              <w:jc w:val="left"/>
              <w:rPr>
                <w:sz w:val="21"/>
              </w:rPr>
            </w:pPr>
            <w:r>
              <w:rPr>
                <w:sz w:val="21"/>
              </w:rPr>
              <w:t>Desembolso</w:t>
            </w:r>
            <w:r>
              <w:rPr>
                <w:spacing w:val="-7"/>
                <w:sz w:val="21"/>
              </w:rPr>
              <w:t xml:space="preserve"> </w:t>
            </w:r>
            <w:r>
              <w:rPr>
                <w:spacing w:val="-2"/>
                <w:sz w:val="21"/>
              </w:rPr>
              <w:t>total</w:t>
            </w:r>
          </w:p>
        </w:tc>
        <w:tc>
          <w:tcPr>
            <w:tcW w:w="1738" w:type="dxa"/>
          </w:tcPr>
          <w:p w14:paraId="448366EE" w14:textId="77777777" w:rsidR="00E84B95" w:rsidRDefault="00EB6AE3">
            <w:pPr>
              <w:pStyle w:val="TableParagraph"/>
              <w:spacing w:line="234" w:lineRule="exact"/>
              <w:ind w:left="82" w:right="8"/>
              <w:jc w:val="center"/>
            </w:pPr>
            <w:r>
              <w:t>R$</w:t>
            </w:r>
            <w:r>
              <w:rPr>
                <w:spacing w:val="-2"/>
              </w:rPr>
              <w:t xml:space="preserve"> </w:t>
            </w:r>
            <w:r>
              <w:t>1.011,9</w:t>
            </w:r>
            <w:r>
              <w:rPr>
                <w:spacing w:val="-2"/>
              </w:rPr>
              <w:t xml:space="preserve"> </w:t>
            </w:r>
            <w:r>
              <w:rPr>
                <w:spacing w:val="-5"/>
              </w:rPr>
              <w:t>mi</w:t>
            </w:r>
          </w:p>
        </w:tc>
        <w:tc>
          <w:tcPr>
            <w:tcW w:w="1738" w:type="dxa"/>
          </w:tcPr>
          <w:p w14:paraId="448366EF" w14:textId="77777777" w:rsidR="00E84B95" w:rsidRDefault="00EB6AE3">
            <w:pPr>
              <w:pStyle w:val="TableParagraph"/>
              <w:spacing w:line="234" w:lineRule="exact"/>
              <w:ind w:left="82"/>
              <w:jc w:val="center"/>
            </w:pPr>
            <w:r>
              <w:t>R$</w:t>
            </w:r>
            <w:r>
              <w:rPr>
                <w:spacing w:val="-2"/>
              </w:rPr>
              <w:t xml:space="preserve"> </w:t>
            </w:r>
            <w:r>
              <w:t>1.014,6</w:t>
            </w:r>
            <w:r>
              <w:rPr>
                <w:spacing w:val="-3"/>
              </w:rPr>
              <w:t xml:space="preserve"> </w:t>
            </w:r>
            <w:r>
              <w:rPr>
                <w:spacing w:val="-5"/>
              </w:rPr>
              <w:t>mi</w:t>
            </w:r>
          </w:p>
        </w:tc>
        <w:tc>
          <w:tcPr>
            <w:tcW w:w="1738" w:type="dxa"/>
          </w:tcPr>
          <w:p w14:paraId="448366F0" w14:textId="77777777" w:rsidR="00E84B95" w:rsidRDefault="00EB6AE3">
            <w:pPr>
              <w:pStyle w:val="TableParagraph"/>
              <w:spacing w:line="234" w:lineRule="exact"/>
              <w:ind w:left="82" w:right="72"/>
              <w:jc w:val="center"/>
            </w:pPr>
            <w:r>
              <w:rPr>
                <w:spacing w:val="-2"/>
              </w:rPr>
              <w:t>+0,3%</w:t>
            </w:r>
          </w:p>
        </w:tc>
      </w:tr>
      <w:tr w:rsidR="00E84B95" w14:paraId="448366F6" w14:textId="77777777">
        <w:trPr>
          <w:trHeight w:val="253"/>
        </w:trPr>
        <w:tc>
          <w:tcPr>
            <w:tcW w:w="3337" w:type="dxa"/>
          </w:tcPr>
          <w:p w14:paraId="448366F2" w14:textId="77777777" w:rsidR="00E84B95" w:rsidRDefault="00EB6AE3">
            <w:pPr>
              <w:pStyle w:val="TableParagraph"/>
              <w:spacing w:before="4" w:line="230" w:lineRule="exact"/>
              <w:ind w:left="124"/>
              <w:jc w:val="left"/>
              <w:rPr>
                <w:sz w:val="21"/>
              </w:rPr>
            </w:pPr>
            <w:r>
              <w:rPr>
                <w:sz w:val="21"/>
              </w:rPr>
              <w:t xml:space="preserve">- Setor </w:t>
            </w:r>
            <w:r>
              <w:rPr>
                <w:spacing w:val="-2"/>
                <w:sz w:val="21"/>
              </w:rPr>
              <w:t>Público</w:t>
            </w:r>
          </w:p>
        </w:tc>
        <w:tc>
          <w:tcPr>
            <w:tcW w:w="1738" w:type="dxa"/>
          </w:tcPr>
          <w:p w14:paraId="448366F3" w14:textId="77777777" w:rsidR="00E84B95" w:rsidRDefault="00EB6AE3">
            <w:pPr>
              <w:pStyle w:val="TableParagraph"/>
              <w:spacing w:line="234" w:lineRule="exact"/>
              <w:ind w:left="82" w:right="6"/>
              <w:jc w:val="center"/>
            </w:pPr>
            <w:r>
              <w:t>R$</w:t>
            </w:r>
            <w:r>
              <w:rPr>
                <w:spacing w:val="1"/>
              </w:rPr>
              <w:t xml:space="preserve"> </w:t>
            </w:r>
            <w:r>
              <w:t>542,2</w:t>
            </w:r>
            <w:r>
              <w:rPr>
                <w:spacing w:val="-5"/>
              </w:rPr>
              <w:t xml:space="preserve"> mi</w:t>
            </w:r>
          </w:p>
        </w:tc>
        <w:tc>
          <w:tcPr>
            <w:tcW w:w="1738" w:type="dxa"/>
          </w:tcPr>
          <w:p w14:paraId="448366F4" w14:textId="77777777" w:rsidR="00E84B95" w:rsidRDefault="00EB6AE3">
            <w:pPr>
              <w:pStyle w:val="TableParagraph"/>
              <w:spacing w:line="234" w:lineRule="exact"/>
              <w:ind w:left="82"/>
              <w:jc w:val="center"/>
            </w:pPr>
            <w:r>
              <w:t>R$</w:t>
            </w:r>
            <w:r>
              <w:rPr>
                <w:spacing w:val="-2"/>
              </w:rPr>
              <w:t xml:space="preserve"> </w:t>
            </w:r>
            <w:r>
              <w:t>691,3</w:t>
            </w:r>
            <w:r>
              <w:rPr>
                <w:spacing w:val="-3"/>
              </w:rPr>
              <w:t xml:space="preserve"> </w:t>
            </w:r>
            <w:r>
              <w:rPr>
                <w:spacing w:val="-7"/>
              </w:rPr>
              <w:t>mi</w:t>
            </w:r>
          </w:p>
        </w:tc>
        <w:tc>
          <w:tcPr>
            <w:tcW w:w="1738" w:type="dxa"/>
          </w:tcPr>
          <w:p w14:paraId="448366F5" w14:textId="77777777" w:rsidR="00E84B95" w:rsidRDefault="00EB6AE3">
            <w:pPr>
              <w:pStyle w:val="TableParagraph"/>
              <w:spacing w:line="234" w:lineRule="exact"/>
              <w:ind w:left="82" w:right="71"/>
              <w:jc w:val="center"/>
            </w:pPr>
            <w:r>
              <w:rPr>
                <w:spacing w:val="-2"/>
              </w:rPr>
              <w:t>+27,5%</w:t>
            </w:r>
          </w:p>
        </w:tc>
      </w:tr>
      <w:tr w:rsidR="00E84B95" w14:paraId="448366FB" w14:textId="77777777">
        <w:trPr>
          <w:trHeight w:val="254"/>
        </w:trPr>
        <w:tc>
          <w:tcPr>
            <w:tcW w:w="3337" w:type="dxa"/>
          </w:tcPr>
          <w:p w14:paraId="448366F7" w14:textId="77777777" w:rsidR="00E84B95" w:rsidRDefault="00EB6AE3">
            <w:pPr>
              <w:pStyle w:val="TableParagraph"/>
              <w:spacing w:before="4" w:line="230" w:lineRule="exact"/>
              <w:ind w:left="124"/>
              <w:jc w:val="left"/>
              <w:rPr>
                <w:sz w:val="21"/>
              </w:rPr>
            </w:pPr>
            <w:r>
              <w:rPr>
                <w:sz w:val="21"/>
              </w:rPr>
              <w:t>-</w:t>
            </w:r>
            <w:r>
              <w:rPr>
                <w:spacing w:val="-3"/>
                <w:sz w:val="21"/>
              </w:rPr>
              <w:t xml:space="preserve"> </w:t>
            </w:r>
            <w:r>
              <w:rPr>
                <w:sz w:val="21"/>
              </w:rPr>
              <w:t>Setor</w:t>
            </w:r>
            <w:r>
              <w:rPr>
                <w:spacing w:val="-3"/>
                <w:sz w:val="21"/>
              </w:rPr>
              <w:t xml:space="preserve"> </w:t>
            </w:r>
            <w:r>
              <w:rPr>
                <w:sz w:val="21"/>
              </w:rPr>
              <w:t>Privado</w:t>
            </w:r>
            <w:r>
              <w:rPr>
                <w:spacing w:val="-3"/>
                <w:sz w:val="21"/>
              </w:rPr>
              <w:t xml:space="preserve"> </w:t>
            </w:r>
            <w:r>
              <w:rPr>
                <w:spacing w:val="-2"/>
                <w:sz w:val="21"/>
              </w:rPr>
              <w:t>(Investimentos)</w:t>
            </w:r>
          </w:p>
        </w:tc>
        <w:tc>
          <w:tcPr>
            <w:tcW w:w="1738" w:type="dxa"/>
          </w:tcPr>
          <w:p w14:paraId="448366F8" w14:textId="77777777" w:rsidR="00E84B95" w:rsidRDefault="00EB6AE3">
            <w:pPr>
              <w:pStyle w:val="TableParagraph"/>
              <w:spacing w:line="234" w:lineRule="exact"/>
              <w:ind w:left="82" w:right="6"/>
              <w:jc w:val="center"/>
            </w:pPr>
            <w:r>
              <w:t>R$</w:t>
            </w:r>
            <w:r>
              <w:rPr>
                <w:spacing w:val="1"/>
              </w:rPr>
              <w:t xml:space="preserve"> </w:t>
            </w:r>
            <w:r>
              <w:t>193,6</w:t>
            </w:r>
            <w:r>
              <w:rPr>
                <w:spacing w:val="-5"/>
              </w:rPr>
              <w:t xml:space="preserve"> mi</w:t>
            </w:r>
          </w:p>
        </w:tc>
        <w:tc>
          <w:tcPr>
            <w:tcW w:w="1738" w:type="dxa"/>
          </w:tcPr>
          <w:p w14:paraId="448366F9" w14:textId="77777777" w:rsidR="00E84B95" w:rsidRDefault="00EB6AE3">
            <w:pPr>
              <w:pStyle w:val="TableParagraph"/>
              <w:spacing w:line="234" w:lineRule="exact"/>
              <w:ind w:left="82"/>
              <w:jc w:val="center"/>
            </w:pPr>
            <w:r>
              <w:t>R$</w:t>
            </w:r>
            <w:r>
              <w:rPr>
                <w:spacing w:val="-3"/>
              </w:rPr>
              <w:t xml:space="preserve"> </w:t>
            </w:r>
            <w:r>
              <w:t>178,8</w:t>
            </w:r>
            <w:r>
              <w:rPr>
                <w:spacing w:val="-3"/>
              </w:rPr>
              <w:t xml:space="preserve"> </w:t>
            </w:r>
            <w:r>
              <w:rPr>
                <w:spacing w:val="-7"/>
              </w:rPr>
              <w:t>mi</w:t>
            </w:r>
          </w:p>
        </w:tc>
        <w:tc>
          <w:tcPr>
            <w:tcW w:w="1738" w:type="dxa"/>
          </w:tcPr>
          <w:p w14:paraId="448366FA" w14:textId="77777777" w:rsidR="00E84B95" w:rsidRDefault="00EB6AE3">
            <w:pPr>
              <w:pStyle w:val="TableParagraph"/>
              <w:spacing w:line="234" w:lineRule="exact"/>
              <w:ind w:left="82" w:right="77"/>
              <w:jc w:val="center"/>
            </w:pPr>
            <w:r>
              <w:rPr>
                <w:spacing w:val="-2"/>
              </w:rPr>
              <w:t>-</w:t>
            </w:r>
            <w:r>
              <w:rPr>
                <w:spacing w:val="-4"/>
              </w:rPr>
              <w:t>7,6%</w:t>
            </w:r>
          </w:p>
        </w:tc>
      </w:tr>
      <w:tr w:rsidR="00E84B95" w14:paraId="44836700" w14:textId="77777777">
        <w:trPr>
          <w:trHeight w:val="249"/>
        </w:trPr>
        <w:tc>
          <w:tcPr>
            <w:tcW w:w="3337" w:type="dxa"/>
          </w:tcPr>
          <w:p w14:paraId="448366FC" w14:textId="77777777" w:rsidR="00E84B95" w:rsidRDefault="00EB6AE3">
            <w:pPr>
              <w:pStyle w:val="TableParagraph"/>
              <w:spacing w:before="4" w:line="225" w:lineRule="exact"/>
              <w:ind w:left="124"/>
              <w:jc w:val="left"/>
              <w:rPr>
                <w:sz w:val="21"/>
              </w:rPr>
            </w:pPr>
            <w:r>
              <w:rPr>
                <w:sz w:val="21"/>
              </w:rPr>
              <w:t>-</w:t>
            </w:r>
            <w:r>
              <w:rPr>
                <w:spacing w:val="-4"/>
                <w:sz w:val="21"/>
              </w:rPr>
              <w:t xml:space="preserve"> </w:t>
            </w:r>
            <w:r>
              <w:rPr>
                <w:sz w:val="21"/>
              </w:rPr>
              <w:t>Setor</w:t>
            </w:r>
            <w:r>
              <w:rPr>
                <w:spacing w:val="-4"/>
                <w:sz w:val="21"/>
              </w:rPr>
              <w:t xml:space="preserve"> </w:t>
            </w:r>
            <w:r>
              <w:rPr>
                <w:sz w:val="21"/>
              </w:rPr>
              <w:t>Privado</w:t>
            </w:r>
            <w:r>
              <w:rPr>
                <w:spacing w:val="-4"/>
                <w:sz w:val="21"/>
              </w:rPr>
              <w:t xml:space="preserve"> </w:t>
            </w:r>
            <w:r>
              <w:rPr>
                <w:sz w:val="21"/>
              </w:rPr>
              <w:t>(Capital</w:t>
            </w:r>
            <w:r>
              <w:rPr>
                <w:spacing w:val="-5"/>
                <w:sz w:val="21"/>
              </w:rPr>
              <w:t xml:space="preserve"> </w:t>
            </w:r>
            <w:r>
              <w:rPr>
                <w:sz w:val="21"/>
              </w:rPr>
              <w:t>de</w:t>
            </w:r>
            <w:r>
              <w:rPr>
                <w:spacing w:val="1"/>
                <w:sz w:val="21"/>
              </w:rPr>
              <w:t xml:space="preserve"> </w:t>
            </w:r>
            <w:r>
              <w:rPr>
                <w:spacing w:val="-2"/>
                <w:sz w:val="21"/>
              </w:rPr>
              <w:t>Giro)</w:t>
            </w:r>
          </w:p>
        </w:tc>
        <w:tc>
          <w:tcPr>
            <w:tcW w:w="1738" w:type="dxa"/>
          </w:tcPr>
          <w:p w14:paraId="448366FD" w14:textId="77777777" w:rsidR="00E84B95" w:rsidRDefault="00EB6AE3">
            <w:pPr>
              <w:pStyle w:val="TableParagraph"/>
              <w:spacing w:line="229" w:lineRule="exact"/>
              <w:ind w:left="82" w:right="6"/>
              <w:jc w:val="center"/>
            </w:pPr>
            <w:r>
              <w:t>R$</w:t>
            </w:r>
            <w:r>
              <w:rPr>
                <w:spacing w:val="1"/>
              </w:rPr>
              <w:t xml:space="preserve"> </w:t>
            </w:r>
            <w:r>
              <w:t>276,1</w:t>
            </w:r>
            <w:r>
              <w:rPr>
                <w:spacing w:val="-5"/>
              </w:rPr>
              <w:t xml:space="preserve"> mi</w:t>
            </w:r>
          </w:p>
        </w:tc>
        <w:tc>
          <w:tcPr>
            <w:tcW w:w="1738" w:type="dxa"/>
          </w:tcPr>
          <w:p w14:paraId="448366FE" w14:textId="77777777" w:rsidR="00E84B95" w:rsidRDefault="00EB6AE3">
            <w:pPr>
              <w:pStyle w:val="TableParagraph"/>
              <w:spacing w:line="229" w:lineRule="exact"/>
              <w:ind w:left="82"/>
              <w:jc w:val="center"/>
            </w:pPr>
            <w:r>
              <w:t>R$</w:t>
            </w:r>
            <w:r>
              <w:rPr>
                <w:spacing w:val="-2"/>
              </w:rPr>
              <w:t xml:space="preserve"> </w:t>
            </w:r>
            <w:r>
              <w:t>144,5</w:t>
            </w:r>
            <w:r>
              <w:rPr>
                <w:spacing w:val="-3"/>
              </w:rPr>
              <w:t xml:space="preserve"> </w:t>
            </w:r>
            <w:r>
              <w:rPr>
                <w:spacing w:val="-7"/>
              </w:rPr>
              <w:t>mi</w:t>
            </w:r>
          </w:p>
        </w:tc>
        <w:tc>
          <w:tcPr>
            <w:tcW w:w="1738" w:type="dxa"/>
          </w:tcPr>
          <w:p w14:paraId="448366FF" w14:textId="77777777" w:rsidR="00E84B95" w:rsidRDefault="00EB6AE3">
            <w:pPr>
              <w:pStyle w:val="TableParagraph"/>
              <w:spacing w:line="229" w:lineRule="exact"/>
              <w:ind w:left="82" w:right="70"/>
              <w:jc w:val="center"/>
            </w:pPr>
            <w:r>
              <w:rPr>
                <w:spacing w:val="-2"/>
              </w:rPr>
              <w:t>-</w:t>
            </w:r>
            <w:r>
              <w:rPr>
                <w:spacing w:val="-4"/>
              </w:rPr>
              <w:t>47,7%</w:t>
            </w:r>
          </w:p>
        </w:tc>
      </w:tr>
      <w:tr w:rsidR="00E84B95" w14:paraId="44836705" w14:textId="77777777">
        <w:trPr>
          <w:trHeight w:val="254"/>
        </w:trPr>
        <w:tc>
          <w:tcPr>
            <w:tcW w:w="3337" w:type="dxa"/>
          </w:tcPr>
          <w:p w14:paraId="44836701" w14:textId="77777777" w:rsidR="00E84B95" w:rsidRDefault="00EB6AE3">
            <w:pPr>
              <w:pStyle w:val="TableParagraph"/>
              <w:spacing w:before="9" w:line="225" w:lineRule="exact"/>
              <w:ind w:left="67"/>
              <w:jc w:val="left"/>
              <w:rPr>
                <w:sz w:val="21"/>
              </w:rPr>
            </w:pPr>
            <w:r>
              <w:rPr>
                <w:sz w:val="21"/>
              </w:rPr>
              <w:t>Saldo</w:t>
            </w:r>
            <w:r>
              <w:rPr>
                <w:spacing w:val="-7"/>
                <w:sz w:val="21"/>
              </w:rPr>
              <w:t xml:space="preserve"> </w:t>
            </w:r>
            <w:r>
              <w:rPr>
                <w:sz w:val="21"/>
              </w:rPr>
              <w:t>de</w:t>
            </w:r>
            <w:r>
              <w:rPr>
                <w:spacing w:val="-3"/>
                <w:sz w:val="21"/>
              </w:rPr>
              <w:t xml:space="preserve"> </w:t>
            </w:r>
            <w:r>
              <w:rPr>
                <w:spacing w:val="-2"/>
                <w:sz w:val="21"/>
              </w:rPr>
              <w:t>Carteira</w:t>
            </w:r>
          </w:p>
        </w:tc>
        <w:tc>
          <w:tcPr>
            <w:tcW w:w="1738" w:type="dxa"/>
          </w:tcPr>
          <w:p w14:paraId="44836702" w14:textId="77777777" w:rsidR="00E84B95" w:rsidRDefault="00EB6AE3">
            <w:pPr>
              <w:pStyle w:val="TableParagraph"/>
              <w:spacing w:line="235" w:lineRule="exact"/>
              <w:ind w:left="82" w:right="3"/>
              <w:jc w:val="center"/>
            </w:pPr>
            <w:r>
              <w:t>R$</w:t>
            </w:r>
            <w:r>
              <w:rPr>
                <w:spacing w:val="-1"/>
              </w:rPr>
              <w:t xml:space="preserve"> </w:t>
            </w:r>
            <w:r>
              <w:t xml:space="preserve">2.447 </w:t>
            </w:r>
            <w:r>
              <w:rPr>
                <w:spacing w:val="-5"/>
              </w:rPr>
              <w:t>mi</w:t>
            </w:r>
          </w:p>
        </w:tc>
        <w:tc>
          <w:tcPr>
            <w:tcW w:w="1738" w:type="dxa"/>
          </w:tcPr>
          <w:p w14:paraId="44836703" w14:textId="77777777" w:rsidR="00E84B95" w:rsidRDefault="00EB6AE3">
            <w:pPr>
              <w:pStyle w:val="TableParagraph"/>
              <w:spacing w:line="235" w:lineRule="exact"/>
              <w:ind w:left="82"/>
              <w:jc w:val="center"/>
            </w:pPr>
            <w:r>
              <w:t>R$ 2.703</w:t>
            </w:r>
            <w:r>
              <w:rPr>
                <w:spacing w:val="-2"/>
              </w:rPr>
              <w:t xml:space="preserve"> </w:t>
            </w:r>
            <w:r>
              <w:rPr>
                <w:spacing w:val="-5"/>
              </w:rPr>
              <w:t>mi</w:t>
            </w:r>
          </w:p>
        </w:tc>
        <w:tc>
          <w:tcPr>
            <w:tcW w:w="1738" w:type="dxa"/>
          </w:tcPr>
          <w:p w14:paraId="44836704" w14:textId="77777777" w:rsidR="00E84B95" w:rsidRDefault="00EB6AE3">
            <w:pPr>
              <w:pStyle w:val="TableParagraph"/>
              <w:spacing w:line="235" w:lineRule="exact"/>
              <w:ind w:left="82" w:right="72"/>
              <w:jc w:val="center"/>
            </w:pPr>
            <w:r>
              <w:rPr>
                <w:spacing w:val="-2"/>
              </w:rPr>
              <w:t>+10,4%</w:t>
            </w:r>
          </w:p>
        </w:tc>
      </w:tr>
    </w:tbl>
    <w:p w14:paraId="44836706" w14:textId="77777777" w:rsidR="00E84B95" w:rsidRDefault="00E84B95">
      <w:pPr>
        <w:spacing w:line="235" w:lineRule="exact"/>
        <w:jc w:val="center"/>
        <w:sectPr w:rsidR="00E84B95">
          <w:pgSz w:w="11910" w:h="16850"/>
          <w:pgMar w:top="1740" w:right="1020" w:bottom="980" w:left="1580" w:header="710" w:footer="796" w:gutter="0"/>
          <w:cols w:space="720"/>
        </w:sectPr>
      </w:pPr>
    </w:p>
    <w:p w14:paraId="44836707" w14:textId="77777777" w:rsidR="00E84B95" w:rsidRDefault="00EB6AE3">
      <w:pPr>
        <w:pStyle w:val="PargrafodaLista"/>
        <w:numPr>
          <w:ilvl w:val="0"/>
          <w:numId w:val="23"/>
        </w:numPr>
        <w:tabs>
          <w:tab w:val="left" w:pos="840"/>
          <w:tab w:val="left" w:pos="2678"/>
          <w:tab w:val="left" w:pos="3672"/>
          <w:tab w:val="left" w:pos="6038"/>
          <w:tab w:val="left" w:pos="6628"/>
          <w:tab w:val="left" w:pos="8832"/>
        </w:tabs>
        <w:spacing w:before="245" w:line="364" w:lineRule="auto"/>
        <w:ind w:right="116"/>
        <w:rPr>
          <w:b/>
          <w:sz w:val="24"/>
        </w:rPr>
      </w:pPr>
      <w:r>
        <w:rPr>
          <w:b/>
          <w:spacing w:val="-2"/>
          <w:sz w:val="24"/>
        </w:rPr>
        <w:lastRenderedPageBreak/>
        <w:t>PARCERIAS</w:t>
      </w:r>
      <w:r>
        <w:rPr>
          <w:b/>
          <w:sz w:val="24"/>
        </w:rPr>
        <w:tab/>
      </w:r>
      <w:r>
        <w:rPr>
          <w:b/>
          <w:spacing w:val="-4"/>
          <w:sz w:val="24"/>
        </w:rPr>
        <w:t>COM</w:t>
      </w:r>
      <w:r>
        <w:rPr>
          <w:b/>
          <w:sz w:val="24"/>
        </w:rPr>
        <w:tab/>
      </w:r>
      <w:r>
        <w:rPr>
          <w:b/>
          <w:spacing w:val="-2"/>
          <w:sz w:val="24"/>
        </w:rPr>
        <w:t>MULTILATERAIS</w:t>
      </w:r>
      <w:r>
        <w:rPr>
          <w:b/>
          <w:sz w:val="24"/>
        </w:rPr>
        <w:tab/>
      </w:r>
      <w:r>
        <w:rPr>
          <w:b/>
          <w:spacing w:val="-10"/>
          <w:sz w:val="24"/>
        </w:rPr>
        <w:t>E</w:t>
      </w:r>
      <w:r>
        <w:rPr>
          <w:b/>
          <w:sz w:val="24"/>
        </w:rPr>
        <w:tab/>
      </w:r>
      <w:r>
        <w:rPr>
          <w:b/>
          <w:spacing w:val="-2"/>
          <w:sz w:val="24"/>
        </w:rPr>
        <w:t>ALINHAMENTO</w:t>
      </w:r>
      <w:r>
        <w:rPr>
          <w:b/>
          <w:sz w:val="24"/>
        </w:rPr>
        <w:tab/>
      </w:r>
      <w:r>
        <w:rPr>
          <w:b/>
          <w:spacing w:val="-6"/>
          <w:sz w:val="24"/>
        </w:rPr>
        <w:t xml:space="preserve">AO </w:t>
      </w:r>
      <w:r>
        <w:rPr>
          <w:b/>
          <w:sz w:val="24"/>
        </w:rPr>
        <w:t>PLANEJAMENTO ESTRATÉGICO</w:t>
      </w:r>
    </w:p>
    <w:p w14:paraId="44836708" w14:textId="77777777" w:rsidR="00E84B95" w:rsidRDefault="00EB6AE3">
      <w:pPr>
        <w:pStyle w:val="Ttulo3"/>
        <w:spacing w:before="112" w:line="360" w:lineRule="auto"/>
        <w:ind w:right="111"/>
      </w:pPr>
      <w:r>
        <w:t xml:space="preserve">A Desenvolve SP vem trabalhando no estreitamento das relações com organizações multilaterais, consolidando parcerias que viabilizem projetos alinhados às diretrizes do planejamento estratégico da instituição. Essa atuação inclui a busca por financiamentos internacionais que possibilitem aumentar a capacidade de investimento em áreas prioritárias, como sustentabilidade, inovação e infraestrutura. Além disso, destacamos a prioridade na identificação de sinergias entre os objetivos das entidades multilaterais </w:t>
      </w:r>
      <w:r>
        <w:t>e os compromissos da Desenvolve SP, garantindo um impacto positivo e de</w:t>
      </w:r>
      <w:r>
        <w:rPr>
          <w:spacing w:val="-1"/>
        </w:rPr>
        <w:t xml:space="preserve"> </w:t>
      </w:r>
      <w:r>
        <w:t>longo</w:t>
      </w:r>
      <w:r>
        <w:rPr>
          <w:spacing w:val="-1"/>
        </w:rPr>
        <w:t xml:space="preserve"> </w:t>
      </w:r>
      <w:r>
        <w:t>prazo</w:t>
      </w:r>
      <w:r>
        <w:rPr>
          <w:spacing w:val="-1"/>
        </w:rPr>
        <w:t xml:space="preserve"> </w:t>
      </w:r>
      <w:r>
        <w:t>no desenvolvimento</w:t>
      </w:r>
      <w:r>
        <w:rPr>
          <w:spacing w:val="-1"/>
        </w:rPr>
        <w:t xml:space="preserve"> </w:t>
      </w:r>
      <w:r>
        <w:t>socioeconômico do estado</w:t>
      </w:r>
      <w:r>
        <w:rPr>
          <w:spacing w:val="-1"/>
        </w:rPr>
        <w:t xml:space="preserve"> </w:t>
      </w:r>
      <w:r>
        <w:t>de São Paulo.</w:t>
      </w:r>
    </w:p>
    <w:p w14:paraId="44836709" w14:textId="77777777" w:rsidR="00E84B95" w:rsidRDefault="00EB6AE3">
      <w:pPr>
        <w:pStyle w:val="PargrafodaLista"/>
        <w:numPr>
          <w:ilvl w:val="0"/>
          <w:numId w:val="23"/>
        </w:numPr>
        <w:tabs>
          <w:tab w:val="left" w:pos="907"/>
        </w:tabs>
        <w:spacing w:before="120"/>
        <w:ind w:left="907" w:hanging="788"/>
        <w:rPr>
          <w:b/>
          <w:sz w:val="24"/>
        </w:rPr>
      </w:pPr>
      <w:r>
        <w:rPr>
          <w:b/>
          <w:spacing w:val="-2"/>
          <w:sz w:val="24"/>
        </w:rPr>
        <w:t>COBRANÇA</w:t>
      </w:r>
    </w:p>
    <w:p w14:paraId="4483670A" w14:textId="77777777" w:rsidR="00E84B95" w:rsidRDefault="00EB6AE3">
      <w:pPr>
        <w:pStyle w:val="Ttulo3"/>
        <w:spacing w:before="257" w:line="360" w:lineRule="auto"/>
        <w:ind w:right="112"/>
      </w:pPr>
      <w:r>
        <w:t>Em 2024, as estratégias de cobrança e recuperação de crédito alcançaram novos patamares de eficiência, sustentadas pela implementação de ferramentas tecnológicas</w:t>
      </w:r>
      <w:r>
        <w:rPr>
          <w:spacing w:val="-16"/>
        </w:rPr>
        <w:t xml:space="preserve"> </w:t>
      </w:r>
      <w:r>
        <w:t>modernas,</w:t>
      </w:r>
      <w:r>
        <w:rPr>
          <w:spacing w:val="-17"/>
        </w:rPr>
        <w:t xml:space="preserve"> </w:t>
      </w:r>
      <w:r>
        <w:t>como</w:t>
      </w:r>
      <w:r>
        <w:rPr>
          <w:spacing w:val="-14"/>
        </w:rPr>
        <w:t xml:space="preserve"> </w:t>
      </w:r>
      <w:r>
        <w:t>o</w:t>
      </w:r>
      <w:r>
        <w:rPr>
          <w:spacing w:val="-16"/>
        </w:rPr>
        <w:t xml:space="preserve"> </w:t>
      </w:r>
      <w:r>
        <w:t>uso</w:t>
      </w:r>
      <w:r>
        <w:rPr>
          <w:spacing w:val="-15"/>
        </w:rPr>
        <w:t xml:space="preserve"> </w:t>
      </w:r>
      <w:r>
        <w:t>do</w:t>
      </w:r>
      <w:r>
        <w:rPr>
          <w:spacing w:val="-11"/>
        </w:rPr>
        <w:t xml:space="preserve"> </w:t>
      </w:r>
      <w:r>
        <w:t>WhatsApp</w:t>
      </w:r>
      <w:r>
        <w:rPr>
          <w:spacing w:val="-12"/>
        </w:rPr>
        <w:t xml:space="preserve"> </w:t>
      </w:r>
      <w:r>
        <w:t>para</w:t>
      </w:r>
      <w:r>
        <w:rPr>
          <w:spacing w:val="-13"/>
        </w:rPr>
        <w:t xml:space="preserve"> </w:t>
      </w:r>
      <w:r>
        <w:t>comunicação</w:t>
      </w:r>
      <w:r>
        <w:rPr>
          <w:spacing w:val="-15"/>
        </w:rPr>
        <w:t xml:space="preserve"> </w:t>
      </w:r>
      <w:r>
        <w:t>direta</w:t>
      </w:r>
      <w:r>
        <w:rPr>
          <w:spacing w:val="-13"/>
        </w:rPr>
        <w:t xml:space="preserve"> </w:t>
      </w:r>
      <w:r>
        <w:t>e</w:t>
      </w:r>
      <w:r>
        <w:rPr>
          <w:spacing w:val="-16"/>
        </w:rPr>
        <w:t xml:space="preserve"> </w:t>
      </w:r>
      <w:r>
        <w:t>ágil</w:t>
      </w:r>
      <w:r>
        <w:rPr>
          <w:spacing w:val="-12"/>
        </w:rPr>
        <w:t xml:space="preserve"> </w:t>
      </w:r>
      <w:r>
        <w:t>com clientes, e pela atualização da régua de cobrança, alinhada às diretrizes aprovadas pelos órgãos colegiados.</w:t>
      </w:r>
    </w:p>
    <w:p w14:paraId="4483670B" w14:textId="77777777" w:rsidR="00E84B95" w:rsidRDefault="00EB6AE3">
      <w:pPr>
        <w:pStyle w:val="Ttulo3"/>
        <w:spacing w:before="124" w:line="360" w:lineRule="auto"/>
        <w:ind w:right="115"/>
      </w:pPr>
      <w:r>
        <w:t>A</w:t>
      </w:r>
      <w:r>
        <w:rPr>
          <w:spacing w:val="-14"/>
        </w:rPr>
        <w:t xml:space="preserve"> </w:t>
      </w:r>
      <w:r>
        <w:t>atuação</w:t>
      </w:r>
      <w:r>
        <w:rPr>
          <w:spacing w:val="-12"/>
        </w:rPr>
        <w:t xml:space="preserve"> </w:t>
      </w:r>
      <w:r>
        <w:t>proativa,</w:t>
      </w:r>
      <w:r>
        <w:rPr>
          <w:spacing w:val="-10"/>
        </w:rPr>
        <w:t xml:space="preserve"> </w:t>
      </w:r>
      <w:r>
        <w:t>tanto</w:t>
      </w:r>
      <w:r>
        <w:rPr>
          <w:spacing w:val="-13"/>
        </w:rPr>
        <w:t xml:space="preserve"> </w:t>
      </w:r>
      <w:r>
        <w:t>na</w:t>
      </w:r>
      <w:r>
        <w:rPr>
          <w:spacing w:val="-11"/>
        </w:rPr>
        <w:t xml:space="preserve"> </w:t>
      </w:r>
      <w:r>
        <w:t>esfera</w:t>
      </w:r>
      <w:r>
        <w:rPr>
          <w:spacing w:val="-12"/>
        </w:rPr>
        <w:t xml:space="preserve"> </w:t>
      </w:r>
      <w:r>
        <w:t>judicial</w:t>
      </w:r>
      <w:r>
        <w:rPr>
          <w:spacing w:val="-11"/>
        </w:rPr>
        <w:t xml:space="preserve"> </w:t>
      </w:r>
      <w:r>
        <w:t>quanto</w:t>
      </w:r>
      <w:r>
        <w:rPr>
          <w:spacing w:val="-12"/>
        </w:rPr>
        <w:t xml:space="preserve"> </w:t>
      </w:r>
      <w:r>
        <w:t>extrajudicial,</w:t>
      </w:r>
      <w:r>
        <w:rPr>
          <w:spacing w:val="-11"/>
        </w:rPr>
        <w:t xml:space="preserve"> </w:t>
      </w:r>
      <w:r>
        <w:t>continuou</w:t>
      </w:r>
      <w:r>
        <w:rPr>
          <w:spacing w:val="-11"/>
        </w:rPr>
        <w:t xml:space="preserve"> </w:t>
      </w:r>
      <w:r>
        <w:t>a</w:t>
      </w:r>
      <w:r>
        <w:rPr>
          <w:spacing w:val="-12"/>
        </w:rPr>
        <w:t xml:space="preserve"> </w:t>
      </w:r>
      <w:r>
        <w:t>ser um</w:t>
      </w:r>
      <w:r>
        <w:rPr>
          <w:spacing w:val="-4"/>
        </w:rPr>
        <w:t xml:space="preserve"> </w:t>
      </w:r>
      <w:r>
        <w:t>diferencial</w:t>
      </w:r>
      <w:r>
        <w:rPr>
          <w:spacing w:val="-10"/>
        </w:rPr>
        <w:t xml:space="preserve"> </w:t>
      </w:r>
      <w:r>
        <w:t>estratégico.</w:t>
      </w:r>
      <w:r>
        <w:rPr>
          <w:spacing w:val="-10"/>
        </w:rPr>
        <w:t xml:space="preserve"> </w:t>
      </w:r>
      <w:r>
        <w:t>Com</w:t>
      </w:r>
      <w:r>
        <w:rPr>
          <w:spacing w:val="-4"/>
        </w:rPr>
        <w:t xml:space="preserve"> </w:t>
      </w:r>
      <w:r>
        <w:t>o</w:t>
      </w:r>
      <w:r>
        <w:rPr>
          <w:spacing w:val="-10"/>
        </w:rPr>
        <w:t xml:space="preserve"> </w:t>
      </w:r>
      <w:r>
        <w:t>apoio</w:t>
      </w:r>
      <w:r>
        <w:rPr>
          <w:spacing w:val="-10"/>
        </w:rPr>
        <w:t xml:space="preserve"> </w:t>
      </w:r>
      <w:r>
        <w:t>de</w:t>
      </w:r>
      <w:r>
        <w:rPr>
          <w:spacing w:val="-4"/>
        </w:rPr>
        <w:t xml:space="preserve"> </w:t>
      </w:r>
      <w:r>
        <w:t>um</w:t>
      </w:r>
      <w:r>
        <w:rPr>
          <w:spacing w:val="-4"/>
        </w:rPr>
        <w:t xml:space="preserve"> </w:t>
      </w:r>
      <w:r>
        <w:t>escritório</w:t>
      </w:r>
      <w:r>
        <w:rPr>
          <w:spacing w:val="-4"/>
        </w:rPr>
        <w:t xml:space="preserve"> </w:t>
      </w:r>
      <w:r>
        <w:t>de</w:t>
      </w:r>
      <w:r>
        <w:rPr>
          <w:spacing w:val="-4"/>
        </w:rPr>
        <w:t xml:space="preserve"> </w:t>
      </w:r>
      <w:r>
        <w:t>cobrança</w:t>
      </w:r>
      <w:r>
        <w:rPr>
          <w:spacing w:val="-4"/>
        </w:rPr>
        <w:t xml:space="preserve"> </w:t>
      </w:r>
      <w:r>
        <w:t>especializado</w:t>
      </w:r>
      <w:r>
        <w:rPr>
          <w:spacing w:val="-11"/>
        </w:rPr>
        <w:t xml:space="preserve"> </w:t>
      </w:r>
      <w:r>
        <w:t>e três escritórios de advocacia parceiros, a Desenvolve SP obteve resultados expressivos, como a regularização de R$ 33 milhões em contratos e a recuperação de R$ 7,4 milhões de operações em prejuízo.</w:t>
      </w:r>
    </w:p>
    <w:p w14:paraId="4483670C" w14:textId="77777777" w:rsidR="00E84B95" w:rsidRDefault="00EB6AE3">
      <w:pPr>
        <w:pStyle w:val="Ttulo3"/>
        <w:spacing w:before="120" w:line="360" w:lineRule="auto"/>
        <w:ind w:right="112"/>
      </w:pPr>
      <w:r>
        <w:t>Além disso, a atuação integrada entre os setores jurídico e de cobrança assegurou o andamento eficiente dos processos judiciais, contribuindo para a estabilidade financeira da instituição e o retorno dos recursos à sua finalidade: democratizar o crédito de forma sustentável.</w:t>
      </w:r>
    </w:p>
    <w:p w14:paraId="4483670D" w14:textId="77777777" w:rsidR="00E84B95" w:rsidRDefault="00EB6AE3">
      <w:pPr>
        <w:pStyle w:val="Ttulo3"/>
        <w:spacing w:before="121" w:line="360" w:lineRule="auto"/>
        <w:ind w:right="107"/>
      </w:pPr>
      <w:r>
        <w:t>Como reflexo desse trabalho consistente, a inadimplência da carteira do setor privado encerrou o ano de 2024 em 7,7%,</w:t>
      </w:r>
      <w:r>
        <w:rPr>
          <w:spacing w:val="-1"/>
        </w:rPr>
        <w:t xml:space="preserve"> </w:t>
      </w:r>
      <w:r>
        <w:t>abaixo da meta projetada,</w:t>
      </w:r>
      <w:r>
        <w:rPr>
          <w:spacing w:val="-3"/>
        </w:rPr>
        <w:t xml:space="preserve"> </w:t>
      </w:r>
      <w:r>
        <w:t xml:space="preserve">evidenciando o impacto positivo das estratégias implementadas e reforçando o compromisso da Desenvolve SP com a gestão responsável e a sustentabilidade de suas operações </w:t>
      </w:r>
      <w:r>
        <w:rPr>
          <w:spacing w:val="-2"/>
        </w:rPr>
        <w:t>financeiras.</w:t>
      </w:r>
    </w:p>
    <w:p w14:paraId="4483670E" w14:textId="77777777" w:rsidR="00E84B95" w:rsidRDefault="00E84B95">
      <w:pPr>
        <w:spacing w:line="360" w:lineRule="auto"/>
        <w:sectPr w:rsidR="00E84B95">
          <w:pgSz w:w="11910" w:h="16850"/>
          <w:pgMar w:top="1740" w:right="1020" w:bottom="980" w:left="1580" w:header="710" w:footer="796" w:gutter="0"/>
          <w:cols w:space="720"/>
        </w:sectPr>
      </w:pPr>
    </w:p>
    <w:p w14:paraId="4483670F" w14:textId="77777777" w:rsidR="00E84B95" w:rsidRDefault="00EB6AE3">
      <w:pPr>
        <w:pStyle w:val="Ttulo3"/>
        <w:spacing w:before="245" w:line="360" w:lineRule="auto"/>
        <w:ind w:right="110"/>
      </w:pPr>
      <w:bookmarkStart w:id="13" w:name="_bookmark13"/>
      <w:bookmarkEnd w:id="13"/>
      <w:r>
        <w:lastRenderedPageBreak/>
        <w:t>O grande marco de 2024 foi a implementação do sistema de automação de renegociações judiciais e extrajudiciais do Banco do Povo. Entrando em vigor em junho, essa inovação revolucionou os processos de renegociação, tornando-os mais rápidos, precisos e alinhados às necessidades dos clientes.</w:t>
      </w:r>
    </w:p>
    <w:p w14:paraId="44836710" w14:textId="77777777" w:rsidR="00E84B95" w:rsidRDefault="00EB6AE3">
      <w:pPr>
        <w:pStyle w:val="Ttulo3"/>
        <w:spacing w:before="121" w:line="360" w:lineRule="auto"/>
        <w:ind w:right="111"/>
      </w:pPr>
      <w:r>
        <w:t>Totalmente parametrizado com as</w:t>
      </w:r>
      <w:r>
        <w:rPr>
          <w:spacing w:val="-4"/>
        </w:rPr>
        <w:t xml:space="preserve"> </w:t>
      </w:r>
      <w:r>
        <w:t>regras de</w:t>
      </w:r>
      <w:r>
        <w:rPr>
          <w:spacing w:val="-4"/>
        </w:rPr>
        <w:t xml:space="preserve"> </w:t>
      </w:r>
      <w:r>
        <w:t>renegociação</w:t>
      </w:r>
      <w:r>
        <w:rPr>
          <w:spacing w:val="-4"/>
        </w:rPr>
        <w:t xml:space="preserve"> </w:t>
      </w:r>
      <w:r>
        <w:t>do</w:t>
      </w:r>
      <w:r>
        <w:rPr>
          <w:spacing w:val="-3"/>
        </w:rPr>
        <w:t xml:space="preserve"> </w:t>
      </w:r>
      <w:r>
        <w:t>Banco do Povo, o sistema otimizou</w:t>
      </w:r>
      <w:r>
        <w:rPr>
          <w:spacing w:val="-2"/>
        </w:rPr>
        <w:t xml:space="preserve"> </w:t>
      </w:r>
      <w:r>
        <w:t>a definição de</w:t>
      </w:r>
      <w:r>
        <w:rPr>
          <w:spacing w:val="-2"/>
        </w:rPr>
        <w:t xml:space="preserve"> </w:t>
      </w:r>
      <w:r>
        <w:t>prazos,</w:t>
      </w:r>
      <w:r>
        <w:rPr>
          <w:spacing w:val="-2"/>
        </w:rPr>
        <w:t xml:space="preserve"> </w:t>
      </w:r>
      <w:r>
        <w:t>taxas e condições de</w:t>
      </w:r>
      <w:r>
        <w:rPr>
          <w:spacing w:val="-2"/>
        </w:rPr>
        <w:t xml:space="preserve"> </w:t>
      </w:r>
      <w:r>
        <w:t>desconto, permitindo decisões ágeis e análises mais assertivas. Os clientes passaram a contar com soluções personalizadas, enquanto a instituição ganhou eficiência operacional.</w:t>
      </w:r>
    </w:p>
    <w:p w14:paraId="44836711" w14:textId="77777777" w:rsidR="00E84B95" w:rsidRDefault="00EB6AE3">
      <w:pPr>
        <w:pStyle w:val="Ttulo3"/>
        <w:spacing w:before="120" w:line="360" w:lineRule="auto"/>
        <w:ind w:right="107"/>
      </w:pPr>
      <w:r>
        <w:t>Esses avanços culminaram em resultados expressivos: 3,9 mil renegociações e acordos judiciais foram formalizados, regularizando R$ 69,6 milhões em contratos de microcrédito. O impacto positivo da automação reforça o compromisso da Desenvolve SP com a sustentabilidade financeira dos créditos.</w:t>
      </w:r>
    </w:p>
    <w:p w14:paraId="44836712" w14:textId="77777777" w:rsidR="00E84B95" w:rsidRDefault="00EB6AE3">
      <w:pPr>
        <w:pStyle w:val="Ttulo2"/>
        <w:numPr>
          <w:ilvl w:val="1"/>
          <w:numId w:val="23"/>
        </w:numPr>
        <w:tabs>
          <w:tab w:val="left" w:pos="840"/>
        </w:tabs>
        <w:spacing w:before="121" w:line="362" w:lineRule="auto"/>
        <w:ind w:right="115"/>
        <w:jc w:val="both"/>
      </w:pPr>
      <w:r>
        <w:t>Revisão da política de crédito e garantias, com ênfase na melhoria da qualidade da originação;</w:t>
      </w:r>
    </w:p>
    <w:p w14:paraId="44836713" w14:textId="77777777" w:rsidR="00E84B95" w:rsidRDefault="00EB6AE3">
      <w:pPr>
        <w:pStyle w:val="Ttulo3"/>
        <w:spacing w:before="117" w:line="360" w:lineRule="auto"/>
        <w:ind w:right="113"/>
      </w:pPr>
      <w:r>
        <w:rPr>
          <w:spacing w:val="-2"/>
        </w:rPr>
        <w:t>Ao</w:t>
      </w:r>
      <w:r>
        <w:rPr>
          <w:spacing w:val="-4"/>
        </w:rPr>
        <w:t xml:space="preserve"> </w:t>
      </w:r>
      <w:r>
        <w:rPr>
          <w:spacing w:val="-2"/>
        </w:rPr>
        <w:t>longo</w:t>
      </w:r>
      <w:r>
        <w:rPr>
          <w:spacing w:val="-5"/>
        </w:rPr>
        <w:t xml:space="preserve"> </w:t>
      </w:r>
      <w:r>
        <w:rPr>
          <w:spacing w:val="-2"/>
        </w:rPr>
        <w:t>de</w:t>
      </w:r>
      <w:r>
        <w:rPr>
          <w:spacing w:val="-7"/>
        </w:rPr>
        <w:t xml:space="preserve"> </w:t>
      </w:r>
      <w:r>
        <w:rPr>
          <w:spacing w:val="-2"/>
        </w:rPr>
        <w:t>2024,</w:t>
      </w:r>
      <w:r>
        <w:rPr>
          <w:spacing w:val="-4"/>
        </w:rPr>
        <w:t xml:space="preserve"> </w:t>
      </w:r>
      <w:r>
        <w:rPr>
          <w:spacing w:val="-2"/>
        </w:rPr>
        <w:t>foram</w:t>
      </w:r>
      <w:r>
        <w:rPr>
          <w:spacing w:val="-4"/>
        </w:rPr>
        <w:t xml:space="preserve"> </w:t>
      </w:r>
      <w:r>
        <w:rPr>
          <w:spacing w:val="-2"/>
        </w:rPr>
        <w:t>desenvolvidos</w:t>
      </w:r>
      <w:r>
        <w:rPr>
          <w:spacing w:val="-8"/>
        </w:rPr>
        <w:t xml:space="preserve"> </w:t>
      </w:r>
      <w:r>
        <w:rPr>
          <w:spacing w:val="-2"/>
        </w:rPr>
        <w:t>novos</w:t>
      </w:r>
      <w:r>
        <w:rPr>
          <w:spacing w:val="-11"/>
        </w:rPr>
        <w:t xml:space="preserve"> </w:t>
      </w:r>
      <w:r>
        <w:rPr>
          <w:spacing w:val="-2"/>
        </w:rPr>
        <w:t>relatórios</w:t>
      </w:r>
      <w:r>
        <w:rPr>
          <w:spacing w:val="-7"/>
        </w:rPr>
        <w:t xml:space="preserve"> </w:t>
      </w:r>
      <w:r>
        <w:rPr>
          <w:spacing w:val="-2"/>
        </w:rPr>
        <w:t>para</w:t>
      </w:r>
      <w:r>
        <w:rPr>
          <w:spacing w:val="-9"/>
        </w:rPr>
        <w:t xml:space="preserve"> </w:t>
      </w:r>
      <w:r>
        <w:rPr>
          <w:spacing w:val="-2"/>
        </w:rPr>
        <w:t xml:space="preserve">acompanhamento </w:t>
      </w:r>
      <w:r>
        <w:t>do desempenho de nossa carteira, com detalhe maior para a visão de safras. Com isso, foram identificadas oportunidades de melhoria nas políticas de crédito com o objetivo de originar créditos de maior qualidade e, consequentemente, formar uma carteira de empréstimos mais saudável.</w:t>
      </w:r>
    </w:p>
    <w:p w14:paraId="44836714" w14:textId="77777777" w:rsidR="00E84B95" w:rsidRDefault="00EB6AE3">
      <w:pPr>
        <w:pStyle w:val="Ttulo3"/>
        <w:spacing w:before="120" w:line="360" w:lineRule="auto"/>
        <w:ind w:right="110"/>
      </w:pPr>
      <w:r>
        <w:t>As</w:t>
      </w:r>
      <w:r>
        <w:rPr>
          <w:spacing w:val="-13"/>
        </w:rPr>
        <w:t xml:space="preserve"> </w:t>
      </w:r>
      <w:r>
        <w:t>principais</w:t>
      </w:r>
      <w:r>
        <w:rPr>
          <w:spacing w:val="-13"/>
        </w:rPr>
        <w:t xml:space="preserve"> </w:t>
      </w:r>
      <w:r>
        <w:t>alterações</w:t>
      </w:r>
      <w:r>
        <w:rPr>
          <w:spacing w:val="-11"/>
        </w:rPr>
        <w:t xml:space="preserve"> </w:t>
      </w:r>
      <w:r>
        <w:t>se</w:t>
      </w:r>
      <w:r>
        <w:rPr>
          <w:spacing w:val="-10"/>
        </w:rPr>
        <w:t xml:space="preserve"> </w:t>
      </w:r>
      <w:r>
        <w:t>concentraram</w:t>
      </w:r>
      <w:r>
        <w:rPr>
          <w:spacing w:val="-11"/>
        </w:rPr>
        <w:t xml:space="preserve"> </w:t>
      </w:r>
      <w:r>
        <w:t>da</w:t>
      </w:r>
      <w:r>
        <w:rPr>
          <w:spacing w:val="-10"/>
        </w:rPr>
        <w:t xml:space="preserve"> </w:t>
      </w:r>
      <w:r>
        <w:t>redefinição</w:t>
      </w:r>
      <w:r>
        <w:rPr>
          <w:spacing w:val="-12"/>
        </w:rPr>
        <w:t xml:space="preserve"> </w:t>
      </w:r>
      <w:r>
        <w:t>dos</w:t>
      </w:r>
      <w:r>
        <w:rPr>
          <w:spacing w:val="-10"/>
        </w:rPr>
        <w:t xml:space="preserve"> </w:t>
      </w:r>
      <w:r>
        <w:t>ratings,</w:t>
      </w:r>
      <w:r>
        <w:rPr>
          <w:spacing w:val="-12"/>
        </w:rPr>
        <w:t xml:space="preserve"> </w:t>
      </w:r>
      <w:r>
        <w:t>revisão</w:t>
      </w:r>
      <w:r>
        <w:rPr>
          <w:spacing w:val="-12"/>
        </w:rPr>
        <w:t xml:space="preserve"> </w:t>
      </w:r>
      <w:r>
        <w:t>da alavancagem máxima permitida e restritivos de sócios.</w:t>
      </w:r>
    </w:p>
    <w:p w14:paraId="44836715" w14:textId="77777777" w:rsidR="00E84B95" w:rsidRDefault="00EB6AE3">
      <w:pPr>
        <w:pStyle w:val="Ttulo2"/>
        <w:numPr>
          <w:ilvl w:val="1"/>
          <w:numId w:val="23"/>
        </w:numPr>
        <w:tabs>
          <w:tab w:val="left" w:pos="840"/>
        </w:tabs>
        <w:spacing w:before="118" w:line="360" w:lineRule="auto"/>
        <w:ind w:right="116"/>
        <w:jc w:val="both"/>
      </w:pPr>
      <w:r>
        <w:t xml:space="preserve">Desenvolvimento de novos critérios e metodologias de perda esperada </w:t>
      </w:r>
      <w:r>
        <w:rPr>
          <w:spacing w:val="-2"/>
        </w:rPr>
        <w:t>para o</w:t>
      </w:r>
      <w:r>
        <w:rPr>
          <w:spacing w:val="-7"/>
        </w:rPr>
        <w:t xml:space="preserve"> </w:t>
      </w:r>
      <w:r>
        <w:rPr>
          <w:spacing w:val="-2"/>
        </w:rPr>
        <w:t>provisionamento</w:t>
      </w:r>
      <w:r>
        <w:rPr>
          <w:spacing w:val="-8"/>
        </w:rPr>
        <w:t xml:space="preserve"> </w:t>
      </w:r>
      <w:r>
        <w:rPr>
          <w:spacing w:val="-2"/>
        </w:rPr>
        <w:t>de</w:t>
      </w:r>
      <w:r>
        <w:rPr>
          <w:spacing w:val="-5"/>
        </w:rPr>
        <w:t xml:space="preserve"> </w:t>
      </w:r>
      <w:r>
        <w:rPr>
          <w:spacing w:val="-2"/>
        </w:rPr>
        <w:t>devedores</w:t>
      </w:r>
      <w:r>
        <w:rPr>
          <w:spacing w:val="-8"/>
        </w:rPr>
        <w:t xml:space="preserve"> </w:t>
      </w:r>
      <w:r>
        <w:rPr>
          <w:spacing w:val="-2"/>
        </w:rPr>
        <w:t>duvidosos,</w:t>
      </w:r>
      <w:r>
        <w:rPr>
          <w:spacing w:val="-5"/>
        </w:rPr>
        <w:t xml:space="preserve"> </w:t>
      </w:r>
      <w:r>
        <w:rPr>
          <w:spacing w:val="-2"/>
        </w:rPr>
        <w:t>alinhados</w:t>
      </w:r>
      <w:r>
        <w:rPr>
          <w:spacing w:val="-7"/>
        </w:rPr>
        <w:t xml:space="preserve"> </w:t>
      </w:r>
      <w:r>
        <w:rPr>
          <w:spacing w:val="-2"/>
        </w:rPr>
        <w:t>às</w:t>
      </w:r>
      <w:r>
        <w:rPr>
          <w:spacing w:val="-7"/>
        </w:rPr>
        <w:t xml:space="preserve"> </w:t>
      </w:r>
      <w:r>
        <w:rPr>
          <w:spacing w:val="-2"/>
        </w:rPr>
        <w:t xml:space="preserve">exigências </w:t>
      </w:r>
      <w:r>
        <w:t>da</w:t>
      </w:r>
      <w:r>
        <w:rPr>
          <w:spacing w:val="-17"/>
        </w:rPr>
        <w:t xml:space="preserve"> </w:t>
      </w:r>
      <w:r>
        <w:t>Resolução</w:t>
      </w:r>
      <w:r>
        <w:rPr>
          <w:spacing w:val="-17"/>
        </w:rPr>
        <w:t xml:space="preserve"> </w:t>
      </w:r>
      <w:r>
        <w:t>CMN</w:t>
      </w:r>
      <w:r>
        <w:rPr>
          <w:spacing w:val="-16"/>
        </w:rPr>
        <w:t xml:space="preserve"> </w:t>
      </w:r>
      <w:r>
        <w:t>4.966/21,</w:t>
      </w:r>
      <w:r>
        <w:rPr>
          <w:spacing w:val="-17"/>
        </w:rPr>
        <w:t xml:space="preserve"> </w:t>
      </w:r>
      <w:r>
        <w:t>a</w:t>
      </w:r>
      <w:r>
        <w:rPr>
          <w:spacing w:val="-17"/>
        </w:rPr>
        <w:t xml:space="preserve"> </w:t>
      </w:r>
      <w:r>
        <w:t>ser</w:t>
      </w:r>
      <w:r>
        <w:rPr>
          <w:spacing w:val="-17"/>
        </w:rPr>
        <w:t xml:space="preserve"> </w:t>
      </w:r>
      <w:r>
        <w:t>aplicada</w:t>
      </w:r>
      <w:r>
        <w:rPr>
          <w:spacing w:val="-16"/>
        </w:rPr>
        <w:t xml:space="preserve"> </w:t>
      </w:r>
      <w:r>
        <w:t>a</w:t>
      </w:r>
      <w:r>
        <w:rPr>
          <w:spacing w:val="-17"/>
        </w:rPr>
        <w:t xml:space="preserve"> </w:t>
      </w:r>
      <w:r>
        <w:t>partir</w:t>
      </w:r>
      <w:r>
        <w:rPr>
          <w:spacing w:val="-17"/>
        </w:rPr>
        <w:t xml:space="preserve"> </w:t>
      </w:r>
      <w:r>
        <w:t>de</w:t>
      </w:r>
      <w:r>
        <w:rPr>
          <w:spacing w:val="-16"/>
        </w:rPr>
        <w:t xml:space="preserve"> </w:t>
      </w:r>
      <w:r>
        <w:t>1</w:t>
      </w:r>
      <w:r>
        <w:rPr>
          <w:spacing w:val="-17"/>
        </w:rPr>
        <w:t xml:space="preserve"> </w:t>
      </w:r>
      <w:r>
        <w:t>de</w:t>
      </w:r>
      <w:r>
        <w:rPr>
          <w:spacing w:val="-17"/>
        </w:rPr>
        <w:t xml:space="preserve"> </w:t>
      </w:r>
      <w:r>
        <w:t>janeiro</w:t>
      </w:r>
      <w:r>
        <w:rPr>
          <w:spacing w:val="-18"/>
        </w:rPr>
        <w:t xml:space="preserve"> </w:t>
      </w:r>
      <w:r>
        <w:t>de</w:t>
      </w:r>
      <w:r>
        <w:rPr>
          <w:spacing w:val="-16"/>
        </w:rPr>
        <w:t xml:space="preserve"> </w:t>
      </w:r>
      <w:r>
        <w:t>2025;</w:t>
      </w:r>
    </w:p>
    <w:p w14:paraId="44836716" w14:textId="77777777" w:rsidR="00E84B95" w:rsidRDefault="00EB6AE3">
      <w:pPr>
        <w:pStyle w:val="Ttulo3"/>
        <w:spacing w:before="121" w:line="360" w:lineRule="auto"/>
        <w:ind w:right="106"/>
      </w:pPr>
      <w:r>
        <w:t>Com a finalidade de atender as necessidades</w:t>
      </w:r>
      <w:r>
        <w:rPr>
          <w:spacing w:val="-3"/>
        </w:rPr>
        <w:t xml:space="preserve"> </w:t>
      </w:r>
      <w:r>
        <w:t>das resoluções CMN 4966/21 e BCB 352/23, uma nova metodologia de provisão de perdas foi construída, para ser aplicada a partir de 2025, levando-se em conta, além das categorias e respectivas perdas esperadas, o desenvolvimento de um modelo interno de perda esperada. A provisão final será resultado da comparação entre os valores obtidos das categorias da</w:t>
      </w:r>
      <w:r>
        <w:rPr>
          <w:spacing w:val="-17"/>
        </w:rPr>
        <w:t xml:space="preserve"> </w:t>
      </w:r>
      <w:r>
        <w:t>resolução</w:t>
      </w:r>
      <w:r>
        <w:rPr>
          <w:spacing w:val="-17"/>
        </w:rPr>
        <w:t xml:space="preserve"> </w:t>
      </w:r>
      <w:r>
        <w:t>BCB</w:t>
      </w:r>
      <w:r>
        <w:rPr>
          <w:spacing w:val="-16"/>
        </w:rPr>
        <w:t xml:space="preserve"> </w:t>
      </w:r>
      <w:r>
        <w:t>352/23</w:t>
      </w:r>
      <w:r>
        <w:rPr>
          <w:spacing w:val="-17"/>
        </w:rPr>
        <w:t xml:space="preserve"> </w:t>
      </w:r>
      <w:r>
        <w:t>e</w:t>
      </w:r>
      <w:r>
        <w:rPr>
          <w:spacing w:val="-18"/>
        </w:rPr>
        <w:t xml:space="preserve"> </w:t>
      </w:r>
      <w:r>
        <w:t>os</w:t>
      </w:r>
      <w:r>
        <w:rPr>
          <w:spacing w:val="-17"/>
        </w:rPr>
        <w:t xml:space="preserve"> </w:t>
      </w:r>
      <w:r>
        <w:t>valores</w:t>
      </w:r>
      <w:r>
        <w:rPr>
          <w:spacing w:val="-17"/>
        </w:rPr>
        <w:t xml:space="preserve"> </w:t>
      </w:r>
      <w:r>
        <w:t>calculados</w:t>
      </w:r>
      <w:r>
        <w:rPr>
          <w:spacing w:val="-16"/>
        </w:rPr>
        <w:t xml:space="preserve"> </w:t>
      </w:r>
      <w:r>
        <w:t>pelo</w:t>
      </w:r>
      <w:r>
        <w:rPr>
          <w:spacing w:val="-17"/>
        </w:rPr>
        <w:t xml:space="preserve"> </w:t>
      </w:r>
      <w:r>
        <w:t>modelo</w:t>
      </w:r>
      <w:r>
        <w:rPr>
          <w:spacing w:val="-17"/>
        </w:rPr>
        <w:t xml:space="preserve"> </w:t>
      </w:r>
      <w:r>
        <w:t>interno,</w:t>
      </w:r>
      <w:r>
        <w:rPr>
          <w:spacing w:val="-18"/>
        </w:rPr>
        <w:t xml:space="preserve"> </w:t>
      </w:r>
      <w:r>
        <w:t>o</w:t>
      </w:r>
      <w:r>
        <w:rPr>
          <w:spacing w:val="-17"/>
        </w:rPr>
        <w:t xml:space="preserve"> </w:t>
      </w:r>
      <w:r>
        <w:t>que</w:t>
      </w:r>
      <w:r>
        <w:rPr>
          <w:spacing w:val="-17"/>
        </w:rPr>
        <w:t xml:space="preserve"> </w:t>
      </w:r>
      <w:r>
        <w:t>for</w:t>
      </w:r>
      <w:r>
        <w:rPr>
          <w:spacing w:val="-16"/>
        </w:rPr>
        <w:t xml:space="preserve"> </w:t>
      </w:r>
      <w:r>
        <w:t>maior.</w:t>
      </w:r>
    </w:p>
    <w:p w14:paraId="44836717" w14:textId="77777777" w:rsidR="00E84B95" w:rsidRDefault="00E84B95">
      <w:pPr>
        <w:spacing w:line="360" w:lineRule="auto"/>
        <w:sectPr w:rsidR="00E84B95">
          <w:pgSz w:w="11910" w:h="16850"/>
          <w:pgMar w:top="1740" w:right="1020" w:bottom="980" w:left="1580" w:header="710" w:footer="796" w:gutter="0"/>
          <w:cols w:space="720"/>
        </w:sectPr>
      </w:pPr>
    </w:p>
    <w:p w14:paraId="44836718" w14:textId="77777777" w:rsidR="00E84B95" w:rsidRDefault="00EB6AE3">
      <w:pPr>
        <w:pStyle w:val="Ttulo1"/>
        <w:numPr>
          <w:ilvl w:val="1"/>
          <w:numId w:val="26"/>
        </w:numPr>
        <w:tabs>
          <w:tab w:val="left" w:pos="909"/>
        </w:tabs>
        <w:ind w:left="909" w:hanging="429"/>
      </w:pPr>
      <w:r>
        <w:rPr>
          <w:spacing w:val="-2"/>
        </w:rPr>
        <w:lastRenderedPageBreak/>
        <w:t>FINANCEIRO</w:t>
      </w:r>
    </w:p>
    <w:p w14:paraId="44836719" w14:textId="77777777" w:rsidR="00E84B95" w:rsidRDefault="00EB6AE3">
      <w:pPr>
        <w:pStyle w:val="Ttulo3"/>
        <w:spacing w:before="262" w:line="360" w:lineRule="auto"/>
        <w:ind w:right="106"/>
      </w:pPr>
      <w:r>
        <w:t>O resultado bruto da intermediação financeira foi de R$ 356,5 milhões. Já o saldo</w:t>
      </w:r>
      <w:r>
        <w:rPr>
          <w:spacing w:val="-1"/>
        </w:rPr>
        <w:t xml:space="preserve"> </w:t>
      </w:r>
      <w:r>
        <w:t>líquido</w:t>
      </w:r>
      <w:r>
        <w:rPr>
          <w:spacing w:val="-1"/>
        </w:rPr>
        <w:t xml:space="preserve"> </w:t>
      </w:r>
      <w:r>
        <w:t>de</w:t>
      </w:r>
      <w:r>
        <w:rPr>
          <w:spacing w:val="-1"/>
        </w:rPr>
        <w:t xml:space="preserve"> </w:t>
      </w:r>
      <w:r>
        <w:t>receitas</w:t>
      </w:r>
      <w:r>
        <w:rPr>
          <w:spacing w:val="-1"/>
        </w:rPr>
        <w:t xml:space="preserve"> </w:t>
      </w:r>
      <w:r>
        <w:t>e</w:t>
      </w:r>
      <w:r>
        <w:rPr>
          <w:spacing w:val="-1"/>
        </w:rPr>
        <w:t xml:space="preserve"> </w:t>
      </w:r>
      <w:r>
        <w:t>despesas</w:t>
      </w:r>
      <w:r>
        <w:rPr>
          <w:spacing w:val="-1"/>
        </w:rPr>
        <w:t xml:space="preserve"> </w:t>
      </w:r>
      <w:r>
        <w:t>operacionais</w:t>
      </w:r>
      <w:r>
        <w:rPr>
          <w:spacing w:val="-1"/>
        </w:rPr>
        <w:t xml:space="preserve"> </w:t>
      </w:r>
      <w:r>
        <w:t>foi</w:t>
      </w:r>
      <w:r>
        <w:rPr>
          <w:spacing w:val="-1"/>
        </w:rPr>
        <w:t xml:space="preserve"> </w:t>
      </w:r>
      <w:r>
        <w:t>de</w:t>
      </w:r>
      <w:r>
        <w:rPr>
          <w:spacing w:val="-1"/>
        </w:rPr>
        <w:t xml:space="preserve"> </w:t>
      </w:r>
      <w:r>
        <w:t>R$ -97,5</w:t>
      </w:r>
      <w:r>
        <w:rPr>
          <w:spacing w:val="-1"/>
        </w:rPr>
        <w:t xml:space="preserve"> </w:t>
      </w:r>
      <w:r>
        <w:t>milhões.</w:t>
      </w:r>
      <w:r>
        <w:rPr>
          <w:spacing w:val="-1"/>
        </w:rPr>
        <w:t xml:space="preserve"> </w:t>
      </w:r>
      <w:r>
        <w:t>Com</w:t>
      </w:r>
      <w:r>
        <w:rPr>
          <w:spacing w:val="-1"/>
        </w:rPr>
        <w:t xml:space="preserve"> </w:t>
      </w:r>
      <w:r>
        <w:t>isso, a Desenvolve</w:t>
      </w:r>
      <w:r>
        <w:rPr>
          <w:spacing w:val="-2"/>
        </w:rPr>
        <w:t xml:space="preserve"> </w:t>
      </w:r>
      <w:r>
        <w:t>SP</w:t>
      </w:r>
      <w:r>
        <w:rPr>
          <w:spacing w:val="-2"/>
        </w:rPr>
        <w:t xml:space="preserve"> </w:t>
      </w:r>
      <w:r>
        <w:t>obteve um</w:t>
      </w:r>
      <w:r>
        <w:rPr>
          <w:spacing w:val="-2"/>
        </w:rPr>
        <w:t xml:space="preserve"> </w:t>
      </w:r>
      <w:r>
        <w:t>resultado operacional de</w:t>
      </w:r>
      <w:r>
        <w:rPr>
          <w:spacing w:val="-2"/>
        </w:rPr>
        <w:t xml:space="preserve"> </w:t>
      </w:r>
      <w:r>
        <w:t>R$ 259,1 milhões.</w:t>
      </w:r>
      <w:r>
        <w:rPr>
          <w:spacing w:val="-2"/>
        </w:rPr>
        <w:t xml:space="preserve"> </w:t>
      </w:r>
      <w:r>
        <w:t>O</w:t>
      </w:r>
      <w:r>
        <w:rPr>
          <w:spacing w:val="-1"/>
        </w:rPr>
        <w:t xml:space="preserve"> </w:t>
      </w:r>
      <w:r>
        <w:t>destaque foi para o crescimento de 5,0% nas receitas de operações de crédito, resultado do aumento da carteira de crédito. Em contrapartida, houve redução de 37,7% nas receitas com títulos e valores mobiliários em decorrência da redução da carteira investida e da queda na Taxa Selic média, de 13,2% em 2023 para 10,8% em 2024. A redução de 47,4% nas receitas d</w:t>
      </w:r>
      <w:r>
        <w:t>e tarifas bancárias foi impactada pelo menor volume de desembolsos para novas operações.</w:t>
      </w:r>
      <w:r>
        <w:rPr>
          <w:spacing w:val="40"/>
        </w:rPr>
        <w:t xml:space="preserve"> </w:t>
      </w:r>
      <w:r>
        <w:t>Nas despesas de pessoal, houve crescimento</w:t>
      </w:r>
      <w:r>
        <w:rPr>
          <w:spacing w:val="-17"/>
        </w:rPr>
        <w:t xml:space="preserve"> </w:t>
      </w:r>
      <w:r>
        <w:t>de</w:t>
      </w:r>
      <w:r>
        <w:rPr>
          <w:spacing w:val="-17"/>
        </w:rPr>
        <w:t xml:space="preserve"> </w:t>
      </w:r>
      <w:r>
        <w:t>19,4%</w:t>
      </w:r>
      <w:r>
        <w:rPr>
          <w:spacing w:val="-16"/>
        </w:rPr>
        <w:t xml:space="preserve"> </w:t>
      </w:r>
      <w:r>
        <w:t>devido</w:t>
      </w:r>
      <w:r>
        <w:rPr>
          <w:spacing w:val="-17"/>
        </w:rPr>
        <w:t xml:space="preserve"> </w:t>
      </w:r>
      <w:r>
        <w:t>ao</w:t>
      </w:r>
      <w:r>
        <w:rPr>
          <w:spacing w:val="-17"/>
        </w:rPr>
        <w:t xml:space="preserve"> </w:t>
      </w:r>
      <w:r>
        <w:t>preenchimento</w:t>
      </w:r>
      <w:r>
        <w:rPr>
          <w:spacing w:val="-16"/>
        </w:rPr>
        <w:t xml:space="preserve"> </w:t>
      </w:r>
      <w:r>
        <w:t>do</w:t>
      </w:r>
      <w:r>
        <w:rPr>
          <w:spacing w:val="-14"/>
        </w:rPr>
        <w:t xml:space="preserve"> </w:t>
      </w:r>
      <w:r>
        <w:t>quadro</w:t>
      </w:r>
      <w:r>
        <w:rPr>
          <w:spacing w:val="-13"/>
        </w:rPr>
        <w:t xml:space="preserve"> </w:t>
      </w:r>
      <w:r>
        <w:t>de</w:t>
      </w:r>
      <w:r>
        <w:rPr>
          <w:spacing w:val="-16"/>
        </w:rPr>
        <w:t xml:space="preserve"> </w:t>
      </w:r>
      <w:r>
        <w:t>colegiados</w:t>
      </w:r>
      <w:r>
        <w:rPr>
          <w:spacing w:val="-17"/>
        </w:rPr>
        <w:t xml:space="preserve"> </w:t>
      </w:r>
      <w:r>
        <w:t>e</w:t>
      </w:r>
      <w:r>
        <w:rPr>
          <w:spacing w:val="-15"/>
        </w:rPr>
        <w:t xml:space="preserve"> </w:t>
      </w:r>
      <w:r>
        <w:t>o</w:t>
      </w:r>
      <w:r>
        <w:rPr>
          <w:spacing w:val="-15"/>
        </w:rPr>
        <w:t xml:space="preserve"> </w:t>
      </w:r>
      <w:r>
        <w:t>aumento do quadro de colaboradores: em outubro, 14 novos colaboradores ingressaram por meio de concurso público. Nas despesas administrativas, a elevação de 23,5% foi preponderantemente causada pelas despesas com desenvolvimento e manutenção de sistemas, propaganda e publicidade, assessoria jurídica e despesas judiciais.</w:t>
      </w:r>
    </w:p>
    <w:p w14:paraId="4483671A" w14:textId="77777777" w:rsidR="00E84B95" w:rsidRDefault="00EB6AE3">
      <w:pPr>
        <w:pStyle w:val="Ttulo3"/>
        <w:spacing w:before="120" w:line="360" w:lineRule="auto"/>
        <w:ind w:right="115"/>
      </w:pPr>
      <w:r>
        <w:t>Com isso, a Desenvolve SP registrou em</w:t>
      </w:r>
      <w:r>
        <w:t xml:space="preserve"> 2024 lucro líquido de R$ 186,8 milhões, redução de 12,0% em relação a 2023.</w:t>
      </w:r>
    </w:p>
    <w:p w14:paraId="4483671B" w14:textId="77777777" w:rsidR="00E84B95" w:rsidRDefault="00EB6AE3">
      <w:pPr>
        <w:pStyle w:val="Ttulo3"/>
        <w:spacing w:before="122" w:line="360" w:lineRule="auto"/>
        <w:ind w:right="114"/>
      </w:pPr>
      <w:r>
        <w:t>No encerramento do exercício de 2024, o Patrimônio Líquido alcançou R$ 3,4 bilhões,</w:t>
      </w:r>
      <w:r>
        <w:rPr>
          <w:spacing w:val="-12"/>
        </w:rPr>
        <w:t xml:space="preserve"> </w:t>
      </w:r>
      <w:r>
        <w:t>enquanto</w:t>
      </w:r>
      <w:r>
        <w:rPr>
          <w:spacing w:val="-13"/>
        </w:rPr>
        <w:t xml:space="preserve"> </w:t>
      </w:r>
      <w:r>
        <w:t>o</w:t>
      </w:r>
      <w:r>
        <w:rPr>
          <w:spacing w:val="-17"/>
        </w:rPr>
        <w:t xml:space="preserve"> </w:t>
      </w:r>
      <w:r>
        <w:t>Retorno</w:t>
      </w:r>
      <w:r>
        <w:rPr>
          <w:spacing w:val="-13"/>
        </w:rPr>
        <w:t xml:space="preserve"> </w:t>
      </w:r>
      <w:r>
        <w:t>sobre</w:t>
      </w:r>
      <w:r>
        <w:rPr>
          <w:spacing w:val="-15"/>
        </w:rPr>
        <w:t xml:space="preserve"> </w:t>
      </w:r>
      <w:r>
        <w:t>o</w:t>
      </w:r>
      <w:r>
        <w:rPr>
          <w:spacing w:val="-13"/>
        </w:rPr>
        <w:t xml:space="preserve"> </w:t>
      </w:r>
      <w:r>
        <w:t>Patrimônio</w:t>
      </w:r>
      <w:r>
        <w:rPr>
          <w:spacing w:val="-15"/>
        </w:rPr>
        <w:t xml:space="preserve"> </w:t>
      </w:r>
      <w:r>
        <w:t>Líquido</w:t>
      </w:r>
      <w:r>
        <w:rPr>
          <w:spacing w:val="-13"/>
        </w:rPr>
        <w:t xml:space="preserve"> </w:t>
      </w:r>
      <w:r>
        <w:t>Médio</w:t>
      </w:r>
      <w:r>
        <w:rPr>
          <w:spacing w:val="-17"/>
        </w:rPr>
        <w:t xml:space="preserve"> </w:t>
      </w:r>
      <w:r>
        <w:t>(ROAE)</w:t>
      </w:r>
      <w:r>
        <w:rPr>
          <w:spacing w:val="-14"/>
        </w:rPr>
        <w:t xml:space="preserve"> </w:t>
      </w:r>
      <w:r>
        <w:t>registrou</w:t>
      </w:r>
      <w:r>
        <w:rPr>
          <w:spacing w:val="-15"/>
        </w:rPr>
        <w:t xml:space="preserve"> </w:t>
      </w:r>
      <w:r>
        <w:t>5,6% e o Índice de Eficiência atingiu 28,9%.</w:t>
      </w:r>
    </w:p>
    <w:p w14:paraId="4483671C" w14:textId="77777777" w:rsidR="00E84B95" w:rsidRDefault="00EB6AE3">
      <w:pPr>
        <w:pStyle w:val="Ttulo3"/>
        <w:spacing w:before="117" w:line="362" w:lineRule="auto"/>
        <w:ind w:right="112"/>
      </w:pPr>
      <w:r>
        <w:t>Os ativos somaram R$ 4,4 bilhões em 2024, composto por 35,9% de títulos e valores mobiliários, 58,2% de operações de crédito (80,4% com recursos próprios e 19,6% com recursos de terceiros), e 5,9% de outros ativos.</w:t>
      </w:r>
    </w:p>
    <w:p w14:paraId="4483671D" w14:textId="77777777" w:rsidR="00E84B95" w:rsidRDefault="00E84B95">
      <w:pPr>
        <w:pStyle w:val="Corpodetexto"/>
        <w:spacing w:before="9" w:after="1"/>
        <w:rPr>
          <w:sz w:val="9"/>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1700"/>
        <w:gridCol w:w="1705"/>
        <w:gridCol w:w="1700"/>
      </w:tblGrid>
      <w:tr w:rsidR="00E84B95" w14:paraId="44836722" w14:textId="77777777">
        <w:trPr>
          <w:trHeight w:val="302"/>
        </w:trPr>
        <w:tc>
          <w:tcPr>
            <w:tcW w:w="3404" w:type="dxa"/>
            <w:shd w:val="clear" w:color="auto" w:fill="4BACC6"/>
          </w:tcPr>
          <w:p w14:paraId="4483671E" w14:textId="77777777" w:rsidR="00E84B95" w:rsidRDefault="00EB6AE3">
            <w:pPr>
              <w:pStyle w:val="TableParagraph"/>
              <w:spacing w:before="28"/>
              <w:ind w:left="71"/>
              <w:jc w:val="left"/>
              <w:rPr>
                <w:b/>
                <w:sz w:val="21"/>
              </w:rPr>
            </w:pPr>
            <w:r>
              <w:rPr>
                <w:b/>
                <w:spacing w:val="-2"/>
                <w:sz w:val="21"/>
              </w:rPr>
              <w:t>ÍNDICES</w:t>
            </w:r>
          </w:p>
        </w:tc>
        <w:tc>
          <w:tcPr>
            <w:tcW w:w="1700" w:type="dxa"/>
            <w:shd w:val="clear" w:color="auto" w:fill="4BACC6"/>
          </w:tcPr>
          <w:p w14:paraId="4483671F" w14:textId="77777777" w:rsidR="00E84B95" w:rsidRDefault="00EB6AE3">
            <w:pPr>
              <w:pStyle w:val="TableParagraph"/>
              <w:spacing w:before="28"/>
              <w:ind w:left="17"/>
              <w:jc w:val="center"/>
              <w:rPr>
                <w:b/>
                <w:sz w:val="21"/>
              </w:rPr>
            </w:pPr>
            <w:r>
              <w:rPr>
                <w:b/>
                <w:spacing w:val="-4"/>
                <w:sz w:val="21"/>
              </w:rPr>
              <w:t>2023</w:t>
            </w:r>
          </w:p>
        </w:tc>
        <w:tc>
          <w:tcPr>
            <w:tcW w:w="1705" w:type="dxa"/>
            <w:shd w:val="clear" w:color="auto" w:fill="4BACC6"/>
          </w:tcPr>
          <w:p w14:paraId="44836720" w14:textId="77777777" w:rsidR="00E84B95" w:rsidRDefault="00EB6AE3">
            <w:pPr>
              <w:pStyle w:val="TableParagraph"/>
              <w:spacing w:before="28"/>
              <w:ind w:left="11"/>
              <w:jc w:val="center"/>
              <w:rPr>
                <w:b/>
                <w:sz w:val="21"/>
              </w:rPr>
            </w:pPr>
            <w:r>
              <w:rPr>
                <w:b/>
                <w:spacing w:val="-4"/>
                <w:sz w:val="21"/>
              </w:rPr>
              <w:t>2024</w:t>
            </w:r>
          </w:p>
        </w:tc>
        <w:tc>
          <w:tcPr>
            <w:tcW w:w="1700" w:type="dxa"/>
            <w:shd w:val="clear" w:color="auto" w:fill="4BACC6"/>
          </w:tcPr>
          <w:p w14:paraId="44836721" w14:textId="77777777" w:rsidR="00E84B95" w:rsidRDefault="00EB6AE3">
            <w:pPr>
              <w:pStyle w:val="TableParagraph"/>
              <w:spacing w:before="28"/>
              <w:ind w:left="17" w:right="9"/>
              <w:jc w:val="center"/>
              <w:rPr>
                <w:b/>
                <w:sz w:val="21"/>
              </w:rPr>
            </w:pPr>
            <w:r>
              <w:rPr>
                <w:b/>
                <w:spacing w:val="-2"/>
                <w:sz w:val="21"/>
              </w:rPr>
              <w:t>VARIAÇÃO</w:t>
            </w:r>
          </w:p>
        </w:tc>
      </w:tr>
      <w:tr w:rsidR="00E84B95" w14:paraId="44836727" w14:textId="77777777">
        <w:trPr>
          <w:trHeight w:val="297"/>
        </w:trPr>
        <w:tc>
          <w:tcPr>
            <w:tcW w:w="3404" w:type="dxa"/>
          </w:tcPr>
          <w:p w14:paraId="44836723" w14:textId="77777777" w:rsidR="00E84B95" w:rsidRDefault="00EB6AE3">
            <w:pPr>
              <w:pStyle w:val="TableParagraph"/>
              <w:spacing w:before="28"/>
              <w:ind w:left="71"/>
              <w:jc w:val="left"/>
              <w:rPr>
                <w:sz w:val="21"/>
              </w:rPr>
            </w:pPr>
            <w:r>
              <w:rPr>
                <w:sz w:val="21"/>
              </w:rPr>
              <w:t>Lucro</w:t>
            </w:r>
            <w:r>
              <w:rPr>
                <w:spacing w:val="-5"/>
                <w:sz w:val="21"/>
              </w:rPr>
              <w:t xml:space="preserve"> </w:t>
            </w:r>
            <w:r>
              <w:rPr>
                <w:spacing w:val="-2"/>
                <w:sz w:val="21"/>
              </w:rPr>
              <w:t>Líquido</w:t>
            </w:r>
          </w:p>
        </w:tc>
        <w:tc>
          <w:tcPr>
            <w:tcW w:w="1700" w:type="dxa"/>
          </w:tcPr>
          <w:p w14:paraId="44836724" w14:textId="77777777" w:rsidR="00E84B95" w:rsidRDefault="00EB6AE3">
            <w:pPr>
              <w:pStyle w:val="TableParagraph"/>
              <w:spacing w:before="28"/>
              <w:ind w:left="17" w:right="1"/>
              <w:jc w:val="center"/>
              <w:rPr>
                <w:sz w:val="21"/>
              </w:rPr>
            </w:pPr>
            <w:r>
              <w:rPr>
                <w:sz w:val="21"/>
              </w:rPr>
              <w:t>R$</w:t>
            </w:r>
            <w:r>
              <w:rPr>
                <w:spacing w:val="-5"/>
                <w:sz w:val="21"/>
              </w:rPr>
              <w:t xml:space="preserve"> </w:t>
            </w:r>
            <w:r>
              <w:rPr>
                <w:sz w:val="21"/>
              </w:rPr>
              <w:t>212,3</w:t>
            </w:r>
            <w:r>
              <w:rPr>
                <w:spacing w:val="-1"/>
                <w:sz w:val="21"/>
              </w:rPr>
              <w:t xml:space="preserve"> </w:t>
            </w:r>
            <w:r>
              <w:rPr>
                <w:spacing w:val="-5"/>
                <w:sz w:val="21"/>
              </w:rPr>
              <w:t>mi</w:t>
            </w:r>
          </w:p>
        </w:tc>
        <w:tc>
          <w:tcPr>
            <w:tcW w:w="1705" w:type="dxa"/>
          </w:tcPr>
          <w:p w14:paraId="44836725" w14:textId="77777777" w:rsidR="00E84B95" w:rsidRDefault="00EB6AE3">
            <w:pPr>
              <w:pStyle w:val="TableParagraph"/>
              <w:spacing w:before="28"/>
              <w:ind w:left="11" w:right="1"/>
              <w:jc w:val="center"/>
              <w:rPr>
                <w:sz w:val="21"/>
              </w:rPr>
            </w:pPr>
            <w:r>
              <w:rPr>
                <w:sz w:val="21"/>
              </w:rPr>
              <w:t>R$</w:t>
            </w:r>
            <w:r>
              <w:rPr>
                <w:spacing w:val="-5"/>
                <w:sz w:val="21"/>
              </w:rPr>
              <w:t xml:space="preserve"> </w:t>
            </w:r>
            <w:r>
              <w:rPr>
                <w:sz w:val="21"/>
              </w:rPr>
              <w:t>186,8</w:t>
            </w:r>
            <w:r>
              <w:rPr>
                <w:spacing w:val="-1"/>
                <w:sz w:val="21"/>
              </w:rPr>
              <w:t xml:space="preserve"> </w:t>
            </w:r>
            <w:r>
              <w:rPr>
                <w:spacing w:val="-5"/>
                <w:sz w:val="21"/>
              </w:rPr>
              <w:t>mi</w:t>
            </w:r>
          </w:p>
        </w:tc>
        <w:tc>
          <w:tcPr>
            <w:tcW w:w="1700" w:type="dxa"/>
          </w:tcPr>
          <w:p w14:paraId="44836726" w14:textId="77777777" w:rsidR="00E84B95" w:rsidRDefault="00EB6AE3">
            <w:pPr>
              <w:pStyle w:val="TableParagraph"/>
              <w:spacing w:before="28"/>
              <w:ind w:left="17" w:right="10"/>
              <w:jc w:val="center"/>
              <w:rPr>
                <w:b/>
                <w:sz w:val="21"/>
              </w:rPr>
            </w:pPr>
            <w:r>
              <w:rPr>
                <w:b/>
                <w:sz w:val="21"/>
              </w:rPr>
              <w:t>-</w:t>
            </w:r>
            <w:r>
              <w:rPr>
                <w:b/>
                <w:spacing w:val="-2"/>
                <w:sz w:val="21"/>
              </w:rPr>
              <w:t>12,0%</w:t>
            </w:r>
          </w:p>
        </w:tc>
      </w:tr>
      <w:tr w:rsidR="00E84B95" w14:paraId="4483672C" w14:textId="77777777">
        <w:trPr>
          <w:trHeight w:val="301"/>
        </w:trPr>
        <w:tc>
          <w:tcPr>
            <w:tcW w:w="3404" w:type="dxa"/>
          </w:tcPr>
          <w:p w14:paraId="44836728" w14:textId="77777777" w:rsidR="00E84B95" w:rsidRDefault="00EB6AE3">
            <w:pPr>
              <w:pStyle w:val="TableParagraph"/>
              <w:spacing w:before="28"/>
              <w:ind w:left="71"/>
              <w:jc w:val="left"/>
              <w:rPr>
                <w:sz w:val="21"/>
              </w:rPr>
            </w:pPr>
            <w:r>
              <w:rPr>
                <w:sz w:val="21"/>
              </w:rPr>
              <w:t>Resultado</w:t>
            </w:r>
            <w:r>
              <w:rPr>
                <w:spacing w:val="-9"/>
                <w:sz w:val="21"/>
              </w:rPr>
              <w:t xml:space="preserve"> </w:t>
            </w:r>
            <w:r>
              <w:rPr>
                <w:spacing w:val="-2"/>
                <w:sz w:val="21"/>
              </w:rPr>
              <w:t>Operacional</w:t>
            </w:r>
          </w:p>
        </w:tc>
        <w:tc>
          <w:tcPr>
            <w:tcW w:w="1700" w:type="dxa"/>
          </w:tcPr>
          <w:p w14:paraId="44836729" w14:textId="77777777" w:rsidR="00E84B95" w:rsidRDefault="00EB6AE3">
            <w:pPr>
              <w:pStyle w:val="TableParagraph"/>
              <w:spacing w:before="28"/>
              <w:ind w:left="17" w:right="1"/>
              <w:jc w:val="center"/>
              <w:rPr>
                <w:sz w:val="21"/>
              </w:rPr>
            </w:pPr>
            <w:r>
              <w:rPr>
                <w:sz w:val="21"/>
              </w:rPr>
              <w:t>R$</w:t>
            </w:r>
            <w:r>
              <w:rPr>
                <w:spacing w:val="-5"/>
                <w:sz w:val="21"/>
              </w:rPr>
              <w:t xml:space="preserve"> </w:t>
            </w:r>
            <w:r>
              <w:rPr>
                <w:sz w:val="21"/>
              </w:rPr>
              <w:t>295,1</w:t>
            </w:r>
            <w:r>
              <w:rPr>
                <w:spacing w:val="-1"/>
                <w:sz w:val="21"/>
              </w:rPr>
              <w:t xml:space="preserve"> </w:t>
            </w:r>
            <w:r>
              <w:rPr>
                <w:spacing w:val="-5"/>
                <w:sz w:val="21"/>
              </w:rPr>
              <w:t>mi</w:t>
            </w:r>
          </w:p>
        </w:tc>
        <w:tc>
          <w:tcPr>
            <w:tcW w:w="1705" w:type="dxa"/>
          </w:tcPr>
          <w:p w14:paraId="4483672A" w14:textId="77777777" w:rsidR="00E84B95" w:rsidRDefault="00EB6AE3">
            <w:pPr>
              <w:pStyle w:val="TableParagraph"/>
              <w:spacing w:before="28"/>
              <w:ind w:left="11" w:right="1"/>
              <w:jc w:val="center"/>
              <w:rPr>
                <w:sz w:val="21"/>
              </w:rPr>
            </w:pPr>
            <w:r>
              <w:rPr>
                <w:sz w:val="21"/>
              </w:rPr>
              <w:t>R$</w:t>
            </w:r>
            <w:r>
              <w:rPr>
                <w:spacing w:val="-5"/>
                <w:sz w:val="21"/>
              </w:rPr>
              <w:t xml:space="preserve"> </w:t>
            </w:r>
            <w:r>
              <w:rPr>
                <w:sz w:val="21"/>
              </w:rPr>
              <w:t>259,1</w:t>
            </w:r>
            <w:r>
              <w:rPr>
                <w:spacing w:val="-1"/>
                <w:sz w:val="21"/>
              </w:rPr>
              <w:t xml:space="preserve"> </w:t>
            </w:r>
            <w:r>
              <w:rPr>
                <w:spacing w:val="-5"/>
                <w:sz w:val="21"/>
              </w:rPr>
              <w:t>mi</w:t>
            </w:r>
          </w:p>
        </w:tc>
        <w:tc>
          <w:tcPr>
            <w:tcW w:w="1700" w:type="dxa"/>
          </w:tcPr>
          <w:p w14:paraId="4483672B" w14:textId="77777777" w:rsidR="00E84B95" w:rsidRDefault="00EB6AE3">
            <w:pPr>
              <w:pStyle w:val="TableParagraph"/>
              <w:spacing w:before="28"/>
              <w:ind w:left="17" w:right="10"/>
              <w:jc w:val="center"/>
              <w:rPr>
                <w:b/>
                <w:sz w:val="21"/>
              </w:rPr>
            </w:pPr>
            <w:r>
              <w:rPr>
                <w:b/>
                <w:sz w:val="21"/>
              </w:rPr>
              <w:t>-</w:t>
            </w:r>
            <w:r>
              <w:rPr>
                <w:b/>
                <w:spacing w:val="-2"/>
                <w:sz w:val="21"/>
              </w:rPr>
              <w:t>12,2%</w:t>
            </w:r>
          </w:p>
        </w:tc>
      </w:tr>
      <w:tr w:rsidR="00E84B95" w14:paraId="44836731" w14:textId="77777777">
        <w:trPr>
          <w:trHeight w:val="239"/>
        </w:trPr>
        <w:tc>
          <w:tcPr>
            <w:tcW w:w="3404" w:type="dxa"/>
          </w:tcPr>
          <w:p w14:paraId="4483672D" w14:textId="77777777" w:rsidR="00E84B95" w:rsidRDefault="00EB6AE3">
            <w:pPr>
              <w:pStyle w:val="TableParagraph"/>
              <w:spacing w:line="220" w:lineRule="exact"/>
              <w:ind w:left="71"/>
              <w:jc w:val="left"/>
              <w:rPr>
                <w:sz w:val="21"/>
              </w:rPr>
            </w:pPr>
            <w:r>
              <w:rPr>
                <w:spacing w:val="-2"/>
                <w:sz w:val="21"/>
              </w:rPr>
              <w:t>Inadimplência¹</w:t>
            </w:r>
          </w:p>
        </w:tc>
        <w:tc>
          <w:tcPr>
            <w:tcW w:w="1700" w:type="dxa"/>
          </w:tcPr>
          <w:p w14:paraId="4483672E" w14:textId="77777777" w:rsidR="00E84B95" w:rsidRDefault="00EB6AE3">
            <w:pPr>
              <w:pStyle w:val="TableParagraph"/>
              <w:spacing w:line="220" w:lineRule="exact"/>
              <w:ind w:left="17" w:right="2"/>
              <w:jc w:val="center"/>
              <w:rPr>
                <w:sz w:val="21"/>
              </w:rPr>
            </w:pPr>
            <w:r>
              <w:rPr>
                <w:spacing w:val="-4"/>
                <w:sz w:val="21"/>
              </w:rPr>
              <w:t>8,6%</w:t>
            </w:r>
          </w:p>
        </w:tc>
        <w:tc>
          <w:tcPr>
            <w:tcW w:w="1705" w:type="dxa"/>
          </w:tcPr>
          <w:p w14:paraId="4483672F" w14:textId="77777777" w:rsidR="00E84B95" w:rsidRDefault="00EB6AE3">
            <w:pPr>
              <w:pStyle w:val="TableParagraph"/>
              <w:spacing w:line="220" w:lineRule="exact"/>
              <w:ind w:left="11"/>
              <w:jc w:val="center"/>
              <w:rPr>
                <w:sz w:val="21"/>
              </w:rPr>
            </w:pPr>
            <w:r>
              <w:rPr>
                <w:spacing w:val="-4"/>
                <w:sz w:val="21"/>
              </w:rPr>
              <w:t>3,9%</w:t>
            </w:r>
          </w:p>
        </w:tc>
        <w:tc>
          <w:tcPr>
            <w:tcW w:w="1700" w:type="dxa"/>
          </w:tcPr>
          <w:p w14:paraId="44836730" w14:textId="77777777" w:rsidR="00E84B95" w:rsidRDefault="00EB6AE3">
            <w:pPr>
              <w:pStyle w:val="TableParagraph"/>
              <w:spacing w:line="220" w:lineRule="exact"/>
              <w:ind w:left="17" w:right="8"/>
              <w:jc w:val="center"/>
              <w:rPr>
                <w:b/>
                <w:sz w:val="21"/>
              </w:rPr>
            </w:pPr>
            <w:r>
              <w:rPr>
                <w:b/>
                <w:sz w:val="21"/>
              </w:rPr>
              <w:t>-4,7</w:t>
            </w:r>
            <w:r>
              <w:rPr>
                <w:b/>
                <w:spacing w:val="-3"/>
                <w:sz w:val="21"/>
              </w:rPr>
              <w:t xml:space="preserve"> </w:t>
            </w:r>
            <w:r>
              <w:rPr>
                <w:b/>
                <w:spacing w:val="-4"/>
                <w:sz w:val="21"/>
              </w:rPr>
              <w:t>p.p.</w:t>
            </w:r>
          </w:p>
        </w:tc>
      </w:tr>
      <w:tr w:rsidR="00E84B95" w14:paraId="44836736" w14:textId="77777777">
        <w:trPr>
          <w:trHeight w:val="244"/>
        </w:trPr>
        <w:tc>
          <w:tcPr>
            <w:tcW w:w="3404" w:type="dxa"/>
          </w:tcPr>
          <w:p w14:paraId="44836732" w14:textId="77777777" w:rsidR="00E84B95" w:rsidRDefault="00EB6AE3">
            <w:pPr>
              <w:pStyle w:val="TableParagraph"/>
              <w:spacing w:line="225" w:lineRule="exact"/>
              <w:ind w:left="71"/>
              <w:jc w:val="left"/>
              <w:rPr>
                <w:sz w:val="21"/>
              </w:rPr>
            </w:pPr>
            <w:r>
              <w:rPr>
                <w:sz w:val="21"/>
              </w:rPr>
              <w:t>Índice</w:t>
            </w:r>
            <w:r>
              <w:rPr>
                <w:spacing w:val="-9"/>
                <w:sz w:val="21"/>
              </w:rPr>
              <w:t xml:space="preserve"> </w:t>
            </w:r>
            <w:r>
              <w:rPr>
                <w:sz w:val="21"/>
              </w:rPr>
              <w:t>de</w:t>
            </w:r>
            <w:r>
              <w:rPr>
                <w:spacing w:val="-6"/>
                <w:sz w:val="21"/>
              </w:rPr>
              <w:t xml:space="preserve"> </w:t>
            </w:r>
            <w:r>
              <w:rPr>
                <w:sz w:val="21"/>
              </w:rPr>
              <w:t>Cobertura</w:t>
            </w:r>
            <w:r>
              <w:rPr>
                <w:spacing w:val="-1"/>
                <w:sz w:val="21"/>
              </w:rPr>
              <w:t xml:space="preserve"> </w:t>
            </w:r>
            <w:r>
              <w:rPr>
                <w:spacing w:val="-10"/>
                <w:sz w:val="21"/>
              </w:rPr>
              <w:t>²</w:t>
            </w:r>
          </w:p>
        </w:tc>
        <w:tc>
          <w:tcPr>
            <w:tcW w:w="1700" w:type="dxa"/>
          </w:tcPr>
          <w:p w14:paraId="44836733" w14:textId="77777777" w:rsidR="00E84B95" w:rsidRDefault="00EB6AE3">
            <w:pPr>
              <w:pStyle w:val="TableParagraph"/>
              <w:spacing w:line="225" w:lineRule="exact"/>
              <w:ind w:left="17" w:right="5"/>
              <w:jc w:val="center"/>
              <w:rPr>
                <w:sz w:val="21"/>
              </w:rPr>
            </w:pPr>
            <w:r>
              <w:rPr>
                <w:spacing w:val="-2"/>
                <w:sz w:val="21"/>
              </w:rPr>
              <w:t>105,5%</w:t>
            </w:r>
          </w:p>
        </w:tc>
        <w:tc>
          <w:tcPr>
            <w:tcW w:w="1705" w:type="dxa"/>
          </w:tcPr>
          <w:p w14:paraId="44836734" w14:textId="77777777" w:rsidR="00E84B95" w:rsidRDefault="00EB6AE3">
            <w:pPr>
              <w:pStyle w:val="TableParagraph"/>
              <w:spacing w:line="225" w:lineRule="exact"/>
              <w:ind w:left="11" w:right="5"/>
              <w:jc w:val="center"/>
              <w:rPr>
                <w:sz w:val="21"/>
              </w:rPr>
            </w:pPr>
            <w:r>
              <w:rPr>
                <w:spacing w:val="-2"/>
                <w:sz w:val="21"/>
              </w:rPr>
              <w:t>130,3%</w:t>
            </w:r>
          </w:p>
        </w:tc>
        <w:tc>
          <w:tcPr>
            <w:tcW w:w="1700" w:type="dxa"/>
          </w:tcPr>
          <w:p w14:paraId="44836735" w14:textId="77777777" w:rsidR="00E84B95" w:rsidRDefault="00EB6AE3">
            <w:pPr>
              <w:pStyle w:val="TableParagraph"/>
              <w:spacing w:line="225" w:lineRule="exact"/>
              <w:ind w:left="17" w:right="10"/>
              <w:jc w:val="center"/>
              <w:rPr>
                <w:b/>
                <w:sz w:val="21"/>
              </w:rPr>
            </w:pPr>
            <w:r>
              <w:rPr>
                <w:b/>
                <w:sz w:val="21"/>
              </w:rPr>
              <w:t>24,8</w:t>
            </w:r>
            <w:r>
              <w:rPr>
                <w:b/>
                <w:spacing w:val="-1"/>
                <w:sz w:val="21"/>
              </w:rPr>
              <w:t xml:space="preserve"> </w:t>
            </w:r>
            <w:r>
              <w:rPr>
                <w:b/>
                <w:spacing w:val="-4"/>
                <w:sz w:val="21"/>
              </w:rPr>
              <w:t>p.p.</w:t>
            </w:r>
          </w:p>
        </w:tc>
      </w:tr>
    </w:tbl>
    <w:p w14:paraId="44836737" w14:textId="77777777" w:rsidR="00E84B95" w:rsidRDefault="00EB6AE3">
      <w:pPr>
        <w:pStyle w:val="Ttulo5"/>
        <w:spacing w:line="357" w:lineRule="auto"/>
      </w:pPr>
      <w:r>
        <w:t>¹Saldo</w:t>
      </w:r>
      <w:r>
        <w:rPr>
          <w:spacing w:val="-2"/>
        </w:rPr>
        <w:t xml:space="preserve"> </w:t>
      </w:r>
      <w:r>
        <w:t>da</w:t>
      </w:r>
      <w:r>
        <w:rPr>
          <w:spacing w:val="-2"/>
        </w:rPr>
        <w:t xml:space="preserve"> </w:t>
      </w:r>
      <w:r>
        <w:t>carteira</w:t>
      </w:r>
      <w:r>
        <w:rPr>
          <w:spacing w:val="-2"/>
        </w:rPr>
        <w:t xml:space="preserve"> </w:t>
      </w:r>
      <w:r>
        <w:t>de</w:t>
      </w:r>
      <w:r>
        <w:rPr>
          <w:spacing w:val="-2"/>
        </w:rPr>
        <w:t xml:space="preserve"> </w:t>
      </w:r>
      <w:r>
        <w:t>crédito</w:t>
      </w:r>
      <w:r>
        <w:rPr>
          <w:spacing w:val="-2"/>
        </w:rPr>
        <w:t xml:space="preserve"> </w:t>
      </w:r>
      <w:r>
        <w:t>ativa</w:t>
      </w:r>
      <w:r>
        <w:rPr>
          <w:spacing w:val="-2"/>
        </w:rPr>
        <w:t xml:space="preserve"> </w:t>
      </w:r>
      <w:r>
        <w:t>com</w:t>
      </w:r>
      <w:r>
        <w:rPr>
          <w:spacing w:val="-4"/>
        </w:rPr>
        <w:t xml:space="preserve"> </w:t>
      </w:r>
      <w:r>
        <w:t>90</w:t>
      </w:r>
      <w:r>
        <w:rPr>
          <w:spacing w:val="-3"/>
        </w:rPr>
        <w:t xml:space="preserve"> </w:t>
      </w:r>
      <w:r>
        <w:t>dias</w:t>
      </w:r>
      <w:r>
        <w:rPr>
          <w:spacing w:val="-2"/>
        </w:rPr>
        <w:t xml:space="preserve"> </w:t>
      </w:r>
      <w:r>
        <w:t>de</w:t>
      </w:r>
      <w:r>
        <w:rPr>
          <w:spacing w:val="-7"/>
        </w:rPr>
        <w:t xml:space="preserve"> </w:t>
      </w:r>
      <w:r>
        <w:t>atraso</w:t>
      </w:r>
      <w:r>
        <w:rPr>
          <w:spacing w:val="-2"/>
        </w:rPr>
        <w:t xml:space="preserve"> </w:t>
      </w:r>
      <w:r>
        <w:t>/</w:t>
      </w:r>
      <w:r>
        <w:rPr>
          <w:spacing w:val="-2"/>
        </w:rPr>
        <w:t xml:space="preserve"> </w:t>
      </w:r>
      <w:r>
        <w:t>saldo</w:t>
      </w:r>
      <w:r>
        <w:rPr>
          <w:spacing w:val="-2"/>
        </w:rPr>
        <w:t xml:space="preserve"> </w:t>
      </w:r>
      <w:r>
        <w:t>de</w:t>
      </w:r>
      <w:r>
        <w:rPr>
          <w:spacing w:val="-2"/>
        </w:rPr>
        <w:t xml:space="preserve"> </w:t>
      </w:r>
      <w:r>
        <w:t>carteira</w:t>
      </w:r>
      <w:r>
        <w:rPr>
          <w:spacing w:val="-8"/>
        </w:rPr>
        <w:t xml:space="preserve"> </w:t>
      </w:r>
      <w:r>
        <w:t>de crédito ativa</w:t>
      </w:r>
      <w:r>
        <w:rPr>
          <w:spacing w:val="-2"/>
        </w:rPr>
        <w:t xml:space="preserve"> </w:t>
      </w:r>
      <w:r>
        <w:t>total ²Relação entre as despesas operacionais e as despesas totais (quanto maior, melhor).</w:t>
      </w:r>
    </w:p>
    <w:p w14:paraId="44836738" w14:textId="77777777" w:rsidR="00E84B95" w:rsidRDefault="00E84B95">
      <w:pPr>
        <w:spacing w:line="357" w:lineRule="auto"/>
        <w:sectPr w:rsidR="00E84B95">
          <w:pgSz w:w="11910" w:h="16850"/>
          <w:pgMar w:top="1740" w:right="1020" w:bottom="980" w:left="1580" w:header="710" w:footer="796" w:gutter="0"/>
          <w:cols w:space="720"/>
        </w:sectPr>
      </w:pPr>
    </w:p>
    <w:p w14:paraId="44836739" w14:textId="77777777" w:rsidR="00E84B95" w:rsidRDefault="00EB6AE3">
      <w:pPr>
        <w:pStyle w:val="PargrafodaLista"/>
        <w:numPr>
          <w:ilvl w:val="0"/>
          <w:numId w:val="23"/>
        </w:numPr>
        <w:tabs>
          <w:tab w:val="left" w:pos="840"/>
        </w:tabs>
        <w:spacing w:before="245" w:line="364" w:lineRule="auto"/>
        <w:ind w:right="119"/>
        <w:rPr>
          <w:b/>
          <w:sz w:val="24"/>
        </w:rPr>
      </w:pPr>
      <w:r>
        <w:rPr>
          <w:b/>
          <w:sz w:val="24"/>
        </w:rPr>
        <w:lastRenderedPageBreak/>
        <w:t>PRIMEIRA</w:t>
      </w:r>
      <w:r>
        <w:rPr>
          <w:b/>
          <w:spacing w:val="-11"/>
          <w:sz w:val="24"/>
        </w:rPr>
        <w:t xml:space="preserve"> </w:t>
      </w:r>
      <w:r>
        <w:rPr>
          <w:b/>
          <w:sz w:val="24"/>
        </w:rPr>
        <w:t>AGÊNCIA</w:t>
      </w:r>
      <w:r>
        <w:rPr>
          <w:b/>
          <w:spacing w:val="-12"/>
          <w:sz w:val="24"/>
        </w:rPr>
        <w:t xml:space="preserve"> </w:t>
      </w:r>
      <w:r>
        <w:rPr>
          <w:b/>
          <w:sz w:val="24"/>
        </w:rPr>
        <w:t>DE</w:t>
      </w:r>
      <w:r>
        <w:rPr>
          <w:b/>
          <w:spacing w:val="-11"/>
          <w:sz w:val="24"/>
        </w:rPr>
        <w:t xml:space="preserve"> </w:t>
      </w:r>
      <w:r>
        <w:rPr>
          <w:b/>
          <w:sz w:val="24"/>
        </w:rPr>
        <w:t>FOMENTO</w:t>
      </w:r>
      <w:r>
        <w:rPr>
          <w:b/>
          <w:spacing w:val="-8"/>
          <w:sz w:val="24"/>
        </w:rPr>
        <w:t xml:space="preserve"> </w:t>
      </w:r>
      <w:r>
        <w:rPr>
          <w:b/>
          <w:sz w:val="24"/>
        </w:rPr>
        <w:t>DO</w:t>
      </w:r>
      <w:r>
        <w:rPr>
          <w:b/>
          <w:spacing w:val="-9"/>
          <w:sz w:val="24"/>
        </w:rPr>
        <w:t xml:space="preserve"> </w:t>
      </w:r>
      <w:r>
        <w:rPr>
          <w:b/>
          <w:sz w:val="24"/>
        </w:rPr>
        <w:t>PAÍS</w:t>
      </w:r>
      <w:r>
        <w:rPr>
          <w:b/>
          <w:spacing w:val="-12"/>
          <w:sz w:val="24"/>
        </w:rPr>
        <w:t xml:space="preserve"> </w:t>
      </w:r>
      <w:r>
        <w:rPr>
          <w:b/>
          <w:sz w:val="24"/>
        </w:rPr>
        <w:t>AUTORIZADA</w:t>
      </w:r>
      <w:r>
        <w:rPr>
          <w:b/>
          <w:spacing w:val="-10"/>
          <w:sz w:val="24"/>
        </w:rPr>
        <w:t xml:space="preserve"> </w:t>
      </w:r>
      <w:r>
        <w:rPr>
          <w:b/>
          <w:sz w:val="24"/>
        </w:rPr>
        <w:t>PELO</w:t>
      </w:r>
      <w:r>
        <w:rPr>
          <w:b/>
          <w:spacing w:val="-9"/>
          <w:sz w:val="24"/>
        </w:rPr>
        <w:t xml:space="preserve"> </w:t>
      </w:r>
      <w:r>
        <w:rPr>
          <w:b/>
          <w:sz w:val="24"/>
        </w:rPr>
        <w:t>BANCO CENTRAL A OPERAR DIRETAMENTE NO SPB</w:t>
      </w:r>
    </w:p>
    <w:p w14:paraId="4483673A" w14:textId="77777777" w:rsidR="00E84B95" w:rsidRDefault="00EB6AE3">
      <w:pPr>
        <w:pStyle w:val="Ttulo3"/>
        <w:spacing w:before="112" w:line="360" w:lineRule="auto"/>
        <w:ind w:right="113"/>
      </w:pPr>
      <w:r>
        <w:t>Em</w:t>
      </w:r>
      <w:r>
        <w:rPr>
          <w:spacing w:val="-4"/>
        </w:rPr>
        <w:t xml:space="preserve"> </w:t>
      </w:r>
      <w:r>
        <w:t>2024,</w:t>
      </w:r>
      <w:r>
        <w:rPr>
          <w:spacing w:val="-7"/>
        </w:rPr>
        <w:t xml:space="preserve"> </w:t>
      </w:r>
      <w:r>
        <w:t>a</w:t>
      </w:r>
      <w:r>
        <w:rPr>
          <w:spacing w:val="-4"/>
        </w:rPr>
        <w:t xml:space="preserve"> </w:t>
      </w:r>
      <w:r>
        <w:t>Desenvolve</w:t>
      </w:r>
      <w:r>
        <w:rPr>
          <w:spacing w:val="-4"/>
        </w:rPr>
        <w:t xml:space="preserve"> </w:t>
      </w:r>
      <w:r>
        <w:t>SP</w:t>
      </w:r>
      <w:r>
        <w:rPr>
          <w:spacing w:val="-4"/>
        </w:rPr>
        <w:t xml:space="preserve"> </w:t>
      </w:r>
      <w:r>
        <w:t>tornou-se</w:t>
      </w:r>
      <w:r>
        <w:rPr>
          <w:spacing w:val="-4"/>
        </w:rPr>
        <w:t xml:space="preserve"> </w:t>
      </w:r>
      <w:r>
        <w:t>a</w:t>
      </w:r>
      <w:r>
        <w:rPr>
          <w:spacing w:val="-4"/>
        </w:rPr>
        <w:t xml:space="preserve"> </w:t>
      </w:r>
      <w:r>
        <w:t>primeira</w:t>
      </w:r>
      <w:r>
        <w:rPr>
          <w:spacing w:val="-4"/>
        </w:rPr>
        <w:t xml:space="preserve"> </w:t>
      </w:r>
      <w:r>
        <w:t>agência</w:t>
      </w:r>
      <w:r>
        <w:rPr>
          <w:spacing w:val="-4"/>
        </w:rPr>
        <w:t xml:space="preserve"> </w:t>
      </w:r>
      <w:r>
        <w:t>de</w:t>
      </w:r>
      <w:r>
        <w:rPr>
          <w:spacing w:val="-5"/>
        </w:rPr>
        <w:t xml:space="preserve"> </w:t>
      </w:r>
      <w:r>
        <w:t>fomento</w:t>
      </w:r>
      <w:r>
        <w:rPr>
          <w:spacing w:val="-4"/>
        </w:rPr>
        <w:t xml:space="preserve"> </w:t>
      </w:r>
      <w:r>
        <w:t>do</w:t>
      </w:r>
      <w:r>
        <w:rPr>
          <w:spacing w:val="-9"/>
        </w:rPr>
        <w:t xml:space="preserve"> </w:t>
      </w:r>
      <w:r>
        <w:t>país</w:t>
      </w:r>
      <w:r>
        <w:rPr>
          <w:spacing w:val="-4"/>
        </w:rPr>
        <w:t xml:space="preserve"> </w:t>
      </w:r>
      <w:r>
        <w:t>a operar no Sistema de Pagamentos Brasileiro (SPB) – mecanismo que permite a transferência</w:t>
      </w:r>
      <w:r>
        <w:rPr>
          <w:spacing w:val="-4"/>
        </w:rPr>
        <w:t xml:space="preserve"> </w:t>
      </w:r>
      <w:r>
        <w:t>eletrônica</w:t>
      </w:r>
      <w:r>
        <w:rPr>
          <w:spacing w:val="-4"/>
        </w:rPr>
        <w:t xml:space="preserve"> </w:t>
      </w:r>
      <w:r>
        <w:t>de</w:t>
      </w:r>
      <w:r>
        <w:rPr>
          <w:spacing w:val="-4"/>
        </w:rPr>
        <w:t xml:space="preserve"> </w:t>
      </w:r>
      <w:r>
        <w:t>recursos</w:t>
      </w:r>
      <w:r>
        <w:rPr>
          <w:spacing w:val="-8"/>
        </w:rPr>
        <w:t xml:space="preserve"> </w:t>
      </w:r>
      <w:r>
        <w:t>entre</w:t>
      </w:r>
      <w:r>
        <w:rPr>
          <w:spacing w:val="-9"/>
        </w:rPr>
        <w:t xml:space="preserve"> </w:t>
      </w:r>
      <w:r>
        <w:t>pessoas</w:t>
      </w:r>
      <w:r>
        <w:rPr>
          <w:spacing w:val="-4"/>
        </w:rPr>
        <w:t xml:space="preserve"> </w:t>
      </w:r>
      <w:r>
        <w:t>físicas</w:t>
      </w:r>
      <w:r>
        <w:rPr>
          <w:spacing w:val="-4"/>
        </w:rPr>
        <w:t xml:space="preserve"> </w:t>
      </w:r>
      <w:r>
        <w:t>e</w:t>
      </w:r>
      <w:r>
        <w:rPr>
          <w:spacing w:val="-4"/>
        </w:rPr>
        <w:t xml:space="preserve"> </w:t>
      </w:r>
      <w:r>
        <w:t>jurídicas.</w:t>
      </w:r>
      <w:r>
        <w:rPr>
          <w:spacing w:val="-4"/>
        </w:rPr>
        <w:t xml:space="preserve"> </w:t>
      </w:r>
      <w:r>
        <w:t>Na</w:t>
      </w:r>
      <w:r>
        <w:rPr>
          <w:spacing w:val="-4"/>
        </w:rPr>
        <w:t xml:space="preserve"> </w:t>
      </w:r>
      <w:r>
        <w:t>prática,</w:t>
      </w:r>
      <w:r>
        <w:rPr>
          <w:spacing w:val="-4"/>
        </w:rPr>
        <w:t xml:space="preserve"> </w:t>
      </w:r>
      <w:r>
        <w:t>isso significa que a agência não precisará mais de intermediação bancária para realizar movimentações financeiras.</w:t>
      </w:r>
    </w:p>
    <w:p w14:paraId="4483673B" w14:textId="77777777" w:rsidR="00E84B95" w:rsidRDefault="00EB6AE3">
      <w:pPr>
        <w:pStyle w:val="Ttulo3"/>
        <w:spacing w:before="119" w:line="360" w:lineRule="auto"/>
        <w:ind w:right="112"/>
      </w:pPr>
      <w:r>
        <w:t>Essa</w:t>
      </w:r>
      <w:r>
        <w:rPr>
          <w:spacing w:val="-17"/>
        </w:rPr>
        <w:t xml:space="preserve"> </w:t>
      </w:r>
      <w:r>
        <w:t>integração</w:t>
      </w:r>
      <w:r>
        <w:rPr>
          <w:spacing w:val="-17"/>
        </w:rPr>
        <w:t xml:space="preserve"> </w:t>
      </w:r>
      <w:r>
        <w:t>proporcionou</w:t>
      </w:r>
      <w:r>
        <w:rPr>
          <w:spacing w:val="-16"/>
        </w:rPr>
        <w:t xml:space="preserve"> </w:t>
      </w:r>
      <w:r>
        <w:t>maior</w:t>
      </w:r>
      <w:r>
        <w:rPr>
          <w:spacing w:val="-15"/>
        </w:rPr>
        <w:t xml:space="preserve"> </w:t>
      </w:r>
      <w:r>
        <w:t>celeridade</w:t>
      </w:r>
      <w:r>
        <w:rPr>
          <w:spacing w:val="-17"/>
        </w:rPr>
        <w:t xml:space="preserve"> </w:t>
      </w:r>
      <w:r>
        <w:t>e</w:t>
      </w:r>
      <w:r>
        <w:rPr>
          <w:spacing w:val="-17"/>
        </w:rPr>
        <w:t xml:space="preserve"> </w:t>
      </w:r>
      <w:r>
        <w:t>segurança</w:t>
      </w:r>
      <w:r>
        <w:rPr>
          <w:spacing w:val="-14"/>
        </w:rPr>
        <w:t xml:space="preserve"> </w:t>
      </w:r>
      <w:r>
        <w:t>no</w:t>
      </w:r>
      <w:r>
        <w:rPr>
          <w:spacing w:val="-17"/>
        </w:rPr>
        <w:t xml:space="preserve"> </w:t>
      </w:r>
      <w:r>
        <w:t>processamento de desembolso das operações de crédito da Desenvolve SP.</w:t>
      </w:r>
    </w:p>
    <w:p w14:paraId="4483673C" w14:textId="77777777" w:rsidR="00E84B95" w:rsidRDefault="00EB6AE3">
      <w:pPr>
        <w:pStyle w:val="Ttulo1"/>
        <w:numPr>
          <w:ilvl w:val="0"/>
          <w:numId w:val="26"/>
        </w:numPr>
        <w:tabs>
          <w:tab w:val="left" w:pos="478"/>
        </w:tabs>
        <w:spacing w:before="123"/>
        <w:ind w:left="478" w:hanging="359"/>
      </w:pPr>
      <w:bookmarkStart w:id="14" w:name="_bookmark14"/>
      <w:bookmarkEnd w:id="14"/>
      <w:r>
        <w:rPr>
          <w:spacing w:val="-2"/>
        </w:rPr>
        <w:t>ATUAÇÃO</w:t>
      </w:r>
    </w:p>
    <w:p w14:paraId="4483673D" w14:textId="77777777" w:rsidR="00E84B95" w:rsidRDefault="00EB6AE3">
      <w:pPr>
        <w:pStyle w:val="Ttulo1"/>
        <w:numPr>
          <w:ilvl w:val="1"/>
          <w:numId w:val="26"/>
        </w:numPr>
        <w:tabs>
          <w:tab w:val="left" w:pos="909"/>
        </w:tabs>
        <w:spacing w:before="257"/>
        <w:ind w:left="909" w:hanging="429"/>
        <w:jc w:val="both"/>
      </w:pPr>
      <w:bookmarkStart w:id="15" w:name="_bookmark15"/>
      <w:bookmarkEnd w:id="15"/>
      <w:r>
        <w:t>LINHAS</w:t>
      </w:r>
      <w:r>
        <w:rPr>
          <w:spacing w:val="-3"/>
        </w:rPr>
        <w:t xml:space="preserve"> </w:t>
      </w:r>
      <w:r>
        <w:t>DE</w:t>
      </w:r>
      <w:r>
        <w:rPr>
          <w:spacing w:val="-2"/>
        </w:rPr>
        <w:t xml:space="preserve"> </w:t>
      </w:r>
      <w:r>
        <w:t>FINANCIAMENTO</w:t>
      </w:r>
      <w:r>
        <w:rPr>
          <w:spacing w:val="-2"/>
        </w:rPr>
        <w:t xml:space="preserve"> </w:t>
      </w:r>
      <w:r>
        <w:t>E</w:t>
      </w:r>
      <w:r>
        <w:rPr>
          <w:spacing w:val="-2"/>
        </w:rPr>
        <w:t xml:space="preserve"> FUNDOS</w:t>
      </w:r>
    </w:p>
    <w:p w14:paraId="4483673E" w14:textId="77777777" w:rsidR="00E84B95" w:rsidRDefault="00EB6AE3">
      <w:pPr>
        <w:pStyle w:val="PargrafodaLista"/>
        <w:numPr>
          <w:ilvl w:val="0"/>
          <w:numId w:val="22"/>
        </w:numPr>
        <w:tabs>
          <w:tab w:val="left" w:pos="840"/>
        </w:tabs>
        <w:spacing w:before="257"/>
        <w:rPr>
          <w:rFonts w:ascii="Wingdings" w:hAnsi="Wingdings"/>
          <w:sz w:val="24"/>
        </w:rPr>
      </w:pPr>
      <w:r>
        <w:rPr>
          <w:b/>
          <w:sz w:val="24"/>
        </w:rPr>
        <w:t>SETOR</w:t>
      </w:r>
      <w:r>
        <w:rPr>
          <w:b/>
          <w:spacing w:val="-2"/>
          <w:sz w:val="24"/>
        </w:rPr>
        <w:t xml:space="preserve"> PRIVADO</w:t>
      </w:r>
    </w:p>
    <w:p w14:paraId="4483673F" w14:textId="77777777" w:rsidR="00E84B95" w:rsidRDefault="00EB6AE3">
      <w:pPr>
        <w:pStyle w:val="Ttulo3"/>
        <w:spacing w:before="257" w:line="362" w:lineRule="auto"/>
        <w:ind w:right="110"/>
      </w:pPr>
      <w:r>
        <w:t>Com o objetivo de atender às demandas setoriais e ampliar as possibilidades de financiamento para as MPMEs</w:t>
      </w:r>
      <w:r>
        <w:t xml:space="preserve"> paulistas, a nova gestão incluiu no portfólio de produtos as seguintes linhas:</w:t>
      </w:r>
    </w:p>
    <w:p w14:paraId="44836740" w14:textId="77777777" w:rsidR="00E84B95" w:rsidRDefault="00EB6AE3">
      <w:pPr>
        <w:pStyle w:val="Ttulo3"/>
        <w:numPr>
          <w:ilvl w:val="1"/>
          <w:numId w:val="22"/>
        </w:numPr>
        <w:tabs>
          <w:tab w:val="left" w:pos="839"/>
        </w:tabs>
        <w:spacing w:before="112"/>
        <w:ind w:left="839" w:hanging="359"/>
      </w:pPr>
      <w:r>
        <w:t>Linhas</w:t>
      </w:r>
      <w:r>
        <w:rPr>
          <w:spacing w:val="-2"/>
        </w:rPr>
        <w:t xml:space="preserve"> </w:t>
      </w:r>
      <w:r>
        <w:t>Desenvolve</w:t>
      </w:r>
      <w:r>
        <w:rPr>
          <w:spacing w:val="-4"/>
        </w:rPr>
        <w:t xml:space="preserve"> </w:t>
      </w:r>
      <w:r>
        <w:t>Mulher</w:t>
      </w:r>
      <w:r>
        <w:rPr>
          <w:spacing w:val="-4"/>
        </w:rPr>
        <w:t xml:space="preserve"> </w:t>
      </w:r>
      <w:r>
        <w:t>e</w:t>
      </w:r>
      <w:r>
        <w:rPr>
          <w:spacing w:val="-5"/>
        </w:rPr>
        <w:t xml:space="preserve"> </w:t>
      </w:r>
      <w:r>
        <w:t>Desenvolve</w:t>
      </w:r>
      <w:r>
        <w:rPr>
          <w:spacing w:val="-4"/>
        </w:rPr>
        <w:t xml:space="preserve"> </w:t>
      </w:r>
      <w:r>
        <w:t>Mulher</w:t>
      </w:r>
      <w:r>
        <w:rPr>
          <w:spacing w:val="-1"/>
        </w:rPr>
        <w:t xml:space="preserve"> </w:t>
      </w:r>
      <w:r>
        <w:rPr>
          <w:spacing w:val="-2"/>
        </w:rPr>
        <w:t>Sustentável:</w:t>
      </w:r>
    </w:p>
    <w:p w14:paraId="44836741" w14:textId="77777777" w:rsidR="00E84B95" w:rsidRDefault="00EB6AE3">
      <w:pPr>
        <w:pStyle w:val="Ttulo3"/>
        <w:spacing w:before="260" w:line="360" w:lineRule="auto"/>
        <w:ind w:right="110"/>
      </w:pPr>
      <w:r>
        <w:t>Criadas em 2023, vieram com o objetivo de conceder condições especiais de crédito para empresas que tenham mulheres à frente de sua administração ou que possuam a maioria das cotas acionárias da empresa. As linhas foram reformuladas em 2024 e continuaram vigentes durante todo o ano.</w:t>
      </w:r>
    </w:p>
    <w:p w14:paraId="44836742" w14:textId="77777777" w:rsidR="00E84B95" w:rsidRDefault="00EB6AE3">
      <w:pPr>
        <w:pStyle w:val="Ttulo3"/>
        <w:numPr>
          <w:ilvl w:val="1"/>
          <w:numId w:val="22"/>
        </w:numPr>
        <w:tabs>
          <w:tab w:val="left" w:pos="839"/>
        </w:tabs>
        <w:spacing w:before="119"/>
        <w:ind w:left="839" w:hanging="359"/>
      </w:pPr>
      <w:r>
        <w:t>Linha</w:t>
      </w:r>
      <w:r>
        <w:rPr>
          <w:spacing w:val="-4"/>
        </w:rPr>
        <w:t xml:space="preserve"> </w:t>
      </w:r>
      <w:r>
        <w:t>Desenvolve</w:t>
      </w:r>
      <w:r>
        <w:rPr>
          <w:spacing w:val="-6"/>
        </w:rPr>
        <w:t xml:space="preserve"> </w:t>
      </w:r>
      <w:r>
        <w:rPr>
          <w:spacing w:val="-2"/>
        </w:rPr>
        <w:t>Centro</w:t>
      </w:r>
    </w:p>
    <w:p w14:paraId="44836743" w14:textId="77777777" w:rsidR="00E84B95" w:rsidRDefault="00EB6AE3">
      <w:pPr>
        <w:pStyle w:val="Ttulo3"/>
        <w:spacing w:before="255" w:line="360" w:lineRule="auto"/>
        <w:ind w:right="111"/>
      </w:pPr>
      <w:r>
        <w:t>A linha tem por objetivo apoiar a revitalização do Centro da Cidade de São Paulo, estimulando investimentos em capital fixo para empresas instaladas ou que pretendam se instalar na região.</w:t>
      </w:r>
    </w:p>
    <w:p w14:paraId="44836744" w14:textId="77777777" w:rsidR="00E84B95" w:rsidRDefault="00EB6AE3">
      <w:pPr>
        <w:pStyle w:val="Ttulo3"/>
        <w:numPr>
          <w:ilvl w:val="1"/>
          <w:numId w:val="22"/>
        </w:numPr>
        <w:tabs>
          <w:tab w:val="left" w:pos="839"/>
        </w:tabs>
        <w:spacing w:before="120"/>
        <w:ind w:left="839" w:hanging="359"/>
      </w:pPr>
      <w:r>
        <w:t>Linha</w:t>
      </w:r>
      <w:r>
        <w:rPr>
          <w:spacing w:val="-1"/>
        </w:rPr>
        <w:t xml:space="preserve"> </w:t>
      </w:r>
      <w:r>
        <w:rPr>
          <w:spacing w:val="-2"/>
        </w:rPr>
        <w:t>Radiodifusão</w:t>
      </w:r>
    </w:p>
    <w:p w14:paraId="44836745" w14:textId="77777777" w:rsidR="00E84B95" w:rsidRDefault="00EB6AE3">
      <w:pPr>
        <w:pStyle w:val="Ttulo3"/>
        <w:spacing w:before="259" w:line="360" w:lineRule="auto"/>
        <w:ind w:right="110"/>
      </w:pPr>
      <w:r>
        <w:t>Com o objetivo de fomentar a modernização da comunicação por rádio e televisão no estado de São Paulo, foi lançada a Linha Radiodifusão. A linha visa financiar projetos de investimentos ou aquisição de máquinas e equipamentos isolados para empresas do setor.</w:t>
      </w:r>
    </w:p>
    <w:p w14:paraId="44836746" w14:textId="77777777" w:rsidR="00E84B95" w:rsidRDefault="00E84B95">
      <w:pPr>
        <w:spacing w:line="360" w:lineRule="auto"/>
        <w:sectPr w:rsidR="00E84B95">
          <w:pgSz w:w="11910" w:h="16850"/>
          <w:pgMar w:top="1740" w:right="1020" w:bottom="980" w:left="1580" w:header="710" w:footer="796" w:gutter="0"/>
          <w:cols w:space="720"/>
        </w:sectPr>
      </w:pPr>
    </w:p>
    <w:p w14:paraId="44836747" w14:textId="77777777" w:rsidR="00E84B95" w:rsidRDefault="00EB6AE3">
      <w:pPr>
        <w:pStyle w:val="Ttulo3"/>
        <w:spacing w:before="245" w:line="362" w:lineRule="auto"/>
        <w:ind w:right="115"/>
      </w:pPr>
      <w:r>
        <w:lastRenderedPageBreak/>
        <w:t>A</w:t>
      </w:r>
      <w:r>
        <w:rPr>
          <w:spacing w:val="-1"/>
        </w:rPr>
        <w:t xml:space="preserve"> </w:t>
      </w:r>
      <w:r>
        <w:t>linha</w:t>
      </w:r>
      <w:r>
        <w:rPr>
          <w:spacing w:val="-1"/>
        </w:rPr>
        <w:t xml:space="preserve"> </w:t>
      </w:r>
      <w:r>
        <w:t>oferece</w:t>
      </w:r>
      <w:r>
        <w:rPr>
          <w:spacing w:val="-1"/>
        </w:rPr>
        <w:t xml:space="preserve"> </w:t>
      </w:r>
      <w:r>
        <w:t>prazos</w:t>
      </w:r>
      <w:r>
        <w:rPr>
          <w:spacing w:val="-1"/>
        </w:rPr>
        <w:t xml:space="preserve"> </w:t>
      </w:r>
      <w:r>
        <w:t>de</w:t>
      </w:r>
      <w:r>
        <w:rPr>
          <w:spacing w:val="-1"/>
        </w:rPr>
        <w:t xml:space="preserve"> </w:t>
      </w:r>
      <w:r>
        <w:t>até</w:t>
      </w:r>
      <w:r>
        <w:rPr>
          <w:spacing w:val="-1"/>
        </w:rPr>
        <w:t xml:space="preserve"> </w:t>
      </w:r>
      <w:r>
        <w:t>120</w:t>
      </w:r>
      <w:r>
        <w:rPr>
          <w:spacing w:val="-1"/>
        </w:rPr>
        <w:t xml:space="preserve"> </w:t>
      </w:r>
      <w:r>
        <w:t>meses,</w:t>
      </w:r>
      <w:r>
        <w:rPr>
          <w:spacing w:val="-1"/>
        </w:rPr>
        <w:t xml:space="preserve"> </w:t>
      </w:r>
      <w:r>
        <w:t>incluída</w:t>
      </w:r>
      <w:r>
        <w:rPr>
          <w:spacing w:val="-1"/>
        </w:rPr>
        <w:t xml:space="preserve"> </w:t>
      </w:r>
      <w:r>
        <w:t>a</w:t>
      </w:r>
      <w:r>
        <w:rPr>
          <w:spacing w:val="-1"/>
        </w:rPr>
        <w:t xml:space="preserve"> </w:t>
      </w:r>
      <w:r>
        <w:t>carência</w:t>
      </w:r>
      <w:r>
        <w:rPr>
          <w:spacing w:val="-1"/>
        </w:rPr>
        <w:t xml:space="preserve"> </w:t>
      </w:r>
      <w:r>
        <w:t>de</w:t>
      </w:r>
      <w:r>
        <w:rPr>
          <w:spacing w:val="-1"/>
        </w:rPr>
        <w:t xml:space="preserve"> </w:t>
      </w:r>
      <w:r>
        <w:t>até</w:t>
      </w:r>
      <w:r>
        <w:rPr>
          <w:spacing w:val="-1"/>
        </w:rPr>
        <w:t xml:space="preserve"> </w:t>
      </w:r>
      <w:r>
        <w:t>36</w:t>
      </w:r>
      <w:r>
        <w:rPr>
          <w:spacing w:val="-1"/>
        </w:rPr>
        <w:t xml:space="preserve"> </w:t>
      </w:r>
      <w:r>
        <w:t>meses para projetos de investimento, e prazos de até 60 meses, incluída a carência de até 12 meses na aquisição isolada de máquinas e equipamentos.</w:t>
      </w:r>
    </w:p>
    <w:p w14:paraId="44836748" w14:textId="77777777" w:rsidR="00E84B95" w:rsidRDefault="00EB6AE3">
      <w:pPr>
        <w:pStyle w:val="Ttulo3"/>
        <w:numPr>
          <w:ilvl w:val="1"/>
          <w:numId w:val="22"/>
        </w:numPr>
        <w:tabs>
          <w:tab w:val="left" w:pos="839"/>
        </w:tabs>
        <w:spacing w:before="112"/>
        <w:ind w:left="839" w:hanging="359"/>
      </w:pPr>
      <w:r>
        <w:t>Linha</w:t>
      </w:r>
      <w:r>
        <w:rPr>
          <w:spacing w:val="-3"/>
        </w:rPr>
        <w:t xml:space="preserve"> </w:t>
      </w:r>
      <w:r>
        <w:t>Crédito</w:t>
      </w:r>
      <w:r>
        <w:rPr>
          <w:spacing w:val="-4"/>
        </w:rPr>
        <w:t xml:space="preserve"> </w:t>
      </w:r>
      <w:r>
        <w:rPr>
          <w:spacing w:val="-2"/>
        </w:rPr>
        <w:t>Simplificado</w:t>
      </w:r>
    </w:p>
    <w:p w14:paraId="44836749" w14:textId="77777777" w:rsidR="00E84B95" w:rsidRDefault="00EB6AE3">
      <w:pPr>
        <w:pStyle w:val="Ttulo3"/>
        <w:spacing w:before="260" w:line="360" w:lineRule="auto"/>
        <w:ind w:right="112"/>
      </w:pPr>
      <w:r>
        <w:t xml:space="preserve">A linha Crédito Simplificado tem o objetivo de proporcionar maior agilidade na concessão de financiamentos de até R$ 300 mil para micro e pequenas empresas enquadradas nos demais critérios do Crédito Digital, destinado a realização de investimentos como a aquisição de máquinas e equipamentos e projetos de </w:t>
      </w:r>
      <w:r>
        <w:rPr>
          <w:spacing w:val="-2"/>
        </w:rPr>
        <w:t>investimento.</w:t>
      </w:r>
    </w:p>
    <w:p w14:paraId="4483674A" w14:textId="77777777" w:rsidR="00E84B95" w:rsidRDefault="00EB6AE3">
      <w:pPr>
        <w:pStyle w:val="Ttulo3"/>
        <w:spacing w:before="119" w:line="360" w:lineRule="auto"/>
        <w:ind w:right="110"/>
      </w:pPr>
      <w:r>
        <w:t>A linha não exige a apresentação de projeto de investimento, apenas o preenchimento de um Quadro de Usos e Fontes, onde o cliente explicita os investimentos que deseja fazer, os custos</w:t>
      </w:r>
      <w:r>
        <w:rPr>
          <w:spacing w:val="-1"/>
        </w:rPr>
        <w:t xml:space="preserve"> </w:t>
      </w:r>
      <w:r>
        <w:t>estimados e as fontes de recursos.</w:t>
      </w:r>
      <w:r>
        <w:rPr>
          <w:spacing w:val="-1"/>
        </w:rPr>
        <w:t xml:space="preserve"> </w:t>
      </w:r>
      <w:r>
        <w:t>A</w:t>
      </w:r>
      <w:r>
        <w:rPr>
          <w:spacing w:val="-4"/>
        </w:rPr>
        <w:t xml:space="preserve"> </w:t>
      </w:r>
      <w:r>
        <w:t>linha apresenta maior agilidade na concessão de financiamentos e facilidade de comprovação na utilização dos recursos por parte do tomador.</w:t>
      </w:r>
    </w:p>
    <w:p w14:paraId="4483674B" w14:textId="77777777" w:rsidR="00E84B95" w:rsidRDefault="00EB6AE3">
      <w:pPr>
        <w:pStyle w:val="Ttulo3"/>
        <w:numPr>
          <w:ilvl w:val="1"/>
          <w:numId w:val="22"/>
        </w:numPr>
        <w:tabs>
          <w:tab w:val="left" w:pos="906"/>
        </w:tabs>
        <w:spacing w:before="118"/>
        <w:ind w:left="906" w:hanging="426"/>
      </w:pPr>
      <w:r>
        <w:t>Linha</w:t>
      </w:r>
      <w:r>
        <w:rPr>
          <w:spacing w:val="-1"/>
        </w:rPr>
        <w:t xml:space="preserve"> </w:t>
      </w:r>
      <w:r>
        <w:t>Crédito</w:t>
      </w:r>
      <w:r>
        <w:rPr>
          <w:spacing w:val="-3"/>
        </w:rPr>
        <w:t xml:space="preserve"> </w:t>
      </w:r>
      <w:r>
        <w:t>Digital</w:t>
      </w:r>
      <w:r>
        <w:rPr>
          <w:spacing w:val="-1"/>
        </w:rPr>
        <w:t xml:space="preserve"> </w:t>
      </w:r>
      <w:r>
        <w:t>–</w:t>
      </w:r>
      <w:r>
        <w:rPr>
          <w:spacing w:val="-7"/>
        </w:rPr>
        <w:t xml:space="preserve"> </w:t>
      </w:r>
      <w:r>
        <w:t>Fungetur</w:t>
      </w:r>
      <w:r>
        <w:rPr>
          <w:spacing w:val="-1"/>
        </w:rPr>
        <w:t xml:space="preserve"> </w:t>
      </w:r>
      <w:r>
        <w:t>Giro</w:t>
      </w:r>
      <w:r>
        <w:rPr>
          <w:spacing w:val="-1"/>
        </w:rPr>
        <w:t xml:space="preserve"> </w:t>
      </w:r>
      <w:r>
        <w:t>e</w:t>
      </w:r>
      <w:r>
        <w:rPr>
          <w:spacing w:val="-3"/>
        </w:rPr>
        <w:t xml:space="preserve"> </w:t>
      </w:r>
      <w:r>
        <w:t>Fungetur</w:t>
      </w:r>
      <w:r>
        <w:rPr>
          <w:spacing w:val="-3"/>
        </w:rPr>
        <w:t xml:space="preserve"> </w:t>
      </w:r>
      <w:r>
        <w:rPr>
          <w:spacing w:val="-2"/>
        </w:rPr>
        <w:t>Máquinas</w:t>
      </w:r>
    </w:p>
    <w:p w14:paraId="4483674C" w14:textId="77777777" w:rsidR="00E84B95" w:rsidRDefault="00EB6AE3">
      <w:pPr>
        <w:pStyle w:val="Ttulo3"/>
        <w:spacing w:before="260" w:line="360" w:lineRule="auto"/>
        <w:ind w:right="112"/>
      </w:pPr>
      <w:r>
        <w:t>As linhas com repasse de recursos do Fungetur, voltadas para o setor de Turismo, já eram oferecidas pela Desenvolve SP na modalidade julgamental. A inclusão das linhas no Crédito Digital proporcionará maior agilidade para a obtenção do crédito.</w:t>
      </w:r>
    </w:p>
    <w:p w14:paraId="4483674D" w14:textId="77777777" w:rsidR="00E84B95" w:rsidRDefault="00EB6AE3">
      <w:pPr>
        <w:pStyle w:val="Ttulo3"/>
        <w:numPr>
          <w:ilvl w:val="1"/>
          <w:numId w:val="22"/>
        </w:numPr>
        <w:tabs>
          <w:tab w:val="left" w:pos="840"/>
        </w:tabs>
        <w:spacing w:before="119" w:line="350" w:lineRule="auto"/>
        <w:ind w:right="113"/>
      </w:pPr>
      <w:r>
        <w:t xml:space="preserve">Linha Crédito Digital – Emergencial Queda de Energia – Capital de Giro e </w:t>
      </w:r>
      <w:r>
        <w:rPr>
          <w:spacing w:val="-2"/>
        </w:rPr>
        <w:t>Investimento</w:t>
      </w:r>
    </w:p>
    <w:p w14:paraId="4483674E" w14:textId="77777777" w:rsidR="00E84B95" w:rsidRDefault="00EB6AE3">
      <w:pPr>
        <w:pStyle w:val="Ttulo3"/>
        <w:spacing w:before="135" w:line="360" w:lineRule="auto"/>
        <w:ind w:right="112"/>
      </w:pPr>
      <w:r>
        <w:t>Linha</w:t>
      </w:r>
      <w:r>
        <w:rPr>
          <w:spacing w:val="-1"/>
        </w:rPr>
        <w:t xml:space="preserve"> </w:t>
      </w:r>
      <w:r>
        <w:t>destinada</w:t>
      </w:r>
      <w:r>
        <w:rPr>
          <w:spacing w:val="-4"/>
        </w:rPr>
        <w:t xml:space="preserve"> </w:t>
      </w:r>
      <w:r>
        <w:t>a</w:t>
      </w:r>
      <w:r>
        <w:rPr>
          <w:spacing w:val="-4"/>
        </w:rPr>
        <w:t xml:space="preserve"> </w:t>
      </w:r>
      <w:r>
        <w:t>empresas</w:t>
      </w:r>
      <w:r>
        <w:rPr>
          <w:spacing w:val="-8"/>
        </w:rPr>
        <w:t xml:space="preserve"> </w:t>
      </w:r>
      <w:r>
        <w:t>estabelecidas</w:t>
      </w:r>
      <w:r>
        <w:rPr>
          <w:spacing w:val="-4"/>
        </w:rPr>
        <w:t xml:space="preserve"> </w:t>
      </w:r>
      <w:r>
        <w:t>no</w:t>
      </w:r>
      <w:r>
        <w:rPr>
          <w:spacing w:val="-4"/>
        </w:rPr>
        <w:t xml:space="preserve"> </w:t>
      </w:r>
      <w:r>
        <w:t>estado</w:t>
      </w:r>
      <w:r>
        <w:rPr>
          <w:spacing w:val="-1"/>
        </w:rPr>
        <w:t xml:space="preserve"> </w:t>
      </w:r>
      <w:r>
        <w:t>de</w:t>
      </w:r>
      <w:r>
        <w:rPr>
          <w:spacing w:val="-4"/>
        </w:rPr>
        <w:t xml:space="preserve"> </w:t>
      </w:r>
      <w:r>
        <w:t>São</w:t>
      </w:r>
      <w:r>
        <w:rPr>
          <w:spacing w:val="-4"/>
        </w:rPr>
        <w:t xml:space="preserve"> </w:t>
      </w:r>
      <w:r>
        <w:t>Paulo</w:t>
      </w:r>
      <w:r>
        <w:rPr>
          <w:spacing w:val="-4"/>
        </w:rPr>
        <w:t xml:space="preserve"> </w:t>
      </w:r>
      <w:r>
        <w:t>e</w:t>
      </w:r>
      <w:r>
        <w:rPr>
          <w:spacing w:val="-4"/>
        </w:rPr>
        <w:t xml:space="preserve"> </w:t>
      </w:r>
      <w:r>
        <w:t>afetadas pela queda de energia prolongada ocasionada pelas tempestades que atingiram</w:t>
      </w:r>
      <w:r>
        <w:t xml:space="preserve"> o estado de São Paulo no mês de outubro de 2024. Posteriormente, a linha foi aberta aos</w:t>
      </w:r>
      <w:r>
        <w:rPr>
          <w:spacing w:val="-10"/>
        </w:rPr>
        <w:t xml:space="preserve"> </w:t>
      </w:r>
      <w:r>
        <w:t>empreendimentos</w:t>
      </w:r>
      <w:r>
        <w:rPr>
          <w:spacing w:val="-9"/>
        </w:rPr>
        <w:t xml:space="preserve"> </w:t>
      </w:r>
      <w:r>
        <w:t>afetados</w:t>
      </w:r>
      <w:r>
        <w:rPr>
          <w:spacing w:val="-15"/>
        </w:rPr>
        <w:t xml:space="preserve"> </w:t>
      </w:r>
      <w:r>
        <w:t>pelo</w:t>
      </w:r>
      <w:r>
        <w:rPr>
          <w:spacing w:val="-10"/>
        </w:rPr>
        <w:t xml:space="preserve"> </w:t>
      </w:r>
      <w:r>
        <w:t>incêndio</w:t>
      </w:r>
      <w:r>
        <w:rPr>
          <w:spacing w:val="-15"/>
        </w:rPr>
        <w:t xml:space="preserve"> </w:t>
      </w:r>
      <w:r>
        <w:t>ocorrido</w:t>
      </w:r>
      <w:r>
        <w:rPr>
          <w:spacing w:val="-14"/>
        </w:rPr>
        <w:t xml:space="preserve"> </w:t>
      </w:r>
      <w:r>
        <w:t>na</w:t>
      </w:r>
      <w:r>
        <w:rPr>
          <w:spacing w:val="-9"/>
        </w:rPr>
        <w:t xml:space="preserve"> </w:t>
      </w:r>
      <w:r>
        <w:t>região</w:t>
      </w:r>
      <w:r>
        <w:rPr>
          <w:spacing w:val="-10"/>
        </w:rPr>
        <w:t xml:space="preserve"> </w:t>
      </w:r>
      <w:r>
        <w:t>do</w:t>
      </w:r>
      <w:r>
        <w:rPr>
          <w:spacing w:val="-9"/>
        </w:rPr>
        <w:t xml:space="preserve"> </w:t>
      </w:r>
      <w:r>
        <w:t>Brás</w:t>
      </w:r>
      <w:r>
        <w:rPr>
          <w:spacing w:val="-16"/>
        </w:rPr>
        <w:t xml:space="preserve"> </w:t>
      </w:r>
      <w:r>
        <w:t>na</w:t>
      </w:r>
      <w:r>
        <w:rPr>
          <w:spacing w:val="-9"/>
        </w:rPr>
        <w:t xml:space="preserve"> </w:t>
      </w:r>
      <w:r>
        <w:t>cidade</w:t>
      </w:r>
      <w:r>
        <w:rPr>
          <w:spacing w:val="-16"/>
        </w:rPr>
        <w:t xml:space="preserve"> </w:t>
      </w:r>
      <w:r>
        <w:t>de São Paulo.</w:t>
      </w:r>
    </w:p>
    <w:p w14:paraId="4483674F" w14:textId="77777777" w:rsidR="00E84B95" w:rsidRDefault="00E84B95">
      <w:pPr>
        <w:spacing w:line="360" w:lineRule="auto"/>
        <w:sectPr w:rsidR="00E84B95">
          <w:pgSz w:w="11910" w:h="16850"/>
          <w:pgMar w:top="1740" w:right="1020" w:bottom="980" w:left="1580" w:header="710" w:footer="796" w:gutter="0"/>
          <w:cols w:space="720"/>
        </w:sectPr>
      </w:pPr>
    </w:p>
    <w:p w14:paraId="44836750" w14:textId="77777777" w:rsidR="00E84B95" w:rsidRDefault="00EB6AE3">
      <w:pPr>
        <w:pStyle w:val="Ttulo3"/>
        <w:numPr>
          <w:ilvl w:val="1"/>
          <w:numId w:val="22"/>
        </w:numPr>
        <w:tabs>
          <w:tab w:val="left" w:pos="840"/>
        </w:tabs>
        <w:spacing w:before="243"/>
        <w:jc w:val="left"/>
      </w:pPr>
      <w:r>
        <w:lastRenderedPageBreak/>
        <w:t>Linha</w:t>
      </w:r>
      <w:r>
        <w:rPr>
          <w:spacing w:val="-2"/>
        </w:rPr>
        <w:t xml:space="preserve"> </w:t>
      </w:r>
      <w:r>
        <w:t>Irriga</w:t>
      </w:r>
      <w:r>
        <w:rPr>
          <w:spacing w:val="-4"/>
        </w:rPr>
        <w:t xml:space="preserve"> Mais</w:t>
      </w:r>
    </w:p>
    <w:p w14:paraId="44836751" w14:textId="77777777" w:rsidR="00E84B95" w:rsidRDefault="00EB6AE3">
      <w:pPr>
        <w:pStyle w:val="Ttulo3"/>
        <w:spacing w:before="260" w:line="360" w:lineRule="auto"/>
        <w:ind w:right="112" w:firstLine="360"/>
      </w:pPr>
      <w:r>
        <w:t>A</w:t>
      </w:r>
      <w:r>
        <w:rPr>
          <w:spacing w:val="-4"/>
        </w:rPr>
        <w:t xml:space="preserve"> </w:t>
      </w:r>
      <w:r>
        <w:t>linha</w:t>
      </w:r>
      <w:r>
        <w:rPr>
          <w:spacing w:val="-4"/>
        </w:rPr>
        <w:t xml:space="preserve"> </w:t>
      </w:r>
      <w:r>
        <w:t>oferece</w:t>
      </w:r>
      <w:r>
        <w:rPr>
          <w:spacing w:val="-4"/>
        </w:rPr>
        <w:t xml:space="preserve"> </w:t>
      </w:r>
      <w:r>
        <w:t>financiamento,</w:t>
      </w:r>
      <w:r>
        <w:rPr>
          <w:spacing w:val="-4"/>
        </w:rPr>
        <w:t xml:space="preserve"> </w:t>
      </w:r>
      <w:r>
        <w:t>com</w:t>
      </w:r>
      <w:r>
        <w:rPr>
          <w:spacing w:val="-4"/>
        </w:rPr>
        <w:t xml:space="preserve"> </w:t>
      </w:r>
      <w:r>
        <w:t>equalização</w:t>
      </w:r>
      <w:r>
        <w:rPr>
          <w:spacing w:val="-4"/>
        </w:rPr>
        <w:t xml:space="preserve"> </w:t>
      </w:r>
      <w:r>
        <w:t>de taxa</w:t>
      </w:r>
      <w:r>
        <w:rPr>
          <w:spacing w:val="-4"/>
        </w:rPr>
        <w:t xml:space="preserve"> </w:t>
      </w:r>
      <w:r>
        <w:t>de</w:t>
      </w:r>
      <w:r>
        <w:rPr>
          <w:spacing w:val="-4"/>
        </w:rPr>
        <w:t xml:space="preserve"> </w:t>
      </w:r>
      <w:r>
        <w:t>juros</w:t>
      </w:r>
      <w:r>
        <w:rPr>
          <w:spacing w:val="-4"/>
        </w:rPr>
        <w:t xml:space="preserve"> </w:t>
      </w:r>
      <w:r>
        <w:t>com</w:t>
      </w:r>
      <w:r>
        <w:rPr>
          <w:spacing w:val="-4"/>
        </w:rPr>
        <w:t xml:space="preserve"> </w:t>
      </w:r>
      <w:r>
        <w:t>recursos</w:t>
      </w:r>
      <w:r>
        <w:rPr>
          <w:spacing w:val="-4"/>
        </w:rPr>
        <w:t xml:space="preserve"> </w:t>
      </w:r>
      <w:r>
        <w:t>do Fundo</w:t>
      </w:r>
      <w:r>
        <w:rPr>
          <w:spacing w:val="-17"/>
        </w:rPr>
        <w:t xml:space="preserve"> </w:t>
      </w:r>
      <w:r>
        <w:t>de</w:t>
      </w:r>
      <w:r>
        <w:rPr>
          <w:spacing w:val="-14"/>
        </w:rPr>
        <w:t xml:space="preserve"> </w:t>
      </w:r>
      <w:r>
        <w:t>Expansão</w:t>
      </w:r>
      <w:r>
        <w:rPr>
          <w:spacing w:val="-17"/>
        </w:rPr>
        <w:t xml:space="preserve"> </w:t>
      </w:r>
      <w:r>
        <w:t>do</w:t>
      </w:r>
      <w:r>
        <w:rPr>
          <w:spacing w:val="-14"/>
        </w:rPr>
        <w:t xml:space="preserve"> </w:t>
      </w:r>
      <w:r>
        <w:t>Agronegócio</w:t>
      </w:r>
      <w:r>
        <w:rPr>
          <w:spacing w:val="-17"/>
        </w:rPr>
        <w:t xml:space="preserve"> </w:t>
      </w:r>
      <w:r>
        <w:t>Paulista</w:t>
      </w:r>
      <w:r>
        <w:rPr>
          <w:spacing w:val="-16"/>
        </w:rPr>
        <w:t xml:space="preserve"> </w:t>
      </w:r>
      <w:r>
        <w:t>(FEAP),</w:t>
      </w:r>
      <w:r>
        <w:rPr>
          <w:spacing w:val="-14"/>
        </w:rPr>
        <w:t xml:space="preserve"> </w:t>
      </w:r>
      <w:r>
        <w:t>de</w:t>
      </w:r>
      <w:r>
        <w:rPr>
          <w:spacing w:val="-14"/>
        </w:rPr>
        <w:t xml:space="preserve"> </w:t>
      </w:r>
      <w:r>
        <w:t>projetos</w:t>
      </w:r>
      <w:r>
        <w:rPr>
          <w:spacing w:val="-15"/>
        </w:rPr>
        <w:t xml:space="preserve"> </w:t>
      </w:r>
      <w:r>
        <w:t>voltados</w:t>
      </w:r>
      <w:r>
        <w:rPr>
          <w:spacing w:val="-16"/>
        </w:rPr>
        <w:t xml:space="preserve"> </w:t>
      </w:r>
      <w:r>
        <w:t>à</w:t>
      </w:r>
      <w:r>
        <w:rPr>
          <w:spacing w:val="-16"/>
        </w:rPr>
        <w:t xml:space="preserve"> </w:t>
      </w:r>
      <w:r>
        <w:t>irrigação, energia</w:t>
      </w:r>
      <w:r>
        <w:rPr>
          <w:spacing w:val="-3"/>
        </w:rPr>
        <w:t xml:space="preserve"> </w:t>
      </w:r>
      <w:r>
        <w:t>fotovoltaica</w:t>
      </w:r>
      <w:r>
        <w:rPr>
          <w:spacing w:val="-8"/>
        </w:rPr>
        <w:t xml:space="preserve"> </w:t>
      </w:r>
      <w:r>
        <w:t>no</w:t>
      </w:r>
      <w:r>
        <w:rPr>
          <w:spacing w:val="-11"/>
        </w:rPr>
        <w:t xml:space="preserve"> </w:t>
      </w:r>
      <w:r>
        <w:t>ambiente</w:t>
      </w:r>
      <w:r>
        <w:rPr>
          <w:spacing w:val="-9"/>
        </w:rPr>
        <w:t xml:space="preserve"> </w:t>
      </w:r>
      <w:r>
        <w:t>rural</w:t>
      </w:r>
      <w:r>
        <w:rPr>
          <w:spacing w:val="-8"/>
        </w:rPr>
        <w:t xml:space="preserve"> </w:t>
      </w:r>
      <w:r>
        <w:t>e</w:t>
      </w:r>
      <w:r>
        <w:rPr>
          <w:spacing w:val="-3"/>
        </w:rPr>
        <w:t xml:space="preserve"> </w:t>
      </w:r>
      <w:r>
        <w:t>agricultura</w:t>
      </w:r>
      <w:r>
        <w:rPr>
          <w:spacing w:val="-3"/>
        </w:rPr>
        <w:t xml:space="preserve"> </w:t>
      </w:r>
      <w:r>
        <w:t>de</w:t>
      </w:r>
      <w:r>
        <w:rPr>
          <w:spacing w:val="-9"/>
        </w:rPr>
        <w:t xml:space="preserve"> </w:t>
      </w:r>
      <w:r>
        <w:t>precisão.</w:t>
      </w:r>
      <w:r>
        <w:rPr>
          <w:spacing w:val="-12"/>
        </w:rPr>
        <w:t xml:space="preserve"> </w:t>
      </w:r>
      <w:r>
        <w:t>Tais</w:t>
      </w:r>
      <w:r>
        <w:rPr>
          <w:spacing w:val="-3"/>
        </w:rPr>
        <w:t xml:space="preserve"> </w:t>
      </w:r>
      <w:r>
        <w:t>projetos</w:t>
      </w:r>
      <w:r>
        <w:rPr>
          <w:spacing w:val="-8"/>
        </w:rPr>
        <w:t xml:space="preserve"> </w:t>
      </w:r>
      <w:r>
        <w:t>incluem implementos tecnológicos, drones, estruturas para armazenagem, serviços e outras infraestruturas agrícolas sustentáveis.</w:t>
      </w:r>
    </w:p>
    <w:p w14:paraId="44836752" w14:textId="77777777" w:rsidR="00E84B95" w:rsidRDefault="00EB6AE3">
      <w:pPr>
        <w:pStyle w:val="Ttulo3"/>
        <w:spacing w:before="120" w:line="360" w:lineRule="auto"/>
        <w:ind w:right="110" w:firstLine="360"/>
      </w:pPr>
      <w:r>
        <w:t>A</w:t>
      </w:r>
      <w:r>
        <w:rPr>
          <w:spacing w:val="-1"/>
        </w:rPr>
        <w:t xml:space="preserve"> </w:t>
      </w:r>
      <w:r>
        <w:t>linha</w:t>
      </w:r>
      <w:r>
        <w:rPr>
          <w:spacing w:val="-1"/>
        </w:rPr>
        <w:t xml:space="preserve"> </w:t>
      </w:r>
      <w:r>
        <w:t>é</w:t>
      </w:r>
      <w:r>
        <w:rPr>
          <w:spacing w:val="-1"/>
        </w:rPr>
        <w:t xml:space="preserve"> </w:t>
      </w:r>
      <w:r>
        <w:t>um</w:t>
      </w:r>
      <w:r>
        <w:rPr>
          <w:spacing w:val="-7"/>
        </w:rPr>
        <w:t xml:space="preserve"> </w:t>
      </w:r>
      <w:r>
        <w:t>dos</w:t>
      </w:r>
      <w:r>
        <w:rPr>
          <w:spacing w:val="-1"/>
        </w:rPr>
        <w:t xml:space="preserve"> </w:t>
      </w:r>
      <w:r>
        <w:t>principais</w:t>
      </w:r>
      <w:r>
        <w:rPr>
          <w:spacing w:val="-7"/>
        </w:rPr>
        <w:t xml:space="preserve"> </w:t>
      </w:r>
      <w:r>
        <w:t>pilares</w:t>
      </w:r>
      <w:r>
        <w:rPr>
          <w:spacing w:val="-9"/>
        </w:rPr>
        <w:t xml:space="preserve"> </w:t>
      </w:r>
      <w:r>
        <w:t>do Programa</w:t>
      </w:r>
      <w:r>
        <w:rPr>
          <w:spacing w:val="-2"/>
        </w:rPr>
        <w:t xml:space="preserve"> </w:t>
      </w:r>
      <w:r>
        <w:t>Irriga+</w:t>
      </w:r>
      <w:r>
        <w:rPr>
          <w:spacing w:val="-2"/>
        </w:rPr>
        <w:t xml:space="preserve"> </w:t>
      </w:r>
      <w:r>
        <w:t>SP,</w:t>
      </w:r>
      <w:r>
        <w:rPr>
          <w:spacing w:val="-2"/>
        </w:rPr>
        <w:t xml:space="preserve"> </w:t>
      </w:r>
      <w:r>
        <w:t>lançado</w:t>
      </w:r>
      <w:r>
        <w:rPr>
          <w:spacing w:val="-6"/>
        </w:rPr>
        <w:t xml:space="preserve"> </w:t>
      </w:r>
      <w:r>
        <w:t>pelo</w:t>
      </w:r>
      <w:r>
        <w:rPr>
          <w:spacing w:val="-2"/>
        </w:rPr>
        <w:t xml:space="preserve"> </w:t>
      </w:r>
      <w:r>
        <w:t>Governo do Estado, e que visa</w:t>
      </w:r>
      <w:r>
        <w:rPr>
          <w:spacing w:val="-1"/>
        </w:rPr>
        <w:t xml:space="preserve"> </w:t>
      </w:r>
      <w:r>
        <w:t>integrar ações</w:t>
      </w:r>
      <w:r>
        <w:rPr>
          <w:spacing w:val="-1"/>
        </w:rPr>
        <w:t xml:space="preserve"> </w:t>
      </w:r>
      <w:r>
        <w:t>que impulsionem o crescimento da irrigação de forma</w:t>
      </w:r>
      <w:r>
        <w:rPr>
          <w:spacing w:val="-16"/>
        </w:rPr>
        <w:t xml:space="preserve"> </w:t>
      </w:r>
      <w:r>
        <w:t>sustentável,</w:t>
      </w:r>
      <w:r>
        <w:rPr>
          <w:spacing w:val="-16"/>
        </w:rPr>
        <w:t xml:space="preserve"> </w:t>
      </w:r>
      <w:r>
        <w:t>aliando</w:t>
      </w:r>
      <w:r>
        <w:rPr>
          <w:spacing w:val="-14"/>
        </w:rPr>
        <w:t xml:space="preserve"> </w:t>
      </w:r>
      <w:r>
        <w:t>práticas</w:t>
      </w:r>
      <w:r>
        <w:rPr>
          <w:spacing w:val="-14"/>
        </w:rPr>
        <w:t xml:space="preserve"> </w:t>
      </w:r>
      <w:r>
        <w:t>conservacionistas</w:t>
      </w:r>
      <w:r>
        <w:rPr>
          <w:spacing w:val="-15"/>
        </w:rPr>
        <w:t xml:space="preserve"> </w:t>
      </w:r>
      <w:r>
        <w:t>de</w:t>
      </w:r>
      <w:r>
        <w:rPr>
          <w:spacing w:val="-15"/>
        </w:rPr>
        <w:t xml:space="preserve"> </w:t>
      </w:r>
      <w:r>
        <w:t>solo</w:t>
      </w:r>
      <w:r>
        <w:rPr>
          <w:spacing w:val="-16"/>
        </w:rPr>
        <w:t xml:space="preserve"> </w:t>
      </w:r>
      <w:r>
        <w:t>e</w:t>
      </w:r>
      <w:r>
        <w:rPr>
          <w:spacing w:val="-17"/>
        </w:rPr>
        <w:t xml:space="preserve"> </w:t>
      </w:r>
      <w:r>
        <w:t>água.</w:t>
      </w:r>
      <w:r>
        <w:rPr>
          <w:spacing w:val="-16"/>
        </w:rPr>
        <w:t xml:space="preserve"> </w:t>
      </w:r>
      <w:r>
        <w:t>O</w:t>
      </w:r>
      <w:r>
        <w:rPr>
          <w:spacing w:val="-17"/>
        </w:rPr>
        <w:t xml:space="preserve"> </w:t>
      </w:r>
      <w:r>
        <w:t>programa</w:t>
      </w:r>
      <w:r>
        <w:rPr>
          <w:spacing w:val="-16"/>
        </w:rPr>
        <w:t xml:space="preserve"> </w:t>
      </w:r>
      <w:r>
        <w:t xml:space="preserve">tem como objetivo proporcionar condições favoráveis ao setor agrícola e estimular o uso de áreas já antropizadas, com foco na intensificação sustentável da agropecuária no </w:t>
      </w:r>
      <w:r>
        <w:rPr>
          <w:spacing w:val="-2"/>
        </w:rPr>
        <w:t>estado.</w:t>
      </w:r>
    </w:p>
    <w:p w14:paraId="44836753" w14:textId="77777777" w:rsidR="00E84B95" w:rsidRDefault="00EB6AE3">
      <w:pPr>
        <w:pStyle w:val="Ttulo3"/>
        <w:spacing w:before="123" w:line="360" w:lineRule="auto"/>
        <w:ind w:right="112" w:firstLine="360"/>
      </w:pPr>
      <w:r>
        <w:t>Em ato inédito, para operar a Linha Irriga Mais, a Desenvolve SP abriu em dezembro</w:t>
      </w:r>
      <w:r>
        <w:rPr>
          <w:spacing w:val="-2"/>
        </w:rPr>
        <w:t xml:space="preserve"> </w:t>
      </w:r>
      <w:r>
        <w:t>de</w:t>
      </w:r>
      <w:r>
        <w:rPr>
          <w:spacing w:val="-2"/>
        </w:rPr>
        <w:t xml:space="preserve"> </w:t>
      </w:r>
      <w:r>
        <w:t>2024</w:t>
      </w:r>
      <w:r>
        <w:rPr>
          <w:spacing w:val="-2"/>
        </w:rPr>
        <w:t xml:space="preserve"> </w:t>
      </w:r>
      <w:r>
        <w:t>um</w:t>
      </w:r>
      <w:r>
        <w:rPr>
          <w:spacing w:val="-2"/>
        </w:rPr>
        <w:t xml:space="preserve"> </w:t>
      </w:r>
      <w:r>
        <w:t>Edital</w:t>
      </w:r>
      <w:r>
        <w:rPr>
          <w:spacing w:val="-6"/>
        </w:rPr>
        <w:t xml:space="preserve"> </w:t>
      </w:r>
      <w:r>
        <w:t>de</w:t>
      </w:r>
      <w:r>
        <w:rPr>
          <w:spacing w:val="-2"/>
        </w:rPr>
        <w:t xml:space="preserve"> </w:t>
      </w:r>
      <w:r>
        <w:t>Chamamento</w:t>
      </w:r>
      <w:r>
        <w:rPr>
          <w:spacing w:val="-2"/>
        </w:rPr>
        <w:t xml:space="preserve"> </w:t>
      </w:r>
      <w:r>
        <w:t>Público,</w:t>
      </w:r>
      <w:r>
        <w:rPr>
          <w:spacing w:val="-2"/>
        </w:rPr>
        <w:t xml:space="preserve"> </w:t>
      </w:r>
      <w:r>
        <w:t>que</w:t>
      </w:r>
      <w:r>
        <w:rPr>
          <w:spacing w:val="-2"/>
        </w:rPr>
        <w:t xml:space="preserve"> </w:t>
      </w:r>
      <w:r>
        <w:t>visa</w:t>
      </w:r>
      <w:r>
        <w:rPr>
          <w:spacing w:val="-2"/>
        </w:rPr>
        <w:t xml:space="preserve"> </w:t>
      </w:r>
      <w:r>
        <w:t>selecionar</w:t>
      </w:r>
      <w:r>
        <w:rPr>
          <w:spacing w:val="-2"/>
        </w:rPr>
        <w:t xml:space="preserve"> </w:t>
      </w:r>
      <w:r>
        <w:t>entidades parceiras, que atuarão no suporte técnico aos produtores rurais beneficiários, bem como no desenvolvimento</w:t>
      </w:r>
      <w:r>
        <w:rPr>
          <w:spacing w:val="-5"/>
        </w:rPr>
        <w:t xml:space="preserve"> </w:t>
      </w:r>
      <w:r>
        <w:t>e acompanhamento dos</w:t>
      </w:r>
      <w:r>
        <w:rPr>
          <w:spacing w:val="-5"/>
        </w:rPr>
        <w:t xml:space="preserve"> </w:t>
      </w:r>
      <w:r>
        <w:t>projetos</w:t>
      </w:r>
      <w:r>
        <w:rPr>
          <w:spacing w:val="-2"/>
        </w:rPr>
        <w:t xml:space="preserve"> </w:t>
      </w:r>
      <w:r>
        <w:t>financiados.</w:t>
      </w:r>
      <w:r>
        <w:rPr>
          <w:spacing w:val="-4"/>
        </w:rPr>
        <w:t xml:space="preserve"> </w:t>
      </w:r>
      <w:r>
        <w:t>Inicialmente a linha será disponibilizada exclusivamente através dos parceiros selecionados.</w:t>
      </w:r>
    </w:p>
    <w:p w14:paraId="44836754" w14:textId="77777777" w:rsidR="00E84B95" w:rsidRDefault="00EB6AE3">
      <w:pPr>
        <w:pStyle w:val="PargrafodaLista"/>
        <w:numPr>
          <w:ilvl w:val="0"/>
          <w:numId w:val="22"/>
        </w:numPr>
        <w:tabs>
          <w:tab w:val="left" w:pos="840"/>
        </w:tabs>
        <w:spacing w:before="120"/>
        <w:rPr>
          <w:rFonts w:ascii="Wingdings" w:hAnsi="Wingdings"/>
          <w:sz w:val="24"/>
        </w:rPr>
      </w:pPr>
      <w:r>
        <w:rPr>
          <w:b/>
          <w:sz w:val="24"/>
        </w:rPr>
        <w:t>SETOR</w:t>
      </w:r>
      <w:r>
        <w:rPr>
          <w:b/>
          <w:spacing w:val="-2"/>
          <w:sz w:val="24"/>
        </w:rPr>
        <w:t xml:space="preserve"> PÚBLICO</w:t>
      </w:r>
    </w:p>
    <w:p w14:paraId="44836755" w14:textId="77777777" w:rsidR="00E84B95" w:rsidRDefault="00EB6AE3">
      <w:pPr>
        <w:pStyle w:val="Ttulo3"/>
        <w:spacing w:before="257" w:line="360" w:lineRule="auto"/>
        <w:ind w:right="108"/>
      </w:pPr>
      <w:r>
        <w:t>A Desenvolve SP possui duas linhas de financiamento voltadas ao setor público, que visam incentivar o crescimento dos municípios e contribuir para a melhoria</w:t>
      </w:r>
      <w:r>
        <w:rPr>
          <w:spacing w:val="-3"/>
        </w:rPr>
        <w:t xml:space="preserve"> </w:t>
      </w:r>
      <w:r>
        <w:t>da</w:t>
      </w:r>
      <w:r>
        <w:rPr>
          <w:spacing w:val="-3"/>
        </w:rPr>
        <w:t xml:space="preserve"> </w:t>
      </w:r>
      <w:r>
        <w:t>qualidade</w:t>
      </w:r>
      <w:r>
        <w:rPr>
          <w:spacing w:val="-3"/>
        </w:rPr>
        <w:t xml:space="preserve"> </w:t>
      </w:r>
      <w:r>
        <w:t>de</w:t>
      </w:r>
      <w:r>
        <w:rPr>
          <w:spacing w:val="-3"/>
        </w:rPr>
        <w:t xml:space="preserve"> </w:t>
      </w:r>
      <w:r>
        <w:t>vida</w:t>
      </w:r>
      <w:r>
        <w:rPr>
          <w:spacing w:val="-3"/>
        </w:rPr>
        <w:t xml:space="preserve"> </w:t>
      </w:r>
      <w:r>
        <w:t>da</w:t>
      </w:r>
      <w:r>
        <w:rPr>
          <w:spacing w:val="-3"/>
        </w:rPr>
        <w:t xml:space="preserve"> </w:t>
      </w:r>
      <w:r>
        <w:t>população</w:t>
      </w:r>
      <w:r>
        <w:rPr>
          <w:spacing w:val="-3"/>
        </w:rPr>
        <w:t xml:space="preserve"> </w:t>
      </w:r>
      <w:r>
        <w:t>paulista.</w:t>
      </w:r>
      <w:r>
        <w:rPr>
          <w:spacing w:val="-3"/>
        </w:rPr>
        <w:t xml:space="preserve"> </w:t>
      </w:r>
      <w:r>
        <w:t>Estas</w:t>
      </w:r>
      <w:r>
        <w:rPr>
          <w:spacing w:val="-3"/>
        </w:rPr>
        <w:t xml:space="preserve"> </w:t>
      </w:r>
      <w:r>
        <w:t>linhas</w:t>
      </w:r>
      <w:r>
        <w:rPr>
          <w:spacing w:val="-3"/>
        </w:rPr>
        <w:t xml:space="preserve"> </w:t>
      </w:r>
      <w:r>
        <w:t>oferecem</w:t>
      </w:r>
      <w:r>
        <w:rPr>
          <w:spacing w:val="-3"/>
        </w:rPr>
        <w:t xml:space="preserve"> </w:t>
      </w:r>
      <w:r>
        <w:t>taxas</w:t>
      </w:r>
      <w:r>
        <w:rPr>
          <w:spacing w:val="-3"/>
        </w:rPr>
        <w:t xml:space="preserve"> </w:t>
      </w:r>
      <w:r>
        <w:t>de juros competitivas e prazos longos, para apoiar a administração municipal na realização dos investimentos necessários à infraestrutura do município, sem comprometer a saúde financeira do município.</w:t>
      </w:r>
    </w:p>
    <w:p w14:paraId="44836756" w14:textId="77777777" w:rsidR="00E84B95" w:rsidRDefault="00EB6AE3">
      <w:pPr>
        <w:pStyle w:val="PargrafodaLista"/>
        <w:numPr>
          <w:ilvl w:val="0"/>
          <w:numId w:val="21"/>
        </w:numPr>
        <w:tabs>
          <w:tab w:val="left" w:pos="839"/>
        </w:tabs>
        <w:spacing w:before="123"/>
        <w:ind w:left="839" w:hanging="359"/>
        <w:rPr>
          <w:b/>
          <w:sz w:val="24"/>
        </w:rPr>
      </w:pPr>
      <w:r>
        <w:rPr>
          <w:b/>
          <w:sz w:val="24"/>
        </w:rPr>
        <w:t>APOIO</w:t>
      </w:r>
      <w:r>
        <w:rPr>
          <w:b/>
          <w:spacing w:val="-4"/>
          <w:sz w:val="24"/>
        </w:rPr>
        <w:t xml:space="preserve"> </w:t>
      </w:r>
      <w:r>
        <w:rPr>
          <w:b/>
          <w:sz w:val="24"/>
        </w:rPr>
        <w:t>AOS</w:t>
      </w:r>
      <w:r>
        <w:rPr>
          <w:b/>
          <w:spacing w:val="-4"/>
          <w:sz w:val="24"/>
        </w:rPr>
        <w:t xml:space="preserve"> </w:t>
      </w:r>
      <w:r>
        <w:rPr>
          <w:b/>
          <w:sz w:val="24"/>
        </w:rPr>
        <w:t>MUNICÍPIOS</w:t>
      </w:r>
      <w:r>
        <w:rPr>
          <w:b/>
          <w:spacing w:val="-4"/>
          <w:sz w:val="24"/>
        </w:rPr>
        <w:t xml:space="preserve"> </w:t>
      </w:r>
      <w:r>
        <w:rPr>
          <w:b/>
          <w:sz w:val="24"/>
        </w:rPr>
        <w:t>NA</w:t>
      </w:r>
      <w:r>
        <w:rPr>
          <w:b/>
          <w:spacing w:val="-4"/>
          <w:sz w:val="24"/>
        </w:rPr>
        <w:t xml:space="preserve"> </w:t>
      </w:r>
      <w:r>
        <w:rPr>
          <w:b/>
          <w:sz w:val="24"/>
        </w:rPr>
        <w:t>ELABORAÇÃO</w:t>
      </w:r>
      <w:r>
        <w:rPr>
          <w:b/>
          <w:spacing w:val="-4"/>
          <w:sz w:val="24"/>
        </w:rPr>
        <w:t xml:space="preserve"> </w:t>
      </w:r>
      <w:r>
        <w:rPr>
          <w:b/>
          <w:sz w:val="24"/>
        </w:rPr>
        <w:t>DE</w:t>
      </w:r>
      <w:r>
        <w:rPr>
          <w:b/>
          <w:spacing w:val="-4"/>
          <w:sz w:val="24"/>
        </w:rPr>
        <w:t xml:space="preserve"> </w:t>
      </w:r>
      <w:r>
        <w:rPr>
          <w:b/>
          <w:spacing w:val="-2"/>
          <w:sz w:val="24"/>
        </w:rPr>
        <w:t>PROJETOS</w:t>
      </w:r>
    </w:p>
    <w:p w14:paraId="44836757" w14:textId="77777777" w:rsidR="00E84B95" w:rsidRDefault="00EB6AE3">
      <w:pPr>
        <w:pStyle w:val="Ttulo3"/>
        <w:spacing w:before="257" w:line="360" w:lineRule="auto"/>
        <w:ind w:right="110"/>
      </w:pPr>
      <w:r>
        <w:t>Buscando apoiar pequenos municípios que enfrentam desafios na elaboração de projetos de infraestrutura sustentável, avançamos em duas frentes estratégicas que reforçam nosso compromisso com o desenvolvimento sustentável e a inovação, e que poderão gerar impactos positivos já em 2025:</w:t>
      </w:r>
    </w:p>
    <w:p w14:paraId="44836758" w14:textId="77777777" w:rsidR="00E84B95" w:rsidRDefault="00E84B95">
      <w:pPr>
        <w:spacing w:line="360" w:lineRule="auto"/>
        <w:sectPr w:rsidR="00E84B95">
          <w:pgSz w:w="11910" w:h="16850"/>
          <w:pgMar w:top="1740" w:right="1020" w:bottom="980" w:left="1580" w:header="710" w:footer="796" w:gutter="0"/>
          <w:cols w:space="720"/>
        </w:sectPr>
      </w:pPr>
    </w:p>
    <w:p w14:paraId="44836759" w14:textId="77777777" w:rsidR="00E84B95" w:rsidRDefault="00EB6AE3">
      <w:pPr>
        <w:pStyle w:val="Ttulo3"/>
        <w:numPr>
          <w:ilvl w:val="1"/>
          <w:numId w:val="22"/>
        </w:numPr>
        <w:tabs>
          <w:tab w:val="left" w:pos="840"/>
        </w:tabs>
        <w:spacing w:before="243" w:line="360" w:lineRule="auto"/>
        <w:ind w:right="110"/>
      </w:pPr>
      <w:r>
        <w:lastRenderedPageBreak/>
        <w:t>Energia Solar para Municípios – Em parceria com a Invest SP, a Desenvolve SP está viabilizando a criação de um escritório de projetos dedicado ao desenvolvimento de iniciativas de energia fotovoltaica para prefeituras. Essa ação visa</w:t>
      </w:r>
      <w:r>
        <w:rPr>
          <w:spacing w:val="-2"/>
        </w:rPr>
        <w:t xml:space="preserve"> </w:t>
      </w:r>
      <w:r>
        <w:t>ampliar</w:t>
      </w:r>
      <w:r>
        <w:rPr>
          <w:spacing w:val="-1"/>
        </w:rPr>
        <w:t xml:space="preserve"> </w:t>
      </w:r>
      <w:r>
        <w:t>o</w:t>
      </w:r>
      <w:r>
        <w:rPr>
          <w:spacing w:val="-2"/>
        </w:rPr>
        <w:t xml:space="preserve"> </w:t>
      </w:r>
      <w:r>
        <w:t>acesso</w:t>
      </w:r>
      <w:r>
        <w:rPr>
          <w:spacing w:val="-1"/>
        </w:rPr>
        <w:t xml:space="preserve"> </w:t>
      </w:r>
      <w:r>
        <w:t>à</w:t>
      </w:r>
      <w:r>
        <w:rPr>
          <w:spacing w:val="-2"/>
        </w:rPr>
        <w:t xml:space="preserve"> </w:t>
      </w:r>
      <w:r>
        <w:t>energia</w:t>
      </w:r>
      <w:r>
        <w:rPr>
          <w:spacing w:val="-2"/>
        </w:rPr>
        <w:t xml:space="preserve"> </w:t>
      </w:r>
      <w:r>
        <w:t>renovável, reduzir</w:t>
      </w:r>
      <w:r>
        <w:rPr>
          <w:spacing w:val="-1"/>
        </w:rPr>
        <w:t xml:space="preserve"> </w:t>
      </w:r>
      <w:r>
        <w:t>custos</w:t>
      </w:r>
      <w:r>
        <w:rPr>
          <w:spacing w:val="-2"/>
        </w:rPr>
        <w:t xml:space="preserve"> </w:t>
      </w:r>
      <w:r>
        <w:t>operacionais</w:t>
      </w:r>
      <w:r>
        <w:rPr>
          <w:spacing w:val="-2"/>
        </w:rPr>
        <w:t xml:space="preserve"> </w:t>
      </w:r>
      <w:r>
        <w:t xml:space="preserve">e fortalecer a sustentabilidade local, impulsionando a transição energética nos </w:t>
      </w:r>
      <w:r>
        <w:rPr>
          <w:spacing w:val="-2"/>
        </w:rPr>
        <w:t>municípios;</w:t>
      </w:r>
    </w:p>
    <w:p w14:paraId="4483675A" w14:textId="77777777" w:rsidR="00E84B95" w:rsidRDefault="00EB6AE3">
      <w:pPr>
        <w:pStyle w:val="Ttulo3"/>
        <w:numPr>
          <w:ilvl w:val="1"/>
          <w:numId w:val="22"/>
        </w:numPr>
        <w:tabs>
          <w:tab w:val="left" w:pos="840"/>
        </w:tabs>
        <w:spacing w:line="360" w:lineRule="auto"/>
        <w:ind w:right="109"/>
      </w:pPr>
      <w:r>
        <w:t>Inovação na Iluminação Pública – Na mesma linha, a DSP está apoiando um projeto piloto inovador voltado para a modernização da iluminação pública. Desenvolvido pelo Centro Paulista de Inovação em Serviços de Iluminação Pública (CePIL), em parceria com a Secretaria de Meio Ambiente, Infraestrutura e Logística do Estado de São Paulo (Semil). O projeto será implementado</w:t>
      </w:r>
      <w:r>
        <w:rPr>
          <w:spacing w:val="-17"/>
        </w:rPr>
        <w:t xml:space="preserve"> </w:t>
      </w:r>
      <w:r>
        <w:t>no</w:t>
      </w:r>
      <w:r>
        <w:rPr>
          <w:spacing w:val="-17"/>
        </w:rPr>
        <w:t xml:space="preserve"> </w:t>
      </w:r>
      <w:r>
        <w:t>município</w:t>
      </w:r>
      <w:r>
        <w:rPr>
          <w:spacing w:val="-16"/>
        </w:rPr>
        <w:t xml:space="preserve"> </w:t>
      </w:r>
      <w:r>
        <w:t>de</w:t>
      </w:r>
      <w:r>
        <w:rPr>
          <w:spacing w:val="-17"/>
        </w:rPr>
        <w:t xml:space="preserve"> </w:t>
      </w:r>
      <w:r>
        <w:t>Miracatu</w:t>
      </w:r>
      <w:r>
        <w:rPr>
          <w:spacing w:val="-17"/>
        </w:rPr>
        <w:t xml:space="preserve"> </w:t>
      </w:r>
      <w:r>
        <w:t>(Vale</w:t>
      </w:r>
      <w:r>
        <w:rPr>
          <w:spacing w:val="-17"/>
        </w:rPr>
        <w:t xml:space="preserve"> </w:t>
      </w:r>
      <w:r>
        <w:t>do</w:t>
      </w:r>
      <w:r>
        <w:rPr>
          <w:spacing w:val="-16"/>
        </w:rPr>
        <w:t xml:space="preserve"> </w:t>
      </w:r>
      <w:r>
        <w:t>Ribeira),</w:t>
      </w:r>
      <w:r>
        <w:rPr>
          <w:spacing w:val="-17"/>
        </w:rPr>
        <w:t xml:space="preserve"> </w:t>
      </w:r>
      <w:r>
        <w:t>com</w:t>
      </w:r>
      <w:r>
        <w:rPr>
          <w:spacing w:val="-17"/>
        </w:rPr>
        <w:t xml:space="preserve"> </w:t>
      </w:r>
      <w:r>
        <w:t>início</w:t>
      </w:r>
      <w:r>
        <w:rPr>
          <w:spacing w:val="-16"/>
        </w:rPr>
        <w:t xml:space="preserve"> </w:t>
      </w:r>
      <w:r>
        <w:t>em</w:t>
      </w:r>
      <w:r>
        <w:rPr>
          <w:spacing w:val="-17"/>
        </w:rPr>
        <w:t xml:space="preserve"> </w:t>
      </w:r>
      <w:r>
        <w:t>janeiro de 2025 e duração de seis meses.</w:t>
      </w:r>
    </w:p>
    <w:p w14:paraId="4483675B" w14:textId="77777777" w:rsidR="00E84B95" w:rsidRDefault="00EB6AE3">
      <w:pPr>
        <w:pStyle w:val="Ttulo3"/>
        <w:spacing w:before="265"/>
        <w:ind w:left="830" w:firstLine="0"/>
        <w:jc w:val="left"/>
      </w:pPr>
      <w:r>
        <w:t>Os benefícios esperados</w:t>
      </w:r>
      <w:r>
        <w:rPr>
          <w:spacing w:val="1"/>
        </w:rPr>
        <w:t xml:space="preserve"> </w:t>
      </w:r>
      <w:r>
        <w:rPr>
          <w:spacing w:val="-2"/>
        </w:rPr>
        <w:t>incluem:</w:t>
      </w:r>
    </w:p>
    <w:p w14:paraId="4483675C" w14:textId="77777777" w:rsidR="00E84B95" w:rsidRDefault="00E84B95">
      <w:pPr>
        <w:pStyle w:val="Corpodetexto"/>
        <w:spacing w:before="138"/>
        <w:rPr>
          <w:sz w:val="24"/>
        </w:rPr>
      </w:pPr>
    </w:p>
    <w:p w14:paraId="4483675D" w14:textId="77777777" w:rsidR="00E84B95" w:rsidRDefault="00EB6AE3">
      <w:pPr>
        <w:pStyle w:val="Ttulo3"/>
        <w:numPr>
          <w:ilvl w:val="1"/>
          <w:numId w:val="22"/>
        </w:numPr>
        <w:tabs>
          <w:tab w:val="left" w:pos="840"/>
        </w:tabs>
        <w:jc w:val="left"/>
      </w:pPr>
      <w:r>
        <w:t>Redução</w:t>
      </w:r>
      <w:r>
        <w:rPr>
          <w:spacing w:val="1"/>
        </w:rPr>
        <w:t xml:space="preserve"> </w:t>
      </w:r>
      <w:r>
        <w:t>de</w:t>
      </w:r>
      <w:r>
        <w:rPr>
          <w:spacing w:val="-2"/>
        </w:rPr>
        <w:t xml:space="preserve"> </w:t>
      </w:r>
      <w:r>
        <w:t>custos</w:t>
      </w:r>
      <w:r>
        <w:rPr>
          <w:spacing w:val="-2"/>
        </w:rPr>
        <w:t xml:space="preserve"> </w:t>
      </w:r>
      <w:r>
        <w:t>operacionais</w:t>
      </w:r>
      <w:r>
        <w:rPr>
          <w:spacing w:val="-2"/>
        </w:rPr>
        <w:t xml:space="preserve"> </w:t>
      </w:r>
      <w:r>
        <w:t>com</w:t>
      </w:r>
      <w:r>
        <w:rPr>
          <w:spacing w:val="-3"/>
        </w:rPr>
        <w:t xml:space="preserve"> </w:t>
      </w:r>
      <w:r>
        <w:t>o</w:t>
      </w:r>
      <w:r>
        <w:rPr>
          <w:spacing w:val="-2"/>
        </w:rPr>
        <w:t xml:space="preserve"> </w:t>
      </w:r>
      <w:r>
        <w:t>consumo</w:t>
      </w:r>
      <w:r>
        <w:rPr>
          <w:spacing w:val="-2"/>
        </w:rPr>
        <w:t xml:space="preserve"> </w:t>
      </w:r>
      <w:r>
        <w:t>de</w:t>
      </w:r>
      <w:r>
        <w:rPr>
          <w:spacing w:val="-2"/>
        </w:rPr>
        <w:t xml:space="preserve"> </w:t>
      </w:r>
      <w:r>
        <w:t>energia</w:t>
      </w:r>
      <w:r>
        <w:rPr>
          <w:spacing w:val="-2"/>
        </w:rPr>
        <w:t xml:space="preserve"> pública;</w:t>
      </w:r>
    </w:p>
    <w:p w14:paraId="4483675E" w14:textId="77777777" w:rsidR="00E84B95" w:rsidRDefault="00EB6AE3">
      <w:pPr>
        <w:pStyle w:val="Ttulo3"/>
        <w:numPr>
          <w:ilvl w:val="1"/>
          <w:numId w:val="22"/>
        </w:numPr>
        <w:tabs>
          <w:tab w:val="left" w:pos="840"/>
        </w:tabs>
        <w:spacing w:before="138"/>
        <w:jc w:val="left"/>
      </w:pPr>
      <w:r>
        <w:t>Geração</w:t>
      </w:r>
      <w:r>
        <w:rPr>
          <w:spacing w:val="-1"/>
        </w:rPr>
        <w:t xml:space="preserve"> </w:t>
      </w:r>
      <w:r>
        <w:t>de</w:t>
      </w:r>
      <w:r>
        <w:rPr>
          <w:spacing w:val="-1"/>
        </w:rPr>
        <w:t xml:space="preserve"> </w:t>
      </w:r>
      <w:r>
        <w:t>empregos diretos</w:t>
      </w:r>
      <w:r>
        <w:rPr>
          <w:spacing w:val="-1"/>
        </w:rPr>
        <w:t xml:space="preserve"> </w:t>
      </w:r>
      <w:r>
        <w:t>e indiretos</w:t>
      </w:r>
      <w:r>
        <w:rPr>
          <w:spacing w:val="-1"/>
        </w:rPr>
        <w:t xml:space="preserve"> </w:t>
      </w:r>
      <w:r>
        <w:t xml:space="preserve">na </w:t>
      </w:r>
      <w:r>
        <w:rPr>
          <w:spacing w:val="-2"/>
        </w:rPr>
        <w:t>região;</w:t>
      </w:r>
    </w:p>
    <w:p w14:paraId="4483675F" w14:textId="77777777" w:rsidR="00E84B95" w:rsidRDefault="00EB6AE3">
      <w:pPr>
        <w:pStyle w:val="Ttulo3"/>
        <w:numPr>
          <w:ilvl w:val="1"/>
          <w:numId w:val="22"/>
        </w:numPr>
        <w:tabs>
          <w:tab w:val="left" w:pos="840"/>
        </w:tabs>
        <w:spacing w:before="133" w:line="355" w:lineRule="auto"/>
        <w:ind w:right="117"/>
        <w:jc w:val="left"/>
      </w:pPr>
      <w:r>
        <w:t>Modernização</w:t>
      </w:r>
      <w:r>
        <w:rPr>
          <w:spacing w:val="37"/>
        </w:rPr>
        <w:t xml:space="preserve"> </w:t>
      </w:r>
      <w:r>
        <w:t>do</w:t>
      </w:r>
      <w:r>
        <w:rPr>
          <w:spacing w:val="36"/>
        </w:rPr>
        <w:t xml:space="preserve"> </w:t>
      </w:r>
      <w:r>
        <w:t>sistema</w:t>
      </w:r>
      <w:r>
        <w:rPr>
          <w:spacing w:val="36"/>
        </w:rPr>
        <w:t xml:space="preserve"> </w:t>
      </w:r>
      <w:r>
        <w:t>de</w:t>
      </w:r>
      <w:r>
        <w:rPr>
          <w:spacing w:val="36"/>
        </w:rPr>
        <w:t xml:space="preserve"> </w:t>
      </w:r>
      <w:r>
        <w:t>iluminação</w:t>
      </w:r>
      <w:r>
        <w:rPr>
          <w:spacing w:val="34"/>
        </w:rPr>
        <w:t xml:space="preserve"> </w:t>
      </w:r>
      <w:r>
        <w:t>pública,</w:t>
      </w:r>
      <w:r>
        <w:rPr>
          <w:spacing w:val="32"/>
        </w:rPr>
        <w:t xml:space="preserve"> </w:t>
      </w:r>
      <w:r>
        <w:t>impulsionando</w:t>
      </w:r>
      <w:r>
        <w:rPr>
          <w:spacing w:val="33"/>
        </w:rPr>
        <w:t xml:space="preserve"> </w:t>
      </w:r>
      <w:r>
        <w:t>comércio</w:t>
      </w:r>
      <w:r>
        <w:rPr>
          <w:spacing w:val="35"/>
        </w:rPr>
        <w:t xml:space="preserve"> </w:t>
      </w:r>
      <w:r>
        <w:t>e serviços locais;</w:t>
      </w:r>
    </w:p>
    <w:p w14:paraId="44836760" w14:textId="77777777" w:rsidR="00E84B95" w:rsidRDefault="00EB6AE3">
      <w:pPr>
        <w:pStyle w:val="Ttulo3"/>
        <w:numPr>
          <w:ilvl w:val="1"/>
          <w:numId w:val="22"/>
        </w:numPr>
        <w:tabs>
          <w:tab w:val="left" w:pos="840"/>
        </w:tabs>
        <w:spacing w:before="2" w:line="355" w:lineRule="auto"/>
        <w:ind w:right="114"/>
        <w:jc w:val="left"/>
      </w:pPr>
      <w:r>
        <w:t xml:space="preserve">Aumento da segurança pública, com a redução da criminalidade em vias bem </w:t>
      </w:r>
      <w:r>
        <w:rPr>
          <w:spacing w:val="-2"/>
        </w:rPr>
        <w:t>iluminadas;</w:t>
      </w:r>
    </w:p>
    <w:p w14:paraId="44836761" w14:textId="77777777" w:rsidR="00E84B95" w:rsidRDefault="00EB6AE3">
      <w:pPr>
        <w:pStyle w:val="Ttulo3"/>
        <w:numPr>
          <w:ilvl w:val="1"/>
          <w:numId w:val="22"/>
        </w:numPr>
        <w:tabs>
          <w:tab w:val="left" w:pos="840"/>
        </w:tabs>
        <w:spacing w:before="1" w:line="355" w:lineRule="auto"/>
        <w:ind w:right="113"/>
        <w:jc w:val="left"/>
      </w:pPr>
      <w:r>
        <w:t>Redução das</w:t>
      </w:r>
      <w:r>
        <w:rPr>
          <w:spacing w:val="-4"/>
        </w:rPr>
        <w:t xml:space="preserve"> </w:t>
      </w:r>
      <w:r>
        <w:t>emissões</w:t>
      </w:r>
      <w:r>
        <w:rPr>
          <w:spacing w:val="-3"/>
        </w:rPr>
        <w:t xml:space="preserve"> </w:t>
      </w:r>
      <w:r>
        <w:t>de gases</w:t>
      </w:r>
      <w:r>
        <w:rPr>
          <w:spacing w:val="-1"/>
        </w:rPr>
        <w:t xml:space="preserve"> </w:t>
      </w:r>
      <w:r>
        <w:t>de efeito estufa, contribuindo</w:t>
      </w:r>
      <w:r>
        <w:rPr>
          <w:spacing w:val="-1"/>
        </w:rPr>
        <w:t xml:space="preserve"> </w:t>
      </w:r>
      <w:r>
        <w:t>para a agenda climática; e</w:t>
      </w:r>
    </w:p>
    <w:p w14:paraId="44836762" w14:textId="77777777" w:rsidR="00E84B95" w:rsidRDefault="00EB6AE3">
      <w:pPr>
        <w:pStyle w:val="Ttulo3"/>
        <w:numPr>
          <w:ilvl w:val="1"/>
          <w:numId w:val="22"/>
        </w:numPr>
        <w:tabs>
          <w:tab w:val="left" w:pos="840"/>
        </w:tabs>
        <w:spacing w:before="2" w:line="355" w:lineRule="auto"/>
        <w:ind w:right="113"/>
        <w:jc w:val="left"/>
      </w:pPr>
      <w:r>
        <w:t>Proteção</w:t>
      </w:r>
      <w:r>
        <w:rPr>
          <w:spacing w:val="80"/>
        </w:rPr>
        <w:t xml:space="preserve"> </w:t>
      </w:r>
      <w:r>
        <w:t>ambiental</w:t>
      </w:r>
      <w:r>
        <w:rPr>
          <w:spacing w:val="80"/>
        </w:rPr>
        <w:t xml:space="preserve"> </w:t>
      </w:r>
      <w:r>
        <w:t>e</w:t>
      </w:r>
      <w:r>
        <w:rPr>
          <w:spacing w:val="80"/>
        </w:rPr>
        <w:t xml:space="preserve"> </w:t>
      </w:r>
      <w:r>
        <w:t>dos</w:t>
      </w:r>
      <w:r>
        <w:rPr>
          <w:spacing w:val="80"/>
        </w:rPr>
        <w:t xml:space="preserve"> </w:t>
      </w:r>
      <w:r>
        <w:t>ecossistemas</w:t>
      </w:r>
      <w:r>
        <w:rPr>
          <w:spacing w:val="80"/>
        </w:rPr>
        <w:t xml:space="preserve"> </w:t>
      </w:r>
      <w:r>
        <w:t>locais,</w:t>
      </w:r>
      <w:r>
        <w:rPr>
          <w:spacing w:val="80"/>
        </w:rPr>
        <w:t xml:space="preserve"> </w:t>
      </w:r>
      <w:r>
        <w:t>minimizando</w:t>
      </w:r>
      <w:r>
        <w:rPr>
          <w:spacing w:val="80"/>
        </w:rPr>
        <w:t xml:space="preserve"> </w:t>
      </w:r>
      <w:r>
        <w:t>a</w:t>
      </w:r>
      <w:r>
        <w:rPr>
          <w:spacing w:val="80"/>
        </w:rPr>
        <w:t xml:space="preserve"> </w:t>
      </w:r>
      <w:r>
        <w:t xml:space="preserve">poluição </w:t>
      </w:r>
      <w:r>
        <w:rPr>
          <w:spacing w:val="-2"/>
        </w:rPr>
        <w:t>luminosa.</w:t>
      </w:r>
    </w:p>
    <w:p w14:paraId="44836763" w14:textId="77777777" w:rsidR="00E84B95" w:rsidRDefault="00E84B95">
      <w:pPr>
        <w:spacing w:line="355" w:lineRule="auto"/>
        <w:sectPr w:rsidR="00E84B95">
          <w:pgSz w:w="11910" w:h="16850"/>
          <w:pgMar w:top="1740" w:right="1020" w:bottom="980" w:left="1580" w:header="710" w:footer="796" w:gutter="0"/>
          <w:cols w:space="720"/>
        </w:sectPr>
      </w:pPr>
    </w:p>
    <w:p w14:paraId="44836764" w14:textId="77777777" w:rsidR="00E84B95" w:rsidRDefault="00EB6AE3">
      <w:pPr>
        <w:pStyle w:val="PargrafodaLista"/>
        <w:numPr>
          <w:ilvl w:val="0"/>
          <w:numId w:val="22"/>
        </w:numPr>
        <w:tabs>
          <w:tab w:val="left" w:pos="840"/>
          <w:tab w:val="left" w:pos="2822"/>
          <w:tab w:val="left" w:pos="3364"/>
          <w:tab w:val="left" w:pos="4425"/>
          <w:tab w:val="left" w:pos="5515"/>
          <w:tab w:val="left" w:pos="6287"/>
          <w:tab w:val="left" w:pos="7195"/>
          <w:tab w:val="left" w:pos="7761"/>
        </w:tabs>
        <w:spacing w:before="245" w:line="364" w:lineRule="auto"/>
        <w:ind w:right="118"/>
        <w:rPr>
          <w:rFonts w:ascii="Wingdings" w:hAnsi="Wingdings"/>
        </w:rPr>
      </w:pPr>
      <w:r>
        <w:rPr>
          <w:b/>
          <w:spacing w:val="-2"/>
          <w:sz w:val="24"/>
        </w:rPr>
        <w:lastRenderedPageBreak/>
        <w:t>IMPLANTAÇÃO</w:t>
      </w:r>
      <w:r>
        <w:rPr>
          <w:b/>
          <w:sz w:val="24"/>
        </w:rPr>
        <w:tab/>
      </w:r>
      <w:r>
        <w:rPr>
          <w:b/>
          <w:spacing w:val="-6"/>
          <w:sz w:val="24"/>
        </w:rPr>
        <w:t>DE</w:t>
      </w:r>
      <w:r>
        <w:rPr>
          <w:b/>
          <w:sz w:val="24"/>
        </w:rPr>
        <w:tab/>
      </w:r>
      <w:r>
        <w:rPr>
          <w:b/>
          <w:spacing w:val="-2"/>
          <w:sz w:val="24"/>
        </w:rPr>
        <w:t>NOVAS</w:t>
      </w:r>
      <w:r>
        <w:rPr>
          <w:b/>
          <w:sz w:val="24"/>
        </w:rPr>
        <w:tab/>
      </w:r>
      <w:r>
        <w:rPr>
          <w:b/>
          <w:spacing w:val="-2"/>
          <w:sz w:val="24"/>
        </w:rPr>
        <w:t>TAXAS,</w:t>
      </w:r>
      <w:r>
        <w:rPr>
          <w:b/>
          <w:sz w:val="24"/>
        </w:rPr>
        <w:tab/>
      </w:r>
      <w:r>
        <w:rPr>
          <w:b/>
          <w:spacing w:val="-4"/>
          <w:sz w:val="24"/>
        </w:rPr>
        <w:t>COM</w:t>
      </w:r>
      <w:r>
        <w:rPr>
          <w:b/>
          <w:sz w:val="24"/>
        </w:rPr>
        <w:tab/>
      </w:r>
      <w:r>
        <w:rPr>
          <w:b/>
          <w:spacing w:val="-4"/>
          <w:sz w:val="24"/>
        </w:rPr>
        <w:t>FOCO</w:t>
      </w:r>
      <w:r>
        <w:rPr>
          <w:b/>
          <w:sz w:val="24"/>
        </w:rPr>
        <w:tab/>
      </w:r>
      <w:r>
        <w:rPr>
          <w:b/>
          <w:spacing w:val="-6"/>
          <w:sz w:val="24"/>
        </w:rPr>
        <w:t>EM</w:t>
      </w:r>
      <w:r>
        <w:rPr>
          <w:b/>
          <w:sz w:val="24"/>
        </w:rPr>
        <w:tab/>
      </w:r>
      <w:r>
        <w:rPr>
          <w:b/>
          <w:spacing w:val="-2"/>
          <w:sz w:val="24"/>
        </w:rPr>
        <w:t xml:space="preserve">MUNICÍPIOS </w:t>
      </w:r>
      <w:r>
        <w:rPr>
          <w:b/>
          <w:sz w:val="24"/>
        </w:rPr>
        <w:t>VULNERÁVEIS E EMPRESAS DE MENOR PORTE</w:t>
      </w:r>
    </w:p>
    <w:p w14:paraId="44836765" w14:textId="77777777" w:rsidR="00E84B95" w:rsidRDefault="00EB6AE3">
      <w:pPr>
        <w:pStyle w:val="Ttulo3"/>
        <w:spacing w:before="112" w:line="360" w:lineRule="auto"/>
        <w:ind w:right="110"/>
      </w:pPr>
      <w:r>
        <w:t>No exercício de 2024, a Desenvolve SP alterou a sua metodologia de precificação visando conjugar a sustentabilidade financeira e o fomento aos micro e pequenos empreendedores, em especial aos localizados nos municípios com IPDM mais baixos. Nessa nova metologia, quanto menor o porte da empresa e/ou o desenvolvimento do município, menores são as taxas para o cliente final.</w:t>
      </w:r>
    </w:p>
    <w:p w14:paraId="44836766" w14:textId="77777777" w:rsidR="00E84B95" w:rsidRDefault="00EB6AE3">
      <w:pPr>
        <w:pStyle w:val="Ttulo3"/>
        <w:spacing w:before="119" w:line="362" w:lineRule="auto"/>
        <w:ind w:right="111"/>
      </w:pPr>
      <w:r>
        <w:t>Além</w:t>
      </w:r>
      <w:r>
        <w:rPr>
          <w:spacing w:val="-17"/>
        </w:rPr>
        <w:t xml:space="preserve"> </w:t>
      </w:r>
      <w:r>
        <w:t>disso,</w:t>
      </w:r>
      <w:r>
        <w:rPr>
          <w:spacing w:val="-17"/>
        </w:rPr>
        <w:t xml:space="preserve"> </w:t>
      </w:r>
      <w:r>
        <w:t>a</w:t>
      </w:r>
      <w:r>
        <w:rPr>
          <w:spacing w:val="-16"/>
        </w:rPr>
        <w:t xml:space="preserve"> </w:t>
      </w:r>
      <w:r>
        <w:t>DSP</w:t>
      </w:r>
      <w:r>
        <w:rPr>
          <w:spacing w:val="-17"/>
        </w:rPr>
        <w:t xml:space="preserve"> </w:t>
      </w:r>
      <w:r>
        <w:t>alterou</w:t>
      </w:r>
      <w:r>
        <w:rPr>
          <w:spacing w:val="-17"/>
        </w:rPr>
        <w:t xml:space="preserve"> </w:t>
      </w:r>
      <w:r>
        <w:t>o</w:t>
      </w:r>
      <w:r>
        <w:rPr>
          <w:spacing w:val="-17"/>
        </w:rPr>
        <w:t xml:space="preserve"> </w:t>
      </w:r>
      <w:r>
        <w:t>indexador</w:t>
      </w:r>
      <w:r>
        <w:rPr>
          <w:spacing w:val="-16"/>
        </w:rPr>
        <w:t xml:space="preserve"> </w:t>
      </w:r>
      <w:r>
        <w:t>das</w:t>
      </w:r>
      <w:r>
        <w:rPr>
          <w:spacing w:val="-17"/>
        </w:rPr>
        <w:t xml:space="preserve"> </w:t>
      </w:r>
      <w:r>
        <w:t>taxas</w:t>
      </w:r>
      <w:r>
        <w:rPr>
          <w:spacing w:val="-17"/>
        </w:rPr>
        <w:t xml:space="preserve"> </w:t>
      </w:r>
      <w:r>
        <w:t>de</w:t>
      </w:r>
      <w:r>
        <w:rPr>
          <w:spacing w:val="-16"/>
        </w:rPr>
        <w:t xml:space="preserve"> </w:t>
      </w:r>
      <w:r>
        <w:t>Selic</w:t>
      </w:r>
      <w:r>
        <w:rPr>
          <w:spacing w:val="-17"/>
        </w:rPr>
        <w:t xml:space="preserve"> </w:t>
      </w:r>
      <w:r>
        <w:t>para</w:t>
      </w:r>
      <w:r>
        <w:rPr>
          <w:spacing w:val="-17"/>
        </w:rPr>
        <w:t xml:space="preserve"> </w:t>
      </w:r>
      <w:r>
        <w:t>o</w:t>
      </w:r>
      <w:r>
        <w:rPr>
          <w:spacing w:val="-16"/>
        </w:rPr>
        <w:t xml:space="preserve"> </w:t>
      </w:r>
      <w:r>
        <w:t>Índice</w:t>
      </w:r>
      <w:r>
        <w:rPr>
          <w:spacing w:val="-17"/>
        </w:rPr>
        <w:t xml:space="preserve"> </w:t>
      </w:r>
      <w:r>
        <w:t>Nacional de</w:t>
      </w:r>
      <w:r>
        <w:rPr>
          <w:spacing w:val="-17"/>
        </w:rPr>
        <w:t xml:space="preserve"> </w:t>
      </w:r>
      <w:r>
        <w:t>Preço</w:t>
      </w:r>
      <w:r>
        <w:rPr>
          <w:spacing w:val="-17"/>
        </w:rPr>
        <w:t xml:space="preserve"> </w:t>
      </w:r>
      <w:r>
        <w:t>ao</w:t>
      </w:r>
      <w:r>
        <w:rPr>
          <w:spacing w:val="-14"/>
        </w:rPr>
        <w:t xml:space="preserve"> </w:t>
      </w:r>
      <w:r>
        <w:t>Consumidor</w:t>
      </w:r>
      <w:r>
        <w:rPr>
          <w:spacing w:val="-15"/>
        </w:rPr>
        <w:t xml:space="preserve"> </w:t>
      </w:r>
      <w:r>
        <w:t>Amplo</w:t>
      </w:r>
      <w:r>
        <w:rPr>
          <w:spacing w:val="-17"/>
        </w:rPr>
        <w:t xml:space="preserve"> </w:t>
      </w:r>
      <w:r>
        <w:t>(IPCA),</w:t>
      </w:r>
      <w:r>
        <w:rPr>
          <w:spacing w:val="-15"/>
        </w:rPr>
        <w:t xml:space="preserve"> </w:t>
      </w:r>
      <w:r>
        <w:t>visando</w:t>
      </w:r>
      <w:r>
        <w:rPr>
          <w:spacing w:val="-15"/>
        </w:rPr>
        <w:t xml:space="preserve"> </w:t>
      </w:r>
      <w:r>
        <w:t>dar</w:t>
      </w:r>
      <w:r>
        <w:rPr>
          <w:spacing w:val="-15"/>
        </w:rPr>
        <w:t xml:space="preserve"> </w:t>
      </w:r>
      <w:r>
        <w:t>maior</w:t>
      </w:r>
      <w:r>
        <w:rPr>
          <w:spacing w:val="-15"/>
        </w:rPr>
        <w:t xml:space="preserve"> </w:t>
      </w:r>
      <w:r>
        <w:t>previsibilidade</w:t>
      </w:r>
      <w:r>
        <w:rPr>
          <w:spacing w:val="-14"/>
        </w:rPr>
        <w:t xml:space="preserve"> </w:t>
      </w:r>
      <w:r>
        <w:t>e</w:t>
      </w:r>
      <w:r>
        <w:rPr>
          <w:spacing w:val="-16"/>
        </w:rPr>
        <w:t xml:space="preserve"> </w:t>
      </w:r>
      <w:r>
        <w:t>segurança ao tomador.</w:t>
      </w:r>
    </w:p>
    <w:p w14:paraId="44836767" w14:textId="77777777" w:rsidR="00E84B95" w:rsidRDefault="00EB6AE3">
      <w:pPr>
        <w:pStyle w:val="Ttulo3"/>
        <w:spacing w:before="114" w:line="360" w:lineRule="auto"/>
        <w:ind w:right="110"/>
      </w:pPr>
      <w:r>
        <w:t>Por fim, a instituição passa a trabalhar com taxas pré-fixadas para capital de giro, mantendo as taxas pós-fixadas para investimentos de longo prazo.</w:t>
      </w:r>
    </w:p>
    <w:p w14:paraId="44836768" w14:textId="77777777" w:rsidR="00E84B95" w:rsidRDefault="00EB6AE3">
      <w:pPr>
        <w:pStyle w:val="PargrafodaLista"/>
        <w:numPr>
          <w:ilvl w:val="0"/>
          <w:numId w:val="22"/>
        </w:numPr>
        <w:tabs>
          <w:tab w:val="left" w:pos="840"/>
        </w:tabs>
        <w:spacing w:before="118"/>
        <w:rPr>
          <w:rFonts w:ascii="Wingdings" w:hAnsi="Wingdings"/>
          <w:sz w:val="24"/>
        </w:rPr>
      </w:pPr>
      <w:r>
        <w:rPr>
          <w:b/>
          <w:sz w:val="24"/>
        </w:rPr>
        <w:t xml:space="preserve">FUNDOS </w:t>
      </w:r>
      <w:r>
        <w:rPr>
          <w:b/>
          <w:spacing w:val="-2"/>
          <w:sz w:val="24"/>
        </w:rPr>
        <w:t>GARANTIDORES</w:t>
      </w:r>
    </w:p>
    <w:p w14:paraId="44836769" w14:textId="77777777" w:rsidR="00E84B95" w:rsidRDefault="00EB6AE3">
      <w:pPr>
        <w:pStyle w:val="Ttulo3"/>
        <w:spacing w:before="262" w:line="360" w:lineRule="auto"/>
        <w:ind w:right="109"/>
      </w:pPr>
      <w:r>
        <w:t>A</w:t>
      </w:r>
      <w:r>
        <w:rPr>
          <w:spacing w:val="-13"/>
        </w:rPr>
        <w:t xml:space="preserve"> </w:t>
      </w:r>
      <w:r>
        <w:t>Desenvolve</w:t>
      </w:r>
      <w:r>
        <w:rPr>
          <w:spacing w:val="-13"/>
        </w:rPr>
        <w:t xml:space="preserve"> </w:t>
      </w:r>
      <w:r>
        <w:t>SP</w:t>
      </w:r>
      <w:r>
        <w:rPr>
          <w:spacing w:val="-16"/>
        </w:rPr>
        <w:t xml:space="preserve"> </w:t>
      </w:r>
      <w:r>
        <w:t>opera</w:t>
      </w:r>
      <w:r>
        <w:rPr>
          <w:spacing w:val="-10"/>
        </w:rPr>
        <w:t xml:space="preserve"> </w:t>
      </w:r>
      <w:r>
        <w:t>com</w:t>
      </w:r>
      <w:r>
        <w:rPr>
          <w:spacing w:val="-9"/>
        </w:rPr>
        <w:t xml:space="preserve"> </w:t>
      </w:r>
      <w:r>
        <w:t>cinco</w:t>
      </w:r>
      <w:r>
        <w:rPr>
          <w:spacing w:val="-10"/>
        </w:rPr>
        <w:t xml:space="preserve"> </w:t>
      </w:r>
      <w:r>
        <w:t>fundos</w:t>
      </w:r>
      <w:r>
        <w:rPr>
          <w:spacing w:val="-12"/>
        </w:rPr>
        <w:t xml:space="preserve"> </w:t>
      </w:r>
      <w:r>
        <w:t>garantidores:</w:t>
      </w:r>
      <w:r>
        <w:rPr>
          <w:spacing w:val="-13"/>
        </w:rPr>
        <w:t xml:space="preserve"> </w:t>
      </w:r>
      <w:r>
        <w:t>Fundo</w:t>
      </w:r>
      <w:r>
        <w:rPr>
          <w:spacing w:val="-11"/>
        </w:rPr>
        <w:t xml:space="preserve"> </w:t>
      </w:r>
      <w:r>
        <w:t>Garantidor</w:t>
      </w:r>
      <w:r>
        <w:rPr>
          <w:spacing w:val="-13"/>
        </w:rPr>
        <w:t xml:space="preserve"> </w:t>
      </w:r>
      <w:r>
        <w:t>para Investimentos (FGI), Fundo Garantidor para Investimentos – Crédito Livre (FGI CL), Fundo Garantidor para Investimentos – Programa Emergencial de Acesso a Crédito (FGI PEAC), Fundo de Aval (FDA) e Fundo de Aval para Desenvolvimento de Eficiência Energética (FAEE).</w:t>
      </w:r>
    </w:p>
    <w:p w14:paraId="4483676A" w14:textId="77777777" w:rsidR="00E84B95" w:rsidRDefault="00EB6AE3">
      <w:pPr>
        <w:pStyle w:val="Ttulo3"/>
        <w:spacing w:before="119" w:line="360" w:lineRule="auto"/>
        <w:ind w:right="110"/>
      </w:pPr>
      <w:r>
        <w:t>O FAEE tem como objetivo fornecer garantias para operações de eficiência energética. A Desenvolve SP</w:t>
      </w:r>
      <w:r>
        <w:rPr>
          <w:spacing w:val="-2"/>
        </w:rPr>
        <w:t xml:space="preserve"> </w:t>
      </w:r>
      <w:r>
        <w:t>recebeu a</w:t>
      </w:r>
      <w:r>
        <w:rPr>
          <w:spacing w:val="-1"/>
        </w:rPr>
        <w:t xml:space="preserve"> </w:t>
      </w:r>
      <w:r>
        <w:t>primeira tranche,</w:t>
      </w:r>
      <w:r>
        <w:rPr>
          <w:spacing w:val="-2"/>
        </w:rPr>
        <w:t xml:space="preserve"> </w:t>
      </w:r>
      <w:r>
        <w:t>de</w:t>
      </w:r>
      <w:r>
        <w:rPr>
          <w:spacing w:val="-1"/>
        </w:rPr>
        <w:t xml:space="preserve"> </w:t>
      </w:r>
      <w:r>
        <w:t>EUR</w:t>
      </w:r>
      <w:r>
        <w:rPr>
          <w:spacing w:val="-2"/>
        </w:rPr>
        <w:t xml:space="preserve"> </w:t>
      </w:r>
      <w:r>
        <w:t>2 milhões,</w:t>
      </w:r>
      <w:r>
        <w:rPr>
          <w:spacing w:val="-1"/>
        </w:rPr>
        <w:t xml:space="preserve"> </w:t>
      </w:r>
      <w:r>
        <w:t>no</w:t>
      </w:r>
      <w:r>
        <w:rPr>
          <w:spacing w:val="-2"/>
        </w:rPr>
        <w:t xml:space="preserve"> </w:t>
      </w:r>
      <w:r>
        <w:t>final de</w:t>
      </w:r>
      <w:r>
        <w:rPr>
          <w:spacing w:val="-17"/>
        </w:rPr>
        <w:t xml:space="preserve"> </w:t>
      </w:r>
      <w:r>
        <w:t>2022</w:t>
      </w:r>
      <w:r>
        <w:rPr>
          <w:spacing w:val="-17"/>
        </w:rPr>
        <w:t xml:space="preserve"> </w:t>
      </w:r>
      <w:r>
        <w:t>e</w:t>
      </w:r>
      <w:r>
        <w:rPr>
          <w:spacing w:val="-15"/>
        </w:rPr>
        <w:t xml:space="preserve"> </w:t>
      </w:r>
      <w:r>
        <w:t>a</w:t>
      </w:r>
      <w:r>
        <w:rPr>
          <w:spacing w:val="-15"/>
        </w:rPr>
        <w:t xml:space="preserve"> </w:t>
      </w:r>
      <w:r>
        <w:t>segunda,</w:t>
      </w:r>
      <w:r>
        <w:rPr>
          <w:spacing w:val="-16"/>
        </w:rPr>
        <w:t xml:space="preserve"> </w:t>
      </w:r>
      <w:r>
        <w:t>de</w:t>
      </w:r>
      <w:r>
        <w:rPr>
          <w:spacing w:val="-15"/>
        </w:rPr>
        <w:t xml:space="preserve"> </w:t>
      </w:r>
      <w:r>
        <w:t>EUR</w:t>
      </w:r>
      <w:r>
        <w:rPr>
          <w:spacing w:val="-17"/>
        </w:rPr>
        <w:t xml:space="preserve"> </w:t>
      </w:r>
      <w:r>
        <w:t>3</w:t>
      </w:r>
      <w:r>
        <w:rPr>
          <w:spacing w:val="-15"/>
        </w:rPr>
        <w:t xml:space="preserve"> </w:t>
      </w:r>
      <w:r>
        <w:t>milhões,</w:t>
      </w:r>
      <w:r>
        <w:rPr>
          <w:spacing w:val="-17"/>
        </w:rPr>
        <w:t xml:space="preserve"> </w:t>
      </w:r>
      <w:r>
        <w:t>no</w:t>
      </w:r>
      <w:r>
        <w:rPr>
          <w:spacing w:val="-16"/>
        </w:rPr>
        <w:t xml:space="preserve"> </w:t>
      </w:r>
      <w:r>
        <w:t>final</w:t>
      </w:r>
      <w:r>
        <w:rPr>
          <w:spacing w:val="-17"/>
        </w:rPr>
        <w:t xml:space="preserve"> </w:t>
      </w:r>
      <w:r>
        <w:t>de</w:t>
      </w:r>
      <w:r>
        <w:rPr>
          <w:spacing w:val="-15"/>
        </w:rPr>
        <w:t xml:space="preserve"> </w:t>
      </w:r>
      <w:r>
        <w:t>2024,</w:t>
      </w:r>
      <w:r>
        <w:rPr>
          <w:spacing w:val="-14"/>
        </w:rPr>
        <w:t xml:space="preserve"> </w:t>
      </w:r>
      <w:r>
        <w:t>restando</w:t>
      </w:r>
      <w:r>
        <w:rPr>
          <w:spacing w:val="-15"/>
        </w:rPr>
        <w:t xml:space="preserve"> </w:t>
      </w:r>
      <w:r>
        <w:t>ainda</w:t>
      </w:r>
      <w:r>
        <w:rPr>
          <w:spacing w:val="-13"/>
        </w:rPr>
        <w:t xml:space="preserve"> </w:t>
      </w:r>
      <w:r>
        <w:t>uma</w:t>
      </w:r>
      <w:r>
        <w:rPr>
          <w:spacing w:val="-14"/>
        </w:rPr>
        <w:t xml:space="preserve"> </w:t>
      </w:r>
      <w:r>
        <w:t>tranche de</w:t>
      </w:r>
      <w:r>
        <w:rPr>
          <w:spacing w:val="-4"/>
        </w:rPr>
        <w:t xml:space="preserve"> </w:t>
      </w:r>
      <w:r>
        <w:t>EUR</w:t>
      </w:r>
      <w:r>
        <w:rPr>
          <w:spacing w:val="-9"/>
        </w:rPr>
        <w:t xml:space="preserve"> </w:t>
      </w:r>
      <w:r>
        <w:t>3</w:t>
      </w:r>
      <w:r>
        <w:rPr>
          <w:spacing w:val="-4"/>
        </w:rPr>
        <w:t xml:space="preserve"> </w:t>
      </w:r>
      <w:r>
        <w:t>milhões,</w:t>
      </w:r>
      <w:r>
        <w:rPr>
          <w:spacing w:val="-8"/>
        </w:rPr>
        <w:t xml:space="preserve"> </w:t>
      </w:r>
      <w:r>
        <w:t>totalizando</w:t>
      </w:r>
      <w:r>
        <w:rPr>
          <w:spacing w:val="-6"/>
        </w:rPr>
        <w:t xml:space="preserve"> </w:t>
      </w:r>
      <w:r>
        <w:t>patrimônio</w:t>
      </w:r>
      <w:r>
        <w:rPr>
          <w:spacing w:val="-11"/>
        </w:rPr>
        <w:t xml:space="preserve"> </w:t>
      </w:r>
      <w:r>
        <w:t>estimado</w:t>
      </w:r>
      <w:r>
        <w:rPr>
          <w:spacing w:val="-8"/>
        </w:rPr>
        <w:t xml:space="preserve"> </w:t>
      </w:r>
      <w:r>
        <w:t>de</w:t>
      </w:r>
      <w:r>
        <w:rPr>
          <w:spacing w:val="-4"/>
        </w:rPr>
        <w:t xml:space="preserve"> </w:t>
      </w:r>
      <w:r>
        <w:t>EUR</w:t>
      </w:r>
      <w:r>
        <w:rPr>
          <w:spacing w:val="-10"/>
        </w:rPr>
        <w:t xml:space="preserve"> </w:t>
      </w:r>
      <w:r>
        <w:t>8</w:t>
      </w:r>
      <w:r>
        <w:rPr>
          <w:spacing w:val="-4"/>
        </w:rPr>
        <w:t xml:space="preserve"> </w:t>
      </w:r>
      <w:r>
        <w:t>milhões.</w:t>
      </w:r>
      <w:r>
        <w:rPr>
          <w:spacing w:val="-4"/>
        </w:rPr>
        <w:t xml:space="preserve"> </w:t>
      </w:r>
      <w:r>
        <w:t>A</w:t>
      </w:r>
      <w:r>
        <w:rPr>
          <w:spacing w:val="-14"/>
        </w:rPr>
        <w:t xml:space="preserve"> </w:t>
      </w:r>
      <w:r>
        <w:t>iniciativa</w:t>
      </w:r>
      <w:r>
        <w:rPr>
          <w:spacing w:val="-4"/>
        </w:rPr>
        <w:t xml:space="preserve"> </w:t>
      </w:r>
      <w:r>
        <w:t>faz parte do Programa PotencializEE, coordenado pela Agência Alemã de Cooperação Internacional</w:t>
      </w:r>
      <w:r>
        <w:rPr>
          <w:spacing w:val="-4"/>
        </w:rPr>
        <w:t xml:space="preserve"> </w:t>
      </w:r>
      <w:r>
        <w:t>(GiZ).</w:t>
      </w:r>
      <w:r>
        <w:rPr>
          <w:spacing w:val="-4"/>
        </w:rPr>
        <w:t xml:space="preserve"> </w:t>
      </w:r>
      <w:r>
        <w:t>Os</w:t>
      </w:r>
      <w:r>
        <w:rPr>
          <w:spacing w:val="-4"/>
        </w:rPr>
        <w:t xml:space="preserve"> </w:t>
      </w:r>
      <w:r>
        <w:t>recursos</w:t>
      </w:r>
      <w:r>
        <w:rPr>
          <w:spacing w:val="-4"/>
        </w:rPr>
        <w:t xml:space="preserve"> </w:t>
      </w:r>
      <w:r>
        <w:t>são</w:t>
      </w:r>
      <w:r>
        <w:rPr>
          <w:spacing w:val="-4"/>
        </w:rPr>
        <w:t xml:space="preserve"> </w:t>
      </w:r>
      <w:r>
        <w:t>provenientes</w:t>
      </w:r>
      <w:r>
        <w:rPr>
          <w:spacing w:val="-4"/>
        </w:rPr>
        <w:t xml:space="preserve"> </w:t>
      </w:r>
      <w:r>
        <w:t>de</w:t>
      </w:r>
      <w:r>
        <w:rPr>
          <w:spacing w:val="-4"/>
        </w:rPr>
        <w:t xml:space="preserve"> </w:t>
      </w:r>
      <w:r>
        <w:t>subvenção</w:t>
      </w:r>
      <w:r>
        <w:rPr>
          <w:spacing w:val="-4"/>
        </w:rPr>
        <w:t xml:space="preserve"> </w:t>
      </w:r>
      <w:r>
        <w:t>do</w:t>
      </w:r>
      <w:r>
        <w:rPr>
          <w:spacing w:val="-4"/>
        </w:rPr>
        <w:t xml:space="preserve"> </w:t>
      </w:r>
      <w:r>
        <w:t>Governo</w:t>
      </w:r>
      <w:r>
        <w:rPr>
          <w:spacing w:val="-4"/>
        </w:rPr>
        <w:t xml:space="preserve"> </w:t>
      </w:r>
      <w:r>
        <w:t>Alemão e da União Europeia, através do Fundo Nama Facility. Ao longo dos três anos do projeto, deverão ser originados pela Desenvolve SP mais de R$ 400 milhões em operações de crédito.</w:t>
      </w:r>
    </w:p>
    <w:p w14:paraId="4483676B" w14:textId="77777777" w:rsidR="00E84B95" w:rsidRDefault="00E84B95">
      <w:pPr>
        <w:spacing w:line="360" w:lineRule="auto"/>
        <w:sectPr w:rsidR="00E84B95">
          <w:pgSz w:w="11910" w:h="16850"/>
          <w:pgMar w:top="1740" w:right="1020" w:bottom="980" w:left="1580" w:header="710" w:footer="796" w:gutter="0"/>
          <w:cols w:space="720"/>
        </w:sectPr>
      </w:pPr>
    </w:p>
    <w:p w14:paraId="4483676C" w14:textId="77777777" w:rsidR="00E84B95" w:rsidRDefault="00EB6AE3">
      <w:pPr>
        <w:pStyle w:val="PargrafodaLista"/>
        <w:numPr>
          <w:ilvl w:val="0"/>
          <w:numId w:val="22"/>
        </w:numPr>
        <w:tabs>
          <w:tab w:val="left" w:pos="840"/>
        </w:tabs>
        <w:spacing w:before="245"/>
        <w:rPr>
          <w:rFonts w:ascii="Wingdings" w:hAnsi="Wingdings"/>
          <w:sz w:val="24"/>
        </w:rPr>
      </w:pPr>
      <w:r>
        <w:rPr>
          <w:b/>
          <w:sz w:val="24"/>
        </w:rPr>
        <w:lastRenderedPageBreak/>
        <w:t>FUNDOS</w:t>
      </w:r>
      <w:r>
        <w:rPr>
          <w:b/>
          <w:spacing w:val="-2"/>
          <w:sz w:val="24"/>
        </w:rPr>
        <w:t xml:space="preserve"> </w:t>
      </w:r>
      <w:r>
        <w:rPr>
          <w:b/>
          <w:sz w:val="24"/>
        </w:rPr>
        <w:t>DE</w:t>
      </w:r>
      <w:r>
        <w:rPr>
          <w:b/>
          <w:spacing w:val="-2"/>
          <w:sz w:val="24"/>
        </w:rPr>
        <w:t xml:space="preserve"> DESENVOLVIMENTO</w:t>
      </w:r>
    </w:p>
    <w:p w14:paraId="4483676D" w14:textId="77777777" w:rsidR="00E84B95" w:rsidRDefault="00EB6AE3">
      <w:pPr>
        <w:pStyle w:val="Ttulo3"/>
        <w:spacing w:before="262" w:line="360" w:lineRule="auto"/>
        <w:ind w:right="110"/>
      </w:pPr>
      <w:r>
        <w:t>De acordo com o disposto na Lei Estadual nº 10.853/2001 e na Resolução Conjunta das Secretarias de Desenvolvimento, de Economia e Planejamento e da Fazenda nº 1, de 03 de agosto de 2010, a Desenvolve SP é responsável pela administração</w:t>
      </w:r>
      <w:r>
        <w:rPr>
          <w:spacing w:val="-8"/>
        </w:rPr>
        <w:t xml:space="preserve"> </w:t>
      </w:r>
      <w:r>
        <w:t>dos</w:t>
      </w:r>
      <w:r>
        <w:rPr>
          <w:spacing w:val="-3"/>
        </w:rPr>
        <w:t xml:space="preserve"> </w:t>
      </w:r>
      <w:r>
        <w:t>Fundos</w:t>
      </w:r>
      <w:r>
        <w:rPr>
          <w:spacing w:val="-9"/>
        </w:rPr>
        <w:t xml:space="preserve"> </w:t>
      </w:r>
      <w:r>
        <w:t>de</w:t>
      </w:r>
      <w:r>
        <w:rPr>
          <w:spacing w:val="-3"/>
        </w:rPr>
        <w:t xml:space="preserve"> </w:t>
      </w:r>
      <w:r>
        <w:t>Desenvolvimento</w:t>
      </w:r>
      <w:r>
        <w:rPr>
          <w:spacing w:val="-3"/>
        </w:rPr>
        <w:t xml:space="preserve"> </w:t>
      </w:r>
      <w:r>
        <w:t>do</w:t>
      </w:r>
      <w:r>
        <w:rPr>
          <w:spacing w:val="-9"/>
        </w:rPr>
        <w:t xml:space="preserve"> </w:t>
      </w:r>
      <w:r>
        <w:t>Governo</w:t>
      </w:r>
      <w:r>
        <w:rPr>
          <w:spacing w:val="-3"/>
        </w:rPr>
        <w:t xml:space="preserve"> </w:t>
      </w:r>
      <w:r>
        <w:t>do</w:t>
      </w:r>
      <w:r>
        <w:rPr>
          <w:spacing w:val="-8"/>
        </w:rPr>
        <w:t xml:space="preserve"> </w:t>
      </w:r>
      <w:r>
        <w:t>Estado</w:t>
      </w:r>
      <w:r>
        <w:rPr>
          <w:spacing w:val="-3"/>
        </w:rPr>
        <w:t xml:space="preserve"> </w:t>
      </w:r>
      <w:r>
        <w:t>de</w:t>
      </w:r>
      <w:r>
        <w:rPr>
          <w:spacing w:val="-9"/>
        </w:rPr>
        <w:t xml:space="preserve"> </w:t>
      </w:r>
      <w:r>
        <w:t>São</w:t>
      </w:r>
      <w:r>
        <w:rPr>
          <w:spacing w:val="-8"/>
        </w:rPr>
        <w:t xml:space="preserve"> </w:t>
      </w:r>
      <w:r>
        <w:t>Paulo, isto é, pelos fundos especiais de financiamento e investimento cujos recursos são destinados</w:t>
      </w:r>
      <w:r>
        <w:rPr>
          <w:spacing w:val="-12"/>
        </w:rPr>
        <w:t xml:space="preserve"> </w:t>
      </w:r>
      <w:r>
        <w:t>a</w:t>
      </w:r>
      <w:r>
        <w:rPr>
          <w:spacing w:val="-15"/>
        </w:rPr>
        <w:t xml:space="preserve"> </w:t>
      </w:r>
      <w:r>
        <w:t>programas</w:t>
      </w:r>
      <w:r>
        <w:rPr>
          <w:spacing w:val="-16"/>
        </w:rPr>
        <w:t xml:space="preserve"> </w:t>
      </w:r>
      <w:r>
        <w:t>e</w:t>
      </w:r>
      <w:r>
        <w:rPr>
          <w:spacing w:val="-10"/>
        </w:rPr>
        <w:t xml:space="preserve"> </w:t>
      </w:r>
      <w:r>
        <w:t>projetos,</w:t>
      </w:r>
      <w:r>
        <w:rPr>
          <w:spacing w:val="-11"/>
        </w:rPr>
        <w:t xml:space="preserve"> </w:t>
      </w:r>
      <w:r>
        <w:t>de</w:t>
      </w:r>
      <w:r>
        <w:rPr>
          <w:spacing w:val="-10"/>
        </w:rPr>
        <w:t xml:space="preserve"> </w:t>
      </w:r>
      <w:r>
        <w:t>acordo</w:t>
      </w:r>
      <w:r>
        <w:rPr>
          <w:spacing w:val="-13"/>
        </w:rPr>
        <w:t xml:space="preserve"> </w:t>
      </w:r>
      <w:r>
        <w:t>com</w:t>
      </w:r>
      <w:r>
        <w:rPr>
          <w:spacing w:val="-9"/>
        </w:rPr>
        <w:t xml:space="preserve"> </w:t>
      </w:r>
      <w:r>
        <w:t>as</w:t>
      </w:r>
      <w:r>
        <w:rPr>
          <w:spacing w:val="-10"/>
        </w:rPr>
        <w:t xml:space="preserve"> </w:t>
      </w:r>
      <w:r>
        <w:t>políticas</w:t>
      </w:r>
      <w:r>
        <w:rPr>
          <w:spacing w:val="-17"/>
        </w:rPr>
        <w:t xml:space="preserve"> </w:t>
      </w:r>
      <w:r>
        <w:t>públicas</w:t>
      </w:r>
      <w:r>
        <w:rPr>
          <w:spacing w:val="-12"/>
        </w:rPr>
        <w:t xml:space="preserve"> </w:t>
      </w:r>
      <w:r>
        <w:t>definidas</w:t>
      </w:r>
      <w:r>
        <w:rPr>
          <w:spacing w:val="-10"/>
        </w:rPr>
        <w:t xml:space="preserve"> </w:t>
      </w:r>
      <w:r>
        <w:t>pelo Estado de São Paulo.</w:t>
      </w:r>
    </w:p>
    <w:p w14:paraId="4483676E" w14:textId="77777777" w:rsidR="00E84B95" w:rsidRDefault="00EB6AE3">
      <w:pPr>
        <w:pStyle w:val="Ttulo3"/>
        <w:spacing w:before="117" w:line="362" w:lineRule="auto"/>
        <w:ind w:right="114"/>
      </w:pPr>
      <w:r>
        <w:t>Ao</w:t>
      </w:r>
      <w:r>
        <w:rPr>
          <w:spacing w:val="-13"/>
        </w:rPr>
        <w:t xml:space="preserve"> </w:t>
      </w:r>
      <w:r>
        <w:t>final</w:t>
      </w:r>
      <w:r>
        <w:rPr>
          <w:spacing w:val="-11"/>
        </w:rPr>
        <w:t xml:space="preserve"> </w:t>
      </w:r>
      <w:r>
        <w:t>de</w:t>
      </w:r>
      <w:r>
        <w:rPr>
          <w:spacing w:val="-11"/>
        </w:rPr>
        <w:t xml:space="preserve"> </w:t>
      </w:r>
      <w:r>
        <w:t>2024,</w:t>
      </w:r>
      <w:r>
        <w:rPr>
          <w:spacing w:val="-13"/>
        </w:rPr>
        <w:t xml:space="preserve"> </w:t>
      </w:r>
      <w:r>
        <w:t>o</w:t>
      </w:r>
      <w:r>
        <w:rPr>
          <w:spacing w:val="-16"/>
        </w:rPr>
        <w:t xml:space="preserve"> </w:t>
      </w:r>
      <w:r>
        <w:t>patrimônio</w:t>
      </w:r>
      <w:r>
        <w:rPr>
          <w:spacing w:val="-10"/>
        </w:rPr>
        <w:t xml:space="preserve"> </w:t>
      </w:r>
      <w:r>
        <w:t>dos</w:t>
      </w:r>
      <w:r>
        <w:rPr>
          <w:spacing w:val="-15"/>
        </w:rPr>
        <w:t xml:space="preserve"> </w:t>
      </w:r>
      <w:r>
        <w:t>fundos</w:t>
      </w:r>
      <w:r>
        <w:rPr>
          <w:spacing w:val="-13"/>
        </w:rPr>
        <w:t xml:space="preserve"> </w:t>
      </w:r>
      <w:r>
        <w:t>alcançou</w:t>
      </w:r>
      <w:r>
        <w:rPr>
          <w:spacing w:val="-13"/>
        </w:rPr>
        <w:t xml:space="preserve"> </w:t>
      </w:r>
      <w:r>
        <w:t>o</w:t>
      </w:r>
      <w:r>
        <w:rPr>
          <w:spacing w:val="-12"/>
        </w:rPr>
        <w:t xml:space="preserve"> </w:t>
      </w:r>
      <w:r>
        <w:t>volume</w:t>
      </w:r>
      <w:r>
        <w:rPr>
          <w:spacing w:val="-13"/>
        </w:rPr>
        <w:t xml:space="preserve"> </w:t>
      </w:r>
      <w:r>
        <w:t>de</w:t>
      </w:r>
      <w:r>
        <w:rPr>
          <w:spacing w:val="-16"/>
        </w:rPr>
        <w:t xml:space="preserve"> </w:t>
      </w:r>
      <w:r>
        <w:t>R$</w:t>
      </w:r>
      <w:r>
        <w:rPr>
          <w:spacing w:val="-12"/>
        </w:rPr>
        <w:t xml:space="preserve"> </w:t>
      </w:r>
      <w:r>
        <w:t>3,5</w:t>
      </w:r>
      <w:r>
        <w:rPr>
          <w:spacing w:val="-15"/>
        </w:rPr>
        <w:t xml:space="preserve"> </w:t>
      </w:r>
      <w:r>
        <w:t xml:space="preserve">bilhões, distribuídos na gestão de 3 Fundos Garantidores e de 11 Fundos Estaduais de </w:t>
      </w:r>
      <w:r>
        <w:rPr>
          <w:spacing w:val="-2"/>
        </w:rPr>
        <w:t>Desenvolvimento:</w:t>
      </w:r>
    </w:p>
    <w:p w14:paraId="4483676F" w14:textId="77777777" w:rsidR="00E84B95" w:rsidRDefault="00EB6AE3">
      <w:pPr>
        <w:pStyle w:val="Ttulo3"/>
        <w:numPr>
          <w:ilvl w:val="0"/>
          <w:numId w:val="20"/>
        </w:numPr>
        <w:tabs>
          <w:tab w:val="left" w:pos="1535"/>
        </w:tabs>
        <w:spacing w:before="114"/>
        <w:ind w:left="1535" w:hanging="705"/>
      </w:pPr>
      <w:r>
        <w:t>Banco</w:t>
      </w:r>
      <w:r>
        <w:rPr>
          <w:spacing w:val="-4"/>
        </w:rPr>
        <w:t xml:space="preserve"> </w:t>
      </w:r>
      <w:r>
        <w:t>do</w:t>
      </w:r>
      <w:r>
        <w:rPr>
          <w:spacing w:val="-1"/>
        </w:rPr>
        <w:t xml:space="preserve"> </w:t>
      </w:r>
      <w:r>
        <w:t>Povo</w:t>
      </w:r>
      <w:r>
        <w:rPr>
          <w:spacing w:val="-4"/>
        </w:rPr>
        <w:t xml:space="preserve"> </w:t>
      </w:r>
      <w:r>
        <w:t>Paulista</w:t>
      </w:r>
      <w:r>
        <w:rPr>
          <w:spacing w:val="-3"/>
        </w:rPr>
        <w:t xml:space="preserve"> </w:t>
      </w:r>
      <w:r>
        <w:rPr>
          <w:spacing w:val="-2"/>
        </w:rPr>
        <w:t>(BPP);</w:t>
      </w:r>
    </w:p>
    <w:p w14:paraId="44836770" w14:textId="77777777" w:rsidR="00E84B95" w:rsidRDefault="00EB6AE3">
      <w:pPr>
        <w:pStyle w:val="Ttulo3"/>
        <w:numPr>
          <w:ilvl w:val="0"/>
          <w:numId w:val="20"/>
        </w:numPr>
        <w:tabs>
          <w:tab w:val="left" w:pos="1535"/>
        </w:tabs>
        <w:spacing w:before="257"/>
        <w:ind w:left="1535" w:hanging="705"/>
      </w:pPr>
      <w:r>
        <w:t>Fundo</w:t>
      </w:r>
      <w:r>
        <w:rPr>
          <w:spacing w:val="-2"/>
        </w:rPr>
        <w:t xml:space="preserve"> </w:t>
      </w:r>
      <w:r>
        <w:t>Estadual</w:t>
      </w:r>
      <w:r>
        <w:rPr>
          <w:spacing w:val="-2"/>
        </w:rPr>
        <w:t xml:space="preserve"> </w:t>
      </w:r>
      <w:r>
        <w:t>de</w:t>
      </w:r>
      <w:r>
        <w:rPr>
          <w:spacing w:val="-1"/>
        </w:rPr>
        <w:t xml:space="preserve"> </w:t>
      </w:r>
      <w:r>
        <w:t>Recursos</w:t>
      </w:r>
      <w:r>
        <w:rPr>
          <w:spacing w:val="-2"/>
        </w:rPr>
        <w:t xml:space="preserve"> </w:t>
      </w:r>
      <w:r>
        <w:t>Hídricos</w:t>
      </w:r>
      <w:r>
        <w:rPr>
          <w:spacing w:val="-1"/>
        </w:rPr>
        <w:t xml:space="preserve"> </w:t>
      </w:r>
      <w:r>
        <w:rPr>
          <w:spacing w:val="-2"/>
        </w:rPr>
        <w:t>(Fehidro);</w:t>
      </w:r>
    </w:p>
    <w:p w14:paraId="44836771" w14:textId="77777777" w:rsidR="00E84B95" w:rsidRDefault="00EB6AE3">
      <w:pPr>
        <w:pStyle w:val="Ttulo3"/>
        <w:numPr>
          <w:ilvl w:val="0"/>
          <w:numId w:val="20"/>
        </w:numPr>
        <w:tabs>
          <w:tab w:val="left" w:pos="1536"/>
        </w:tabs>
        <w:spacing w:before="262" w:line="360" w:lineRule="auto"/>
        <w:ind w:right="116" w:firstLine="710"/>
        <w:jc w:val="left"/>
      </w:pPr>
      <w:r>
        <w:t>Fundo</w:t>
      </w:r>
      <w:r>
        <w:rPr>
          <w:spacing w:val="40"/>
        </w:rPr>
        <w:t xml:space="preserve"> </w:t>
      </w:r>
      <w:r>
        <w:t>Estadual</w:t>
      </w:r>
      <w:r>
        <w:rPr>
          <w:spacing w:val="40"/>
        </w:rPr>
        <w:t xml:space="preserve"> </w:t>
      </w:r>
      <w:r>
        <w:t>de</w:t>
      </w:r>
      <w:r>
        <w:rPr>
          <w:spacing w:val="40"/>
        </w:rPr>
        <w:t xml:space="preserve"> </w:t>
      </w:r>
      <w:r>
        <w:t>Apoio</w:t>
      </w:r>
      <w:r>
        <w:rPr>
          <w:spacing w:val="40"/>
        </w:rPr>
        <w:t xml:space="preserve"> </w:t>
      </w:r>
      <w:r>
        <w:t>a</w:t>
      </w:r>
      <w:r>
        <w:rPr>
          <w:spacing w:val="40"/>
        </w:rPr>
        <w:t xml:space="preserve"> </w:t>
      </w:r>
      <w:r>
        <w:t>Contribuintes</w:t>
      </w:r>
      <w:r>
        <w:rPr>
          <w:spacing w:val="40"/>
        </w:rPr>
        <w:t xml:space="preserve"> </w:t>
      </w:r>
      <w:r>
        <w:t>do</w:t>
      </w:r>
      <w:r>
        <w:rPr>
          <w:spacing w:val="40"/>
        </w:rPr>
        <w:t xml:space="preserve"> </w:t>
      </w:r>
      <w:r>
        <w:t>Estado</w:t>
      </w:r>
      <w:r>
        <w:rPr>
          <w:spacing w:val="40"/>
        </w:rPr>
        <w:t xml:space="preserve"> </w:t>
      </w:r>
      <w:r>
        <w:t>de</w:t>
      </w:r>
      <w:r>
        <w:rPr>
          <w:spacing w:val="40"/>
        </w:rPr>
        <w:t xml:space="preserve"> </w:t>
      </w:r>
      <w:r>
        <w:t>São</w:t>
      </w:r>
      <w:r>
        <w:rPr>
          <w:spacing w:val="40"/>
        </w:rPr>
        <w:t xml:space="preserve"> </w:t>
      </w:r>
      <w:r>
        <w:t xml:space="preserve">Paulo </w:t>
      </w:r>
      <w:r>
        <w:rPr>
          <w:spacing w:val="-2"/>
        </w:rPr>
        <w:t>(Funac);</w:t>
      </w:r>
    </w:p>
    <w:p w14:paraId="44836772" w14:textId="77777777" w:rsidR="00E84B95" w:rsidRDefault="00EB6AE3">
      <w:pPr>
        <w:pStyle w:val="Ttulo3"/>
        <w:numPr>
          <w:ilvl w:val="0"/>
          <w:numId w:val="20"/>
        </w:numPr>
        <w:tabs>
          <w:tab w:val="left" w:pos="1536"/>
        </w:tabs>
        <w:spacing w:before="117"/>
        <w:ind w:left="1536"/>
        <w:jc w:val="left"/>
      </w:pPr>
      <w:r>
        <w:t>Fundo</w:t>
      </w:r>
      <w:r>
        <w:rPr>
          <w:spacing w:val="-5"/>
        </w:rPr>
        <w:t xml:space="preserve"> </w:t>
      </w:r>
      <w:r>
        <w:t>de</w:t>
      </w:r>
      <w:r>
        <w:rPr>
          <w:spacing w:val="-4"/>
        </w:rPr>
        <w:t xml:space="preserve"> </w:t>
      </w:r>
      <w:r>
        <w:t>Expansão</w:t>
      </w:r>
      <w:r>
        <w:rPr>
          <w:spacing w:val="-5"/>
        </w:rPr>
        <w:t xml:space="preserve"> </w:t>
      </w:r>
      <w:r>
        <w:t>do</w:t>
      </w:r>
      <w:r>
        <w:rPr>
          <w:spacing w:val="-4"/>
        </w:rPr>
        <w:t xml:space="preserve"> </w:t>
      </w:r>
      <w:r>
        <w:t>Agronegócio</w:t>
      </w:r>
      <w:r>
        <w:rPr>
          <w:spacing w:val="-4"/>
        </w:rPr>
        <w:t xml:space="preserve"> </w:t>
      </w:r>
      <w:r>
        <w:t>Paulista</w:t>
      </w:r>
      <w:r>
        <w:rPr>
          <w:spacing w:val="-10"/>
        </w:rPr>
        <w:t xml:space="preserve"> </w:t>
      </w:r>
      <w:r>
        <w:rPr>
          <w:spacing w:val="-2"/>
        </w:rPr>
        <w:t>(Feap);</w:t>
      </w:r>
    </w:p>
    <w:p w14:paraId="44836773" w14:textId="77777777" w:rsidR="00E84B95" w:rsidRDefault="00EB6AE3">
      <w:pPr>
        <w:pStyle w:val="Ttulo3"/>
        <w:numPr>
          <w:ilvl w:val="0"/>
          <w:numId w:val="20"/>
        </w:numPr>
        <w:tabs>
          <w:tab w:val="left" w:pos="1536"/>
        </w:tabs>
        <w:spacing w:before="257"/>
        <w:ind w:left="1536"/>
        <w:jc w:val="left"/>
      </w:pPr>
      <w:r>
        <w:t>Fundo</w:t>
      </w:r>
      <w:r>
        <w:rPr>
          <w:spacing w:val="-7"/>
        </w:rPr>
        <w:t xml:space="preserve"> </w:t>
      </w:r>
      <w:r>
        <w:t>Paulista</w:t>
      </w:r>
      <w:r>
        <w:rPr>
          <w:spacing w:val="-5"/>
        </w:rPr>
        <w:t xml:space="preserve"> </w:t>
      </w:r>
      <w:r>
        <w:t>de</w:t>
      </w:r>
      <w:r>
        <w:rPr>
          <w:spacing w:val="-5"/>
        </w:rPr>
        <w:t xml:space="preserve"> </w:t>
      </w:r>
      <w:r>
        <w:t>Habitação</w:t>
      </w:r>
      <w:r>
        <w:rPr>
          <w:spacing w:val="-5"/>
        </w:rPr>
        <w:t xml:space="preserve"> </w:t>
      </w:r>
      <w:r>
        <w:t>de</w:t>
      </w:r>
      <w:r>
        <w:rPr>
          <w:spacing w:val="-5"/>
        </w:rPr>
        <w:t xml:space="preserve"> </w:t>
      </w:r>
      <w:r>
        <w:t>Interesse</w:t>
      </w:r>
      <w:r>
        <w:rPr>
          <w:spacing w:val="-5"/>
        </w:rPr>
        <w:t xml:space="preserve"> </w:t>
      </w:r>
      <w:r>
        <w:t>Social</w:t>
      </w:r>
      <w:r>
        <w:rPr>
          <w:spacing w:val="-4"/>
        </w:rPr>
        <w:t xml:space="preserve"> </w:t>
      </w:r>
      <w:r>
        <w:rPr>
          <w:spacing w:val="-2"/>
        </w:rPr>
        <w:t>(FPHIS);</w:t>
      </w:r>
    </w:p>
    <w:p w14:paraId="44836774" w14:textId="77777777" w:rsidR="00E84B95" w:rsidRDefault="00EB6AE3">
      <w:pPr>
        <w:pStyle w:val="Ttulo3"/>
        <w:numPr>
          <w:ilvl w:val="0"/>
          <w:numId w:val="20"/>
        </w:numPr>
        <w:tabs>
          <w:tab w:val="left" w:pos="1536"/>
        </w:tabs>
        <w:spacing w:before="262" w:line="360" w:lineRule="auto"/>
        <w:ind w:right="119" w:firstLine="710"/>
        <w:jc w:val="left"/>
      </w:pPr>
      <w:r>
        <w:t>Fundo</w:t>
      </w:r>
      <w:r>
        <w:rPr>
          <w:spacing w:val="40"/>
        </w:rPr>
        <w:t xml:space="preserve"> </w:t>
      </w:r>
      <w:r>
        <w:t>de</w:t>
      </w:r>
      <w:r>
        <w:rPr>
          <w:spacing w:val="40"/>
        </w:rPr>
        <w:t xml:space="preserve"> </w:t>
      </w:r>
      <w:r>
        <w:t>Desenvolvimento</w:t>
      </w:r>
      <w:r>
        <w:rPr>
          <w:spacing w:val="40"/>
        </w:rPr>
        <w:t xml:space="preserve"> </w:t>
      </w:r>
      <w:r>
        <w:t>Econômico</w:t>
      </w:r>
      <w:r>
        <w:rPr>
          <w:spacing w:val="40"/>
        </w:rPr>
        <w:t xml:space="preserve"> </w:t>
      </w:r>
      <w:r>
        <w:t>e</w:t>
      </w:r>
      <w:r>
        <w:rPr>
          <w:spacing w:val="40"/>
        </w:rPr>
        <w:t xml:space="preserve"> </w:t>
      </w:r>
      <w:r>
        <w:t>Social</w:t>
      </w:r>
      <w:r>
        <w:rPr>
          <w:spacing w:val="40"/>
        </w:rPr>
        <w:t xml:space="preserve"> </w:t>
      </w:r>
      <w:r>
        <w:t>do</w:t>
      </w:r>
      <w:r>
        <w:rPr>
          <w:spacing w:val="40"/>
        </w:rPr>
        <w:t xml:space="preserve"> </w:t>
      </w:r>
      <w:r>
        <w:t>Vale</w:t>
      </w:r>
      <w:r>
        <w:rPr>
          <w:spacing w:val="40"/>
        </w:rPr>
        <w:t xml:space="preserve"> </w:t>
      </w:r>
      <w:r>
        <w:t>do</w:t>
      </w:r>
      <w:r>
        <w:rPr>
          <w:spacing w:val="40"/>
        </w:rPr>
        <w:t xml:space="preserve"> </w:t>
      </w:r>
      <w:r>
        <w:t xml:space="preserve">Ribeira </w:t>
      </w:r>
      <w:r>
        <w:rPr>
          <w:spacing w:val="-2"/>
        </w:rPr>
        <w:t>(Fundesvar);</w:t>
      </w:r>
    </w:p>
    <w:p w14:paraId="44836775" w14:textId="77777777" w:rsidR="00E84B95" w:rsidRDefault="00EB6AE3">
      <w:pPr>
        <w:pStyle w:val="Ttulo3"/>
        <w:numPr>
          <w:ilvl w:val="0"/>
          <w:numId w:val="20"/>
        </w:numPr>
        <w:tabs>
          <w:tab w:val="left" w:pos="1536"/>
          <w:tab w:val="left" w:pos="2429"/>
          <w:tab w:val="left" w:pos="2909"/>
          <w:tab w:val="left" w:pos="4958"/>
          <w:tab w:val="left" w:pos="6350"/>
          <w:tab w:val="left" w:pos="6695"/>
          <w:tab w:val="left" w:pos="7560"/>
          <w:tab w:val="left" w:pos="8035"/>
          <w:tab w:val="left" w:pos="8927"/>
        </w:tabs>
        <w:spacing w:before="118" w:line="360" w:lineRule="auto"/>
        <w:ind w:right="117" w:firstLine="710"/>
        <w:jc w:val="left"/>
      </w:pPr>
      <w:r>
        <w:rPr>
          <w:spacing w:val="-4"/>
        </w:rPr>
        <w:t>Fundo</w:t>
      </w:r>
      <w:r>
        <w:tab/>
      </w:r>
      <w:r>
        <w:rPr>
          <w:spacing w:val="-6"/>
        </w:rPr>
        <w:t>de</w:t>
      </w:r>
      <w:r>
        <w:tab/>
      </w:r>
      <w:r>
        <w:rPr>
          <w:spacing w:val="-2"/>
        </w:rPr>
        <w:t>Desenvolvimento</w:t>
      </w:r>
      <w:r>
        <w:tab/>
      </w:r>
      <w:r>
        <w:rPr>
          <w:spacing w:val="-2"/>
        </w:rPr>
        <w:t>Econômico</w:t>
      </w:r>
      <w:r>
        <w:tab/>
      </w:r>
      <w:r>
        <w:rPr>
          <w:spacing w:val="-10"/>
        </w:rPr>
        <w:t>e</w:t>
      </w:r>
      <w:r>
        <w:tab/>
      </w:r>
      <w:r>
        <w:rPr>
          <w:spacing w:val="-2"/>
        </w:rPr>
        <w:t>Social</w:t>
      </w:r>
      <w:r>
        <w:tab/>
      </w:r>
      <w:r>
        <w:rPr>
          <w:spacing w:val="-6"/>
        </w:rPr>
        <w:t>do</w:t>
      </w:r>
      <w:r>
        <w:tab/>
      </w:r>
      <w:r>
        <w:rPr>
          <w:spacing w:val="-2"/>
        </w:rPr>
        <w:t>Pontal</w:t>
      </w:r>
      <w:r>
        <w:tab/>
      </w:r>
      <w:r>
        <w:rPr>
          <w:spacing w:val="-6"/>
        </w:rPr>
        <w:t xml:space="preserve">do </w:t>
      </w:r>
      <w:r>
        <w:t>Paranapanema (Fundespar);</w:t>
      </w:r>
    </w:p>
    <w:p w14:paraId="44836776" w14:textId="77777777" w:rsidR="00E84B95" w:rsidRDefault="00EB6AE3">
      <w:pPr>
        <w:pStyle w:val="Ttulo3"/>
        <w:numPr>
          <w:ilvl w:val="0"/>
          <w:numId w:val="20"/>
        </w:numPr>
        <w:tabs>
          <w:tab w:val="left" w:pos="1536"/>
        </w:tabs>
        <w:spacing w:before="118" w:line="362" w:lineRule="auto"/>
        <w:ind w:right="112" w:firstLine="710"/>
        <w:jc w:val="left"/>
      </w:pPr>
      <w:r>
        <w:t>Fundo</w:t>
      </w:r>
      <w:r>
        <w:rPr>
          <w:spacing w:val="-11"/>
        </w:rPr>
        <w:t xml:space="preserve"> </w:t>
      </w:r>
      <w:r>
        <w:t>de</w:t>
      </w:r>
      <w:r>
        <w:rPr>
          <w:spacing w:val="-12"/>
        </w:rPr>
        <w:t xml:space="preserve"> </w:t>
      </w:r>
      <w:r>
        <w:t>Desenvolvimento</w:t>
      </w:r>
      <w:r>
        <w:rPr>
          <w:spacing w:val="-12"/>
        </w:rPr>
        <w:t xml:space="preserve"> </w:t>
      </w:r>
      <w:r>
        <w:t>da</w:t>
      </w:r>
      <w:r>
        <w:rPr>
          <w:spacing w:val="-12"/>
        </w:rPr>
        <w:t xml:space="preserve"> </w:t>
      </w:r>
      <w:r>
        <w:t>Região</w:t>
      </w:r>
      <w:r>
        <w:rPr>
          <w:spacing w:val="-11"/>
        </w:rPr>
        <w:t xml:space="preserve"> </w:t>
      </w:r>
      <w:r>
        <w:t>Metropolitana</w:t>
      </w:r>
      <w:r>
        <w:rPr>
          <w:spacing w:val="-13"/>
        </w:rPr>
        <w:t xml:space="preserve"> </w:t>
      </w:r>
      <w:r>
        <w:t>do</w:t>
      </w:r>
      <w:r>
        <w:rPr>
          <w:spacing w:val="-11"/>
        </w:rPr>
        <w:t xml:space="preserve"> </w:t>
      </w:r>
      <w:r>
        <w:t>Vale</w:t>
      </w:r>
      <w:r>
        <w:rPr>
          <w:spacing w:val="-14"/>
        </w:rPr>
        <w:t xml:space="preserve"> </w:t>
      </w:r>
      <w:r>
        <w:t>do</w:t>
      </w:r>
      <w:r>
        <w:rPr>
          <w:spacing w:val="-12"/>
        </w:rPr>
        <w:t xml:space="preserve"> </w:t>
      </w:r>
      <w:r>
        <w:t>Paraíba e Litoral Norte (Fundovale);</w:t>
      </w:r>
    </w:p>
    <w:p w14:paraId="44836777" w14:textId="77777777" w:rsidR="00E84B95" w:rsidRDefault="00EB6AE3">
      <w:pPr>
        <w:pStyle w:val="Ttulo3"/>
        <w:numPr>
          <w:ilvl w:val="0"/>
          <w:numId w:val="20"/>
        </w:numPr>
        <w:tabs>
          <w:tab w:val="left" w:pos="1536"/>
        </w:tabs>
        <w:spacing w:before="117"/>
        <w:ind w:left="1536"/>
        <w:jc w:val="left"/>
      </w:pPr>
      <w:r>
        <w:t>Fundo</w:t>
      </w:r>
      <w:r>
        <w:rPr>
          <w:spacing w:val="-8"/>
        </w:rPr>
        <w:t xml:space="preserve"> </w:t>
      </w:r>
      <w:r>
        <w:t>Estadual</w:t>
      </w:r>
      <w:r>
        <w:rPr>
          <w:spacing w:val="-6"/>
        </w:rPr>
        <w:t xml:space="preserve"> </w:t>
      </w:r>
      <w:r>
        <w:t>de</w:t>
      </w:r>
      <w:r>
        <w:rPr>
          <w:spacing w:val="-6"/>
        </w:rPr>
        <w:t xml:space="preserve"> </w:t>
      </w:r>
      <w:r>
        <w:t>Desenvolvimento</w:t>
      </w:r>
      <w:r>
        <w:rPr>
          <w:spacing w:val="-5"/>
        </w:rPr>
        <w:t xml:space="preserve"> </w:t>
      </w:r>
      <w:r>
        <w:t>Científico</w:t>
      </w:r>
      <w:r>
        <w:rPr>
          <w:spacing w:val="-6"/>
        </w:rPr>
        <w:t xml:space="preserve"> </w:t>
      </w:r>
      <w:r>
        <w:t>e</w:t>
      </w:r>
      <w:r>
        <w:rPr>
          <w:spacing w:val="-6"/>
        </w:rPr>
        <w:t xml:space="preserve"> </w:t>
      </w:r>
      <w:r>
        <w:t>Tecnológico</w:t>
      </w:r>
      <w:r>
        <w:rPr>
          <w:spacing w:val="-5"/>
        </w:rPr>
        <w:t xml:space="preserve"> </w:t>
      </w:r>
      <w:r>
        <w:rPr>
          <w:spacing w:val="-2"/>
        </w:rPr>
        <w:t>(Funcet);</w:t>
      </w:r>
    </w:p>
    <w:p w14:paraId="44836778" w14:textId="77777777" w:rsidR="00E84B95" w:rsidRDefault="00EB6AE3">
      <w:pPr>
        <w:pStyle w:val="Ttulo3"/>
        <w:numPr>
          <w:ilvl w:val="0"/>
          <w:numId w:val="20"/>
        </w:numPr>
        <w:tabs>
          <w:tab w:val="left" w:pos="1536"/>
        </w:tabs>
        <w:spacing w:before="257" w:line="360" w:lineRule="auto"/>
        <w:ind w:right="114" w:firstLine="710"/>
        <w:jc w:val="left"/>
      </w:pPr>
      <w:r>
        <w:t>Fundo</w:t>
      </w:r>
      <w:r>
        <w:rPr>
          <w:spacing w:val="-13"/>
        </w:rPr>
        <w:t xml:space="preserve"> </w:t>
      </w:r>
      <w:r>
        <w:t>Estadual</w:t>
      </w:r>
      <w:r>
        <w:rPr>
          <w:spacing w:val="-7"/>
        </w:rPr>
        <w:t xml:space="preserve"> </w:t>
      </w:r>
      <w:r>
        <w:t>para</w:t>
      </w:r>
      <w:r>
        <w:rPr>
          <w:spacing w:val="-8"/>
        </w:rPr>
        <w:t xml:space="preserve"> </w:t>
      </w:r>
      <w:r>
        <w:t>Prevenção</w:t>
      </w:r>
      <w:r>
        <w:rPr>
          <w:spacing w:val="-13"/>
        </w:rPr>
        <w:t xml:space="preserve"> </w:t>
      </w:r>
      <w:r>
        <w:t>e</w:t>
      </w:r>
      <w:r>
        <w:rPr>
          <w:spacing w:val="-7"/>
        </w:rPr>
        <w:t xml:space="preserve"> </w:t>
      </w:r>
      <w:r>
        <w:t>Remediação</w:t>
      </w:r>
      <w:r>
        <w:rPr>
          <w:spacing w:val="-13"/>
        </w:rPr>
        <w:t xml:space="preserve"> </w:t>
      </w:r>
      <w:r>
        <w:t>de</w:t>
      </w:r>
      <w:r>
        <w:rPr>
          <w:spacing w:val="-7"/>
        </w:rPr>
        <w:t xml:space="preserve"> </w:t>
      </w:r>
      <w:r>
        <w:t>Áreas</w:t>
      </w:r>
      <w:r>
        <w:rPr>
          <w:spacing w:val="-13"/>
        </w:rPr>
        <w:t xml:space="preserve"> </w:t>
      </w:r>
      <w:r>
        <w:t xml:space="preserve">Contaminadas </w:t>
      </w:r>
      <w:r>
        <w:rPr>
          <w:spacing w:val="-2"/>
        </w:rPr>
        <w:t>(Feprac);</w:t>
      </w:r>
    </w:p>
    <w:p w14:paraId="44836779" w14:textId="77777777" w:rsidR="00E84B95" w:rsidRDefault="00EB6AE3">
      <w:pPr>
        <w:pStyle w:val="Ttulo3"/>
        <w:numPr>
          <w:ilvl w:val="0"/>
          <w:numId w:val="20"/>
        </w:numPr>
        <w:tabs>
          <w:tab w:val="left" w:pos="1536"/>
        </w:tabs>
        <w:spacing w:before="123" w:line="360" w:lineRule="auto"/>
        <w:ind w:right="113" w:firstLine="710"/>
        <w:jc w:val="left"/>
      </w:pPr>
      <w:r>
        <w:t>Fundo</w:t>
      </w:r>
      <w:r>
        <w:rPr>
          <w:spacing w:val="40"/>
        </w:rPr>
        <w:t xml:space="preserve"> </w:t>
      </w:r>
      <w:r>
        <w:t>de</w:t>
      </w:r>
      <w:r>
        <w:rPr>
          <w:spacing w:val="40"/>
        </w:rPr>
        <w:t xml:space="preserve"> </w:t>
      </w:r>
      <w:r>
        <w:t>Desenvolvimento</w:t>
      </w:r>
      <w:r>
        <w:rPr>
          <w:spacing w:val="40"/>
        </w:rPr>
        <w:t xml:space="preserve"> </w:t>
      </w:r>
      <w:r>
        <w:t>da</w:t>
      </w:r>
      <w:r>
        <w:rPr>
          <w:spacing w:val="40"/>
        </w:rPr>
        <w:t xml:space="preserve"> </w:t>
      </w:r>
      <w:r>
        <w:t>Região</w:t>
      </w:r>
      <w:r>
        <w:rPr>
          <w:spacing w:val="40"/>
        </w:rPr>
        <w:t xml:space="preserve"> </w:t>
      </w:r>
      <w:r>
        <w:t>Metropolitana</w:t>
      </w:r>
      <w:r>
        <w:rPr>
          <w:spacing w:val="40"/>
        </w:rPr>
        <w:t xml:space="preserve"> </w:t>
      </w:r>
      <w:r>
        <w:t>de</w:t>
      </w:r>
      <w:r>
        <w:rPr>
          <w:spacing w:val="40"/>
        </w:rPr>
        <w:t xml:space="preserve"> </w:t>
      </w:r>
      <w:r>
        <w:t>Campinas</w:t>
      </w:r>
      <w:r>
        <w:rPr>
          <w:spacing w:val="40"/>
        </w:rPr>
        <w:t xml:space="preserve"> </w:t>
      </w:r>
      <w:r>
        <w:rPr>
          <w:spacing w:val="-2"/>
        </w:rPr>
        <w:t>(Fundocamp);</w:t>
      </w:r>
    </w:p>
    <w:p w14:paraId="4483677A" w14:textId="77777777" w:rsidR="00E84B95" w:rsidRDefault="00E84B95">
      <w:pPr>
        <w:spacing w:line="360" w:lineRule="auto"/>
        <w:sectPr w:rsidR="00E84B95">
          <w:pgSz w:w="11910" w:h="16850"/>
          <w:pgMar w:top="1740" w:right="1020" w:bottom="980" w:left="1580" w:header="710" w:footer="796" w:gutter="0"/>
          <w:cols w:space="720"/>
        </w:sectPr>
      </w:pPr>
    </w:p>
    <w:p w14:paraId="4483677B" w14:textId="77777777" w:rsidR="00E84B95" w:rsidRDefault="00EB6AE3">
      <w:pPr>
        <w:pStyle w:val="Ttulo3"/>
        <w:numPr>
          <w:ilvl w:val="0"/>
          <w:numId w:val="20"/>
        </w:numPr>
        <w:tabs>
          <w:tab w:val="left" w:pos="1536"/>
        </w:tabs>
        <w:spacing w:before="245"/>
        <w:ind w:left="1536"/>
        <w:jc w:val="left"/>
      </w:pPr>
      <w:r>
        <w:lastRenderedPageBreak/>
        <w:t>Fundo</w:t>
      </w:r>
      <w:r>
        <w:rPr>
          <w:spacing w:val="-2"/>
        </w:rPr>
        <w:t xml:space="preserve"> </w:t>
      </w:r>
      <w:r>
        <w:t>de</w:t>
      </w:r>
      <w:r>
        <w:rPr>
          <w:spacing w:val="-1"/>
        </w:rPr>
        <w:t xml:space="preserve"> </w:t>
      </w:r>
      <w:r>
        <w:t>Aval</w:t>
      </w:r>
      <w:r>
        <w:rPr>
          <w:spacing w:val="-1"/>
        </w:rPr>
        <w:t xml:space="preserve"> </w:t>
      </w:r>
      <w:r>
        <w:rPr>
          <w:spacing w:val="-2"/>
        </w:rPr>
        <w:t>(FDA);</w:t>
      </w:r>
    </w:p>
    <w:p w14:paraId="4483677C" w14:textId="77777777" w:rsidR="00E84B95" w:rsidRDefault="00EB6AE3">
      <w:pPr>
        <w:pStyle w:val="Ttulo3"/>
        <w:numPr>
          <w:ilvl w:val="0"/>
          <w:numId w:val="20"/>
        </w:numPr>
        <w:tabs>
          <w:tab w:val="left" w:pos="1536"/>
        </w:tabs>
        <w:spacing w:before="262"/>
        <w:ind w:left="1536"/>
        <w:jc w:val="left"/>
      </w:pPr>
      <w:r>
        <w:t>Fundo</w:t>
      </w:r>
      <w:r>
        <w:rPr>
          <w:spacing w:val="-4"/>
        </w:rPr>
        <w:t xml:space="preserve"> </w:t>
      </w:r>
      <w:r>
        <w:t>Garantidor</w:t>
      </w:r>
      <w:r>
        <w:rPr>
          <w:spacing w:val="-4"/>
        </w:rPr>
        <w:t xml:space="preserve"> </w:t>
      </w:r>
      <w:r>
        <w:t>Habitacional</w:t>
      </w:r>
      <w:r>
        <w:rPr>
          <w:spacing w:val="-3"/>
        </w:rPr>
        <w:t xml:space="preserve"> </w:t>
      </w:r>
      <w:r>
        <w:rPr>
          <w:spacing w:val="-2"/>
        </w:rPr>
        <w:t>(FGH);</w:t>
      </w:r>
    </w:p>
    <w:p w14:paraId="4483677D" w14:textId="77777777" w:rsidR="00E84B95" w:rsidRDefault="00EB6AE3">
      <w:pPr>
        <w:pStyle w:val="Ttulo3"/>
        <w:numPr>
          <w:ilvl w:val="0"/>
          <w:numId w:val="20"/>
        </w:numPr>
        <w:tabs>
          <w:tab w:val="left" w:pos="1536"/>
        </w:tabs>
        <w:spacing w:before="257"/>
        <w:ind w:left="1536"/>
        <w:jc w:val="left"/>
      </w:pPr>
      <w:r>
        <w:t>Fundo</w:t>
      </w:r>
      <w:r>
        <w:rPr>
          <w:spacing w:val="-5"/>
        </w:rPr>
        <w:t xml:space="preserve"> </w:t>
      </w:r>
      <w:r>
        <w:t>de</w:t>
      </w:r>
      <w:r>
        <w:rPr>
          <w:spacing w:val="-5"/>
        </w:rPr>
        <w:t xml:space="preserve"> </w:t>
      </w:r>
      <w:r>
        <w:t>Aval</w:t>
      </w:r>
      <w:r>
        <w:rPr>
          <w:spacing w:val="-5"/>
        </w:rPr>
        <w:t xml:space="preserve"> </w:t>
      </w:r>
      <w:r>
        <w:t>para</w:t>
      </w:r>
      <w:r>
        <w:rPr>
          <w:spacing w:val="-5"/>
        </w:rPr>
        <w:t xml:space="preserve"> </w:t>
      </w:r>
      <w:r>
        <w:t>Desenvolvimento</w:t>
      </w:r>
      <w:r>
        <w:rPr>
          <w:spacing w:val="-5"/>
        </w:rPr>
        <w:t xml:space="preserve"> </w:t>
      </w:r>
      <w:r>
        <w:t>de</w:t>
      </w:r>
      <w:r>
        <w:rPr>
          <w:spacing w:val="-5"/>
        </w:rPr>
        <w:t xml:space="preserve"> </w:t>
      </w:r>
      <w:r>
        <w:t>Eficiência</w:t>
      </w:r>
      <w:r>
        <w:rPr>
          <w:spacing w:val="-5"/>
        </w:rPr>
        <w:t xml:space="preserve"> </w:t>
      </w:r>
      <w:r>
        <w:t>Energética</w:t>
      </w:r>
      <w:r>
        <w:rPr>
          <w:spacing w:val="-4"/>
        </w:rPr>
        <w:t xml:space="preserve"> </w:t>
      </w:r>
      <w:r>
        <w:rPr>
          <w:spacing w:val="-2"/>
        </w:rPr>
        <w:t>(FAEE).</w:t>
      </w:r>
    </w:p>
    <w:p w14:paraId="4483677E" w14:textId="77777777" w:rsidR="00E84B95" w:rsidRDefault="00EB6AE3">
      <w:pPr>
        <w:pStyle w:val="Ttulo3"/>
        <w:spacing w:before="257" w:line="360" w:lineRule="auto"/>
        <w:ind w:right="112"/>
      </w:pPr>
      <w:r>
        <w:t>Em 2024, estavam em negociação, junto às Secretarias de Estado, as internalizações dos seguintes Fundos à Desenvolve SP, previstos para ocorrer nos próximos anos: Fundo Metropolitano de Financiamento e Investimento (Fumefi); Fundo de Desenvolvimento Metropolitano da Baixada Santista (FDMBS); e Fundo Estadual de Prevenção e Controle da Poluição (Fecop).</w:t>
      </w:r>
    </w:p>
    <w:p w14:paraId="4483677F" w14:textId="77777777" w:rsidR="00E84B95" w:rsidRDefault="00EB6AE3">
      <w:pPr>
        <w:pStyle w:val="Ttulo3"/>
        <w:spacing w:before="119" w:line="364" w:lineRule="auto"/>
        <w:ind w:right="111"/>
      </w:pPr>
      <w:r>
        <w:t>A</w:t>
      </w:r>
      <w:r>
        <w:rPr>
          <w:spacing w:val="-2"/>
        </w:rPr>
        <w:t xml:space="preserve"> </w:t>
      </w:r>
      <w:r>
        <w:t>gestão da carteira do Banco do Povo Paulista, programa</w:t>
      </w:r>
      <w:r>
        <w:rPr>
          <w:spacing w:val="-3"/>
        </w:rPr>
        <w:t xml:space="preserve"> </w:t>
      </w:r>
      <w:r>
        <w:t>de microcrédito do Estado</w:t>
      </w:r>
      <w:r>
        <w:rPr>
          <w:spacing w:val="-5"/>
        </w:rPr>
        <w:t xml:space="preserve"> </w:t>
      </w:r>
      <w:r>
        <w:t>de</w:t>
      </w:r>
      <w:r>
        <w:rPr>
          <w:spacing w:val="-3"/>
        </w:rPr>
        <w:t xml:space="preserve"> </w:t>
      </w:r>
      <w:r>
        <w:t>São</w:t>
      </w:r>
      <w:r>
        <w:rPr>
          <w:spacing w:val="-2"/>
        </w:rPr>
        <w:t xml:space="preserve"> </w:t>
      </w:r>
      <w:r>
        <w:t>Paulo, é</w:t>
      </w:r>
      <w:r>
        <w:rPr>
          <w:spacing w:val="-7"/>
        </w:rPr>
        <w:t xml:space="preserve"> </w:t>
      </w:r>
      <w:r>
        <w:t>um</w:t>
      </w:r>
      <w:r>
        <w:rPr>
          <w:spacing w:val="-2"/>
        </w:rPr>
        <w:t xml:space="preserve"> </w:t>
      </w:r>
      <w:r>
        <w:t>dos</w:t>
      </w:r>
      <w:r>
        <w:rPr>
          <w:spacing w:val="-8"/>
        </w:rPr>
        <w:t xml:space="preserve"> </w:t>
      </w:r>
      <w:r>
        <w:t>focos</w:t>
      </w:r>
      <w:r>
        <w:rPr>
          <w:spacing w:val="-2"/>
        </w:rPr>
        <w:t xml:space="preserve"> </w:t>
      </w:r>
      <w:r>
        <w:t>da</w:t>
      </w:r>
      <w:r>
        <w:rPr>
          <w:spacing w:val="-8"/>
        </w:rPr>
        <w:t xml:space="preserve"> </w:t>
      </w:r>
      <w:r>
        <w:t>Desenvolve</w:t>
      </w:r>
      <w:r>
        <w:rPr>
          <w:spacing w:val="1"/>
        </w:rPr>
        <w:t xml:space="preserve"> </w:t>
      </w:r>
      <w:r>
        <w:t>SP.</w:t>
      </w:r>
      <w:r>
        <w:rPr>
          <w:spacing w:val="-3"/>
        </w:rPr>
        <w:t xml:space="preserve"> </w:t>
      </w:r>
      <w:r>
        <w:t>Atualmente,</w:t>
      </w:r>
      <w:r>
        <w:rPr>
          <w:spacing w:val="-3"/>
        </w:rPr>
        <w:t xml:space="preserve"> </w:t>
      </w:r>
      <w:r>
        <w:t>o</w:t>
      </w:r>
      <w:r>
        <w:rPr>
          <w:spacing w:val="-8"/>
        </w:rPr>
        <w:t xml:space="preserve"> </w:t>
      </w:r>
      <w:r>
        <w:t>fundo</w:t>
      </w:r>
      <w:r>
        <w:rPr>
          <w:spacing w:val="-2"/>
        </w:rPr>
        <w:t xml:space="preserve"> possui</w:t>
      </w:r>
    </w:p>
    <w:p w14:paraId="44836780" w14:textId="77777777" w:rsidR="00E84B95" w:rsidRDefault="00EB6AE3">
      <w:pPr>
        <w:pStyle w:val="Ttulo3"/>
        <w:spacing w:line="360" w:lineRule="auto"/>
        <w:ind w:right="111" w:firstLine="0"/>
      </w:pPr>
      <w:r>
        <w:t xml:space="preserve">92.530 operações, num total de R$ 777,8 milhões de carteira. Direcionado a um público que tem maior dificuldade de acesso ao crédito, o microcrédito cria oportunidades para quem pretende melhorar a sua condição social por meio do </w:t>
      </w:r>
      <w:r>
        <w:rPr>
          <w:spacing w:val="-2"/>
        </w:rPr>
        <w:t>empreendedorismo.</w:t>
      </w:r>
    </w:p>
    <w:p w14:paraId="44836781" w14:textId="77777777" w:rsidR="00E84B95" w:rsidRDefault="00EB6AE3">
      <w:pPr>
        <w:pStyle w:val="PargrafodaLista"/>
        <w:numPr>
          <w:ilvl w:val="0"/>
          <w:numId w:val="22"/>
        </w:numPr>
        <w:tabs>
          <w:tab w:val="left" w:pos="838"/>
        </w:tabs>
        <w:spacing w:before="113"/>
        <w:ind w:left="838" w:hanging="719"/>
        <w:jc w:val="both"/>
        <w:rPr>
          <w:rFonts w:ascii="Wingdings" w:hAnsi="Wingdings"/>
          <w:sz w:val="24"/>
        </w:rPr>
      </w:pPr>
      <w:r>
        <w:rPr>
          <w:b/>
          <w:sz w:val="24"/>
        </w:rPr>
        <w:t>FUNDOS</w:t>
      </w:r>
      <w:r>
        <w:rPr>
          <w:b/>
          <w:spacing w:val="-2"/>
          <w:sz w:val="24"/>
        </w:rPr>
        <w:t xml:space="preserve"> ESTRUTURADOS</w:t>
      </w:r>
    </w:p>
    <w:p w14:paraId="44836782" w14:textId="77777777" w:rsidR="00E84B95" w:rsidRDefault="00EB6AE3">
      <w:pPr>
        <w:pStyle w:val="Ttulo3"/>
        <w:spacing w:before="257" w:line="360" w:lineRule="auto"/>
        <w:ind w:right="109"/>
      </w:pPr>
      <w:r>
        <w:t>Em 2024, a Desenvolve SP retomou suas atividades no Mercado de Capitais por meio da Superintendência de Fundos Estruturados (Sufes). Com o objetivo de selecionar</w:t>
      </w:r>
      <w:r>
        <w:rPr>
          <w:spacing w:val="-17"/>
        </w:rPr>
        <w:t xml:space="preserve"> </w:t>
      </w:r>
      <w:r>
        <w:t>e</w:t>
      </w:r>
      <w:r>
        <w:rPr>
          <w:spacing w:val="-17"/>
        </w:rPr>
        <w:t xml:space="preserve"> </w:t>
      </w:r>
      <w:r>
        <w:t>empenhar</w:t>
      </w:r>
      <w:r>
        <w:rPr>
          <w:spacing w:val="-16"/>
        </w:rPr>
        <w:t xml:space="preserve"> </w:t>
      </w:r>
      <w:r>
        <w:t>recursos</w:t>
      </w:r>
      <w:r>
        <w:rPr>
          <w:spacing w:val="-17"/>
        </w:rPr>
        <w:t xml:space="preserve"> </w:t>
      </w:r>
      <w:r>
        <w:t>em</w:t>
      </w:r>
      <w:r>
        <w:rPr>
          <w:spacing w:val="-17"/>
        </w:rPr>
        <w:t xml:space="preserve"> </w:t>
      </w:r>
      <w:r>
        <w:t>FIPs</w:t>
      </w:r>
      <w:r>
        <w:rPr>
          <w:spacing w:val="-17"/>
        </w:rPr>
        <w:t xml:space="preserve"> </w:t>
      </w:r>
      <w:r>
        <w:t>e</w:t>
      </w:r>
      <w:r>
        <w:rPr>
          <w:spacing w:val="-16"/>
        </w:rPr>
        <w:t xml:space="preserve"> </w:t>
      </w:r>
      <w:r>
        <w:t>FIDCs,</w:t>
      </w:r>
      <w:r>
        <w:rPr>
          <w:spacing w:val="-17"/>
        </w:rPr>
        <w:t xml:space="preserve"> </w:t>
      </w:r>
      <w:r>
        <w:t>a</w:t>
      </w:r>
      <w:r>
        <w:rPr>
          <w:spacing w:val="-17"/>
        </w:rPr>
        <w:t xml:space="preserve"> </w:t>
      </w:r>
      <w:r>
        <w:t>Desenvolve</w:t>
      </w:r>
      <w:r>
        <w:rPr>
          <w:spacing w:val="-16"/>
        </w:rPr>
        <w:t xml:space="preserve"> </w:t>
      </w:r>
      <w:r>
        <w:t>SP</w:t>
      </w:r>
      <w:r>
        <w:rPr>
          <w:spacing w:val="-17"/>
        </w:rPr>
        <w:t xml:space="preserve"> </w:t>
      </w:r>
      <w:r>
        <w:t>avaliou</w:t>
      </w:r>
      <w:r>
        <w:rPr>
          <w:spacing w:val="-17"/>
        </w:rPr>
        <w:t xml:space="preserve"> </w:t>
      </w:r>
      <w:r>
        <w:t>propostas direcionadas a diversos setores da economia real, como agropecuária, saúde, saneamento, tecnologia, setor florestal e soluções energéticas.</w:t>
      </w:r>
    </w:p>
    <w:p w14:paraId="44836783" w14:textId="77777777" w:rsidR="00E84B95" w:rsidRDefault="00EB6AE3">
      <w:pPr>
        <w:spacing w:before="119" w:line="360" w:lineRule="auto"/>
        <w:ind w:left="119" w:right="113" w:firstLine="710"/>
        <w:jc w:val="both"/>
        <w:rPr>
          <w:sz w:val="24"/>
        </w:rPr>
      </w:pPr>
      <w:r>
        <w:rPr>
          <w:sz w:val="24"/>
        </w:rPr>
        <w:t>Por</w:t>
      </w:r>
      <w:r>
        <w:rPr>
          <w:spacing w:val="-3"/>
          <w:sz w:val="24"/>
        </w:rPr>
        <w:t xml:space="preserve"> </w:t>
      </w:r>
      <w:r>
        <w:rPr>
          <w:sz w:val="24"/>
        </w:rPr>
        <w:t>meio</w:t>
      </w:r>
      <w:r>
        <w:rPr>
          <w:spacing w:val="-8"/>
          <w:sz w:val="24"/>
        </w:rPr>
        <w:t xml:space="preserve"> </w:t>
      </w:r>
      <w:r>
        <w:rPr>
          <w:sz w:val="24"/>
        </w:rPr>
        <w:t>de</w:t>
      </w:r>
      <w:r>
        <w:rPr>
          <w:spacing w:val="-3"/>
          <w:sz w:val="24"/>
        </w:rPr>
        <w:t xml:space="preserve"> </w:t>
      </w:r>
      <w:r>
        <w:rPr>
          <w:sz w:val="24"/>
        </w:rPr>
        <w:t>Chamadas</w:t>
      </w:r>
      <w:r>
        <w:rPr>
          <w:spacing w:val="-3"/>
          <w:sz w:val="24"/>
        </w:rPr>
        <w:t xml:space="preserve"> </w:t>
      </w:r>
      <w:r>
        <w:rPr>
          <w:sz w:val="24"/>
        </w:rPr>
        <w:t>Públicas,</w:t>
      </w:r>
      <w:r>
        <w:rPr>
          <w:spacing w:val="-8"/>
          <w:sz w:val="24"/>
        </w:rPr>
        <w:t xml:space="preserve"> </w:t>
      </w:r>
      <w:r>
        <w:rPr>
          <w:sz w:val="24"/>
        </w:rPr>
        <w:t>a</w:t>
      </w:r>
      <w:r>
        <w:rPr>
          <w:spacing w:val="-3"/>
          <w:sz w:val="24"/>
        </w:rPr>
        <w:t xml:space="preserve"> </w:t>
      </w:r>
      <w:r>
        <w:rPr>
          <w:sz w:val="24"/>
        </w:rPr>
        <w:t>Desenvolve</w:t>
      </w:r>
      <w:r>
        <w:rPr>
          <w:spacing w:val="-3"/>
          <w:sz w:val="24"/>
        </w:rPr>
        <w:t xml:space="preserve"> </w:t>
      </w:r>
      <w:r>
        <w:rPr>
          <w:sz w:val="24"/>
        </w:rPr>
        <w:t>SP</w:t>
      </w:r>
      <w:r>
        <w:rPr>
          <w:spacing w:val="-3"/>
          <w:sz w:val="24"/>
        </w:rPr>
        <w:t xml:space="preserve"> </w:t>
      </w:r>
      <w:r>
        <w:rPr>
          <w:sz w:val="24"/>
        </w:rPr>
        <w:t>obteve</w:t>
      </w:r>
      <w:r>
        <w:rPr>
          <w:spacing w:val="-3"/>
          <w:sz w:val="24"/>
        </w:rPr>
        <w:t xml:space="preserve"> </w:t>
      </w:r>
      <w:r>
        <w:rPr>
          <w:sz w:val="24"/>
        </w:rPr>
        <w:t>grande</w:t>
      </w:r>
      <w:r>
        <w:rPr>
          <w:spacing w:val="-8"/>
          <w:sz w:val="24"/>
        </w:rPr>
        <w:t xml:space="preserve"> </w:t>
      </w:r>
      <w:r>
        <w:rPr>
          <w:sz w:val="24"/>
        </w:rPr>
        <w:t>êxito</w:t>
      </w:r>
      <w:r>
        <w:rPr>
          <w:spacing w:val="-3"/>
          <w:sz w:val="24"/>
        </w:rPr>
        <w:t xml:space="preserve"> </w:t>
      </w:r>
      <w:r>
        <w:rPr>
          <w:sz w:val="24"/>
        </w:rPr>
        <w:t>ao</w:t>
      </w:r>
      <w:r>
        <w:rPr>
          <w:spacing w:val="-3"/>
          <w:sz w:val="24"/>
        </w:rPr>
        <w:t xml:space="preserve"> </w:t>
      </w:r>
      <w:r>
        <w:rPr>
          <w:sz w:val="24"/>
        </w:rPr>
        <w:t>ser considerada</w:t>
      </w:r>
      <w:r>
        <w:rPr>
          <w:spacing w:val="-15"/>
          <w:sz w:val="24"/>
        </w:rPr>
        <w:t xml:space="preserve"> </w:t>
      </w:r>
      <w:r>
        <w:rPr>
          <w:sz w:val="24"/>
        </w:rPr>
        <w:t>por</w:t>
      </w:r>
      <w:r>
        <w:rPr>
          <w:spacing w:val="-15"/>
          <w:sz w:val="24"/>
        </w:rPr>
        <w:t xml:space="preserve"> </w:t>
      </w:r>
      <w:r>
        <w:rPr>
          <w:sz w:val="24"/>
        </w:rPr>
        <w:t>gestoras</w:t>
      </w:r>
      <w:r>
        <w:rPr>
          <w:spacing w:val="-12"/>
          <w:sz w:val="24"/>
        </w:rPr>
        <w:t xml:space="preserve"> </w:t>
      </w:r>
      <w:r>
        <w:rPr>
          <w:sz w:val="24"/>
        </w:rPr>
        <w:t>especializadas</w:t>
      </w:r>
      <w:r>
        <w:rPr>
          <w:spacing w:val="-13"/>
          <w:sz w:val="24"/>
        </w:rPr>
        <w:t xml:space="preserve"> </w:t>
      </w:r>
      <w:r>
        <w:rPr>
          <w:sz w:val="24"/>
        </w:rPr>
        <w:t>em</w:t>
      </w:r>
      <w:r>
        <w:rPr>
          <w:spacing w:val="-12"/>
          <w:sz w:val="24"/>
        </w:rPr>
        <w:t xml:space="preserve"> </w:t>
      </w:r>
      <w:r>
        <w:rPr>
          <w:sz w:val="24"/>
        </w:rPr>
        <w:t>diversos</w:t>
      </w:r>
      <w:r>
        <w:rPr>
          <w:spacing w:val="-11"/>
          <w:sz w:val="24"/>
        </w:rPr>
        <w:t xml:space="preserve"> </w:t>
      </w:r>
      <w:r>
        <w:rPr>
          <w:sz w:val="24"/>
        </w:rPr>
        <w:t>estágios</w:t>
      </w:r>
      <w:r>
        <w:rPr>
          <w:spacing w:val="-13"/>
          <w:sz w:val="24"/>
        </w:rPr>
        <w:t xml:space="preserve"> </w:t>
      </w:r>
      <w:r>
        <w:rPr>
          <w:sz w:val="24"/>
        </w:rPr>
        <w:t>da</w:t>
      </w:r>
      <w:r>
        <w:rPr>
          <w:spacing w:val="-12"/>
          <w:sz w:val="24"/>
        </w:rPr>
        <w:t xml:space="preserve"> </w:t>
      </w:r>
      <w:r>
        <w:rPr>
          <w:sz w:val="24"/>
        </w:rPr>
        <w:t>indústria</w:t>
      </w:r>
      <w:r>
        <w:rPr>
          <w:spacing w:val="-13"/>
          <w:sz w:val="24"/>
        </w:rPr>
        <w:t xml:space="preserve"> </w:t>
      </w:r>
      <w:r>
        <w:rPr>
          <w:sz w:val="24"/>
        </w:rPr>
        <w:t>de</w:t>
      </w:r>
      <w:r>
        <w:rPr>
          <w:spacing w:val="-13"/>
          <w:sz w:val="24"/>
        </w:rPr>
        <w:t xml:space="preserve"> </w:t>
      </w:r>
      <w:r>
        <w:rPr>
          <w:sz w:val="24"/>
        </w:rPr>
        <w:t xml:space="preserve">fundos, desde </w:t>
      </w:r>
      <w:r>
        <w:rPr>
          <w:i/>
          <w:sz w:val="24"/>
        </w:rPr>
        <w:t>Seed</w:t>
      </w:r>
      <w:r>
        <w:rPr>
          <w:i/>
          <w:spacing w:val="-3"/>
          <w:sz w:val="24"/>
        </w:rPr>
        <w:t xml:space="preserve"> </w:t>
      </w:r>
      <w:r>
        <w:rPr>
          <w:i/>
          <w:sz w:val="24"/>
        </w:rPr>
        <w:t>Capital</w:t>
      </w:r>
      <w:r>
        <w:rPr>
          <w:sz w:val="24"/>
        </w:rPr>
        <w:t>,</w:t>
      </w:r>
      <w:r>
        <w:rPr>
          <w:spacing w:val="-3"/>
          <w:sz w:val="24"/>
        </w:rPr>
        <w:t xml:space="preserve"> </w:t>
      </w:r>
      <w:r>
        <w:rPr>
          <w:i/>
          <w:sz w:val="24"/>
        </w:rPr>
        <w:t>Venture Capital</w:t>
      </w:r>
      <w:r>
        <w:rPr>
          <w:sz w:val="24"/>
        </w:rPr>
        <w:t xml:space="preserve">, </w:t>
      </w:r>
      <w:r>
        <w:rPr>
          <w:i/>
          <w:sz w:val="24"/>
        </w:rPr>
        <w:t>Private</w:t>
      </w:r>
      <w:r>
        <w:rPr>
          <w:i/>
          <w:spacing w:val="-4"/>
          <w:sz w:val="24"/>
        </w:rPr>
        <w:t xml:space="preserve"> </w:t>
      </w:r>
      <w:r>
        <w:rPr>
          <w:i/>
          <w:sz w:val="24"/>
        </w:rPr>
        <w:t xml:space="preserve">Equity Early Growth </w:t>
      </w:r>
      <w:r>
        <w:rPr>
          <w:sz w:val="24"/>
        </w:rPr>
        <w:t>e</w:t>
      </w:r>
      <w:r>
        <w:rPr>
          <w:spacing w:val="-3"/>
          <w:sz w:val="24"/>
        </w:rPr>
        <w:t xml:space="preserve"> </w:t>
      </w:r>
      <w:r>
        <w:rPr>
          <w:i/>
          <w:sz w:val="24"/>
        </w:rPr>
        <w:t>Private</w:t>
      </w:r>
      <w:r>
        <w:rPr>
          <w:i/>
          <w:spacing w:val="-4"/>
          <w:sz w:val="24"/>
        </w:rPr>
        <w:t xml:space="preserve"> </w:t>
      </w:r>
      <w:r>
        <w:rPr>
          <w:i/>
          <w:sz w:val="24"/>
        </w:rPr>
        <w:t xml:space="preserve">Equity </w:t>
      </w:r>
      <w:r>
        <w:rPr>
          <w:sz w:val="24"/>
        </w:rPr>
        <w:t xml:space="preserve">de </w:t>
      </w:r>
      <w:r>
        <w:rPr>
          <w:spacing w:val="-2"/>
          <w:sz w:val="24"/>
        </w:rPr>
        <w:t>Infraestrutura.</w:t>
      </w:r>
    </w:p>
    <w:p w14:paraId="44836784" w14:textId="77777777" w:rsidR="00E84B95" w:rsidRDefault="00EB6AE3">
      <w:pPr>
        <w:pStyle w:val="Ttulo3"/>
        <w:spacing w:before="121" w:line="362" w:lineRule="auto"/>
        <w:ind w:right="108"/>
      </w:pPr>
      <w:r>
        <w:t>Como</w:t>
      </w:r>
      <w:r>
        <w:rPr>
          <w:spacing w:val="-6"/>
        </w:rPr>
        <w:t xml:space="preserve"> </w:t>
      </w:r>
      <w:r>
        <w:t>resultado</w:t>
      </w:r>
      <w:r>
        <w:rPr>
          <w:spacing w:val="-15"/>
        </w:rPr>
        <w:t xml:space="preserve"> </w:t>
      </w:r>
      <w:r>
        <w:t>das</w:t>
      </w:r>
      <w:r>
        <w:rPr>
          <w:spacing w:val="-6"/>
        </w:rPr>
        <w:t xml:space="preserve"> </w:t>
      </w:r>
      <w:r>
        <w:t>Chamadas</w:t>
      </w:r>
      <w:r>
        <w:rPr>
          <w:spacing w:val="-6"/>
        </w:rPr>
        <w:t xml:space="preserve"> </w:t>
      </w:r>
      <w:r>
        <w:t>Públicas,</w:t>
      </w:r>
      <w:r>
        <w:rPr>
          <w:spacing w:val="-12"/>
        </w:rPr>
        <w:t xml:space="preserve"> </w:t>
      </w:r>
      <w:r>
        <w:t>dois</w:t>
      </w:r>
      <w:r>
        <w:rPr>
          <w:spacing w:val="-13"/>
        </w:rPr>
        <w:t xml:space="preserve"> </w:t>
      </w:r>
      <w:r>
        <w:t>compromissos</w:t>
      </w:r>
      <w:r>
        <w:rPr>
          <w:spacing w:val="-10"/>
        </w:rPr>
        <w:t xml:space="preserve"> </w:t>
      </w:r>
      <w:r>
        <w:t>de</w:t>
      </w:r>
      <w:r>
        <w:rPr>
          <w:spacing w:val="-6"/>
        </w:rPr>
        <w:t xml:space="preserve"> </w:t>
      </w:r>
      <w:r>
        <w:t xml:space="preserve">investimentos foram aprovados em 2024, sendo um para um FIDC Agro e outro para um FIDC de </w:t>
      </w:r>
      <w:r>
        <w:rPr>
          <w:spacing w:val="-2"/>
        </w:rPr>
        <w:t>Saneamento.</w:t>
      </w:r>
    </w:p>
    <w:p w14:paraId="44836785" w14:textId="77777777" w:rsidR="00E84B95" w:rsidRDefault="00E84B95">
      <w:pPr>
        <w:spacing w:line="362" w:lineRule="auto"/>
        <w:sectPr w:rsidR="00E84B95">
          <w:pgSz w:w="11910" w:h="16850"/>
          <w:pgMar w:top="1740" w:right="1020" w:bottom="980" w:left="1580" w:header="710" w:footer="796" w:gutter="0"/>
          <w:cols w:space="720"/>
        </w:sectPr>
      </w:pPr>
    </w:p>
    <w:p w14:paraId="44836786" w14:textId="77777777" w:rsidR="00E84B95" w:rsidRDefault="00EB6AE3">
      <w:pPr>
        <w:pStyle w:val="Ttulo3"/>
        <w:spacing w:before="245" w:line="360" w:lineRule="auto"/>
        <w:ind w:right="112"/>
      </w:pPr>
      <w:r>
        <w:lastRenderedPageBreak/>
        <w:t>Adicionalmente, a Desenvolve SP continua selecionando projetos de Fundos de Crédito (FIDCs) para financiar, sobretudo, setores relacionados ao agronegócio. Esses investimentos serão realizados por meio de um rigoroso processo de seleção e diligência das gestoras, buscando a preservação de capital e retornos financeiros adequados aos riscos.</w:t>
      </w:r>
    </w:p>
    <w:p w14:paraId="44836787" w14:textId="77777777" w:rsidR="00E84B95" w:rsidRDefault="00EB6AE3">
      <w:pPr>
        <w:pStyle w:val="Ttulo3"/>
        <w:spacing w:before="125" w:line="360" w:lineRule="auto"/>
        <w:ind w:right="107"/>
      </w:pPr>
      <w:r>
        <w:t xml:space="preserve">Para 2025, a Desenvolve SP pretende ser ativa no mercado de Fundos Estruturados, atuando como um investidor profissional institucional, assim como os principais organismos de fomento mundial. A Desenvolve SP se inspira em modelos de Programas de Investimentos de </w:t>
      </w:r>
      <w:r>
        <w:rPr>
          <w:i/>
        </w:rPr>
        <w:t xml:space="preserve">Endowments </w:t>
      </w:r>
      <w:r>
        <w:t xml:space="preserve">e </w:t>
      </w:r>
      <w:r>
        <w:rPr>
          <w:i/>
        </w:rPr>
        <w:t>Development Finance Institutions (DFIs</w:t>
      </w:r>
      <w:r>
        <w:t>) para construir um portfólio de investimentos diversificado e seguro, que será catalisador de setores vitais e disruptivos para o desenvolvimento econômico do estado de São Paulo e do Brasil.</w:t>
      </w:r>
    </w:p>
    <w:p w14:paraId="44836788" w14:textId="77777777" w:rsidR="00E84B95" w:rsidRDefault="00E84B95">
      <w:pPr>
        <w:pStyle w:val="Corpodetexto"/>
        <w:rPr>
          <w:sz w:val="24"/>
        </w:rPr>
      </w:pPr>
    </w:p>
    <w:p w14:paraId="44836789" w14:textId="77777777" w:rsidR="00E84B95" w:rsidRDefault="00E84B95">
      <w:pPr>
        <w:pStyle w:val="Corpodetexto"/>
        <w:spacing w:before="103"/>
        <w:rPr>
          <w:sz w:val="24"/>
        </w:rPr>
      </w:pPr>
    </w:p>
    <w:p w14:paraId="4483678A" w14:textId="77777777" w:rsidR="00E84B95" w:rsidRDefault="00EB6AE3">
      <w:pPr>
        <w:pStyle w:val="Ttulo1"/>
        <w:numPr>
          <w:ilvl w:val="1"/>
          <w:numId w:val="26"/>
        </w:numPr>
        <w:tabs>
          <w:tab w:val="left" w:pos="909"/>
        </w:tabs>
        <w:spacing w:before="0"/>
        <w:ind w:left="909" w:hanging="429"/>
      </w:pPr>
      <w:bookmarkStart w:id="16" w:name="_bookmark16"/>
      <w:bookmarkEnd w:id="16"/>
      <w:r>
        <w:rPr>
          <w:spacing w:val="-2"/>
        </w:rPr>
        <w:t>PARCERIAS</w:t>
      </w:r>
      <w:r>
        <w:rPr>
          <w:spacing w:val="-3"/>
        </w:rPr>
        <w:t xml:space="preserve"> </w:t>
      </w:r>
      <w:r>
        <w:rPr>
          <w:spacing w:val="-2"/>
        </w:rPr>
        <w:t>INSTITUCIONAIS</w:t>
      </w:r>
    </w:p>
    <w:p w14:paraId="4483678B" w14:textId="77777777" w:rsidR="00E84B95" w:rsidRDefault="00EB6AE3">
      <w:pPr>
        <w:pStyle w:val="Ttulo2"/>
        <w:numPr>
          <w:ilvl w:val="2"/>
          <w:numId w:val="26"/>
        </w:numPr>
        <w:tabs>
          <w:tab w:val="left" w:pos="840"/>
        </w:tabs>
        <w:spacing w:before="255" w:line="357" w:lineRule="auto"/>
        <w:ind w:left="840" w:right="114" w:hanging="360"/>
        <w:jc w:val="both"/>
      </w:pPr>
      <w:r>
        <w:t>Chamamento para financiamento de inovação de base tecnológica em estágio pré-operacional e operacional (SPAI), em parceria com a Secretaria de Ciência e Tecnologia</w:t>
      </w:r>
    </w:p>
    <w:p w14:paraId="4483678C" w14:textId="77777777" w:rsidR="00E84B95" w:rsidRDefault="00EB6AE3">
      <w:pPr>
        <w:pStyle w:val="Ttulo3"/>
        <w:spacing w:before="119" w:line="360" w:lineRule="auto"/>
        <w:ind w:right="107" w:firstLine="706"/>
      </w:pPr>
      <w:r>
        <w:t>Em 2024, a Desenvolve SP, em parceria com a Secretaria de Ciência, Tecnologia e Inovação do Estado de São Paulo, abriu um chamamento público para financiar projetos de inovação de base tecnológica no âmbito do Programa SPAI. A iniciativa</w:t>
      </w:r>
      <w:r>
        <w:rPr>
          <w:spacing w:val="-14"/>
        </w:rPr>
        <w:t xml:space="preserve"> </w:t>
      </w:r>
      <w:r>
        <w:t>visa</w:t>
      </w:r>
      <w:r>
        <w:rPr>
          <w:spacing w:val="-14"/>
        </w:rPr>
        <w:t xml:space="preserve"> </w:t>
      </w:r>
      <w:r>
        <w:t>apoiar</w:t>
      </w:r>
      <w:r>
        <w:rPr>
          <w:spacing w:val="-11"/>
        </w:rPr>
        <w:t xml:space="preserve"> </w:t>
      </w:r>
      <w:r>
        <w:t>empresas</w:t>
      </w:r>
      <w:r>
        <w:rPr>
          <w:spacing w:val="-12"/>
        </w:rPr>
        <w:t xml:space="preserve"> </w:t>
      </w:r>
      <w:r>
        <w:t>que</w:t>
      </w:r>
      <w:r>
        <w:rPr>
          <w:spacing w:val="-10"/>
        </w:rPr>
        <w:t xml:space="preserve"> </w:t>
      </w:r>
      <w:r>
        <w:t>desenvolvem</w:t>
      </w:r>
      <w:r>
        <w:rPr>
          <w:spacing w:val="-10"/>
        </w:rPr>
        <w:t xml:space="preserve"> </w:t>
      </w:r>
      <w:r>
        <w:t>soluções</w:t>
      </w:r>
      <w:r>
        <w:rPr>
          <w:spacing w:val="-9"/>
        </w:rPr>
        <w:t xml:space="preserve"> </w:t>
      </w:r>
      <w:r>
        <w:t>inovadoras</w:t>
      </w:r>
      <w:r>
        <w:rPr>
          <w:spacing w:val="-10"/>
        </w:rPr>
        <w:t xml:space="preserve"> </w:t>
      </w:r>
      <w:r>
        <w:t>e</w:t>
      </w:r>
      <w:r>
        <w:rPr>
          <w:spacing w:val="-12"/>
        </w:rPr>
        <w:t xml:space="preserve"> </w:t>
      </w:r>
      <w:r>
        <w:t xml:space="preserve">sustentáveis, com destaque para </w:t>
      </w:r>
      <w:r>
        <w:rPr>
          <w:i/>
        </w:rPr>
        <w:t xml:space="preserve">deeptechs </w:t>
      </w:r>
      <w:r>
        <w:t xml:space="preserve">em áreas como inteligência artificial, </w:t>
      </w:r>
      <w:r>
        <w:rPr>
          <w:i/>
        </w:rPr>
        <w:t xml:space="preserve">blockchain, nanotecnologia, biotecnologia e robótica. </w:t>
      </w:r>
      <w:r>
        <w:t>O chamamento contempla projetos para novos produtos, processos industriais mais sustentáveis e soluções alinhadas aos Objetivos</w:t>
      </w:r>
      <w:r>
        <w:rPr>
          <w:spacing w:val="-12"/>
        </w:rPr>
        <w:t xml:space="preserve"> </w:t>
      </w:r>
      <w:r>
        <w:t>de</w:t>
      </w:r>
      <w:r>
        <w:rPr>
          <w:spacing w:val="-15"/>
        </w:rPr>
        <w:t xml:space="preserve"> </w:t>
      </w:r>
      <w:r>
        <w:t>Desenvolvimento</w:t>
      </w:r>
      <w:r>
        <w:rPr>
          <w:spacing w:val="-15"/>
        </w:rPr>
        <w:t xml:space="preserve"> </w:t>
      </w:r>
      <w:r>
        <w:t>Sustentável</w:t>
      </w:r>
      <w:r>
        <w:rPr>
          <w:spacing w:val="-17"/>
        </w:rPr>
        <w:t xml:space="preserve"> </w:t>
      </w:r>
      <w:r>
        <w:t>(ODS)</w:t>
      </w:r>
      <w:r>
        <w:rPr>
          <w:spacing w:val="-11"/>
        </w:rPr>
        <w:t xml:space="preserve"> </w:t>
      </w:r>
      <w:r>
        <w:t>e</w:t>
      </w:r>
      <w:r>
        <w:rPr>
          <w:spacing w:val="-13"/>
        </w:rPr>
        <w:t xml:space="preserve"> </w:t>
      </w:r>
      <w:r>
        <w:t>à</w:t>
      </w:r>
      <w:r>
        <w:rPr>
          <w:spacing w:val="-13"/>
        </w:rPr>
        <w:t xml:space="preserve"> </w:t>
      </w:r>
      <w:r>
        <w:t>Economia</w:t>
      </w:r>
      <w:r>
        <w:rPr>
          <w:spacing w:val="-15"/>
        </w:rPr>
        <w:t xml:space="preserve"> </w:t>
      </w:r>
      <w:r>
        <w:t>de</w:t>
      </w:r>
      <w:r>
        <w:rPr>
          <w:spacing w:val="-11"/>
        </w:rPr>
        <w:t xml:space="preserve"> </w:t>
      </w:r>
      <w:r>
        <w:t>Impacto.</w:t>
      </w:r>
      <w:r>
        <w:rPr>
          <w:spacing w:val="-16"/>
        </w:rPr>
        <w:t xml:space="preserve"> </w:t>
      </w:r>
      <w:r>
        <w:t>Também são incentivadas propostas de GovTechs e CivicTechs voltadas para governos e sociedade civil. Com essa ação, a Desenvolv</w:t>
      </w:r>
      <w:r>
        <w:t>e SP reforça seu compromisso em impulsionar a inovação e o desenvolvimento sustentável no estado.</w:t>
      </w:r>
    </w:p>
    <w:p w14:paraId="4483678D" w14:textId="77777777" w:rsidR="00E84B95" w:rsidRDefault="00E84B95">
      <w:pPr>
        <w:spacing w:line="360" w:lineRule="auto"/>
        <w:sectPr w:rsidR="00E84B95">
          <w:pgSz w:w="11910" w:h="16850"/>
          <w:pgMar w:top="1740" w:right="1020" w:bottom="980" w:left="1580" w:header="710" w:footer="796" w:gutter="0"/>
          <w:cols w:space="720"/>
        </w:sectPr>
      </w:pPr>
    </w:p>
    <w:p w14:paraId="4483678E" w14:textId="77777777" w:rsidR="00E84B95" w:rsidRDefault="00EB6AE3">
      <w:pPr>
        <w:pStyle w:val="PargrafodaLista"/>
        <w:numPr>
          <w:ilvl w:val="2"/>
          <w:numId w:val="26"/>
        </w:numPr>
        <w:tabs>
          <w:tab w:val="left" w:pos="840"/>
        </w:tabs>
        <w:spacing w:before="243"/>
        <w:ind w:left="840" w:hanging="360"/>
        <w:rPr>
          <w:b/>
          <w:sz w:val="24"/>
        </w:rPr>
      </w:pPr>
      <w:r>
        <w:rPr>
          <w:b/>
          <w:sz w:val="24"/>
        </w:rPr>
        <w:lastRenderedPageBreak/>
        <w:t>SENAI</w:t>
      </w:r>
      <w:r>
        <w:rPr>
          <w:b/>
          <w:spacing w:val="-5"/>
          <w:sz w:val="24"/>
        </w:rPr>
        <w:t xml:space="preserve"> SP</w:t>
      </w:r>
    </w:p>
    <w:p w14:paraId="4483678F" w14:textId="77777777" w:rsidR="00E84B95" w:rsidRDefault="00EB6AE3">
      <w:pPr>
        <w:pStyle w:val="Ttulo3"/>
        <w:spacing w:before="260" w:line="360" w:lineRule="auto"/>
        <w:ind w:right="111" w:firstLine="706"/>
      </w:pPr>
      <w:r>
        <w:t>Renovação do Termo de Cooperação para conjugação de esforços entre a Desenvolve SP e o</w:t>
      </w:r>
      <w:r>
        <w:t xml:space="preserve"> Senai-SP, com ampliação da oferta das linhas de crédito. A parceria</w:t>
      </w:r>
      <w:r>
        <w:rPr>
          <w:spacing w:val="-14"/>
        </w:rPr>
        <w:t xml:space="preserve"> </w:t>
      </w:r>
      <w:r>
        <w:t>tem</w:t>
      </w:r>
      <w:r>
        <w:rPr>
          <w:spacing w:val="-13"/>
        </w:rPr>
        <w:t xml:space="preserve"> </w:t>
      </w:r>
      <w:r>
        <w:t>o</w:t>
      </w:r>
      <w:r>
        <w:rPr>
          <w:spacing w:val="-15"/>
        </w:rPr>
        <w:t xml:space="preserve"> </w:t>
      </w:r>
      <w:r>
        <w:t>intuito</w:t>
      </w:r>
      <w:r>
        <w:rPr>
          <w:spacing w:val="-17"/>
        </w:rPr>
        <w:t xml:space="preserve"> </w:t>
      </w:r>
      <w:r>
        <w:t>de</w:t>
      </w:r>
      <w:r>
        <w:rPr>
          <w:spacing w:val="-14"/>
        </w:rPr>
        <w:t xml:space="preserve"> </w:t>
      </w:r>
      <w:r>
        <w:t>promover</w:t>
      </w:r>
      <w:r>
        <w:rPr>
          <w:spacing w:val="-17"/>
        </w:rPr>
        <w:t xml:space="preserve"> </w:t>
      </w:r>
      <w:r>
        <w:t>o</w:t>
      </w:r>
      <w:r>
        <w:rPr>
          <w:spacing w:val="-14"/>
        </w:rPr>
        <w:t xml:space="preserve"> </w:t>
      </w:r>
      <w:r>
        <w:t>desenvolvimento</w:t>
      </w:r>
      <w:r>
        <w:rPr>
          <w:spacing w:val="-16"/>
        </w:rPr>
        <w:t xml:space="preserve"> </w:t>
      </w:r>
      <w:r>
        <w:t>das</w:t>
      </w:r>
      <w:r>
        <w:rPr>
          <w:spacing w:val="-11"/>
        </w:rPr>
        <w:t xml:space="preserve"> </w:t>
      </w:r>
      <w:r>
        <w:t>indústrias</w:t>
      </w:r>
      <w:r>
        <w:rPr>
          <w:spacing w:val="-17"/>
        </w:rPr>
        <w:t xml:space="preserve"> </w:t>
      </w:r>
      <w:r>
        <w:t>do</w:t>
      </w:r>
      <w:r>
        <w:rPr>
          <w:spacing w:val="-12"/>
        </w:rPr>
        <w:t xml:space="preserve"> </w:t>
      </w:r>
      <w:r>
        <w:t>estado</w:t>
      </w:r>
      <w:r>
        <w:rPr>
          <w:spacing w:val="-13"/>
        </w:rPr>
        <w:t xml:space="preserve"> </w:t>
      </w:r>
      <w:r>
        <w:t>de</w:t>
      </w:r>
      <w:r>
        <w:rPr>
          <w:spacing w:val="-14"/>
        </w:rPr>
        <w:t xml:space="preserve"> </w:t>
      </w:r>
      <w:r>
        <w:t>São Paulo, mediante a operacionalização de linhas de crédito da Desenvolve SP, às empresas Beneficiárias participantes de programas coordenados pelo Senai-SP que tem</w:t>
      </w:r>
      <w:r>
        <w:rPr>
          <w:spacing w:val="-10"/>
        </w:rPr>
        <w:t xml:space="preserve"> </w:t>
      </w:r>
      <w:r>
        <w:t>como</w:t>
      </w:r>
      <w:r>
        <w:rPr>
          <w:spacing w:val="-15"/>
        </w:rPr>
        <w:t xml:space="preserve"> </w:t>
      </w:r>
      <w:r>
        <w:t>objetivo</w:t>
      </w:r>
      <w:r>
        <w:rPr>
          <w:spacing w:val="-10"/>
        </w:rPr>
        <w:t xml:space="preserve"> </w:t>
      </w:r>
      <w:r>
        <w:t>aumento</w:t>
      </w:r>
      <w:r>
        <w:rPr>
          <w:spacing w:val="-16"/>
        </w:rPr>
        <w:t xml:space="preserve"> </w:t>
      </w:r>
      <w:r>
        <w:t>de</w:t>
      </w:r>
      <w:r>
        <w:rPr>
          <w:spacing w:val="-11"/>
        </w:rPr>
        <w:t xml:space="preserve"> </w:t>
      </w:r>
      <w:r>
        <w:t>competividade,</w:t>
      </w:r>
      <w:r>
        <w:rPr>
          <w:spacing w:val="-13"/>
        </w:rPr>
        <w:t xml:space="preserve"> </w:t>
      </w:r>
      <w:r>
        <w:t>produtividade</w:t>
      </w:r>
      <w:r>
        <w:rPr>
          <w:spacing w:val="-13"/>
        </w:rPr>
        <w:t xml:space="preserve"> </w:t>
      </w:r>
      <w:r>
        <w:t>e</w:t>
      </w:r>
      <w:r>
        <w:rPr>
          <w:spacing w:val="-13"/>
        </w:rPr>
        <w:t xml:space="preserve"> </w:t>
      </w:r>
      <w:r>
        <w:t>descarbonização,</w:t>
      </w:r>
      <w:r>
        <w:rPr>
          <w:spacing w:val="-13"/>
        </w:rPr>
        <w:t xml:space="preserve"> </w:t>
      </w:r>
      <w:r>
        <w:t>bem como outros projetos de inovação e tecnologia desenvolvidos pela instituição junto com empresas.</w:t>
      </w:r>
    </w:p>
    <w:p w14:paraId="44836790" w14:textId="77777777" w:rsidR="00E84B95" w:rsidRDefault="00EB6AE3">
      <w:pPr>
        <w:pStyle w:val="PargrafodaLista"/>
        <w:numPr>
          <w:ilvl w:val="2"/>
          <w:numId w:val="26"/>
        </w:numPr>
        <w:tabs>
          <w:tab w:val="left" w:pos="840"/>
        </w:tabs>
        <w:spacing w:before="120"/>
        <w:ind w:left="840" w:hanging="360"/>
        <w:rPr>
          <w:b/>
          <w:sz w:val="24"/>
        </w:rPr>
      </w:pPr>
      <w:r>
        <w:rPr>
          <w:b/>
          <w:spacing w:val="-2"/>
          <w:sz w:val="24"/>
        </w:rPr>
        <w:t>ABIMAQ</w:t>
      </w:r>
    </w:p>
    <w:p w14:paraId="44836791" w14:textId="77777777" w:rsidR="00E84B95" w:rsidRDefault="00EB6AE3">
      <w:pPr>
        <w:pStyle w:val="Ttulo3"/>
        <w:spacing w:before="260" w:line="360" w:lineRule="auto"/>
        <w:ind w:right="112" w:firstLine="706"/>
      </w:pPr>
      <w:r>
        <w:t>Renovação</w:t>
      </w:r>
      <w:r>
        <w:rPr>
          <w:spacing w:val="-4"/>
        </w:rPr>
        <w:t xml:space="preserve"> </w:t>
      </w:r>
      <w:r>
        <w:t>do</w:t>
      </w:r>
      <w:r>
        <w:rPr>
          <w:spacing w:val="-4"/>
        </w:rPr>
        <w:t xml:space="preserve"> </w:t>
      </w:r>
      <w:r>
        <w:t>Termo</w:t>
      </w:r>
      <w:r>
        <w:rPr>
          <w:spacing w:val="-4"/>
        </w:rPr>
        <w:t xml:space="preserve"> </w:t>
      </w:r>
      <w:r>
        <w:t>de</w:t>
      </w:r>
      <w:r>
        <w:rPr>
          <w:spacing w:val="-4"/>
        </w:rPr>
        <w:t xml:space="preserve"> </w:t>
      </w:r>
      <w:r>
        <w:t>cooperação</w:t>
      </w:r>
      <w:r>
        <w:rPr>
          <w:spacing w:val="-4"/>
        </w:rPr>
        <w:t xml:space="preserve"> </w:t>
      </w:r>
      <w:r>
        <w:t>com</w:t>
      </w:r>
      <w:r>
        <w:rPr>
          <w:spacing w:val="-4"/>
        </w:rPr>
        <w:t xml:space="preserve"> </w:t>
      </w:r>
      <w:r>
        <w:t>a</w:t>
      </w:r>
      <w:r>
        <w:rPr>
          <w:spacing w:val="-4"/>
        </w:rPr>
        <w:t xml:space="preserve"> </w:t>
      </w:r>
      <w:r>
        <w:t>Associação Brasileira</w:t>
      </w:r>
      <w:r>
        <w:rPr>
          <w:spacing w:val="-4"/>
        </w:rPr>
        <w:t xml:space="preserve"> </w:t>
      </w:r>
      <w:r>
        <w:t>da</w:t>
      </w:r>
      <w:r>
        <w:rPr>
          <w:spacing w:val="-4"/>
        </w:rPr>
        <w:t xml:space="preserve"> </w:t>
      </w:r>
      <w:r>
        <w:t>Indústria de Máquinas e Equipamentos (Abimaq) com vistas à promoção do desenvolvimento econômico</w:t>
      </w:r>
      <w:r>
        <w:rPr>
          <w:spacing w:val="-9"/>
        </w:rPr>
        <w:t xml:space="preserve"> </w:t>
      </w:r>
      <w:r>
        <w:t>do</w:t>
      </w:r>
      <w:r>
        <w:rPr>
          <w:spacing w:val="-6"/>
        </w:rPr>
        <w:t xml:space="preserve"> </w:t>
      </w:r>
      <w:r>
        <w:t>estado</w:t>
      </w:r>
      <w:r>
        <w:rPr>
          <w:spacing w:val="-3"/>
        </w:rPr>
        <w:t xml:space="preserve"> </w:t>
      </w:r>
      <w:r>
        <w:t>de</w:t>
      </w:r>
      <w:r>
        <w:rPr>
          <w:spacing w:val="-3"/>
        </w:rPr>
        <w:t xml:space="preserve"> </w:t>
      </w:r>
      <w:r>
        <w:t>São</w:t>
      </w:r>
      <w:r>
        <w:rPr>
          <w:spacing w:val="-3"/>
        </w:rPr>
        <w:t xml:space="preserve"> </w:t>
      </w:r>
      <w:r>
        <w:t>Paulo,</w:t>
      </w:r>
      <w:r>
        <w:rPr>
          <w:spacing w:val="-3"/>
        </w:rPr>
        <w:t xml:space="preserve"> </w:t>
      </w:r>
      <w:r>
        <w:t>mediante</w:t>
      </w:r>
      <w:r>
        <w:rPr>
          <w:spacing w:val="-7"/>
        </w:rPr>
        <w:t xml:space="preserve"> </w:t>
      </w:r>
      <w:r>
        <w:t>a</w:t>
      </w:r>
      <w:r>
        <w:rPr>
          <w:spacing w:val="-3"/>
        </w:rPr>
        <w:t xml:space="preserve"> </w:t>
      </w:r>
      <w:r>
        <w:t>disponibilização</w:t>
      </w:r>
      <w:r>
        <w:rPr>
          <w:spacing w:val="-3"/>
        </w:rPr>
        <w:t xml:space="preserve"> </w:t>
      </w:r>
      <w:r>
        <w:t>de</w:t>
      </w:r>
      <w:r>
        <w:rPr>
          <w:spacing w:val="-3"/>
        </w:rPr>
        <w:t xml:space="preserve"> </w:t>
      </w:r>
      <w:r>
        <w:t>linhas</w:t>
      </w:r>
      <w:r>
        <w:rPr>
          <w:spacing w:val="-3"/>
        </w:rPr>
        <w:t xml:space="preserve"> </w:t>
      </w:r>
      <w:r>
        <w:t>de</w:t>
      </w:r>
      <w:r>
        <w:rPr>
          <w:spacing w:val="-7"/>
        </w:rPr>
        <w:t xml:space="preserve"> </w:t>
      </w:r>
      <w:r>
        <w:t>crédito, pela Desenvolve SP, às empresas associadas e seus respectivos clientes e/ou parceiras da Abimaq.</w:t>
      </w:r>
    </w:p>
    <w:p w14:paraId="44836792" w14:textId="77777777" w:rsidR="00E84B95" w:rsidRDefault="00EB6AE3">
      <w:pPr>
        <w:pStyle w:val="PargrafodaLista"/>
        <w:numPr>
          <w:ilvl w:val="2"/>
          <w:numId w:val="26"/>
        </w:numPr>
        <w:tabs>
          <w:tab w:val="left" w:pos="840"/>
        </w:tabs>
        <w:spacing w:before="117"/>
        <w:ind w:left="840" w:hanging="360"/>
        <w:rPr>
          <w:b/>
          <w:sz w:val="24"/>
        </w:rPr>
      </w:pPr>
      <w:r>
        <w:rPr>
          <w:b/>
          <w:spacing w:val="-2"/>
          <w:sz w:val="24"/>
        </w:rPr>
        <w:t>SINDILOJAS</w:t>
      </w:r>
    </w:p>
    <w:p w14:paraId="44836793" w14:textId="77777777" w:rsidR="00E84B95" w:rsidRDefault="00EB6AE3">
      <w:pPr>
        <w:pStyle w:val="Ttulo3"/>
        <w:spacing w:before="255" w:line="360" w:lineRule="auto"/>
        <w:ind w:right="108" w:firstLine="706"/>
      </w:pPr>
      <w:r>
        <w:t>Renovação</w:t>
      </w:r>
      <w:r>
        <w:rPr>
          <w:spacing w:val="-3"/>
        </w:rPr>
        <w:t xml:space="preserve"> </w:t>
      </w:r>
      <w:r>
        <w:t>do</w:t>
      </w:r>
      <w:r>
        <w:rPr>
          <w:spacing w:val="-3"/>
        </w:rPr>
        <w:t xml:space="preserve"> </w:t>
      </w:r>
      <w:r>
        <w:t>Termo</w:t>
      </w:r>
      <w:r>
        <w:rPr>
          <w:spacing w:val="-3"/>
        </w:rPr>
        <w:t xml:space="preserve"> </w:t>
      </w:r>
      <w:r>
        <w:t>de</w:t>
      </w:r>
      <w:r>
        <w:rPr>
          <w:spacing w:val="-3"/>
        </w:rPr>
        <w:t xml:space="preserve"> </w:t>
      </w:r>
      <w:r>
        <w:t>cooperação</w:t>
      </w:r>
      <w:r>
        <w:rPr>
          <w:spacing w:val="-3"/>
        </w:rPr>
        <w:t xml:space="preserve"> </w:t>
      </w:r>
      <w:r>
        <w:t>com</w:t>
      </w:r>
      <w:r>
        <w:rPr>
          <w:spacing w:val="-3"/>
        </w:rPr>
        <w:t xml:space="preserve"> </w:t>
      </w:r>
      <w:r>
        <w:t>o</w:t>
      </w:r>
      <w:r>
        <w:rPr>
          <w:spacing w:val="-3"/>
        </w:rPr>
        <w:t xml:space="preserve"> </w:t>
      </w:r>
      <w:r>
        <w:t>Sindicato do</w:t>
      </w:r>
      <w:r>
        <w:rPr>
          <w:spacing w:val="-3"/>
        </w:rPr>
        <w:t xml:space="preserve"> </w:t>
      </w:r>
      <w:r>
        <w:t>Comércio</w:t>
      </w:r>
      <w:r>
        <w:rPr>
          <w:spacing w:val="-3"/>
        </w:rPr>
        <w:t xml:space="preserve"> </w:t>
      </w:r>
      <w:r>
        <w:t>Varejista</w:t>
      </w:r>
      <w:r>
        <w:rPr>
          <w:spacing w:val="-3"/>
        </w:rPr>
        <w:t xml:space="preserve"> </w:t>
      </w:r>
      <w:r>
        <w:t>e Lojista do Comércio de São Paulo (Sindilojas) com vistas à</w:t>
      </w:r>
      <w:r>
        <w:t xml:space="preserve"> promoção do desenvolvimento</w:t>
      </w:r>
      <w:r>
        <w:rPr>
          <w:spacing w:val="-4"/>
        </w:rPr>
        <w:t xml:space="preserve"> </w:t>
      </w:r>
      <w:r>
        <w:t>econômico</w:t>
      </w:r>
      <w:r>
        <w:rPr>
          <w:spacing w:val="-4"/>
        </w:rPr>
        <w:t xml:space="preserve"> </w:t>
      </w:r>
      <w:r>
        <w:t>do</w:t>
      </w:r>
      <w:r>
        <w:rPr>
          <w:spacing w:val="-3"/>
        </w:rPr>
        <w:t xml:space="preserve"> </w:t>
      </w:r>
      <w:r>
        <w:t>estado</w:t>
      </w:r>
      <w:r>
        <w:rPr>
          <w:spacing w:val="-4"/>
        </w:rPr>
        <w:t xml:space="preserve"> </w:t>
      </w:r>
      <w:r>
        <w:t>de</w:t>
      </w:r>
      <w:r>
        <w:rPr>
          <w:spacing w:val="-4"/>
        </w:rPr>
        <w:t xml:space="preserve"> </w:t>
      </w:r>
      <w:r>
        <w:t>São</w:t>
      </w:r>
      <w:r>
        <w:rPr>
          <w:spacing w:val="-4"/>
        </w:rPr>
        <w:t xml:space="preserve"> </w:t>
      </w:r>
      <w:r>
        <w:t>Paulo,</w:t>
      </w:r>
      <w:r>
        <w:rPr>
          <w:spacing w:val="-3"/>
        </w:rPr>
        <w:t xml:space="preserve"> </w:t>
      </w:r>
      <w:r>
        <w:t>mediante a</w:t>
      </w:r>
      <w:r>
        <w:rPr>
          <w:spacing w:val="-7"/>
        </w:rPr>
        <w:t xml:space="preserve"> </w:t>
      </w:r>
      <w:r>
        <w:t>disponibilização</w:t>
      </w:r>
      <w:r>
        <w:rPr>
          <w:spacing w:val="-3"/>
        </w:rPr>
        <w:t xml:space="preserve"> </w:t>
      </w:r>
      <w:r>
        <w:t>de linhas de crédito, pela Desenvolve SP, às empresas associadas ao Sindilojas.</w:t>
      </w:r>
    </w:p>
    <w:p w14:paraId="44836794" w14:textId="77777777" w:rsidR="00E84B95" w:rsidRDefault="00EB6AE3">
      <w:pPr>
        <w:pStyle w:val="Ttulo1"/>
        <w:numPr>
          <w:ilvl w:val="1"/>
          <w:numId w:val="26"/>
        </w:numPr>
        <w:tabs>
          <w:tab w:val="left" w:pos="909"/>
        </w:tabs>
        <w:spacing w:before="121"/>
        <w:ind w:left="909" w:hanging="429"/>
      </w:pPr>
      <w:bookmarkStart w:id="17" w:name="_bookmark17"/>
      <w:bookmarkEnd w:id="17"/>
      <w:r>
        <w:t>PUBLICIDADE</w:t>
      </w:r>
      <w:r>
        <w:rPr>
          <w:spacing w:val="-1"/>
        </w:rPr>
        <w:t xml:space="preserve"> </w:t>
      </w:r>
      <w:r>
        <w:t>E</w:t>
      </w:r>
      <w:r>
        <w:rPr>
          <w:spacing w:val="-5"/>
        </w:rPr>
        <w:t xml:space="preserve"> </w:t>
      </w:r>
      <w:r>
        <w:t>APOIO</w:t>
      </w:r>
      <w:r>
        <w:rPr>
          <w:spacing w:val="-1"/>
        </w:rPr>
        <w:t xml:space="preserve"> </w:t>
      </w:r>
      <w:r>
        <w:t xml:space="preserve">A </w:t>
      </w:r>
      <w:r>
        <w:rPr>
          <w:spacing w:val="-2"/>
        </w:rPr>
        <w:t>EVENTOS</w:t>
      </w:r>
    </w:p>
    <w:p w14:paraId="44836795" w14:textId="77777777" w:rsidR="00E84B95" w:rsidRDefault="00EB6AE3">
      <w:pPr>
        <w:pStyle w:val="Ttulo3"/>
        <w:spacing w:before="262" w:line="360" w:lineRule="auto"/>
        <w:ind w:right="110" w:firstLine="706"/>
      </w:pPr>
      <w:r>
        <w:t>Em</w:t>
      </w:r>
      <w:r>
        <w:rPr>
          <w:spacing w:val="-1"/>
        </w:rPr>
        <w:t xml:space="preserve"> </w:t>
      </w:r>
      <w:r>
        <w:t>2024,</w:t>
      </w:r>
      <w:r>
        <w:rPr>
          <w:spacing w:val="-4"/>
        </w:rPr>
        <w:t xml:space="preserve"> </w:t>
      </w:r>
      <w:r>
        <w:t>a</w:t>
      </w:r>
      <w:r>
        <w:rPr>
          <w:spacing w:val="-1"/>
        </w:rPr>
        <w:t xml:space="preserve"> </w:t>
      </w:r>
      <w:r>
        <w:t>Desenvolve</w:t>
      </w:r>
      <w:r>
        <w:rPr>
          <w:spacing w:val="-1"/>
        </w:rPr>
        <w:t xml:space="preserve"> </w:t>
      </w:r>
      <w:r>
        <w:t>SP</w:t>
      </w:r>
      <w:r>
        <w:rPr>
          <w:spacing w:val="-3"/>
        </w:rPr>
        <w:t xml:space="preserve"> </w:t>
      </w:r>
      <w:r>
        <w:t>consolidou</w:t>
      </w:r>
      <w:r>
        <w:rPr>
          <w:spacing w:val="-1"/>
        </w:rPr>
        <w:t xml:space="preserve"> </w:t>
      </w:r>
      <w:r>
        <w:t>sua</w:t>
      </w:r>
      <w:r>
        <w:rPr>
          <w:spacing w:val="-1"/>
        </w:rPr>
        <w:t xml:space="preserve"> </w:t>
      </w:r>
      <w:r>
        <w:t>atuação</w:t>
      </w:r>
      <w:r>
        <w:rPr>
          <w:spacing w:val="-1"/>
        </w:rPr>
        <w:t xml:space="preserve"> </w:t>
      </w:r>
      <w:r>
        <w:t>como</w:t>
      </w:r>
      <w:r>
        <w:rPr>
          <w:spacing w:val="-8"/>
        </w:rPr>
        <w:t xml:space="preserve"> </w:t>
      </w:r>
      <w:r>
        <w:t>agência</w:t>
      </w:r>
      <w:r>
        <w:rPr>
          <w:spacing w:val="-1"/>
        </w:rPr>
        <w:t xml:space="preserve"> </w:t>
      </w:r>
      <w:r>
        <w:t>de</w:t>
      </w:r>
      <w:r>
        <w:rPr>
          <w:spacing w:val="-1"/>
        </w:rPr>
        <w:t xml:space="preserve"> </w:t>
      </w:r>
      <w:r>
        <w:t>fomento essencial</w:t>
      </w:r>
      <w:r>
        <w:rPr>
          <w:spacing w:val="-5"/>
        </w:rPr>
        <w:t xml:space="preserve"> </w:t>
      </w:r>
      <w:r>
        <w:t>para</w:t>
      </w:r>
      <w:r>
        <w:rPr>
          <w:spacing w:val="-11"/>
        </w:rPr>
        <w:t xml:space="preserve"> </w:t>
      </w:r>
      <w:r>
        <w:t>o</w:t>
      </w:r>
      <w:r>
        <w:rPr>
          <w:spacing w:val="-8"/>
        </w:rPr>
        <w:t xml:space="preserve"> </w:t>
      </w:r>
      <w:r>
        <w:t>desenvolvimento</w:t>
      </w:r>
      <w:r>
        <w:rPr>
          <w:spacing w:val="-10"/>
        </w:rPr>
        <w:t xml:space="preserve"> </w:t>
      </w:r>
      <w:r>
        <w:t>econômico</w:t>
      </w:r>
      <w:r>
        <w:rPr>
          <w:spacing w:val="-17"/>
        </w:rPr>
        <w:t xml:space="preserve"> </w:t>
      </w:r>
      <w:r>
        <w:t>de</w:t>
      </w:r>
      <w:r>
        <w:rPr>
          <w:spacing w:val="-4"/>
        </w:rPr>
        <w:t xml:space="preserve"> </w:t>
      </w:r>
      <w:r>
        <w:t>São</w:t>
      </w:r>
      <w:r>
        <w:rPr>
          <w:spacing w:val="-4"/>
        </w:rPr>
        <w:t xml:space="preserve"> </w:t>
      </w:r>
      <w:r>
        <w:t>Paulo.</w:t>
      </w:r>
      <w:r>
        <w:rPr>
          <w:spacing w:val="-11"/>
        </w:rPr>
        <w:t xml:space="preserve"> </w:t>
      </w:r>
      <w:r>
        <w:t>As</w:t>
      </w:r>
      <w:r>
        <w:rPr>
          <w:spacing w:val="-10"/>
        </w:rPr>
        <w:t xml:space="preserve"> </w:t>
      </w:r>
      <w:r>
        <w:t>ações</w:t>
      </w:r>
      <w:r>
        <w:rPr>
          <w:spacing w:val="-11"/>
        </w:rPr>
        <w:t xml:space="preserve"> </w:t>
      </w:r>
      <w:r>
        <w:t>externas</w:t>
      </w:r>
      <w:r>
        <w:rPr>
          <w:spacing w:val="-12"/>
        </w:rPr>
        <w:t xml:space="preserve"> </w:t>
      </w:r>
      <w:r>
        <w:t>foram acompanhadas</w:t>
      </w:r>
      <w:r>
        <w:rPr>
          <w:spacing w:val="-13"/>
        </w:rPr>
        <w:t xml:space="preserve"> </w:t>
      </w:r>
      <w:r>
        <w:t>pela</w:t>
      </w:r>
      <w:r>
        <w:rPr>
          <w:spacing w:val="-6"/>
        </w:rPr>
        <w:t xml:space="preserve"> </w:t>
      </w:r>
      <w:r>
        <w:t>equipe</w:t>
      </w:r>
      <w:r>
        <w:rPr>
          <w:spacing w:val="-6"/>
        </w:rPr>
        <w:t xml:space="preserve"> </w:t>
      </w:r>
      <w:r>
        <w:t>de</w:t>
      </w:r>
      <w:r>
        <w:rPr>
          <w:spacing w:val="-9"/>
        </w:rPr>
        <w:t xml:space="preserve"> </w:t>
      </w:r>
      <w:r>
        <w:t>Comunicação</w:t>
      </w:r>
      <w:r>
        <w:rPr>
          <w:spacing w:val="-13"/>
        </w:rPr>
        <w:t xml:space="preserve"> </w:t>
      </w:r>
      <w:r>
        <w:t>e</w:t>
      </w:r>
      <w:r>
        <w:rPr>
          <w:spacing w:val="-6"/>
        </w:rPr>
        <w:t xml:space="preserve"> </w:t>
      </w:r>
      <w:r>
        <w:t>Assessoria</w:t>
      </w:r>
      <w:r>
        <w:rPr>
          <w:spacing w:val="-9"/>
        </w:rPr>
        <w:t xml:space="preserve"> </w:t>
      </w:r>
      <w:r>
        <w:t>de</w:t>
      </w:r>
      <w:r>
        <w:rPr>
          <w:spacing w:val="-6"/>
        </w:rPr>
        <w:t xml:space="preserve"> </w:t>
      </w:r>
      <w:r>
        <w:t>Imprensa,</w:t>
      </w:r>
      <w:r>
        <w:rPr>
          <w:spacing w:val="-10"/>
        </w:rPr>
        <w:t xml:space="preserve"> </w:t>
      </w:r>
      <w:r>
        <w:t>que</w:t>
      </w:r>
      <w:r>
        <w:rPr>
          <w:spacing w:val="-12"/>
        </w:rPr>
        <w:t xml:space="preserve"> </w:t>
      </w:r>
      <w:r>
        <w:t>garantiu visibilidade às iniciativas da empresa, reforçando seu compromisso com a democratização do crédito e o crescimento sustentável.</w:t>
      </w:r>
    </w:p>
    <w:p w14:paraId="44836796" w14:textId="77777777" w:rsidR="00E84B95" w:rsidRDefault="00E84B95">
      <w:pPr>
        <w:spacing w:line="360" w:lineRule="auto"/>
        <w:sectPr w:rsidR="00E84B95">
          <w:pgSz w:w="11910" w:h="16850"/>
          <w:pgMar w:top="1740" w:right="1020" w:bottom="980" w:left="1580" w:header="710" w:footer="796" w:gutter="0"/>
          <w:cols w:space="720"/>
        </w:sectPr>
      </w:pPr>
    </w:p>
    <w:p w14:paraId="44836797" w14:textId="77777777" w:rsidR="00E84B95" w:rsidRDefault="00EB6AE3">
      <w:pPr>
        <w:pStyle w:val="Ttulo3"/>
        <w:numPr>
          <w:ilvl w:val="2"/>
          <w:numId w:val="26"/>
        </w:numPr>
        <w:tabs>
          <w:tab w:val="left" w:pos="1545"/>
        </w:tabs>
        <w:spacing w:before="243"/>
        <w:ind w:left="1545" w:hanging="360"/>
      </w:pPr>
      <w:r>
        <w:lastRenderedPageBreak/>
        <w:t>Jornada</w:t>
      </w:r>
      <w:r>
        <w:rPr>
          <w:spacing w:val="-2"/>
        </w:rPr>
        <w:t xml:space="preserve"> </w:t>
      </w:r>
      <w:r>
        <w:t>de</w:t>
      </w:r>
      <w:r>
        <w:rPr>
          <w:spacing w:val="-1"/>
        </w:rPr>
        <w:t xml:space="preserve"> </w:t>
      </w:r>
      <w:r>
        <w:rPr>
          <w:spacing w:val="-2"/>
        </w:rPr>
        <w:t>Crédito</w:t>
      </w:r>
    </w:p>
    <w:p w14:paraId="44836798" w14:textId="77777777" w:rsidR="00E84B95" w:rsidRDefault="00EB6AE3">
      <w:pPr>
        <w:pStyle w:val="Ttulo3"/>
        <w:spacing w:before="260" w:line="360" w:lineRule="auto"/>
        <w:ind w:right="108" w:firstLine="706"/>
      </w:pPr>
      <w:r>
        <w:t>A Desenvolve SP reafirmou seu papel como agente facilitador do crédito ao lançar</w:t>
      </w:r>
      <w:r>
        <w:rPr>
          <w:spacing w:val="-15"/>
        </w:rPr>
        <w:t xml:space="preserve"> </w:t>
      </w:r>
      <w:r>
        <w:t>a</w:t>
      </w:r>
      <w:r>
        <w:rPr>
          <w:spacing w:val="-13"/>
        </w:rPr>
        <w:t xml:space="preserve"> </w:t>
      </w:r>
      <w:r>
        <w:t>Jornada</w:t>
      </w:r>
      <w:r>
        <w:rPr>
          <w:spacing w:val="-17"/>
        </w:rPr>
        <w:t xml:space="preserve"> </w:t>
      </w:r>
      <w:r>
        <w:t>de</w:t>
      </w:r>
      <w:r>
        <w:rPr>
          <w:spacing w:val="-15"/>
        </w:rPr>
        <w:t xml:space="preserve"> </w:t>
      </w:r>
      <w:r>
        <w:t>Crédito,</w:t>
      </w:r>
      <w:r>
        <w:rPr>
          <w:spacing w:val="-14"/>
        </w:rPr>
        <w:t xml:space="preserve"> </w:t>
      </w:r>
      <w:r>
        <w:t>um</w:t>
      </w:r>
      <w:r>
        <w:rPr>
          <w:spacing w:val="-10"/>
        </w:rPr>
        <w:t xml:space="preserve"> </w:t>
      </w:r>
      <w:r>
        <w:rPr>
          <w:i/>
        </w:rPr>
        <w:t>road</w:t>
      </w:r>
      <w:r>
        <w:rPr>
          <w:i/>
          <w:spacing w:val="-17"/>
        </w:rPr>
        <w:t xml:space="preserve"> </w:t>
      </w:r>
      <w:r>
        <w:rPr>
          <w:i/>
        </w:rPr>
        <w:t>show</w:t>
      </w:r>
      <w:r>
        <w:rPr>
          <w:i/>
          <w:spacing w:val="-11"/>
        </w:rPr>
        <w:t xml:space="preserve"> </w:t>
      </w:r>
      <w:r>
        <w:t>que</w:t>
      </w:r>
      <w:r>
        <w:rPr>
          <w:spacing w:val="-13"/>
        </w:rPr>
        <w:t xml:space="preserve"> </w:t>
      </w:r>
      <w:r>
        <w:t>percorreu</w:t>
      </w:r>
      <w:r>
        <w:rPr>
          <w:spacing w:val="-12"/>
        </w:rPr>
        <w:t xml:space="preserve"> </w:t>
      </w:r>
      <w:r>
        <w:t>diversas</w:t>
      </w:r>
      <w:r>
        <w:rPr>
          <w:spacing w:val="-15"/>
        </w:rPr>
        <w:t xml:space="preserve"> </w:t>
      </w:r>
      <w:r>
        <w:t>cidades</w:t>
      </w:r>
      <w:r>
        <w:rPr>
          <w:spacing w:val="-15"/>
        </w:rPr>
        <w:t xml:space="preserve"> </w:t>
      </w:r>
      <w:r>
        <w:t>do</w:t>
      </w:r>
      <w:r>
        <w:rPr>
          <w:spacing w:val="-16"/>
        </w:rPr>
        <w:t xml:space="preserve"> </w:t>
      </w:r>
      <w:r>
        <w:t>interior, litoral e da região metropolitana. As 14 edições do evento aproximaram a empresa dos</w:t>
      </w:r>
      <w:r>
        <w:rPr>
          <w:spacing w:val="-4"/>
        </w:rPr>
        <w:t xml:space="preserve"> </w:t>
      </w:r>
      <w:r>
        <w:t>empreendedores</w:t>
      </w:r>
      <w:r>
        <w:rPr>
          <w:spacing w:val="-4"/>
        </w:rPr>
        <w:t xml:space="preserve"> </w:t>
      </w:r>
      <w:r>
        <w:t>e</w:t>
      </w:r>
      <w:r>
        <w:rPr>
          <w:spacing w:val="-10"/>
        </w:rPr>
        <w:t xml:space="preserve"> </w:t>
      </w:r>
      <w:r>
        <w:t>gestores</w:t>
      </w:r>
      <w:r>
        <w:rPr>
          <w:spacing w:val="-4"/>
        </w:rPr>
        <w:t xml:space="preserve"> </w:t>
      </w:r>
      <w:r>
        <w:t>locais,</w:t>
      </w:r>
      <w:r>
        <w:rPr>
          <w:spacing w:val="-4"/>
        </w:rPr>
        <w:t xml:space="preserve"> </w:t>
      </w:r>
      <w:r>
        <w:t>mostrando</w:t>
      </w:r>
      <w:r>
        <w:rPr>
          <w:spacing w:val="-4"/>
        </w:rPr>
        <w:t xml:space="preserve"> </w:t>
      </w:r>
      <w:r>
        <w:t>como</w:t>
      </w:r>
      <w:r>
        <w:rPr>
          <w:spacing w:val="-8"/>
        </w:rPr>
        <w:t xml:space="preserve"> </w:t>
      </w:r>
      <w:r>
        <w:t>um</w:t>
      </w:r>
      <w:r>
        <w:rPr>
          <w:spacing w:val="-4"/>
        </w:rPr>
        <w:t xml:space="preserve"> </w:t>
      </w:r>
      <w:r>
        <w:t>bom</w:t>
      </w:r>
      <w:r>
        <w:rPr>
          <w:spacing w:val="-4"/>
        </w:rPr>
        <w:t xml:space="preserve"> </w:t>
      </w:r>
      <w:r>
        <w:t>planejamento</w:t>
      </w:r>
      <w:r>
        <w:rPr>
          <w:spacing w:val="-4"/>
        </w:rPr>
        <w:t xml:space="preserve"> </w:t>
      </w:r>
      <w:r>
        <w:t>e</w:t>
      </w:r>
      <w:r>
        <w:rPr>
          <w:spacing w:val="-11"/>
        </w:rPr>
        <w:t xml:space="preserve"> </w:t>
      </w:r>
      <w:r>
        <w:t xml:space="preserve">um plano de negócios estruturado podem viabilizar o acesso ao crédito com condições </w:t>
      </w:r>
      <w:r>
        <w:rPr>
          <w:spacing w:val="-2"/>
        </w:rPr>
        <w:t>favoráveis.</w:t>
      </w:r>
    </w:p>
    <w:p w14:paraId="44836799" w14:textId="77777777" w:rsidR="00E84B95" w:rsidRDefault="00EB6AE3">
      <w:pPr>
        <w:pStyle w:val="Ttulo3"/>
        <w:numPr>
          <w:ilvl w:val="2"/>
          <w:numId w:val="26"/>
        </w:numPr>
        <w:tabs>
          <w:tab w:val="left" w:pos="1545"/>
        </w:tabs>
        <w:spacing w:before="117"/>
        <w:ind w:left="1545" w:hanging="360"/>
      </w:pPr>
      <w:r>
        <w:t>Apoio</w:t>
      </w:r>
      <w:r>
        <w:rPr>
          <w:spacing w:val="-3"/>
        </w:rPr>
        <w:t xml:space="preserve"> </w:t>
      </w:r>
      <w:r>
        <w:t>ao</w:t>
      </w:r>
      <w:r>
        <w:rPr>
          <w:spacing w:val="1"/>
        </w:rPr>
        <w:t xml:space="preserve"> </w:t>
      </w:r>
      <w:r>
        <w:rPr>
          <w:spacing w:val="-2"/>
        </w:rPr>
        <w:t>Agronegócio</w:t>
      </w:r>
    </w:p>
    <w:p w14:paraId="4483679A" w14:textId="77777777" w:rsidR="00E84B95" w:rsidRDefault="00EB6AE3">
      <w:pPr>
        <w:pStyle w:val="Ttulo3"/>
        <w:spacing w:before="260" w:line="360" w:lineRule="auto"/>
        <w:ind w:right="106" w:firstLine="706"/>
      </w:pPr>
      <w:r>
        <w:t>A presença da Desenvolve SP na Agrishow, a maior feira agrícola da América Latina, fortaleceu ainda mais seu reconhecimento como parceira do setor agropecuário. Como parte desse compromisso, foi lançado o Programa Irriga+SP, voltado</w:t>
      </w:r>
      <w:r>
        <w:rPr>
          <w:spacing w:val="-10"/>
        </w:rPr>
        <w:t xml:space="preserve"> </w:t>
      </w:r>
      <w:r>
        <w:t>para</w:t>
      </w:r>
      <w:r>
        <w:rPr>
          <w:spacing w:val="-10"/>
        </w:rPr>
        <w:t xml:space="preserve"> </w:t>
      </w:r>
      <w:r>
        <w:t>pequenos</w:t>
      </w:r>
      <w:r>
        <w:rPr>
          <w:spacing w:val="-9"/>
        </w:rPr>
        <w:t xml:space="preserve"> </w:t>
      </w:r>
      <w:r>
        <w:t>e</w:t>
      </w:r>
      <w:r>
        <w:rPr>
          <w:spacing w:val="-10"/>
        </w:rPr>
        <w:t xml:space="preserve"> </w:t>
      </w:r>
      <w:r>
        <w:t>médios</w:t>
      </w:r>
      <w:r>
        <w:rPr>
          <w:spacing w:val="-12"/>
        </w:rPr>
        <w:t xml:space="preserve"> </w:t>
      </w:r>
      <w:r>
        <w:t>produtores</w:t>
      </w:r>
      <w:r>
        <w:rPr>
          <w:spacing w:val="-10"/>
        </w:rPr>
        <w:t xml:space="preserve"> </w:t>
      </w:r>
      <w:r>
        <w:t>rurais</w:t>
      </w:r>
      <w:r>
        <w:rPr>
          <w:spacing w:val="-11"/>
        </w:rPr>
        <w:t xml:space="preserve"> </w:t>
      </w:r>
      <w:r>
        <w:t>e</w:t>
      </w:r>
      <w:r>
        <w:rPr>
          <w:spacing w:val="-9"/>
        </w:rPr>
        <w:t xml:space="preserve"> </w:t>
      </w:r>
      <w:r>
        <w:t>o</w:t>
      </w:r>
      <w:r>
        <w:rPr>
          <w:spacing w:val="-10"/>
        </w:rPr>
        <w:t xml:space="preserve"> </w:t>
      </w:r>
      <w:r>
        <w:t>FIDC</w:t>
      </w:r>
      <w:r>
        <w:rPr>
          <w:spacing w:val="-8"/>
        </w:rPr>
        <w:t xml:space="preserve"> </w:t>
      </w:r>
      <w:r>
        <w:t>Agro,</w:t>
      </w:r>
      <w:r>
        <w:rPr>
          <w:spacing w:val="-10"/>
        </w:rPr>
        <w:t xml:space="preserve"> </w:t>
      </w:r>
      <w:r>
        <w:t>focado</w:t>
      </w:r>
      <w:r>
        <w:rPr>
          <w:spacing w:val="-11"/>
        </w:rPr>
        <w:t xml:space="preserve"> </w:t>
      </w:r>
      <w:r>
        <w:t>em</w:t>
      </w:r>
      <w:r>
        <w:rPr>
          <w:spacing w:val="-9"/>
        </w:rPr>
        <w:t xml:space="preserve"> </w:t>
      </w:r>
      <w:r>
        <w:t xml:space="preserve">logística e inovação no setor, tendo os dois programas somados, R$ 250 milhões </w:t>
      </w:r>
      <w:r>
        <w:rPr>
          <w:spacing w:val="-2"/>
        </w:rPr>
        <w:t>disponibilizados.</w:t>
      </w:r>
    </w:p>
    <w:p w14:paraId="4483679B" w14:textId="77777777" w:rsidR="00E84B95" w:rsidRDefault="00EB6AE3">
      <w:pPr>
        <w:pStyle w:val="Ttulo3"/>
        <w:numPr>
          <w:ilvl w:val="2"/>
          <w:numId w:val="26"/>
        </w:numPr>
        <w:tabs>
          <w:tab w:val="left" w:pos="1545"/>
        </w:tabs>
        <w:spacing w:before="122"/>
        <w:ind w:left="1545" w:hanging="360"/>
      </w:pPr>
      <w:r>
        <w:t>Feira</w:t>
      </w:r>
      <w:r>
        <w:rPr>
          <w:spacing w:val="1"/>
        </w:rPr>
        <w:t xml:space="preserve"> </w:t>
      </w:r>
      <w:r>
        <w:t>do</w:t>
      </w:r>
      <w:r>
        <w:rPr>
          <w:spacing w:val="2"/>
        </w:rPr>
        <w:t xml:space="preserve"> </w:t>
      </w:r>
      <w:r>
        <w:rPr>
          <w:spacing w:val="-2"/>
        </w:rPr>
        <w:t>Empreendedor</w:t>
      </w:r>
    </w:p>
    <w:p w14:paraId="4483679C" w14:textId="77777777" w:rsidR="00E84B95" w:rsidRDefault="00EB6AE3">
      <w:pPr>
        <w:pStyle w:val="Ttulo3"/>
        <w:spacing w:before="254" w:line="360" w:lineRule="auto"/>
        <w:ind w:right="107" w:firstLine="706"/>
      </w:pPr>
      <w:r>
        <w:t>A Desenvolve SP participou da Feira do Empreendedor do Serviço Brasileiro de Apoio às Micro e Pequenas Empresas (Sebrae), um dos principais eventos voltados ao fomento dos pequenos negócios no Brasil. Durante o evento, a equipe atendeu</w:t>
      </w:r>
      <w:r>
        <w:rPr>
          <w:spacing w:val="-3"/>
        </w:rPr>
        <w:t xml:space="preserve"> </w:t>
      </w:r>
      <w:r>
        <w:t>aos</w:t>
      </w:r>
      <w:r>
        <w:rPr>
          <w:spacing w:val="-3"/>
        </w:rPr>
        <w:t xml:space="preserve"> </w:t>
      </w:r>
      <w:r>
        <w:t>interessados,</w:t>
      </w:r>
      <w:r>
        <w:rPr>
          <w:spacing w:val="-3"/>
        </w:rPr>
        <w:t xml:space="preserve"> </w:t>
      </w:r>
      <w:r>
        <w:t>apresentou</w:t>
      </w:r>
      <w:r>
        <w:rPr>
          <w:spacing w:val="-3"/>
        </w:rPr>
        <w:t xml:space="preserve"> </w:t>
      </w:r>
      <w:r>
        <w:t>as</w:t>
      </w:r>
      <w:r>
        <w:rPr>
          <w:spacing w:val="-3"/>
        </w:rPr>
        <w:t xml:space="preserve"> </w:t>
      </w:r>
      <w:r>
        <w:t>soluções</w:t>
      </w:r>
      <w:r>
        <w:rPr>
          <w:spacing w:val="-3"/>
        </w:rPr>
        <w:t xml:space="preserve"> </w:t>
      </w:r>
      <w:r>
        <w:t>de</w:t>
      </w:r>
      <w:r>
        <w:rPr>
          <w:spacing w:val="-3"/>
        </w:rPr>
        <w:t xml:space="preserve"> </w:t>
      </w:r>
      <w:r>
        <w:t>crédito</w:t>
      </w:r>
      <w:r>
        <w:rPr>
          <w:spacing w:val="-3"/>
        </w:rPr>
        <w:t xml:space="preserve"> </w:t>
      </w:r>
      <w:r>
        <w:t>da</w:t>
      </w:r>
      <w:r>
        <w:rPr>
          <w:spacing w:val="-3"/>
        </w:rPr>
        <w:t xml:space="preserve"> </w:t>
      </w:r>
      <w:r>
        <w:t>instituição</w:t>
      </w:r>
      <w:r>
        <w:rPr>
          <w:spacing w:val="-3"/>
        </w:rPr>
        <w:t xml:space="preserve"> </w:t>
      </w:r>
      <w:r>
        <w:t>e</w:t>
      </w:r>
      <w:r>
        <w:rPr>
          <w:spacing w:val="-3"/>
        </w:rPr>
        <w:t xml:space="preserve"> </w:t>
      </w:r>
      <w:r>
        <w:t>prestou orientações sobre financiamento, reforçando seu compromisso com o desenvolvimento econômico do estado de São Paulo.</w:t>
      </w:r>
    </w:p>
    <w:p w14:paraId="4483679D" w14:textId="77777777" w:rsidR="00E84B95" w:rsidRDefault="00EB6AE3">
      <w:pPr>
        <w:pStyle w:val="Ttulo3"/>
        <w:numPr>
          <w:ilvl w:val="2"/>
          <w:numId w:val="26"/>
        </w:numPr>
        <w:tabs>
          <w:tab w:val="left" w:pos="1545"/>
        </w:tabs>
        <w:spacing w:before="122"/>
        <w:ind w:left="1545" w:hanging="360"/>
      </w:pPr>
      <w:r>
        <w:t>E-mail</w:t>
      </w:r>
      <w:r>
        <w:rPr>
          <w:spacing w:val="-4"/>
        </w:rPr>
        <w:t xml:space="preserve"> </w:t>
      </w:r>
      <w:r>
        <w:rPr>
          <w:spacing w:val="-2"/>
        </w:rPr>
        <w:t>Marketing</w:t>
      </w:r>
    </w:p>
    <w:p w14:paraId="4483679E" w14:textId="77777777" w:rsidR="00E84B95" w:rsidRDefault="00EB6AE3">
      <w:pPr>
        <w:pStyle w:val="Ttulo3"/>
        <w:spacing w:before="255" w:line="360" w:lineRule="auto"/>
        <w:ind w:right="109" w:firstLine="706"/>
      </w:pPr>
      <w:r>
        <w:t>As campanhas de e-mail marketing continuaram sendo uma ferramenta altamente</w:t>
      </w:r>
      <w:r>
        <w:rPr>
          <w:spacing w:val="-2"/>
        </w:rPr>
        <w:t xml:space="preserve"> </w:t>
      </w:r>
      <w:r>
        <w:t>eficaz</w:t>
      </w:r>
      <w:r>
        <w:rPr>
          <w:spacing w:val="-2"/>
        </w:rPr>
        <w:t xml:space="preserve"> </w:t>
      </w:r>
      <w:r>
        <w:t>para</w:t>
      </w:r>
      <w:r>
        <w:rPr>
          <w:spacing w:val="-2"/>
        </w:rPr>
        <w:t xml:space="preserve"> </w:t>
      </w:r>
      <w:r>
        <w:t>atrair</w:t>
      </w:r>
      <w:r>
        <w:rPr>
          <w:spacing w:val="-2"/>
        </w:rPr>
        <w:t xml:space="preserve"> </w:t>
      </w:r>
      <w:r>
        <w:t>e</w:t>
      </w:r>
      <w:r>
        <w:rPr>
          <w:spacing w:val="-2"/>
        </w:rPr>
        <w:t xml:space="preserve"> </w:t>
      </w:r>
      <w:r>
        <w:t>engajar</w:t>
      </w:r>
      <w:r>
        <w:rPr>
          <w:spacing w:val="-2"/>
        </w:rPr>
        <w:t xml:space="preserve"> </w:t>
      </w:r>
      <w:r>
        <w:t>o</w:t>
      </w:r>
      <w:r>
        <w:rPr>
          <w:spacing w:val="-2"/>
        </w:rPr>
        <w:t xml:space="preserve"> </w:t>
      </w:r>
      <w:r>
        <w:t>público.</w:t>
      </w:r>
      <w:r>
        <w:rPr>
          <w:spacing w:val="-2"/>
        </w:rPr>
        <w:t xml:space="preserve"> </w:t>
      </w:r>
      <w:r>
        <w:t>Em</w:t>
      </w:r>
      <w:r>
        <w:rPr>
          <w:spacing w:val="-2"/>
        </w:rPr>
        <w:t xml:space="preserve"> </w:t>
      </w:r>
      <w:r>
        <w:t>2024,</w:t>
      </w:r>
      <w:r>
        <w:rPr>
          <w:spacing w:val="-2"/>
        </w:rPr>
        <w:t xml:space="preserve"> </w:t>
      </w:r>
      <w:r>
        <w:t>as</w:t>
      </w:r>
      <w:r>
        <w:rPr>
          <w:spacing w:val="-2"/>
        </w:rPr>
        <w:t xml:space="preserve"> </w:t>
      </w:r>
      <w:r>
        <w:t>ações</w:t>
      </w:r>
      <w:r>
        <w:rPr>
          <w:spacing w:val="-1"/>
        </w:rPr>
        <w:t xml:space="preserve"> </w:t>
      </w:r>
      <w:r>
        <w:t>geraram</w:t>
      </w:r>
      <w:r>
        <w:rPr>
          <w:spacing w:val="-5"/>
        </w:rPr>
        <w:t xml:space="preserve"> </w:t>
      </w:r>
      <w:r>
        <w:t>mais de 115</w:t>
      </w:r>
      <w:r>
        <w:rPr>
          <w:spacing w:val="-3"/>
        </w:rPr>
        <w:t xml:space="preserve"> </w:t>
      </w:r>
      <w:r>
        <w:t>mil</w:t>
      </w:r>
      <w:r>
        <w:rPr>
          <w:spacing w:val="-3"/>
        </w:rPr>
        <w:t xml:space="preserve"> </w:t>
      </w:r>
      <w:r>
        <w:t>acessos</w:t>
      </w:r>
      <w:r>
        <w:rPr>
          <w:spacing w:val="-3"/>
        </w:rPr>
        <w:t xml:space="preserve"> </w:t>
      </w:r>
      <w:r>
        <w:t>ao</w:t>
      </w:r>
      <w:r>
        <w:rPr>
          <w:spacing w:val="-3"/>
        </w:rPr>
        <w:t xml:space="preserve"> </w:t>
      </w:r>
      <w:r>
        <w:t>site</w:t>
      </w:r>
      <w:r>
        <w:rPr>
          <w:spacing w:val="-3"/>
        </w:rPr>
        <w:t xml:space="preserve"> </w:t>
      </w:r>
      <w:r>
        <w:t>da</w:t>
      </w:r>
      <w:r>
        <w:rPr>
          <w:spacing w:val="-3"/>
        </w:rPr>
        <w:t xml:space="preserve"> </w:t>
      </w:r>
      <w:r>
        <w:t>Desenvolve</w:t>
      </w:r>
      <w:r>
        <w:rPr>
          <w:spacing w:val="-3"/>
        </w:rPr>
        <w:t xml:space="preserve"> </w:t>
      </w:r>
      <w:r>
        <w:t>SP,</w:t>
      </w:r>
      <w:r>
        <w:rPr>
          <w:spacing w:val="-3"/>
        </w:rPr>
        <w:t xml:space="preserve"> </w:t>
      </w:r>
      <w:r>
        <w:t>um</w:t>
      </w:r>
      <w:r>
        <w:rPr>
          <w:spacing w:val="-3"/>
        </w:rPr>
        <w:t xml:space="preserve"> </w:t>
      </w:r>
      <w:r>
        <w:t>aumento</w:t>
      </w:r>
      <w:r>
        <w:rPr>
          <w:spacing w:val="-3"/>
        </w:rPr>
        <w:t xml:space="preserve"> </w:t>
      </w:r>
      <w:r>
        <w:t>de</w:t>
      </w:r>
      <w:r>
        <w:rPr>
          <w:spacing w:val="-3"/>
        </w:rPr>
        <w:t xml:space="preserve"> </w:t>
      </w:r>
      <w:r>
        <w:t>200%</w:t>
      </w:r>
      <w:r>
        <w:rPr>
          <w:spacing w:val="-3"/>
        </w:rPr>
        <w:t xml:space="preserve"> </w:t>
      </w:r>
      <w:r>
        <w:t>em</w:t>
      </w:r>
      <w:r>
        <w:rPr>
          <w:spacing w:val="-3"/>
        </w:rPr>
        <w:t xml:space="preserve"> </w:t>
      </w:r>
      <w:r>
        <w:t>relação</w:t>
      </w:r>
      <w:r>
        <w:rPr>
          <w:spacing w:val="-3"/>
        </w:rPr>
        <w:t xml:space="preserve"> </w:t>
      </w:r>
      <w:r>
        <w:t>ao</w:t>
      </w:r>
      <w:r>
        <w:rPr>
          <w:spacing w:val="-3"/>
        </w:rPr>
        <w:t xml:space="preserve"> </w:t>
      </w:r>
      <w:r>
        <w:t>ano anterior.</w:t>
      </w:r>
      <w:r>
        <w:rPr>
          <w:spacing w:val="-1"/>
        </w:rPr>
        <w:t xml:space="preserve"> </w:t>
      </w:r>
      <w:r>
        <w:t>Desse</w:t>
      </w:r>
      <w:r>
        <w:rPr>
          <w:spacing w:val="-1"/>
        </w:rPr>
        <w:t xml:space="preserve"> </w:t>
      </w:r>
      <w:r>
        <w:t>total,</w:t>
      </w:r>
      <w:r>
        <w:rPr>
          <w:spacing w:val="-1"/>
        </w:rPr>
        <w:t xml:space="preserve"> </w:t>
      </w:r>
      <w:r>
        <w:t>63</w:t>
      </w:r>
      <w:r>
        <w:rPr>
          <w:spacing w:val="-1"/>
        </w:rPr>
        <w:t xml:space="preserve"> </w:t>
      </w:r>
      <w:r>
        <w:t>mil</w:t>
      </w:r>
      <w:r>
        <w:rPr>
          <w:spacing w:val="-1"/>
        </w:rPr>
        <w:t xml:space="preserve"> </w:t>
      </w:r>
      <w:r>
        <w:t>acessaram</w:t>
      </w:r>
      <w:r>
        <w:rPr>
          <w:spacing w:val="-1"/>
        </w:rPr>
        <w:t xml:space="preserve"> </w:t>
      </w:r>
      <w:r>
        <w:t>o</w:t>
      </w:r>
      <w:r>
        <w:rPr>
          <w:spacing w:val="-1"/>
        </w:rPr>
        <w:t xml:space="preserve"> </w:t>
      </w:r>
      <w:r>
        <w:t>ambiente</w:t>
      </w:r>
      <w:r>
        <w:rPr>
          <w:spacing w:val="-1"/>
        </w:rPr>
        <w:t xml:space="preserve"> </w:t>
      </w:r>
      <w:r>
        <w:t>de</w:t>
      </w:r>
      <w:r>
        <w:rPr>
          <w:spacing w:val="-1"/>
        </w:rPr>
        <w:t xml:space="preserve"> </w:t>
      </w:r>
      <w:r>
        <w:t>solicitações</w:t>
      </w:r>
      <w:r>
        <w:rPr>
          <w:spacing w:val="-1"/>
        </w:rPr>
        <w:t xml:space="preserve"> </w:t>
      </w:r>
      <w:r>
        <w:t>online,</w:t>
      </w:r>
      <w:r>
        <w:rPr>
          <w:spacing w:val="-1"/>
        </w:rPr>
        <w:t xml:space="preserve"> </w:t>
      </w:r>
      <w:r>
        <w:t>reforçando o e-mail marketing como um canal de tráfego qualificado e de baixo custo.</w:t>
      </w:r>
    </w:p>
    <w:p w14:paraId="4483679F" w14:textId="77777777" w:rsidR="00E84B95" w:rsidRDefault="00E84B95">
      <w:pPr>
        <w:spacing w:line="360" w:lineRule="auto"/>
        <w:sectPr w:rsidR="00E84B95">
          <w:pgSz w:w="11910" w:h="16850"/>
          <w:pgMar w:top="1740" w:right="1020" w:bottom="980" w:left="1580" w:header="710" w:footer="796" w:gutter="0"/>
          <w:cols w:space="720"/>
        </w:sectPr>
      </w:pPr>
    </w:p>
    <w:p w14:paraId="448367A0" w14:textId="77777777" w:rsidR="00E84B95" w:rsidRDefault="00EB6AE3">
      <w:pPr>
        <w:pStyle w:val="Ttulo3"/>
        <w:numPr>
          <w:ilvl w:val="2"/>
          <w:numId w:val="26"/>
        </w:numPr>
        <w:tabs>
          <w:tab w:val="left" w:pos="1545"/>
        </w:tabs>
        <w:spacing w:before="243"/>
        <w:ind w:left="1545" w:hanging="360"/>
      </w:pPr>
      <w:r>
        <w:lastRenderedPageBreak/>
        <w:t>Campanha</w:t>
      </w:r>
      <w:r>
        <w:rPr>
          <w:spacing w:val="-3"/>
        </w:rPr>
        <w:t xml:space="preserve"> </w:t>
      </w:r>
      <w:r>
        <w:t>de</w:t>
      </w:r>
      <w:r>
        <w:rPr>
          <w:spacing w:val="-3"/>
        </w:rPr>
        <w:t xml:space="preserve"> </w:t>
      </w:r>
      <w:r>
        <w:t>Divulgação</w:t>
      </w:r>
      <w:r>
        <w:rPr>
          <w:spacing w:val="-3"/>
        </w:rPr>
        <w:t xml:space="preserve"> </w:t>
      </w:r>
      <w:r>
        <w:t>e</w:t>
      </w:r>
      <w:r>
        <w:rPr>
          <w:spacing w:val="-3"/>
        </w:rPr>
        <w:t xml:space="preserve"> </w:t>
      </w:r>
      <w:r>
        <w:rPr>
          <w:spacing w:val="-2"/>
        </w:rPr>
        <w:t>Performance</w:t>
      </w:r>
    </w:p>
    <w:p w14:paraId="448367A1" w14:textId="77777777" w:rsidR="00E84B95" w:rsidRDefault="00EB6AE3">
      <w:pPr>
        <w:pStyle w:val="Ttulo3"/>
        <w:spacing w:before="260" w:line="360" w:lineRule="auto"/>
        <w:ind w:right="109" w:firstLine="706"/>
      </w:pPr>
      <w:r>
        <w:t>A</w:t>
      </w:r>
      <w:r>
        <w:rPr>
          <w:spacing w:val="-14"/>
        </w:rPr>
        <w:t xml:space="preserve"> </w:t>
      </w:r>
      <w:r>
        <w:t>campanha</w:t>
      </w:r>
      <w:r>
        <w:rPr>
          <w:spacing w:val="-9"/>
        </w:rPr>
        <w:t xml:space="preserve"> </w:t>
      </w:r>
      <w:r>
        <w:t>de</w:t>
      </w:r>
      <w:r>
        <w:rPr>
          <w:spacing w:val="-10"/>
        </w:rPr>
        <w:t xml:space="preserve"> </w:t>
      </w:r>
      <w:r>
        <w:t>comunicação</w:t>
      </w:r>
      <w:r>
        <w:rPr>
          <w:spacing w:val="-13"/>
        </w:rPr>
        <w:t xml:space="preserve"> </w:t>
      </w:r>
      <w:r>
        <w:t>da</w:t>
      </w:r>
      <w:r>
        <w:rPr>
          <w:spacing w:val="-10"/>
        </w:rPr>
        <w:t xml:space="preserve"> </w:t>
      </w:r>
      <w:r>
        <w:t>Desenvolve</w:t>
      </w:r>
      <w:r>
        <w:rPr>
          <w:spacing w:val="-17"/>
        </w:rPr>
        <w:t xml:space="preserve"> </w:t>
      </w:r>
      <w:r>
        <w:t>SP</w:t>
      </w:r>
      <w:r>
        <w:rPr>
          <w:spacing w:val="-16"/>
        </w:rPr>
        <w:t xml:space="preserve"> </w:t>
      </w:r>
      <w:r>
        <w:t>trouxe</w:t>
      </w:r>
      <w:r>
        <w:rPr>
          <w:spacing w:val="-10"/>
        </w:rPr>
        <w:t xml:space="preserve"> </w:t>
      </w:r>
      <w:r>
        <w:t>resultados</w:t>
      </w:r>
      <w:r>
        <w:rPr>
          <w:spacing w:val="-11"/>
        </w:rPr>
        <w:t xml:space="preserve"> </w:t>
      </w:r>
      <w:r>
        <w:t xml:space="preserve">expressivos tanto em </w:t>
      </w:r>
      <w:r>
        <w:rPr>
          <w:i/>
        </w:rPr>
        <w:t xml:space="preserve">branding </w:t>
      </w:r>
      <w:r>
        <w:t>quanto em performance. O vídeo institucional atingiu 7,3 milhões de visualizações no YouTube, enquanto os conteúdos da campanha registraram 8,6 milhões de impressões no LinkedIn e Instagram. No aspecto de performance, as campanhas de busca se mostraram altamente eficazes, impulsionando um aumento de 40% nos pedidos de financiamento durante os períodos de veiculação. Esses números evidenciam o potencial da Desenvolve SP em expandir sua carteira de crédito e reforçar sua comunicação estratégica voltada aos em</w:t>
      </w:r>
      <w:r>
        <w:t>preendedores.</w:t>
      </w:r>
    </w:p>
    <w:p w14:paraId="448367A2" w14:textId="77777777" w:rsidR="00E84B95" w:rsidRDefault="00EB6AE3">
      <w:pPr>
        <w:pStyle w:val="Ttulo3"/>
        <w:numPr>
          <w:ilvl w:val="2"/>
          <w:numId w:val="26"/>
        </w:numPr>
        <w:tabs>
          <w:tab w:val="left" w:pos="1545"/>
        </w:tabs>
        <w:spacing w:before="120"/>
        <w:ind w:left="1545" w:hanging="360"/>
      </w:pPr>
      <w:r>
        <w:t xml:space="preserve">Redes </w:t>
      </w:r>
      <w:r>
        <w:rPr>
          <w:spacing w:val="-2"/>
        </w:rPr>
        <w:t>Sociais</w:t>
      </w:r>
    </w:p>
    <w:p w14:paraId="448367A3" w14:textId="77777777" w:rsidR="00E84B95" w:rsidRDefault="00EB6AE3">
      <w:pPr>
        <w:pStyle w:val="Ttulo3"/>
        <w:spacing w:before="260" w:line="360" w:lineRule="auto"/>
        <w:ind w:right="112" w:firstLine="706"/>
      </w:pPr>
      <w:r>
        <w:t>A Desenvolve SP manteve sua estratégia de modernização da comunicação digital, consolidando</w:t>
      </w:r>
      <w:r>
        <w:rPr>
          <w:spacing w:val="-4"/>
        </w:rPr>
        <w:t xml:space="preserve"> </w:t>
      </w:r>
      <w:r>
        <w:t>uma linguagem</w:t>
      </w:r>
      <w:r>
        <w:rPr>
          <w:spacing w:val="-4"/>
        </w:rPr>
        <w:t xml:space="preserve"> </w:t>
      </w:r>
      <w:r>
        <w:t>mais acessível e</w:t>
      </w:r>
      <w:r>
        <w:rPr>
          <w:spacing w:val="-3"/>
        </w:rPr>
        <w:t xml:space="preserve"> </w:t>
      </w:r>
      <w:r>
        <w:t>alinhada às</w:t>
      </w:r>
      <w:r>
        <w:rPr>
          <w:spacing w:val="-3"/>
        </w:rPr>
        <w:t xml:space="preserve"> </w:t>
      </w:r>
      <w:r>
        <w:t>melhores</w:t>
      </w:r>
      <w:r>
        <w:rPr>
          <w:spacing w:val="-4"/>
        </w:rPr>
        <w:t xml:space="preserve"> </w:t>
      </w:r>
      <w:r>
        <w:t>práticas. Como</w:t>
      </w:r>
      <w:r>
        <w:rPr>
          <w:spacing w:val="-11"/>
        </w:rPr>
        <w:t xml:space="preserve"> </w:t>
      </w:r>
      <w:r>
        <w:t>resultado,</w:t>
      </w:r>
      <w:r>
        <w:rPr>
          <w:spacing w:val="-10"/>
        </w:rPr>
        <w:t xml:space="preserve"> </w:t>
      </w:r>
      <w:r>
        <w:t>houve</w:t>
      </w:r>
      <w:r>
        <w:rPr>
          <w:spacing w:val="-11"/>
        </w:rPr>
        <w:t xml:space="preserve"> </w:t>
      </w:r>
      <w:r>
        <w:t>um</w:t>
      </w:r>
      <w:r>
        <w:rPr>
          <w:spacing w:val="-14"/>
        </w:rPr>
        <w:t xml:space="preserve"> </w:t>
      </w:r>
      <w:r>
        <w:t>aumento</w:t>
      </w:r>
      <w:r>
        <w:rPr>
          <w:spacing w:val="-14"/>
        </w:rPr>
        <w:t xml:space="preserve"> </w:t>
      </w:r>
      <w:r>
        <w:t>de</w:t>
      </w:r>
      <w:r>
        <w:rPr>
          <w:spacing w:val="-11"/>
        </w:rPr>
        <w:t xml:space="preserve"> </w:t>
      </w:r>
      <w:r>
        <w:t>200%</w:t>
      </w:r>
      <w:r>
        <w:rPr>
          <w:spacing w:val="-13"/>
        </w:rPr>
        <w:t xml:space="preserve"> </w:t>
      </w:r>
      <w:r>
        <w:t>no</w:t>
      </w:r>
      <w:r>
        <w:rPr>
          <w:spacing w:val="-10"/>
        </w:rPr>
        <w:t xml:space="preserve"> </w:t>
      </w:r>
      <w:r>
        <w:t>número</w:t>
      </w:r>
      <w:r>
        <w:rPr>
          <w:spacing w:val="-13"/>
        </w:rPr>
        <w:t xml:space="preserve"> </w:t>
      </w:r>
      <w:r>
        <w:t>de</w:t>
      </w:r>
      <w:r>
        <w:rPr>
          <w:spacing w:val="-11"/>
        </w:rPr>
        <w:t xml:space="preserve"> </w:t>
      </w:r>
      <w:r>
        <w:t>impressões</w:t>
      </w:r>
      <w:r>
        <w:rPr>
          <w:spacing w:val="-11"/>
        </w:rPr>
        <w:t xml:space="preserve"> </w:t>
      </w:r>
      <w:r>
        <w:t>orgânicas</w:t>
      </w:r>
      <w:r>
        <w:rPr>
          <w:spacing w:val="-12"/>
        </w:rPr>
        <w:t xml:space="preserve"> </w:t>
      </w:r>
      <w:r>
        <w:t xml:space="preserve">no Instagram em relação ao ano anterior. Além disso, a empresa estreou no TikTok, adotando uma abordagem leve e autêntica sem perder sua essência institucional. O </w:t>
      </w:r>
      <w:r>
        <w:rPr>
          <w:spacing w:val="-2"/>
        </w:rPr>
        <w:t>sucesso</w:t>
      </w:r>
      <w:r>
        <w:rPr>
          <w:spacing w:val="-5"/>
        </w:rPr>
        <w:t xml:space="preserve"> </w:t>
      </w:r>
      <w:r>
        <w:rPr>
          <w:spacing w:val="-2"/>
        </w:rPr>
        <w:t>da</w:t>
      </w:r>
      <w:r>
        <w:rPr>
          <w:spacing w:val="-4"/>
        </w:rPr>
        <w:t xml:space="preserve"> </w:t>
      </w:r>
      <w:r>
        <w:rPr>
          <w:spacing w:val="-2"/>
        </w:rPr>
        <w:t>iniciativa</w:t>
      </w:r>
      <w:r>
        <w:rPr>
          <w:spacing w:val="-5"/>
        </w:rPr>
        <w:t xml:space="preserve"> </w:t>
      </w:r>
      <w:r>
        <w:rPr>
          <w:spacing w:val="-2"/>
        </w:rPr>
        <w:t>foi</w:t>
      </w:r>
      <w:r>
        <w:rPr>
          <w:spacing w:val="-6"/>
        </w:rPr>
        <w:t xml:space="preserve"> </w:t>
      </w:r>
      <w:r>
        <w:rPr>
          <w:spacing w:val="-2"/>
        </w:rPr>
        <w:t>reconhecido</w:t>
      </w:r>
      <w:r>
        <w:rPr>
          <w:spacing w:val="-8"/>
        </w:rPr>
        <w:t xml:space="preserve"> </w:t>
      </w:r>
      <w:r>
        <w:rPr>
          <w:spacing w:val="-2"/>
        </w:rPr>
        <w:t>com</w:t>
      </w:r>
      <w:r>
        <w:rPr>
          <w:spacing w:val="-10"/>
        </w:rPr>
        <w:t xml:space="preserve"> </w:t>
      </w:r>
      <w:r>
        <w:rPr>
          <w:spacing w:val="-2"/>
        </w:rPr>
        <w:t>o</w:t>
      </w:r>
      <w:r>
        <w:rPr>
          <w:spacing w:val="-6"/>
        </w:rPr>
        <w:t xml:space="preserve"> </w:t>
      </w:r>
      <w:r>
        <w:rPr>
          <w:spacing w:val="-2"/>
        </w:rPr>
        <w:t>prêmio</w:t>
      </w:r>
      <w:r>
        <w:rPr>
          <w:spacing w:val="-5"/>
        </w:rPr>
        <w:t xml:space="preserve"> </w:t>
      </w:r>
      <w:r>
        <w:rPr>
          <w:spacing w:val="-2"/>
        </w:rPr>
        <w:t>Secom</w:t>
      </w:r>
      <w:r>
        <w:rPr>
          <w:spacing w:val="-10"/>
        </w:rPr>
        <w:t xml:space="preserve"> </w:t>
      </w:r>
      <w:r>
        <w:rPr>
          <w:spacing w:val="-2"/>
        </w:rPr>
        <w:t>Trends,</w:t>
      </w:r>
      <w:r>
        <w:rPr>
          <w:spacing w:val="-4"/>
        </w:rPr>
        <w:t xml:space="preserve"> </w:t>
      </w:r>
      <w:r>
        <w:rPr>
          <w:spacing w:val="-2"/>
        </w:rPr>
        <w:t>dentro</w:t>
      </w:r>
      <w:r>
        <w:rPr>
          <w:spacing w:val="-11"/>
        </w:rPr>
        <w:t xml:space="preserve"> </w:t>
      </w:r>
      <w:r>
        <w:rPr>
          <w:spacing w:val="-2"/>
        </w:rPr>
        <w:t>do</w:t>
      </w:r>
      <w:r>
        <w:rPr>
          <w:spacing w:val="-5"/>
        </w:rPr>
        <w:t xml:space="preserve"> </w:t>
      </w:r>
      <w:r>
        <w:rPr>
          <w:spacing w:val="-2"/>
        </w:rPr>
        <w:t>Governo.</w:t>
      </w:r>
    </w:p>
    <w:p w14:paraId="448367A4" w14:textId="77777777" w:rsidR="00E84B95" w:rsidRDefault="00EB6AE3">
      <w:pPr>
        <w:pStyle w:val="Ttulo3"/>
        <w:spacing w:before="118" w:line="360" w:lineRule="auto"/>
        <w:ind w:right="114" w:firstLine="706"/>
      </w:pPr>
      <w:r>
        <w:t>Essas iniciativas reforçam o compromisso da Desenvolve SP em ampliar o acesso ao crédito sustentável, fortalecer sua</w:t>
      </w:r>
      <w:r>
        <w:rPr>
          <w:spacing w:val="-4"/>
        </w:rPr>
        <w:t xml:space="preserve"> </w:t>
      </w:r>
      <w:r>
        <w:t>presença digital e contribuir ativamente para o desenvolvimento econômico do estado de São Paulo.</w:t>
      </w:r>
    </w:p>
    <w:p w14:paraId="448367A5" w14:textId="77777777" w:rsidR="00E84B95" w:rsidRDefault="00EB6AE3">
      <w:pPr>
        <w:pStyle w:val="Ttulo1"/>
        <w:numPr>
          <w:ilvl w:val="1"/>
          <w:numId w:val="26"/>
        </w:numPr>
        <w:tabs>
          <w:tab w:val="left" w:pos="909"/>
        </w:tabs>
        <w:spacing w:before="122"/>
        <w:ind w:left="909" w:hanging="429"/>
      </w:pPr>
      <w:bookmarkStart w:id="18" w:name="_bookmark18"/>
      <w:bookmarkEnd w:id="18"/>
      <w:r>
        <w:t>GESTÃO</w:t>
      </w:r>
      <w:r>
        <w:rPr>
          <w:spacing w:val="-2"/>
        </w:rPr>
        <w:t xml:space="preserve"> </w:t>
      </w:r>
      <w:r>
        <w:t>DE</w:t>
      </w:r>
      <w:r>
        <w:rPr>
          <w:spacing w:val="-2"/>
        </w:rPr>
        <w:t xml:space="preserve"> PESSOAS</w:t>
      </w:r>
    </w:p>
    <w:p w14:paraId="448367A6" w14:textId="77777777" w:rsidR="00E84B95" w:rsidRDefault="00EB6AE3">
      <w:pPr>
        <w:pStyle w:val="Ttulo3"/>
        <w:spacing w:before="256" w:line="360" w:lineRule="auto"/>
        <w:ind w:firstLine="706"/>
        <w:jc w:val="left"/>
      </w:pPr>
      <w:r>
        <w:t>A</w:t>
      </w:r>
      <w:r>
        <w:rPr>
          <w:spacing w:val="-12"/>
        </w:rPr>
        <w:t xml:space="preserve"> </w:t>
      </w:r>
      <w:r>
        <w:t>Instituição</w:t>
      </w:r>
      <w:r>
        <w:rPr>
          <w:spacing w:val="-12"/>
        </w:rPr>
        <w:t xml:space="preserve"> </w:t>
      </w:r>
      <w:r>
        <w:t>realizou</w:t>
      </w:r>
      <w:r>
        <w:rPr>
          <w:spacing w:val="-13"/>
        </w:rPr>
        <w:t xml:space="preserve"> </w:t>
      </w:r>
      <w:r>
        <w:t>uma</w:t>
      </w:r>
      <w:r>
        <w:rPr>
          <w:spacing w:val="-9"/>
        </w:rPr>
        <w:t xml:space="preserve"> </w:t>
      </w:r>
      <w:r>
        <w:t>série</w:t>
      </w:r>
      <w:r>
        <w:rPr>
          <w:spacing w:val="-12"/>
        </w:rPr>
        <w:t xml:space="preserve"> </w:t>
      </w:r>
      <w:r>
        <w:t>de</w:t>
      </w:r>
      <w:r>
        <w:rPr>
          <w:spacing w:val="-9"/>
        </w:rPr>
        <w:t xml:space="preserve"> </w:t>
      </w:r>
      <w:r>
        <w:t>ações</w:t>
      </w:r>
      <w:r>
        <w:rPr>
          <w:spacing w:val="-10"/>
        </w:rPr>
        <w:t xml:space="preserve"> </w:t>
      </w:r>
      <w:r>
        <w:t>no</w:t>
      </w:r>
      <w:r>
        <w:rPr>
          <w:spacing w:val="-10"/>
        </w:rPr>
        <w:t xml:space="preserve"> </w:t>
      </w:r>
      <w:r>
        <w:t>ano</w:t>
      </w:r>
      <w:r>
        <w:rPr>
          <w:spacing w:val="-9"/>
        </w:rPr>
        <w:t xml:space="preserve"> </w:t>
      </w:r>
      <w:r>
        <w:t>visando</w:t>
      </w:r>
      <w:r>
        <w:rPr>
          <w:spacing w:val="-10"/>
        </w:rPr>
        <w:t xml:space="preserve"> </w:t>
      </w:r>
      <w:r>
        <w:t>a</w:t>
      </w:r>
      <w:r>
        <w:rPr>
          <w:spacing w:val="-9"/>
        </w:rPr>
        <w:t xml:space="preserve"> </w:t>
      </w:r>
      <w:r>
        <w:t>valorização</w:t>
      </w:r>
      <w:r>
        <w:rPr>
          <w:spacing w:val="-11"/>
        </w:rPr>
        <w:t xml:space="preserve"> </w:t>
      </w:r>
      <w:r>
        <w:t>de</w:t>
      </w:r>
      <w:r>
        <w:rPr>
          <w:spacing w:val="-9"/>
        </w:rPr>
        <w:t xml:space="preserve"> </w:t>
      </w:r>
      <w:r>
        <w:t xml:space="preserve">seus </w:t>
      </w:r>
      <w:r>
        <w:rPr>
          <w:spacing w:val="-2"/>
        </w:rPr>
        <w:t>colaboradores:</w:t>
      </w:r>
    </w:p>
    <w:p w14:paraId="448367A7" w14:textId="77777777" w:rsidR="00E84B95" w:rsidRDefault="00EB6AE3">
      <w:pPr>
        <w:pStyle w:val="Ttulo3"/>
        <w:numPr>
          <w:ilvl w:val="2"/>
          <w:numId w:val="26"/>
        </w:numPr>
        <w:tabs>
          <w:tab w:val="left" w:pos="1546"/>
        </w:tabs>
        <w:spacing w:before="117" w:line="355" w:lineRule="auto"/>
        <w:ind w:left="1546" w:right="114"/>
        <w:jc w:val="left"/>
      </w:pPr>
      <w:r>
        <w:t>Abertura e Homologação do Concurso 005/2024 com a contratação de 12 analistas e 2 economistas;</w:t>
      </w:r>
    </w:p>
    <w:p w14:paraId="448367A8" w14:textId="77777777" w:rsidR="00E84B95" w:rsidRDefault="00EB6AE3">
      <w:pPr>
        <w:pStyle w:val="Ttulo3"/>
        <w:numPr>
          <w:ilvl w:val="2"/>
          <w:numId w:val="26"/>
        </w:numPr>
        <w:tabs>
          <w:tab w:val="left" w:pos="1546"/>
        </w:tabs>
        <w:spacing w:before="1" w:line="355" w:lineRule="auto"/>
        <w:ind w:left="1546" w:right="115"/>
        <w:jc w:val="left"/>
      </w:pPr>
      <w:r>
        <w:t>Abertura</w:t>
      </w:r>
      <w:r>
        <w:rPr>
          <w:spacing w:val="-4"/>
        </w:rPr>
        <w:t xml:space="preserve"> </w:t>
      </w:r>
      <w:r>
        <w:t>do</w:t>
      </w:r>
      <w:r>
        <w:rPr>
          <w:spacing w:val="-2"/>
        </w:rPr>
        <w:t xml:space="preserve"> </w:t>
      </w:r>
      <w:r>
        <w:t>Concurso</w:t>
      </w:r>
      <w:r>
        <w:rPr>
          <w:spacing w:val="-2"/>
        </w:rPr>
        <w:t xml:space="preserve"> </w:t>
      </w:r>
      <w:r>
        <w:t>006/2024,</w:t>
      </w:r>
      <w:r>
        <w:rPr>
          <w:spacing w:val="-2"/>
        </w:rPr>
        <w:t xml:space="preserve"> </w:t>
      </w:r>
      <w:r>
        <w:t>em</w:t>
      </w:r>
      <w:r>
        <w:rPr>
          <w:spacing w:val="-2"/>
        </w:rPr>
        <w:t xml:space="preserve"> </w:t>
      </w:r>
      <w:r>
        <w:t>andamento,</w:t>
      </w:r>
      <w:r>
        <w:rPr>
          <w:spacing w:val="-2"/>
        </w:rPr>
        <w:t xml:space="preserve"> </w:t>
      </w:r>
      <w:r>
        <w:t>para</w:t>
      </w:r>
      <w:r>
        <w:rPr>
          <w:spacing w:val="-3"/>
        </w:rPr>
        <w:t xml:space="preserve"> </w:t>
      </w:r>
      <w:r>
        <w:t>a contratação</w:t>
      </w:r>
      <w:r>
        <w:rPr>
          <w:spacing w:val="-3"/>
        </w:rPr>
        <w:t xml:space="preserve"> </w:t>
      </w:r>
      <w:r>
        <w:t>de 5 cargos técnicos;</w:t>
      </w:r>
    </w:p>
    <w:p w14:paraId="448367A9" w14:textId="77777777" w:rsidR="00E84B95" w:rsidRDefault="00EB6AE3">
      <w:pPr>
        <w:pStyle w:val="Ttulo3"/>
        <w:numPr>
          <w:ilvl w:val="2"/>
          <w:numId w:val="26"/>
        </w:numPr>
        <w:tabs>
          <w:tab w:val="left" w:pos="1546"/>
          <w:tab w:val="left" w:pos="3000"/>
          <w:tab w:val="left" w:pos="3528"/>
          <w:tab w:val="left" w:pos="4459"/>
          <w:tab w:val="left" w:pos="5722"/>
          <w:tab w:val="left" w:pos="6317"/>
          <w:tab w:val="left" w:pos="8313"/>
          <w:tab w:val="left" w:pos="9058"/>
        </w:tabs>
        <w:spacing w:before="2" w:line="355" w:lineRule="auto"/>
        <w:ind w:left="1546" w:right="116"/>
        <w:jc w:val="left"/>
      </w:pPr>
      <w:r>
        <w:rPr>
          <w:spacing w:val="-2"/>
        </w:rPr>
        <w:t>Realização</w:t>
      </w:r>
      <w:r>
        <w:tab/>
      </w:r>
      <w:r>
        <w:rPr>
          <w:spacing w:val="-6"/>
        </w:rPr>
        <w:t>de</w:t>
      </w:r>
      <w:r>
        <w:tab/>
      </w:r>
      <w:r>
        <w:rPr>
          <w:spacing w:val="-2"/>
        </w:rPr>
        <w:t>Pleito,</w:t>
      </w:r>
      <w:r>
        <w:tab/>
      </w:r>
      <w:r>
        <w:rPr>
          <w:spacing w:val="-2"/>
        </w:rPr>
        <w:t>aprovado</w:t>
      </w:r>
      <w:r>
        <w:tab/>
      </w:r>
      <w:r>
        <w:rPr>
          <w:spacing w:val="-6"/>
        </w:rPr>
        <w:t>em</w:t>
      </w:r>
      <w:r>
        <w:tab/>
      </w:r>
      <w:r>
        <w:rPr>
          <w:spacing w:val="-2"/>
        </w:rPr>
        <w:t>dezembro/2024,</w:t>
      </w:r>
      <w:r>
        <w:tab/>
      </w:r>
      <w:r>
        <w:rPr>
          <w:spacing w:val="-4"/>
        </w:rPr>
        <w:t>para</w:t>
      </w:r>
      <w:r>
        <w:tab/>
      </w:r>
      <w:r>
        <w:rPr>
          <w:spacing w:val="-10"/>
        </w:rPr>
        <w:t xml:space="preserve">a </w:t>
      </w:r>
      <w:r>
        <w:t>recomposição de 19 vagas do Quadro de Pessoal;</w:t>
      </w:r>
    </w:p>
    <w:p w14:paraId="448367AA" w14:textId="77777777" w:rsidR="00E84B95" w:rsidRDefault="00E84B95">
      <w:pPr>
        <w:spacing w:line="355" w:lineRule="auto"/>
        <w:sectPr w:rsidR="00E84B95">
          <w:pgSz w:w="11910" w:h="16850"/>
          <w:pgMar w:top="1740" w:right="1020" w:bottom="980" w:left="1580" w:header="710" w:footer="796" w:gutter="0"/>
          <w:cols w:space="720"/>
        </w:sectPr>
      </w:pPr>
    </w:p>
    <w:p w14:paraId="448367AB" w14:textId="77777777" w:rsidR="00E84B95" w:rsidRDefault="00EB6AE3">
      <w:pPr>
        <w:pStyle w:val="Ttulo3"/>
        <w:numPr>
          <w:ilvl w:val="2"/>
          <w:numId w:val="26"/>
        </w:numPr>
        <w:tabs>
          <w:tab w:val="left" w:pos="1546"/>
        </w:tabs>
        <w:spacing w:before="243" w:line="357" w:lineRule="auto"/>
        <w:ind w:left="1546" w:right="116"/>
      </w:pPr>
      <w:bookmarkStart w:id="19" w:name="_bookmark20"/>
      <w:bookmarkEnd w:id="19"/>
      <w:r>
        <w:lastRenderedPageBreak/>
        <w:t>Investimento</w:t>
      </w:r>
      <w:r>
        <w:rPr>
          <w:spacing w:val="-10"/>
        </w:rPr>
        <w:t xml:space="preserve"> </w:t>
      </w:r>
      <w:r>
        <w:t>de</w:t>
      </w:r>
      <w:r>
        <w:rPr>
          <w:spacing w:val="-12"/>
        </w:rPr>
        <w:t xml:space="preserve"> </w:t>
      </w:r>
      <w:r>
        <w:t>aproximadamente</w:t>
      </w:r>
      <w:r>
        <w:rPr>
          <w:spacing w:val="-9"/>
        </w:rPr>
        <w:t xml:space="preserve"> </w:t>
      </w:r>
      <w:r>
        <w:t>R$</w:t>
      </w:r>
      <w:r>
        <w:rPr>
          <w:spacing w:val="-13"/>
        </w:rPr>
        <w:t xml:space="preserve"> </w:t>
      </w:r>
      <w:r>
        <w:t>64</w:t>
      </w:r>
      <w:r>
        <w:rPr>
          <w:spacing w:val="-12"/>
        </w:rPr>
        <w:t xml:space="preserve"> </w:t>
      </w:r>
      <w:r>
        <w:t>mil</w:t>
      </w:r>
      <w:r>
        <w:rPr>
          <w:spacing w:val="-17"/>
        </w:rPr>
        <w:t xml:space="preserve"> </w:t>
      </w:r>
      <w:r>
        <w:t>em</w:t>
      </w:r>
      <w:r>
        <w:rPr>
          <w:spacing w:val="-4"/>
        </w:rPr>
        <w:t xml:space="preserve"> </w:t>
      </w:r>
      <w:r>
        <w:t>bolsas</w:t>
      </w:r>
      <w:r>
        <w:rPr>
          <w:spacing w:val="-4"/>
        </w:rPr>
        <w:t xml:space="preserve"> </w:t>
      </w:r>
      <w:r>
        <w:t>de</w:t>
      </w:r>
      <w:r>
        <w:rPr>
          <w:spacing w:val="-14"/>
        </w:rPr>
        <w:t xml:space="preserve"> </w:t>
      </w:r>
      <w:r>
        <w:t>estudos</w:t>
      </w:r>
      <w:r>
        <w:rPr>
          <w:spacing w:val="-14"/>
        </w:rPr>
        <w:t xml:space="preserve"> </w:t>
      </w:r>
      <w:r>
        <w:t>para incentivo ao desenvolvimento acadêmico dos colaboradores e R$ 498 mil em treinamentos;</w:t>
      </w:r>
    </w:p>
    <w:p w14:paraId="448367AC" w14:textId="77777777" w:rsidR="00E84B95" w:rsidRDefault="00EB6AE3">
      <w:pPr>
        <w:pStyle w:val="Ttulo3"/>
        <w:numPr>
          <w:ilvl w:val="2"/>
          <w:numId w:val="26"/>
        </w:numPr>
        <w:tabs>
          <w:tab w:val="left" w:pos="1546"/>
        </w:tabs>
        <w:spacing w:line="355" w:lineRule="auto"/>
        <w:ind w:left="1546" w:right="115"/>
      </w:pPr>
      <w:r>
        <w:t>Contratação de empresa para utilização de plataforma de treinamentos para os empregados;</w:t>
      </w:r>
    </w:p>
    <w:p w14:paraId="448367AD" w14:textId="77777777" w:rsidR="00E84B95" w:rsidRDefault="00EB6AE3">
      <w:pPr>
        <w:pStyle w:val="Ttulo3"/>
        <w:numPr>
          <w:ilvl w:val="2"/>
          <w:numId w:val="26"/>
        </w:numPr>
        <w:tabs>
          <w:tab w:val="left" w:pos="1546"/>
        </w:tabs>
        <w:spacing w:line="355" w:lineRule="auto"/>
        <w:ind w:left="1546" w:right="116"/>
      </w:pPr>
      <w:r>
        <w:t>Remodelagem do Modelo de Gestão de Desempenho da Desenvolve SP para implantação no ano de 2025;</w:t>
      </w:r>
    </w:p>
    <w:p w14:paraId="448367AE" w14:textId="77777777" w:rsidR="00E84B95" w:rsidRDefault="00EB6AE3">
      <w:pPr>
        <w:pStyle w:val="Ttulo3"/>
        <w:numPr>
          <w:ilvl w:val="2"/>
          <w:numId w:val="26"/>
        </w:numPr>
        <w:tabs>
          <w:tab w:val="left" w:pos="1546"/>
        </w:tabs>
        <w:spacing w:before="1" w:line="355" w:lineRule="auto"/>
        <w:ind w:left="1546" w:right="115"/>
      </w:pPr>
      <w:r>
        <w:t>Campanha de vacinação contra gripe, com imunização de colaboradores e familiares;</w:t>
      </w:r>
    </w:p>
    <w:p w14:paraId="448367AF" w14:textId="77777777" w:rsidR="00E84B95" w:rsidRDefault="00EB6AE3">
      <w:pPr>
        <w:pStyle w:val="Ttulo3"/>
        <w:numPr>
          <w:ilvl w:val="2"/>
          <w:numId w:val="26"/>
        </w:numPr>
        <w:tabs>
          <w:tab w:val="left" w:pos="1546"/>
        </w:tabs>
        <w:spacing w:before="1" w:line="355" w:lineRule="auto"/>
        <w:ind w:left="1546" w:right="116"/>
      </w:pPr>
      <w:r>
        <w:t xml:space="preserve">Celebração do Dia das Crianças com a participação dos filhos de </w:t>
      </w:r>
      <w:r>
        <w:rPr>
          <w:spacing w:val="-2"/>
        </w:rPr>
        <w:t>colaboradores.</w:t>
      </w:r>
    </w:p>
    <w:p w14:paraId="448367B0" w14:textId="77777777" w:rsidR="00E84B95" w:rsidRDefault="00E84B95">
      <w:pPr>
        <w:pStyle w:val="Corpodetexto"/>
        <w:spacing w:before="260"/>
        <w:rPr>
          <w:sz w:val="24"/>
        </w:rPr>
      </w:pPr>
    </w:p>
    <w:p w14:paraId="448367B1" w14:textId="77777777" w:rsidR="00E84B95" w:rsidRDefault="00EB6AE3">
      <w:pPr>
        <w:pStyle w:val="Ttulo1"/>
        <w:numPr>
          <w:ilvl w:val="1"/>
          <w:numId w:val="26"/>
        </w:numPr>
        <w:tabs>
          <w:tab w:val="left" w:pos="909"/>
        </w:tabs>
        <w:spacing w:before="0"/>
        <w:ind w:left="909" w:hanging="429"/>
      </w:pPr>
      <w:bookmarkStart w:id="20" w:name="_bookmark19"/>
      <w:bookmarkEnd w:id="20"/>
      <w:r>
        <w:rPr>
          <w:spacing w:val="-2"/>
        </w:rPr>
        <w:t>INFRAESTRUTURA</w:t>
      </w:r>
    </w:p>
    <w:p w14:paraId="448367B2" w14:textId="77777777" w:rsidR="00E84B95" w:rsidRDefault="00EB6AE3">
      <w:pPr>
        <w:pStyle w:val="PargrafodaLista"/>
        <w:numPr>
          <w:ilvl w:val="0"/>
          <w:numId w:val="19"/>
        </w:numPr>
        <w:tabs>
          <w:tab w:val="left" w:pos="840"/>
        </w:tabs>
        <w:spacing w:before="257" w:line="362" w:lineRule="auto"/>
        <w:ind w:right="121"/>
        <w:rPr>
          <w:b/>
          <w:sz w:val="24"/>
        </w:rPr>
      </w:pPr>
      <w:r>
        <w:rPr>
          <w:b/>
          <w:sz w:val="24"/>
        </w:rPr>
        <w:t>CONSOLIDAÇÃO</w:t>
      </w:r>
      <w:r>
        <w:rPr>
          <w:b/>
          <w:spacing w:val="-6"/>
          <w:sz w:val="24"/>
        </w:rPr>
        <w:t xml:space="preserve"> </w:t>
      </w:r>
      <w:r>
        <w:rPr>
          <w:b/>
          <w:sz w:val="24"/>
        </w:rPr>
        <w:t>DOS</w:t>
      </w:r>
      <w:r>
        <w:rPr>
          <w:b/>
          <w:spacing w:val="-6"/>
          <w:sz w:val="24"/>
        </w:rPr>
        <w:t xml:space="preserve"> </w:t>
      </w:r>
      <w:r>
        <w:rPr>
          <w:b/>
          <w:sz w:val="24"/>
        </w:rPr>
        <w:t>CONTRATOS</w:t>
      </w:r>
      <w:r>
        <w:rPr>
          <w:b/>
          <w:spacing w:val="-6"/>
          <w:sz w:val="24"/>
        </w:rPr>
        <w:t xml:space="preserve"> </w:t>
      </w:r>
      <w:r>
        <w:rPr>
          <w:b/>
          <w:sz w:val="24"/>
        </w:rPr>
        <w:t>COM</w:t>
      </w:r>
      <w:r>
        <w:rPr>
          <w:b/>
          <w:spacing w:val="-3"/>
          <w:sz w:val="24"/>
        </w:rPr>
        <w:t xml:space="preserve"> </w:t>
      </w:r>
      <w:r>
        <w:rPr>
          <w:b/>
          <w:sz w:val="24"/>
        </w:rPr>
        <w:t>A</w:t>
      </w:r>
      <w:r>
        <w:rPr>
          <w:b/>
          <w:spacing w:val="-6"/>
          <w:sz w:val="24"/>
        </w:rPr>
        <w:t xml:space="preserve"> </w:t>
      </w:r>
      <w:r>
        <w:rPr>
          <w:b/>
          <w:sz w:val="24"/>
        </w:rPr>
        <w:t>PRODESP</w:t>
      </w:r>
      <w:r>
        <w:rPr>
          <w:b/>
          <w:spacing w:val="-6"/>
          <w:sz w:val="24"/>
        </w:rPr>
        <w:t xml:space="preserve"> </w:t>
      </w:r>
      <w:r>
        <w:rPr>
          <w:b/>
          <w:sz w:val="24"/>
        </w:rPr>
        <w:t>E</w:t>
      </w:r>
      <w:r>
        <w:rPr>
          <w:b/>
          <w:spacing w:val="-6"/>
          <w:sz w:val="24"/>
        </w:rPr>
        <w:t xml:space="preserve"> </w:t>
      </w:r>
      <w:r>
        <w:rPr>
          <w:b/>
          <w:sz w:val="24"/>
        </w:rPr>
        <w:t>A</w:t>
      </w:r>
      <w:r>
        <w:rPr>
          <w:b/>
          <w:spacing w:val="-6"/>
          <w:sz w:val="24"/>
        </w:rPr>
        <w:t xml:space="preserve"> </w:t>
      </w:r>
      <w:r>
        <w:rPr>
          <w:b/>
          <w:sz w:val="24"/>
        </w:rPr>
        <w:t>RENOVAÇÃO DA SINQIA</w:t>
      </w:r>
    </w:p>
    <w:p w14:paraId="448367B3" w14:textId="77777777" w:rsidR="00E84B95" w:rsidRDefault="00EB6AE3">
      <w:pPr>
        <w:pStyle w:val="Ttulo3"/>
        <w:spacing w:before="117" w:line="360" w:lineRule="auto"/>
        <w:ind w:right="110"/>
      </w:pPr>
      <w:r>
        <w:t>Em</w:t>
      </w:r>
      <w:r>
        <w:rPr>
          <w:spacing w:val="-1"/>
        </w:rPr>
        <w:t xml:space="preserve"> </w:t>
      </w:r>
      <w:r>
        <w:t>2024,</w:t>
      </w:r>
      <w:r>
        <w:rPr>
          <w:spacing w:val="-1"/>
        </w:rPr>
        <w:t xml:space="preserve"> </w:t>
      </w:r>
      <w:r>
        <w:t>a Desenvolve</w:t>
      </w:r>
      <w:r>
        <w:rPr>
          <w:spacing w:val="-1"/>
        </w:rPr>
        <w:t xml:space="preserve"> </w:t>
      </w:r>
      <w:r>
        <w:t>SP</w:t>
      </w:r>
      <w:r>
        <w:rPr>
          <w:spacing w:val="-1"/>
        </w:rPr>
        <w:t xml:space="preserve"> </w:t>
      </w:r>
      <w:r>
        <w:t>realizou</w:t>
      </w:r>
      <w:r>
        <w:rPr>
          <w:spacing w:val="-4"/>
        </w:rPr>
        <w:t xml:space="preserve"> </w:t>
      </w:r>
      <w:r>
        <w:t>um trabalho</w:t>
      </w:r>
      <w:r>
        <w:rPr>
          <w:spacing w:val="-1"/>
        </w:rPr>
        <w:t xml:space="preserve"> </w:t>
      </w:r>
      <w:r>
        <w:t>na</w:t>
      </w:r>
      <w:r>
        <w:rPr>
          <w:spacing w:val="-1"/>
        </w:rPr>
        <w:t xml:space="preserve"> </w:t>
      </w:r>
      <w:r>
        <w:t>gestão dos</w:t>
      </w:r>
      <w:r>
        <w:rPr>
          <w:spacing w:val="-2"/>
        </w:rPr>
        <w:t xml:space="preserve"> </w:t>
      </w:r>
      <w:r>
        <w:t>contratos</w:t>
      </w:r>
      <w:r>
        <w:rPr>
          <w:spacing w:val="-2"/>
        </w:rPr>
        <w:t xml:space="preserve"> </w:t>
      </w:r>
      <w:r>
        <w:t>com os seus dois principais fornecedores na área de Tecnologia da Informação. A consolidação</w:t>
      </w:r>
      <w:r>
        <w:rPr>
          <w:spacing w:val="-2"/>
        </w:rPr>
        <w:t xml:space="preserve"> </w:t>
      </w:r>
      <w:r>
        <w:t>de</w:t>
      </w:r>
      <w:r>
        <w:rPr>
          <w:spacing w:val="-2"/>
        </w:rPr>
        <w:t xml:space="preserve"> </w:t>
      </w:r>
      <w:r>
        <w:t>vários pequenos</w:t>
      </w:r>
      <w:r>
        <w:rPr>
          <w:spacing w:val="-2"/>
        </w:rPr>
        <w:t xml:space="preserve"> </w:t>
      </w:r>
      <w:r>
        <w:t>contratos com a Companhia de</w:t>
      </w:r>
      <w:r>
        <w:rPr>
          <w:spacing w:val="-2"/>
        </w:rPr>
        <w:t xml:space="preserve"> </w:t>
      </w:r>
      <w:r>
        <w:t>Processamento</w:t>
      </w:r>
      <w:r>
        <w:rPr>
          <w:spacing w:val="-1"/>
        </w:rPr>
        <w:t xml:space="preserve"> </w:t>
      </w:r>
      <w:r>
        <w:t>de Dados do Estado de São Paulo (Prodesp) simplificou o relacionamento com a contratada e desonera equipes internas da DSP.</w:t>
      </w:r>
    </w:p>
    <w:p w14:paraId="448367B4" w14:textId="77777777" w:rsidR="00E84B95" w:rsidRDefault="00EB6AE3">
      <w:pPr>
        <w:pStyle w:val="PargrafodaLista"/>
        <w:numPr>
          <w:ilvl w:val="0"/>
          <w:numId w:val="19"/>
        </w:numPr>
        <w:tabs>
          <w:tab w:val="left" w:pos="840"/>
        </w:tabs>
        <w:spacing w:before="120" w:line="360" w:lineRule="auto"/>
        <w:ind w:right="117"/>
        <w:rPr>
          <w:b/>
          <w:i/>
          <w:sz w:val="24"/>
        </w:rPr>
      </w:pPr>
      <w:r>
        <w:rPr>
          <w:b/>
          <w:sz w:val="24"/>
        </w:rPr>
        <w:t>CONTRATAÇÃO</w:t>
      </w:r>
      <w:r>
        <w:rPr>
          <w:b/>
          <w:spacing w:val="40"/>
          <w:sz w:val="24"/>
        </w:rPr>
        <w:t xml:space="preserve"> </w:t>
      </w:r>
      <w:r>
        <w:rPr>
          <w:b/>
          <w:sz w:val="24"/>
        </w:rPr>
        <w:t>DE</w:t>
      </w:r>
      <w:r>
        <w:rPr>
          <w:b/>
          <w:spacing w:val="40"/>
          <w:sz w:val="24"/>
        </w:rPr>
        <w:t xml:space="preserve"> </w:t>
      </w:r>
      <w:r>
        <w:rPr>
          <w:b/>
          <w:sz w:val="24"/>
        </w:rPr>
        <w:t>INFRAESTRUTURA</w:t>
      </w:r>
      <w:r>
        <w:rPr>
          <w:b/>
          <w:spacing w:val="40"/>
          <w:sz w:val="24"/>
        </w:rPr>
        <w:t xml:space="preserve"> </w:t>
      </w:r>
      <w:r>
        <w:rPr>
          <w:b/>
          <w:sz w:val="24"/>
        </w:rPr>
        <w:t>DE</w:t>
      </w:r>
      <w:r>
        <w:rPr>
          <w:b/>
          <w:spacing w:val="40"/>
          <w:sz w:val="24"/>
        </w:rPr>
        <w:t xml:space="preserve"> </w:t>
      </w:r>
      <w:r>
        <w:rPr>
          <w:b/>
          <w:sz w:val="24"/>
        </w:rPr>
        <w:t>REDE</w:t>
      </w:r>
      <w:r>
        <w:rPr>
          <w:b/>
          <w:spacing w:val="40"/>
          <w:sz w:val="24"/>
        </w:rPr>
        <w:t xml:space="preserve"> </w:t>
      </w:r>
      <w:r>
        <w:rPr>
          <w:b/>
          <w:sz w:val="24"/>
        </w:rPr>
        <w:t>NO</w:t>
      </w:r>
      <w:r>
        <w:rPr>
          <w:b/>
          <w:spacing w:val="40"/>
          <w:sz w:val="24"/>
        </w:rPr>
        <w:t xml:space="preserve"> </w:t>
      </w:r>
      <w:r>
        <w:rPr>
          <w:b/>
          <w:sz w:val="24"/>
        </w:rPr>
        <w:t>MODELO</w:t>
      </w:r>
      <w:r>
        <w:rPr>
          <w:b/>
          <w:spacing w:val="40"/>
          <w:sz w:val="24"/>
        </w:rPr>
        <w:t xml:space="preserve"> </w:t>
      </w:r>
      <w:r>
        <w:rPr>
          <w:b/>
          <w:i/>
          <w:sz w:val="24"/>
        </w:rPr>
        <w:t>AS</w:t>
      </w:r>
      <w:r>
        <w:rPr>
          <w:b/>
          <w:i/>
          <w:spacing w:val="40"/>
          <w:sz w:val="24"/>
        </w:rPr>
        <w:t xml:space="preserve"> </w:t>
      </w:r>
      <w:r>
        <w:rPr>
          <w:b/>
          <w:i/>
          <w:sz w:val="24"/>
        </w:rPr>
        <w:t xml:space="preserve">A </w:t>
      </w:r>
      <w:r>
        <w:rPr>
          <w:b/>
          <w:i/>
          <w:spacing w:val="-2"/>
          <w:sz w:val="24"/>
        </w:rPr>
        <w:t>SERVICE</w:t>
      </w:r>
    </w:p>
    <w:p w14:paraId="448367B5" w14:textId="77777777" w:rsidR="00E84B95" w:rsidRDefault="00EB6AE3">
      <w:pPr>
        <w:pStyle w:val="Ttulo3"/>
        <w:spacing w:before="123" w:line="360" w:lineRule="auto"/>
        <w:ind w:right="110"/>
      </w:pPr>
      <w:r>
        <w:t>A</w:t>
      </w:r>
      <w:r>
        <w:rPr>
          <w:spacing w:val="-15"/>
        </w:rPr>
        <w:t xml:space="preserve"> </w:t>
      </w:r>
      <w:r>
        <w:t>Desenvolve</w:t>
      </w:r>
      <w:r>
        <w:rPr>
          <w:spacing w:val="-10"/>
        </w:rPr>
        <w:t xml:space="preserve"> </w:t>
      </w:r>
      <w:r>
        <w:t>SP</w:t>
      </w:r>
      <w:r>
        <w:rPr>
          <w:spacing w:val="-17"/>
        </w:rPr>
        <w:t xml:space="preserve"> </w:t>
      </w:r>
      <w:r>
        <w:t>contratou</w:t>
      </w:r>
      <w:r>
        <w:rPr>
          <w:spacing w:val="-15"/>
        </w:rPr>
        <w:t xml:space="preserve"> </w:t>
      </w:r>
      <w:r>
        <w:t>empresa</w:t>
      </w:r>
      <w:r>
        <w:rPr>
          <w:spacing w:val="-16"/>
        </w:rPr>
        <w:t xml:space="preserve"> </w:t>
      </w:r>
      <w:r>
        <w:t>especializada</w:t>
      </w:r>
      <w:r>
        <w:rPr>
          <w:spacing w:val="-13"/>
        </w:rPr>
        <w:t xml:space="preserve"> </w:t>
      </w:r>
      <w:r>
        <w:t>em</w:t>
      </w:r>
      <w:r>
        <w:rPr>
          <w:spacing w:val="-16"/>
        </w:rPr>
        <w:t xml:space="preserve"> </w:t>
      </w:r>
      <w:r>
        <w:t>gestão</w:t>
      </w:r>
      <w:r>
        <w:rPr>
          <w:spacing w:val="-14"/>
        </w:rPr>
        <w:t xml:space="preserve"> </w:t>
      </w:r>
      <w:r>
        <w:t>de</w:t>
      </w:r>
      <w:r>
        <w:rPr>
          <w:spacing w:val="-17"/>
        </w:rPr>
        <w:t xml:space="preserve"> </w:t>
      </w:r>
      <w:r>
        <w:t xml:space="preserve">infraestrutura de redes para os próximos 3 anos, no modelo </w:t>
      </w:r>
      <w:r>
        <w:rPr>
          <w:i/>
        </w:rPr>
        <w:t xml:space="preserve">Infrastructure as a Service </w:t>
      </w:r>
      <w:r>
        <w:t>(IaaS), que modernizará a infraestrutura local, trazendo</w:t>
      </w:r>
      <w:r>
        <w:rPr>
          <w:spacing w:val="-2"/>
        </w:rPr>
        <w:t xml:space="preserve"> </w:t>
      </w:r>
      <w:r>
        <w:t>muito mais segurança, disponibilidade e performance para a rede.</w:t>
      </w:r>
    </w:p>
    <w:p w14:paraId="448367B6" w14:textId="77777777" w:rsidR="00E84B95" w:rsidRDefault="00E84B95">
      <w:pPr>
        <w:spacing w:line="360" w:lineRule="auto"/>
        <w:sectPr w:rsidR="00E84B95">
          <w:pgSz w:w="11910" w:h="16850"/>
          <w:pgMar w:top="1740" w:right="1020" w:bottom="980" w:left="1580" w:header="710" w:footer="796" w:gutter="0"/>
          <w:cols w:space="720"/>
        </w:sectPr>
      </w:pPr>
    </w:p>
    <w:p w14:paraId="448367B7" w14:textId="77777777" w:rsidR="00E84B95" w:rsidRDefault="00EB6AE3">
      <w:pPr>
        <w:pStyle w:val="Ttulo1"/>
        <w:numPr>
          <w:ilvl w:val="0"/>
          <w:numId w:val="26"/>
        </w:numPr>
        <w:tabs>
          <w:tab w:val="left" w:pos="478"/>
        </w:tabs>
        <w:ind w:left="478" w:hanging="359"/>
      </w:pPr>
      <w:r>
        <w:rPr>
          <w:spacing w:val="-2"/>
        </w:rPr>
        <w:lastRenderedPageBreak/>
        <w:t>GOVERNANÇA</w:t>
      </w:r>
      <w:r>
        <w:rPr>
          <w:spacing w:val="-10"/>
        </w:rPr>
        <w:t xml:space="preserve"> </w:t>
      </w:r>
      <w:r>
        <w:rPr>
          <w:spacing w:val="-2"/>
        </w:rPr>
        <w:t>CORPORATIVA</w:t>
      </w:r>
    </w:p>
    <w:p w14:paraId="448367B8" w14:textId="77777777" w:rsidR="00E84B95" w:rsidRDefault="00EB6AE3">
      <w:pPr>
        <w:pStyle w:val="Ttulo3"/>
        <w:spacing w:before="262" w:line="360" w:lineRule="auto"/>
        <w:ind w:right="112"/>
      </w:pPr>
      <w:r>
        <w:t xml:space="preserve">A Governança Corporativa da Desenvolve SP assegura a condução da organização de forma ética, transparente e alinhada à sua missão. Assim, contribui também para uma gestão mais eficiente e para a credibilidade da instituição perante seus diversos </w:t>
      </w:r>
      <w:r>
        <w:rPr>
          <w:i/>
        </w:rPr>
        <w:t>stakeholders</w:t>
      </w:r>
      <w:r>
        <w:t>, como nosso acionista controlador, clientes, parceiros e órgãos reguladores.</w:t>
      </w:r>
    </w:p>
    <w:p w14:paraId="448367B9" w14:textId="77777777" w:rsidR="00E84B95" w:rsidRDefault="00EB6AE3">
      <w:pPr>
        <w:pStyle w:val="Ttulo3"/>
        <w:spacing w:before="120" w:line="360" w:lineRule="auto"/>
        <w:ind w:right="107"/>
      </w:pPr>
      <w:r>
        <w:t>O</w:t>
      </w:r>
      <w:r>
        <w:rPr>
          <w:spacing w:val="-12"/>
        </w:rPr>
        <w:t xml:space="preserve"> </w:t>
      </w:r>
      <w:r>
        <w:t>tema</w:t>
      </w:r>
      <w:r>
        <w:rPr>
          <w:spacing w:val="-13"/>
        </w:rPr>
        <w:t xml:space="preserve"> </w:t>
      </w:r>
      <w:r>
        <w:t>é</w:t>
      </w:r>
      <w:r>
        <w:rPr>
          <w:spacing w:val="-16"/>
        </w:rPr>
        <w:t xml:space="preserve"> </w:t>
      </w:r>
      <w:r>
        <w:t>gerenciado</w:t>
      </w:r>
      <w:r>
        <w:rPr>
          <w:spacing w:val="-14"/>
        </w:rPr>
        <w:t xml:space="preserve"> </w:t>
      </w:r>
      <w:r>
        <w:t>por</w:t>
      </w:r>
      <w:r>
        <w:rPr>
          <w:spacing w:val="-14"/>
        </w:rPr>
        <w:t xml:space="preserve"> </w:t>
      </w:r>
      <w:r>
        <w:t>meio</w:t>
      </w:r>
      <w:r>
        <w:rPr>
          <w:spacing w:val="-14"/>
        </w:rPr>
        <w:t xml:space="preserve"> </w:t>
      </w:r>
      <w:r>
        <w:t>de</w:t>
      </w:r>
      <w:r>
        <w:rPr>
          <w:spacing w:val="-15"/>
        </w:rPr>
        <w:t xml:space="preserve"> </w:t>
      </w:r>
      <w:r>
        <w:t>uma</w:t>
      </w:r>
      <w:r>
        <w:rPr>
          <w:spacing w:val="-14"/>
        </w:rPr>
        <w:t xml:space="preserve"> </w:t>
      </w:r>
      <w:r>
        <w:t>estrutura</w:t>
      </w:r>
      <w:r>
        <w:rPr>
          <w:spacing w:val="-15"/>
        </w:rPr>
        <w:t xml:space="preserve"> </w:t>
      </w:r>
      <w:r>
        <w:t>de</w:t>
      </w:r>
      <w:r>
        <w:rPr>
          <w:spacing w:val="-15"/>
        </w:rPr>
        <w:t xml:space="preserve"> </w:t>
      </w:r>
      <w:r>
        <w:t>governança</w:t>
      </w:r>
      <w:r>
        <w:rPr>
          <w:spacing w:val="-14"/>
        </w:rPr>
        <w:t xml:space="preserve"> </w:t>
      </w:r>
      <w:r>
        <w:t>corporativa</w:t>
      </w:r>
      <w:r>
        <w:rPr>
          <w:spacing w:val="-14"/>
        </w:rPr>
        <w:t xml:space="preserve"> </w:t>
      </w:r>
      <w:r>
        <w:t>que prioriza a descentralização do processo decisório e a tomada de decisão de forma colegiada, com políticas e processos que promovem o cumprimento de requisitos legais</w:t>
      </w:r>
      <w:r>
        <w:rPr>
          <w:spacing w:val="-3"/>
        </w:rPr>
        <w:t xml:space="preserve"> </w:t>
      </w:r>
      <w:r>
        <w:t>e regulatórios,</w:t>
      </w:r>
      <w:r>
        <w:rPr>
          <w:spacing w:val="-2"/>
        </w:rPr>
        <w:t xml:space="preserve"> </w:t>
      </w:r>
      <w:r>
        <w:t>mitigação</w:t>
      </w:r>
      <w:r>
        <w:rPr>
          <w:spacing w:val="-2"/>
        </w:rPr>
        <w:t xml:space="preserve"> </w:t>
      </w:r>
      <w:r>
        <w:t>de</w:t>
      </w:r>
      <w:r>
        <w:rPr>
          <w:spacing w:val="-5"/>
        </w:rPr>
        <w:t xml:space="preserve"> </w:t>
      </w:r>
      <w:r>
        <w:t>riscos</w:t>
      </w:r>
      <w:r>
        <w:rPr>
          <w:spacing w:val="-2"/>
        </w:rPr>
        <w:t xml:space="preserve"> </w:t>
      </w:r>
      <w:r>
        <w:t>e</w:t>
      </w:r>
      <w:r>
        <w:rPr>
          <w:spacing w:val="-8"/>
        </w:rPr>
        <w:t xml:space="preserve"> </w:t>
      </w:r>
      <w:r>
        <w:t>a</w:t>
      </w:r>
      <w:r>
        <w:rPr>
          <w:spacing w:val="-6"/>
        </w:rPr>
        <w:t xml:space="preserve"> </w:t>
      </w:r>
      <w:r>
        <w:t>melhoria</w:t>
      </w:r>
      <w:r>
        <w:rPr>
          <w:spacing w:val="-2"/>
        </w:rPr>
        <w:t xml:space="preserve"> </w:t>
      </w:r>
      <w:r>
        <w:t>contínua.</w:t>
      </w:r>
      <w:r>
        <w:rPr>
          <w:spacing w:val="-2"/>
        </w:rPr>
        <w:t xml:space="preserve"> </w:t>
      </w:r>
      <w:r>
        <w:t>Conselhos</w:t>
      </w:r>
      <w:r>
        <w:rPr>
          <w:spacing w:val="-2"/>
        </w:rPr>
        <w:t xml:space="preserve"> </w:t>
      </w:r>
      <w:r>
        <w:t>e</w:t>
      </w:r>
      <w:r>
        <w:rPr>
          <w:spacing w:val="-2"/>
        </w:rPr>
        <w:t xml:space="preserve"> </w:t>
      </w:r>
      <w:r>
        <w:t>comitês específicos, compostos por profissionais qualificados, desempenham um papel ativo na supervisão e na orientação das operações. Além disso, as auditorias interna e externa, a gestão de riscos e os controles internos reforçam o compromisso com a integridade e a tra</w:t>
      </w:r>
      <w:r>
        <w:t>nsparência.</w:t>
      </w:r>
    </w:p>
    <w:p w14:paraId="448367BA" w14:textId="77777777" w:rsidR="00E84B95" w:rsidRDefault="00EB6AE3">
      <w:pPr>
        <w:pStyle w:val="Ttulo3"/>
        <w:spacing w:before="121" w:line="360" w:lineRule="auto"/>
        <w:ind w:right="108"/>
      </w:pPr>
      <w:r>
        <w:t>As atividades são conduzidas com base nas</w:t>
      </w:r>
      <w:r>
        <w:rPr>
          <w:spacing w:val="-6"/>
        </w:rPr>
        <w:t xml:space="preserve"> </w:t>
      </w:r>
      <w:r>
        <w:t>melhores práticas de governança corporativa, utilizando, em especial, os seguintes instrumentos: Estatuto Social, Políticas</w:t>
      </w:r>
      <w:r>
        <w:rPr>
          <w:spacing w:val="-13"/>
        </w:rPr>
        <w:t xml:space="preserve"> </w:t>
      </w:r>
      <w:r>
        <w:t>Internas,</w:t>
      </w:r>
      <w:r>
        <w:rPr>
          <w:spacing w:val="-11"/>
        </w:rPr>
        <w:t xml:space="preserve"> </w:t>
      </w:r>
      <w:r>
        <w:t>Manuais</w:t>
      </w:r>
      <w:r>
        <w:rPr>
          <w:spacing w:val="-13"/>
        </w:rPr>
        <w:t xml:space="preserve"> </w:t>
      </w:r>
      <w:r>
        <w:t>de</w:t>
      </w:r>
      <w:r>
        <w:rPr>
          <w:spacing w:val="-11"/>
        </w:rPr>
        <w:t xml:space="preserve"> </w:t>
      </w:r>
      <w:r>
        <w:t>Normas</w:t>
      </w:r>
      <w:r>
        <w:rPr>
          <w:spacing w:val="-10"/>
        </w:rPr>
        <w:t xml:space="preserve"> </w:t>
      </w:r>
      <w:r>
        <w:t>e</w:t>
      </w:r>
      <w:r>
        <w:rPr>
          <w:spacing w:val="-12"/>
        </w:rPr>
        <w:t xml:space="preserve"> </w:t>
      </w:r>
      <w:r>
        <w:t>Procedimentos,</w:t>
      </w:r>
      <w:r>
        <w:rPr>
          <w:spacing w:val="-12"/>
        </w:rPr>
        <w:t xml:space="preserve"> </w:t>
      </w:r>
      <w:r>
        <w:t>páginas</w:t>
      </w:r>
      <w:r>
        <w:rPr>
          <w:spacing w:val="-13"/>
        </w:rPr>
        <w:t xml:space="preserve"> </w:t>
      </w:r>
      <w:r>
        <w:t>de</w:t>
      </w:r>
      <w:r>
        <w:rPr>
          <w:spacing w:val="-12"/>
        </w:rPr>
        <w:t xml:space="preserve"> </w:t>
      </w:r>
      <w:r>
        <w:t>transparência</w:t>
      </w:r>
      <w:r>
        <w:rPr>
          <w:spacing w:val="-10"/>
        </w:rPr>
        <w:t xml:space="preserve"> </w:t>
      </w:r>
      <w:r>
        <w:t>no site da instituição, bem como a intranet.</w:t>
      </w:r>
    </w:p>
    <w:p w14:paraId="448367BB" w14:textId="77777777" w:rsidR="00E84B95" w:rsidRDefault="00EB6AE3">
      <w:pPr>
        <w:pStyle w:val="Ttulo3"/>
        <w:spacing w:before="120"/>
        <w:ind w:left="830" w:firstLine="0"/>
      </w:pPr>
      <w:r>
        <w:t>Seguem</w:t>
      </w:r>
      <w:r>
        <w:rPr>
          <w:spacing w:val="26"/>
        </w:rPr>
        <w:t xml:space="preserve"> </w:t>
      </w:r>
      <w:r>
        <w:t>destaques</w:t>
      </w:r>
      <w:r>
        <w:rPr>
          <w:spacing w:val="29"/>
        </w:rPr>
        <w:t xml:space="preserve"> </w:t>
      </w:r>
      <w:r>
        <w:t>relacionados</w:t>
      </w:r>
      <w:r>
        <w:rPr>
          <w:spacing w:val="32"/>
        </w:rPr>
        <w:t xml:space="preserve"> </w:t>
      </w:r>
      <w:r>
        <w:t>à</w:t>
      </w:r>
      <w:r>
        <w:rPr>
          <w:spacing w:val="29"/>
        </w:rPr>
        <w:t xml:space="preserve"> </w:t>
      </w:r>
      <w:r>
        <w:t>Governança</w:t>
      </w:r>
      <w:r>
        <w:rPr>
          <w:spacing w:val="33"/>
        </w:rPr>
        <w:t xml:space="preserve"> </w:t>
      </w:r>
      <w:r>
        <w:t>Corporativa</w:t>
      </w:r>
      <w:r>
        <w:rPr>
          <w:spacing w:val="30"/>
        </w:rPr>
        <w:t xml:space="preserve"> </w:t>
      </w:r>
      <w:r>
        <w:t>no</w:t>
      </w:r>
      <w:r>
        <w:rPr>
          <w:spacing w:val="30"/>
        </w:rPr>
        <w:t xml:space="preserve"> </w:t>
      </w:r>
      <w:r>
        <w:t>exercício</w:t>
      </w:r>
      <w:r>
        <w:rPr>
          <w:spacing w:val="27"/>
        </w:rPr>
        <w:t xml:space="preserve"> </w:t>
      </w:r>
      <w:r>
        <w:rPr>
          <w:spacing w:val="-5"/>
        </w:rPr>
        <w:t>de</w:t>
      </w:r>
    </w:p>
    <w:p w14:paraId="448367BC" w14:textId="77777777" w:rsidR="00E84B95" w:rsidRDefault="00EB6AE3">
      <w:pPr>
        <w:pStyle w:val="Ttulo3"/>
        <w:spacing w:before="137"/>
        <w:ind w:firstLine="0"/>
        <w:jc w:val="left"/>
      </w:pPr>
      <w:r>
        <w:rPr>
          <w:spacing w:val="-2"/>
        </w:rPr>
        <w:t>2024:</w:t>
      </w:r>
    </w:p>
    <w:p w14:paraId="448367BD" w14:textId="77777777" w:rsidR="00E84B95" w:rsidRDefault="00EB6AE3">
      <w:pPr>
        <w:pStyle w:val="PargrafodaLista"/>
        <w:numPr>
          <w:ilvl w:val="0"/>
          <w:numId w:val="18"/>
        </w:numPr>
        <w:tabs>
          <w:tab w:val="left" w:pos="840"/>
        </w:tabs>
        <w:spacing w:before="257"/>
        <w:rPr>
          <w:b/>
          <w:sz w:val="24"/>
        </w:rPr>
      </w:pPr>
      <w:r>
        <w:rPr>
          <w:b/>
          <w:sz w:val="24"/>
        </w:rPr>
        <w:t>CRIAÇÃO</w:t>
      </w:r>
      <w:r>
        <w:rPr>
          <w:b/>
          <w:spacing w:val="-3"/>
          <w:sz w:val="24"/>
        </w:rPr>
        <w:t xml:space="preserve"> </w:t>
      </w:r>
      <w:r>
        <w:rPr>
          <w:b/>
          <w:sz w:val="24"/>
        </w:rPr>
        <w:t>DO</w:t>
      </w:r>
      <w:r>
        <w:rPr>
          <w:b/>
          <w:spacing w:val="-3"/>
          <w:sz w:val="24"/>
        </w:rPr>
        <w:t xml:space="preserve"> </w:t>
      </w:r>
      <w:r>
        <w:rPr>
          <w:b/>
          <w:sz w:val="24"/>
        </w:rPr>
        <w:t>COMITÊ</w:t>
      </w:r>
      <w:r>
        <w:rPr>
          <w:b/>
          <w:spacing w:val="-5"/>
          <w:sz w:val="24"/>
        </w:rPr>
        <w:t xml:space="preserve"> </w:t>
      </w:r>
      <w:r>
        <w:rPr>
          <w:b/>
          <w:sz w:val="24"/>
        </w:rPr>
        <w:t>DE</w:t>
      </w:r>
      <w:r>
        <w:rPr>
          <w:b/>
          <w:spacing w:val="-4"/>
          <w:sz w:val="24"/>
        </w:rPr>
        <w:t xml:space="preserve"> </w:t>
      </w:r>
      <w:r>
        <w:rPr>
          <w:b/>
          <w:sz w:val="24"/>
        </w:rPr>
        <w:t>RISCOS</w:t>
      </w:r>
      <w:r>
        <w:rPr>
          <w:b/>
          <w:spacing w:val="1"/>
          <w:sz w:val="24"/>
        </w:rPr>
        <w:t xml:space="preserve"> </w:t>
      </w:r>
      <w:r>
        <w:rPr>
          <w:b/>
          <w:sz w:val="24"/>
        </w:rPr>
        <w:t>E</w:t>
      </w:r>
      <w:r>
        <w:rPr>
          <w:b/>
          <w:spacing w:val="-5"/>
          <w:sz w:val="24"/>
        </w:rPr>
        <w:t xml:space="preserve"> </w:t>
      </w:r>
      <w:r>
        <w:rPr>
          <w:b/>
          <w:sz w:val="24"/>
        </w:rPr>
        <w:t>CONTROLES</w:t>
      </w:r>
      <w:r>
        <w:rPr>
          <w:b/>
          <w:spacing w:val="-3"/>
          <w:sz w:val="24"/>
        </w:rPr>
        <w:t xml:space="preserve"> </w:t>
      </w:r>
      <w:r>
        <w:rPr>
          <w:b/>
          <w:spacing w:val="-2"/>
          <w:sz w:val="24"/>
        </w:rPr>
        <w:t>INTERNOS</w:t>
      </w:r>
    </w:p>
    <w:p w14:paraId="448367BE" w14:textId="77777777" w:rsidR="00E84B95" w:rsidRDefault="00EB6AE3">
      <w:pPr>
        <w:pStyle w:val="Ttulo3"/>
        <w:spacing w:before="257" w:line="360" w:lineRule="auto"/>
        <w:ind w:right="113" w:firstLine="706"/>
      </w:pPr>
      <w:r>
        <w:t>Criado</w:t>
      </w:r>
      <w:r>
        <w:rPr>
          <w:spacing w:val="-7"/>
        </w:rPr>
        <w:t xml:space="preserve"> </w:t>
      </w:r>
      <w:r>
        <w:t>em</w:t>
      </w:r>
      <w:r>
        <w:rPr>
          <w:spacing w:val="-14"/>
        </w:rPr>
        <w:t xml:space="preserve"> </w:t>
      </w:r>
      <w:r>
        <w:t>outubro</w:t>
      </w:r>
      <w:r>
        <w:rPr>
          <w:spacing w:val="-13"/>
        </w:rPr>
        <w:t xml:space="preserve"> </w:t>
      </w:r>
      <w:r>
        <w:t>de</w:t>
      </w:r>
      <w:r>
        <w:rPr>
          <w:spacing w:val="-7"/>
        </w:rPr>
        <w:t xml:space="preserve"> </w:t>
      </w:r>
      <w:r>
        <w:t>2024,</w:t>
      </w:r>
      <w:r>
        <w:rPr>
          <w:spacing w:val="-11"/>
        </w:rPr>
        <w:t xml:space="preserve"> </w:t>
      </w:r>
      <w:r>
        <w:t>busca</w:t>
      </w:r>
      <w:r>
        <w:rPr>
          <w:spacing w:val="-11"/>
        </w:rPr>
        <w:t xml:space="preserve"> </w:t>
      </w:r>
      <w:r>
        <w:t>garantir</w:t>
      </w:r>
      <w:r>
        <w:rPr>
          <w:spacing w:val="-12"/>
        </w:rPr>
        <w:t xml:space="preserve"> </w:t>
      </w:r>
      <w:r>
        <w:t>uma</w:t>
      </w:r>
      <w:r>
        <w:rPr>
          <w:spacing w:val="-6"/>
        </w:rPr>
        <w:t xml:space="preserve"> </w:t>
      </w:r>
      <w:r>
        <w:t>estrutura</w:t>
      </w:r>
      <w:r>
        <w:rPr>
          <w:spacing w:val="-13"/>
        </w:rPr>
        <w:t xml:space="preserve"> </w:t>
      </w:r>
      <w:r>
        <w:t>robusta</w:t>
      </w:r>
      <w:r>
        <w:rPr>
          <w:spacing w:val="-6"/>
        </w:rPr>
        <w:t xml:space="preserve"> </w:t>
      </w:r>
      <w:r>
        <w:t>de</w:t>
      </w:r>
      <w:r>
        <w:rPr>
          <w:spacing w:val="-6"/>
        </w:rPr>
        <w:t xml:space="preserve"> </w:t>
      </w:r>
      <w:r>
        <w:t>gestão</w:t>
      </w:r>
      <w:r>
        <w:rPr>
          <w:spacing w:val="-12"/>
        </w:rPr>
        <w:t xml:space="preserve"> </w:t>
      </w:r>
      <w:r>
        <w:t>de riscos, controles internos, integridade e conformidade,</w:t>
      </w:r>
      <w:r>
        <w:rPr>
          <w:spacing w:val="-3"/>
        </w:rPr>
        <w:t xml:space="preserve"> </w:t>
      </w:r>
      <w:r>
        <w:t>alinhada às</w:t>
      </w:r>
      <w:r>
        <w:rPr>
          <w:spacing w:val="-3"/>
        </w:rPr>
        <w:t xml:space="preserve"> </w:t>
      </w:r>
      <w:r>
        <w:t>melhores práticas de</w:t>
      </w:r>
      <w:r>
        <w:rPr>
          <w:spacing w:val="-17"/>
        </w:rPr>
        <w:t xml:space="preserve"> </w:t>
      </w:r>
      <w:r>
        <w:t>governança</w:t>
      </w:r>
      <w:r>
        <w:rPr>
          <w:spacing w:val="-17"/>
        </w:rPr>
        <w:t xml:space="preserve"> </w:t>
      </w:r>
      <w:r>
        <w:t>e</w:t>
      </w:r>
      <w:r>
        <w:rPr>
          <w:spacing w:val="-16"/>
        </w:rPr>
        <w:t xml:space="preserve"> </w:t>
      </w:r>
      <w:r>
        <w:t>às</w:t>
      </w:r>
      <w:r>
        <w:rPr>
          <w:spacing w:val="-17"/>
        </w:rPr>
        <w:t xml:space="preserve"> </w:t>
      </w:r>
      <w:r>
        <w:t>normas</w:t>
      </w:r>
      <w:r>
        <w:rPr>
          <w:spacing w:val="-17"/>
        </w:rPr>
        <w:t xml:space="preserve"> </w:t>
      </w:r>
      <w:r>
        <w:t>do</w:t>
      </w:r>
      <w:r>
        <w:rPr>
          <w:spacing w:val="-17"/>
        </w:rPr>
        <w:t xml:space="preserve"> </w:t>
      </w:r>
      <w:r>
        <w:t>Banco</w:t>
      </w:r>
      <w:r>
        <w:rPr>
          <w:spacing w:val="-16"/>
        </w:rPr>
        <w:t xml:space="preserve"> </w:t>
      </w:r>
      <w:r>
        <w:t>Central</w:t>
      </w:r>
      <w:r>
        <w:rPr>
          <w:spacing w:val="-17"/>
        </w:rPr>
        <w:t xml:space="preserve"> </w:t>
      </w:r>
      <w:r>
        <w:t>do</w:t>
      </w:r>
      <w:r>
        <w:rPr>
          <w:spacing w:val="-17"/>
        </w:rPr>
        <w:t xml:space="preserve"> </w:t>
      </w:r>
      <w:r>
        <w:t>Brasil.</w:t>
      </w:r>
      <w:r>
        <w:rPr>
          <w:spacing w:val="-16"/>
        </w:rPr>
        <w:t xml:space="preserve"> </w:t>
      </w:r>
      <w:r>
        <w:t>Promove</w:t>
      </w:r>
      <w:r>
        <w:rPr>
          <w:spacing w:val="-17"/>
        </w:rPr>
        <w:t xml:space="preserve"> </w:t>
      </w:r>
      <w:r>
        <w:t>uma</w:t>
      </w:r>
      <w:r>
        <w:rPr>
          <w:spacing w:val="-17"/>
        </w:rPr>
        <w:t xml:space="preserve"> </w:t>
      </w:r>
      <w:r>
        <w:t>cultura</w:t>
      </w:r>
      <w:r>
        <w:rPr>
          <w:spacing w:val="-16"/>
        </w:rPr>
        <w:t xml:space="preserve"> </w:t>
      </w:r>
      <w:r>
        <w:t>de</w:t>
      </w:r>
      <w:r>
        <w:rPr>
          <w:spacing w:val="-17"/>
        </w:rPr>
        <w:t xml:space="preserve"> </w:t>
      </w:r>
      <w:r>
        <w:t>ética, integridade e transparência, sendo composto por colaboradores da Desenvolve SP, titulares e suplentes, de diversas áreas estratégicas da organização.</w:t>
      </w:r>
    </w:p>
    <w:p w14:paraId="448367BF" w14:textId="77777777" w:rsidR="00E84B95" w:rsidRDefault="00E84B95">
      <w:pPr>
        <w:spacing w:line="360" w:lineRule="auto"/>
        <w:sectPr w:rsidR="00E84B95">
          <w:pgSz w:w="11910" w:h="16850"/>
          <w:pgMar w:top="1740" w:right="1020" w:bottom="980" w:left="1580" w:header="710" w:footer="796" w:gutter="0"/>
          <w:cols w:space="720"/>
        </w:sectPr>
      </w:pPr>
    </w:p>
    <w:p w14:paraId="448367C0" w14:textId="77777777" w:rsidR="00E84B95" w:rsidRDefault="00EB6AE3">
      <w:pPr>
        <w:pStyle w:val="PargrafodaLista"/>
        <w:numPr>
          <w:ilvl w:val="0"/>
          <w:numId w:val="18"/>
        </w:numPr>
        <w:tabs>
          <w:tab w:val="left" w:pos="840"/>
        </w:tabs>
        <w:spacing w:before="245"/>
        <w:rPr>
          <w:b/>
          <w:sz w:val="24"/>
        </w:rPr>
      </w:pPr>
      <w:r>
        <w:rPr>
          <w:b/>
          <w:sz w:val="24"/>
        </w:rPr>
        <w:lastRenderedPageBreak/>
        <w:t>ADESÃO</w:t>
      </w:r>
      <w:r>
        <w:rPr>
          <w:b/>
          <w:spacing w:val="-8"/>
          <w:sz w:val="24"/>
        </w:rPr>
        <w:t xml:space="preserve"> </w:t>
      </w:r>
      <w:r>
        <w:rPr>
          <w:b/>
          <w:sz w:val="24"/>
        </w:rPr>
        <w:t>AO</w:t>
      </w:r>
      <w:r>
        <w:rPr>
          <w:b/>
          <w:spacing w:val="-7"/>
          <w:sz w:val="24"/>
        </w:rPr>
        <w:t xml:space="preserve"> </w:t>
      </w:r>
      <w:r>
        <w:rPr>
          <w:b/>
          <w:sz w:val="24"/>
        </w:rPr>
        <w:t>MOVIMENTO</w:t>
      </w:r>
      <w:r>
        <w:rPr>
          <w:b/>
          <w:spacing w:val="-7"/>
          <w:sz w:val="24"/>
        </w:rPr>
        <w:t xml:space="preserve"> </w:t>
      </w:r>
      <w:r>
        <w:rPr>
          <w:b/>
          <w:sz w:val="24"/>
        </w:rPr>
        <w:t>TRANSPARÊNCIA</w:t>
      </w:r>
      <w:r>
        <w:rPr>
          <w:b/>
          <w:spacing w:val="-8"/>
          <w:sz w:val="24"/>
        </w:rPr>
        <w:t xml:space="preserve"> </w:t>
      </w:r>
      <w:r>
        <w:rPr>
          <w:b/>
          <w:spacing w:val="-4"/>
          <w:sz w:val="24"/>
        </w:rPr>
        <w:t>100%</w:t>
      </w:r>
    </w:p>
    <w:p w14:paraId="448367C1" w14:textId="77777777" w:rsidR="00E84B95" w:rsidRDefault="00EB6AE3">
      <w:pPr>
        <w:pStyle w:val="Ttulo3"/>
        <w:spacing w:before="262" w:line="360" w:lineRule="auto"/>
        <w:ind w:right="113" w:firstLine="706"/>
      </w:pPr>
      <w:r>
        <w:t>Em 2024, a Desenvolve SP assinou a carta compromisso do Movimento Transparência</w:t>
      </w:r>
      <w:r>
        <w:rPr>
          <w:spacing w:val="-12"/>
        </w:rPr>
        <w:t xml:space="preserve"> </w:t>
      </w:r>
      <w:r>
        <w:t>100%.</w:t>
      </w:r>
      <w:r>
        <w:rPr>
          <w:spacing w:val="-8"/>
        </w:rPr>
        <w:t xml:space="preserve"> </w:t>
      </w:r>
      <w:r>
        <w:t>Com</w:t>
      </w:r>
      <w:r>
        <w:rPr>
          <w:spacing w:val="-3"/>
        </w:rPr>
        <w:t xml:space="preserve"> </w:t>
      </w:r>
      <w:r>
        <w:t>isso,</w:t>
      </w:r>
      <w:r>
        <w:rPr>
          <w:spacing w:val="-11"/>
        </w:rPr>
        <w:t xml:space="preserve"> </w:t>
      </w:r>
      <w:r>
        <w:t>a</w:t>
      </w:r>
      <w:r>
        <w:rPr>
          <w:spacing w:val="-2"/>
        </w:rPr>
        <w:t xml:space="preserve"> </w:t>
      </w:r>
      <w:r>
        <w:t>empresa</w:t>
      </w:r>
      <w:r>
        <w:rPr>
          <w:spacing w:val="-2"/>
        </w:rPr>
        <w:t xml:space="preserve"> </w:t>
      </w:r>
      <w:r>
        <w:t>se</w:t>
      </w:r>
      <w:r>
        <w:rPr>
          <w:spacing w:val="-14"/>
        </w:rPr>
        <w:t xml:space="preserve"> </w:t>
      </w:r>
      <w:r>
        <w:t>comprometeu</w:t>
      </w:r>
      <w:r>
        <w:rPr>
          <w:spacing w:val="-9"/>
        </w:rPr>
        <w:t xml:space="preserve"> </w:t>
      </w:r>
      <w:r>
        <w:t>a</w:t>
      </w:r>
      <w:r>
        <w:rPr>
          <w:spacing w:val="-6"/>
        </w:rPr>
        <w:t xml:space="preserve"> </w:t>
      </w:r>
      <w:r>
        <w:t>avançar,</w:t>
      </w:r>
      <w:r>
        <w:rPr>
          <w:spacing w:val="-2"/>
        </w:rPr>
        <w:t xml:space="preserve"> </w:t>
      </w:r>
      <w:r>
        <w:t>até</w:t>
      </w:r>
      <w:r>
        <w:rPr>
          <w:spacing w:val="-12"/>
        </w:rPr>
        <w:t xml:space="preserve"> </w:t>
      </w:r>
      <w:r>
        <w:t>2030,</w:t>
      </w:r>
      <w:r>
        <w:rPr>
          <w:spacing w:val="-11"/>
        </w:rPr>
        <w:t xml:space="preserve"> </w:t>
      </w:r>
      <w:r>
        <w:t>em direção as 5 metas abaixo:</w:t>
      </w:r>
    </w:p>
    <w:p w14:paraId="448367C2" w14:textId="77777777" w:rsidR="00E84B95" w:rsidRDefault="00EB6AE3">
      <w:pPr>
        <w:pStyle w:val="Ttulo3"/>
        <w:spacing w:before="160" w:line="496" w:lineRule="auto"/>
        <w:ind w:left="825" w:right="151" w:firstLine="0"/>
      </w:pPr>
      <w:r>
        <w:t>Meta</w:t>
      </w:r>
      <w:r>
        <w:rPr>
          <w:spacing w:val="-3"/>
        </w:rPr>
        <w:t xml:space="preserve"> </w:t>
      </w:r>
      <w:r>
        <w:t>1</w:t>
      </w:r>
      <w:r>
        <w:rPr>
          <w:spacing w:val="-2"/>
        </w:rPr>
        <w:t xml:space="preserve"> </w:t>
      </w:r>
      <w:r>
        <w:t>–</w:t>
      </w:r>
      <w:r>
        <w:rPr>
          <w:spacing w:val="-8"/>
        </w:rPr>
        <w:t xml:space="preserve"> </w:t>
      </w:r>
      <w:r>
        <w:t>100%</w:t>
      </w:r>
      <w:r>
        <w:rPr>
          <w:spacing w:val="-4"/>
        </w:rPr>
        <w:t xml:space="preserve"> </w:t>
      </w:r>
      <w:r>
        <w:t>de</w:t>
      </w:r>
      <w:r>
        <w:rPr>
          <w:spacing w:val="-1"/>
        </w:rPr>
        <w:t xml:space="preserve"> </w:t>
      </w:r>
      <w:r>
        <w:t>transparência</w:t>
      </w:r>
      <w:r>
        <w:rPr>
          <w:spacing w:val="-4"/>
        </w:rPr>
        <w:t xml:space="preserve"> </w:t>
      </w:r>
      <w:r>
        <w:t>das</w:t>
      </w:r>
      <w:r>
        <w:rPr>
          <w:spacing w:val="-4"/>
        </w:rPr>
        <w:t xml:space="preserve"> </w:t>
      </w:r>
      <w:r>
        <w:t>interações</w:t>
      </w:r>
      <w:r>
        <w:rPr>
          <w:spacing w:val="-4"/>
        </w:rPr>
        <w:t xml:space="preserve"> </w:t>
      </w:r>
      <w:r>
        <w:t>com a</w:t>
      </w:r>
      <w:r>
        <w:rPr>
          <w:spacing w:val="-4"/>
        </w:rPr>
        <w:t xml:space="preserve"> </w:t>
      </w:r>
      <w:r>
        <w:t>Administração</w:t>
      </w:r>
      <w:r>
        <w:rPr>
          <w:spacing w:val="-4"/>
        </w:rPr>
        <w:t xml:space="preserve"> </w:t>
      </w:r>
      <w:r>
        <w:t>Pública; Meta 2 – Remuneração 100% íntegra da alta administração;</w:t>
      </w:r>
    </w:p>
    <w:p w14:paraId="448367C3" w14:textId="77777777" w:rsidR="00E84B95" w:rsidRDefault="00EB6AE3">
      <w:pPr>
        <w:pStyle w:val="Ttulo3"/>
        <w:spacing w:before="5"/>
        <w:ind w:left="825" w:firstLine="0"/>
      </w:pPr>
      <w:r>
        <w:t>Meta</w:t>
      </w:r>
      <w:r>
        <w:rPr>
          <w:spacing w:val="-2"/>
        </w:rPr>
        <w:t xml:space="preserve"> </w:t>
      </w:r>
      <w:r>
        <w:t>3</w:t>
      </w:r>
      <w:r>
        <w:rPr>
          <w:spacing w:val="-1"/>
        </w:rPr>
        <w:t xml:space="preserve"> </w:t>
      </w:r>
      <w:r>
        <w:t>–</w:t>
      </w:r>
      <w:r>
        <w:rPr>
          <w:spacing w:val="-6"/>
        </w:rPr>
        <w:t xml:space="preserve"> </w:t>
      </w:r>
      <w:r>
        <w:t>100%</w:t>
      </w:r>
      <w:r>
        <w:rPr>
          <w:spacing w:val="-3"/>
        </w:rPr>
        <w:t xml:space="preserve"> </w:t>
      </w:r>
      <w:r>
        <w:t>da</w:t>
      </w:r>
      <w:r>
        <w:rPr>
          <w:spacing w:val="1"/>
        </w:rPr>
        <w:t xml:space="preserve"> </w:t>
      </w:r>
      <w:r>
        <w:t>cadeia de</w:t>
      </w:r>
      <w:r>
        <w:rPr>
          <w:spacing w:val="-3"/>
        </w:rPr>
        <w:t xml:space="preserve"> </w:t>
      </w:r>
      <w:r>
        <w:t>valor</w:t>
      </w:r>
      <w:r>
        <w:rPr>
          <w:spacing w:val="-2"/>
        </w:rPr>
        <w:t xml:space="preserve"> </w:t>
      </w:r>
      <w:r>
        <w:t>de</w:t>
      </w:r>
      <w:r>
        <w:rPr>
          <w:spacing w:val="-3"/>
        </w:rPr>
        <w:t xml:space="preserve"> </w:t>
      </w:r>
      <w:r>
        <w:t>alto</w:t>
      </w:r>
      <w:r>
        <w:rPr>
          <w:spacing w:val="-3"/>
        </w:rPr>
        <w:t xml:space="preserve"> </w:t>
      </w:r>
      <w:r>
        <w:t>risco</w:t>
      </w:r>
      <w:r>
        <w:rPr>
          <w:spacing w:val="-2"/>
        </w:rPr>
        <w:t xml:space="preserve"> </w:t>
      </w:r>
      <w:r>
        <w:t>treinada</w:t>
      </w:r>
      <w:r>
        <w:rPr>
          <w:spacing w:val="-3"/>
        </w:rPr>
        <w:t xml:space="preserve"> </w:t>
      </w:r>
      <w:r>
        <w:t>em</w:t>
      </w:r>
      <w:r>
        <w:rPr>
          <w:spacing w:val="-2"/>
        </w:rPr>
        <w:t xml:space="preserve"> integridade;</w:t>
      </w:r>
    </w:p>
    <w:p w14:paraId="448367C4" w14:textId="77777777" w:rsidR="00E84B95" w:rsidRDefault="00E84B95">
      <w:pPr>
        <w:pStyle w:val="Corpodetexto"/>
        <w:spacing w:before="19"/>
        <w:rPr>
          <w:sz w:val="24"/>
        </w:rPr>
      </w:pPr>
    </w:p>
    <w:p w14:paraId="448367C5" w14:textId="77777777" w:rsidR="00E84B95" w:rsidRDefault="00EB6AE3">
      <w:pPr>
        <w:pStyle w:val="Ttulo3"/>
        <w:spacing w:line="501" w:lineRule="auto"/>
        <w:ind w:left="825" w:right="152" w:firstLine="0"/>
      </w:pPr>
      <w:r>
        <w:t>Meta</w:t>
      </w:r>
      <w:r>
        <w:rPr>
          <w:spacing w:val="-3"/>
        </w:rPr>
        <w:t xml:space="preserve"> </w:t>
      </w:r>
      <w:r>
        <w:t>4</w:t>
      </w:r>
      <w:r>
        <w:rPr>
          <w:spacing w:val="-2"/>
        </w:rPr>
        <w:t xml:space="preserve"> </w:t>
      </w:r>
      <w:r>
        <w:t>–</w:t>
      </w:r>
      <w:r>
        <w:rPr>
          <w:spacing w:val="-8"/>
        </w:rPr>
        <w:t xml:space="preserve"> </w:t>
      </w:r>
      <w:r>
        <w:t>100%</w:t>
      </w:r>
      <w:r>
        <w:rPr>
          <w:spacing w:val="-4"/>
        </w:rPr>
        <w:t xml:space="preserve"> </w:t>
      </w:r>
      <w:r>
        <w:t>de</w:t>
      </w:r>
      <w:r>
        <w:rPr>
          <w:spacing w:val="-1"/>
        </w:rPr>
        <w:t xml:space="preserve"> </w:t>
      </w:r>
      <w:r>
        <w:t>transparência</w:t>
      </w:r>
      <w:r>
        <w:rPr>
          <w:spacing w:val="-4"/>
        </w:rPr>
        <w:t xml:space="preserve"> </w:t>
      </w:r>
      <w:r>
        <w:t>da</w:t>
      </w:r>
      <w:r>
        <w:rPr>
          <w:spacing w:val="-4"/>
        </w:rPr>
        <w:t xml:space="preserve"> </w:t>
      </w:r>
      <w:r>
        <w:t>estrutura</w:t>
      </w:r>
      <w:r>
        <w:rPr>
          <w:spacing w:val="-4"/>
        </w:rPr>
        <w:t xml:space="preserve"> </w:t>
      </w:r>
      <w:r>
        <w:t>de</w:t>
      </w:r>
      <w:r>
        <w:rPr>
          <w:spacing w:val="-3"/>
        </w:rPr>
        <w:t xml:space="preserve"> </w:t>
      </w:r>
      <w:r>
        <w:rPr>
          <w:i/>
        </w:rPr>
        <w:t>Compliance</w:t>
      </w:r>
      <w:r>
        <w:rPr>
          <w:i/>
          <w:spacing w:val="-2"/>
        </w:rPr>
        <w:t xml:space="preserve"> </w:t>
      </w:r>
      <w:r>
        <w:t>e</w:t>
      </w:r>
      <w:r>
        <w:rPr>
          <w:spacing w:val="-3"/>
        </w:rPr>
        <w:t xml:space="preserve"> </w:t>
      </w:r>
      <w:r>
        <w:t>Governança;</w:t>
      </w:r>
      <w:r>
        <w:rPr>
          <w:spacing w:val="-3"/>
        </w:rPr>
        <w:t xml:space="preserve"> </w:t>
      </w:r>
      <w:r>
        <w:t>e Meta 5 – 100% de transparência sobre os canais de denúncias.</w:t>
      </w:r>
    </w:p>
    <w:p w14:paraId="448367C6" w14:textId="77777777" w:rsidR="00E84B95" w:rsidRDefault="00EB6AE3">
      <w:pPr>
        <w:pStyle w:val="Ttulo3"/>
        <w:spacing w:line="360" w:lineRule="auto"/>
        <w:ind w:right="120" w:firstLine="706"/>
      </w:pPr>
      <w:r>
        <w:t>As metas serão escalonadas para o seu cumprimento em cada marcador temporal, sendo que até 2030, todas as metas acima deverão ser alcançadas.</w:t>
      </w:r>
    </w:p>
    <w:p w14:paraId="448367C7" w14:textId="77777777" w:rsidR="00E84B95" w:rsidRDefault="00EB6AE3">
      <w:pPr>
        <w:pStyle w:val="PargrafodaLista"/>
        <w:numPr>
          <w:ilvl w:val="0"/>
          <w:numId w:val="18"/>
        </w:numPr>
        <w:tabs>
          <w:tab w:val="left" w:pos="840"/>
          <w:tab w:val="left" w:pos="2572"/>
          <w:tab w:val="left" w:pos="3240"/>
          <w:tab w:val="left" w:pos="4252"/>
          <w:tab w:val="left" w:pos="4896"/>
          <w:tab w:val="left" w:pos="6811"/>
          <w:tab w:val="left" w:pos="7449"/>
        </w:tabs>
        <w:spacing w:before="156" w:line="362" w:lineRule="auto"/>
        <w:ind w:right="122"/>
        <w:rPr>
          <w:b/>
          <w:sz w:val="24"/>
        </w:rPr>
      </w:pPr>
      <w:r>
        <w:rPr>
          <w:b/>
          <w:spacing w:val="-2"/>
          <w:sz w:val="24"/>
        </w:rPr>
        <w:t>AVALIAÇÃO</w:t>
      </w:r>
      <w:r>
        <w:rPr>
          <w:b/>
          <w:sz w:val="24"/>
        </w:rPr>
        <w:tab/>
      </w:r>
      <w:r>
        <w:rPr>
          <w:b/>
          <w:spacing w:val="-6"/>
          <w:sz w:val="24"/>
        </w:rPr>
        <w:t>DO</w:t>
      </w:r>
      <w:r>
        <w:rPr>
          <w:b/>
          <w:sz w:val="24"/>
        </w:rPr>
        <w:tab/>
      </w:r>
      <w:r>
        <w:rPr>
          <w:b/>
          <w:spacing w:val="-2"/>
          <w:sz w:val="24"/>
        </w:rPr>
        <w:t>NÍVEL</w:t>
      </w:r>
      <w:r>
        <w:rPr>
          <w:b/>
          <w:sz w:val="24"/>
        </w:rPr>
        <w:tab/>
      </w:r>
      <w:r>
        <w:rPr>
          <w:b/>
          <w:spacing w:val="-6"/>
          <w:sz w:val="24"/>
        </w:rPr>
        <w:t>DE</w:t>
      </w:r>
      <w:r>
        <w:rPr>
          <w:b/>
          <w:sz w:val="24"/>
        </w:rPr>
        <w:tab/>
      </w:r>
      <w:r>
        <w:rPr>
          <w:b/>
          <w:spacing w:val="-2"/>
          <w:sz w:val="24"/>
        </w:rPr>
        <w:t>MATURIDADE</w:t>
      </w:r>
      <w:r>
        <w:rPr>
          <w:b/>
          <w:sz w:val="24"/>
        </w:rPr>
        <w:tab/>
      </w:r>
      <w:r>
        <w:rPr>
          <w:b/>
          <w:spacing w:val="-6"/>
          <w:sz w:val="24"/>
        </w:rPr>
        <w:t>DE</w:t>
      </w:r>
      <w:r>
        <w:rPr>
          <w:b/>
          <w:sz w:val="24"/>
        </w:rPr>
        <w:tab/>
      </w:r>
      <w:r>
        <w:rPr>
          <w:b/>
          <w:spacing w:val="-2"/>
          <w:sz w:val="24"/>
        </w:rPr>
        <w:t xml:space="preserve">GOVERNANÇA </w:t>
      </w:r>
      <w:r>
        <w:rPr>
          <w:b/>
          <w:sz w:val="24"/>
        </w:rPr>
        <w:t>CORPORTIVA DAS EMPRESAS E FUNDAÇÕES 2024</w:t>
      </w:r>
    </w:p>
    <w:p w14:paraId="448367C8" w14:textId="77777777" w:rsidR="00E84B95" w:rsidRDefault="00EB6AE3">
      <w:pPr>
        <w:pStyle w:val="Ttulo3"/>
        <w:spacing w:before="117" w:line="360" w:lineRule="auto"/>
        <w:ind w:right="111" w:firstLine="706"/>
      </w:pPr>
      <w:r>
        <w:t>Em</w:t>
      </w:r>
      <w:r>
        <w:rPr>
          <w:spacing w:val="-2"/>
        </w:rPr>
        <w:t xml:space="preserve"> </w:t>
      </w:r>
      <w:r>
        <w:t>2024,</w:t>
      </w:r>
      <w:r>
        <w:rPr>
          <w:spacing w:val="-5"/>
        </w:rPr>
        <w:t xml:space="preserve"> </w:t>
      </w:r>
      <w:r>
        <w:t>a</w:t>
      </w:r>
      <w:r>
        <w:rPr>
          <w:spacing w:val="-6"/>
        </w:rPr>
        <w:t xml:space="preserve"> </w:t>
      </w:r>
      <w:r>
        <w:t>Desenvolve SP</w:t>
      </w:r>
      <w:r>
        <w:rPr>
          <w:spacing w:val="-3"/>
        </w:rPr>
        <w:t xml:space="preserve"> </w:t>
      </w:r>
      <w:r>
        <w:t>participou</w:t>
      </w:r>
      <w:r>
        <w:rPr>
          <w:spacing w:val="-4"/>
        </w:rPr>
        <w:t xml:space="preserve"> </w:t>
      </w:r>
      <w:r>
        <w:t>da</w:t>
      </w:r>
      <w:r>
        <w:rPr>
          <w:spacing w:val="-3"/>
        </w:rPr>
        <w:t xml:space="preserve"> </w:t>
      </w:r>
      <w:r>
        <w:t>Avaliação</w:t>
      </w:r>
      <w:r>
        <w:rPr>
          <w:spacing w:val="-3"/>
        </w:rPr>
        <w:t xml:space="preserve"> </w:t>
      </w:r>
      <w:r>
        <w:t>do</w:t>
      </w:r>
      <w:r>
        <w:rPr>
          <w:spacing w:val="-3"/>
        </w:rPr>
        <w:t xml:space="preserve"> </w:t>
      </w:r>
      <w:r>
        <w:t>Nível</w:t>
      </w:r>
      <w:r>
        <w:rPr>
          <w:spacing w:val="-3"/>
        </w:rPr>
        <w:t xml:space="preserve"> </w:t>
      </w:r>
      <w:r>
        <w:t>da</w:t>
      </w:r>
      <w:r>
        <w:rPr>
          <w:spacing w:val="-3"/>
        </w:rPr>
        <w:t xml:space="preserve"> </w:t>
      </w:r>
      <w:r>
        <w:t>Maturidade</w:t>
      </w:r>
      <w:r>
        <w:rPr>
          <w:spacing w:val="-3"/>
        </w:rPr>
        <w:t xml:space="preserve"> </w:t>
      </w:r>
      <w:r>
        <w:t>de Governança Corporativa das Empresas e Fundações – 2024, promovido pela Coordenadoria de Entidades Descentralizadas (CED), no âmbito da Secretaria da Fazenda</w:t>
      </w:r>
      <w:r>
        <w:rPr>
          <w:spacing w:val="-1"/>
        </w:rPr>
        <w:t xml:space="preserve"> </w:t>
      </w:r>
      <w:r>
        <w:t>e</w:t>
      </w:r>
      <w:r>
        <w:rPr>
          <w:spacing w:val="-1"/>
        </w:rPr>
        <w:t xml:space="preserve"> </w:t>
      </w:r>
      <w:r>
        <w:t>Planejamento (Sefaz)</w:t>
      </w:r>
      <w:r>
        <w:rPr>
          <w:spacing w:val="-3"/>
        </w:rPr>
        <w:t xml:space="preserve"> </w:t>
      </w:r>
      <w:r>
        <w:t>do</w:t>
      </w:r>
      <w:r>
        <w:rPr>
          <w:spacing w:val="-1"/>
        </w:rPr>
        <w:t xml:space="preserve"> </w:t>
      </w:r>
      <w:r>
        <w:t>Estado</w:t>
      </w:r>
      <w:r>
        <w:rPr>
          <w:spacing w:val="-1"/>
        </w:rPr>
        <w:t xml:space="preserve"> </w:t>
      </w:r>
      <w:r>
        <w:t>de</w:t>
      </w:r>
      <w:r>
        <w:rPr>
          <w:spacing w:val="-1"/>
        </w:rPr>
        <w:t xml:space="preserve"> </w:t>
      </w:r>
      <w:r>
        <w:t>São</w:t>
      </w:r>
      <w:r>
        <w:rPr>
          <w:spacing w:val="-1"/>
        </w:rPr>
        <w:t xml:space="preserve"> </w:t>
      </w:r>
      <w:r>
        <w:t>Paulo.</w:t>
      </w:r>
      <w:r>
        <w:rPr>
          <w:spacing w:val="-1"/>
        </w:rPr>
        <w:t xml:space="preserve"> </w:t>
      </w:r>
      <w:r>
        <w:t>Essa</w:t>
      </w:r>
      <w:r>
        <w:rPr>
          <w:spacing w:val="-1"/>
        </w:rPr>
        <w:t xml:space="preserve"> </w:t>
      </w:r>
      <w:r>
        <w:t>avaliação</w:t>
      </w:r>
      <w:r>
        <w:rPr>
          <w:spacing w:val="-1"/>
        </w:rPr>
        <w:t xml:space="preserve"> </w:t>
      </w:r>
      <w:r>
        <w:t>atende</w:t>
      </w:r>
      <w:r>
        <w:rPr>
          <w:spacing w:val="-1"/>
        </w:rPr>
        <w:t xml:space="preserve"> </w:t>
      </w:r>
      <w:r>
        <w:t>ao objetivo</w:t>
      </w:r>
      <w:r>
        <w:rPr>
          <w:spacing w:val="-10"/>
        </w:rPr>
        <w:t xml:space="preserve"> </w:t>
      </w:r>
      <w:r>
        <w:t>estratégico</w:t>
      </w:r>
      <w:r>
        <w:rPr>
          <w:spacing w:val="-12"/>
        </w:rPr>
        <w:t xml:space="preserve"> </w:t>
      </w:r>
      <w:r>
        <w:t>do</w:t>
      </w:r>
      <w:r>
        <w:rPr>
          <w:spacing w:val="-10"/>
        </w:rPr>
        <w:t xml:space="preserve"> </w:t>
      </w:r>
      <w:r>
        <w:t>CED</w:t>
      </w:r>
      <w:r>
        <w:rPr>
          <w:spacing w:val="-11"/>
        </w:rPr>
        <w:t xml:space="preserve"> </w:t>
      </w:r>
      <w:r>
        <w:t>de</w:t>
      </w:r>
      <w:r>
        <w:rPr>
          <w:spacing w:val="-9"/>
        </w:rPr>
        <w:t xml:space="preserve"> </w:t>
      </w:r>
      <w:r>
        <w:t>“conduzir</w:t>
      </w:r>
      <w:r>
        <w:rPr>
          <w:spacing w:val="-12"/>
        </w:rPr>
        <w:t xml:space="preserve"> </w:t>
      </w:r>
      <w:r>
        <w:t>as</w:t>
      </w:r>
      <w:r>
        <w:rPr>
          <w:spacing w:val="-11"/>
        </w:rPr>
        <w:t xml:space="preserve"> </w:t>
      </w:r>
      <w:r>
        <w:t>empresas</w:t>
      </w:r>
      <w:r>
        <w:rPr>
          <w:spacing w:val="-10"/>
        </w:rPr>
        <w:t xml:space="preserve"> </w:t>
      </w:r>
      <w:r>
        <w:t>e</w:t>
      </w:r>
      <w:r>
        <w:rPr>
          <w:spacing w:val="-10"/>
        </w:rPr>
        <w:t xml:space="preserve"> </w:t>
      </w:r>
      <w:r>
        <w:t>fundações</w:t>
      </w:r>
      <w:r>
        <w:rPr>
          <w:spacing w:val="-12"/>
        </w:rPr>
        <w:t xml:space="preserve"> </w:t>
      </w:r>
      <w:r>
        <w:t>a</w:t>
      </w:r>
      <w:r>
        <w:rPr>
          <w:spacing w:val="-9"/>
        </w:rPr>
        <w:t xml:space="preserve"> </w:t>
      </w:r>
      <w:r>
        <w:t>elevar</w:t>
      </w:r>
      <w:r>
        <w:rPr>
          <w:spacing w:val="-9"/>
        </w:rPr>
        <w:t xml:space="preserve"> </w:t>
      </w:r>
      <w:r>
        <w:t>o</w:t>
      </w:r>
      <w:r>
        <w:rPr>
          <w:spacing w:val="-10"/>
        </w:rPr>
        <w:t xml:space="preserve"> </w:t>
      </w:r>
      <w:r>
        <w:t>grau</w:t>
      </w:r>
      <w:r>
        <w:rPr>
          <w:spacing w:val="-9"/>
        </w:rPr>
        <w:t xml:space="preserve"> </w:t>
      </w:r>
      <w:r>
        <w:t>de governança” e teve a participação de 13 empresas e 15 fundações.</w:t>
      </w:r>
    </w:p>
    <w:p w14:paraId="448367C9" w14:textId="77777777" w:rsidR="00E84B95" w:rsidRDefault="00EB6AE3">
      <w:pPr>
        <w:pStyle w:val="Ttulo3"/>
        <w:spacing w:before="162" w:line="360" w:lineRule="auto"/>
        <w:ind w:right="112" w:firstLine="706"/>
      </w:pPr>
      <w:r>
        <w:t>Após o preenchimento de um questionário com 113 questões e envio de evidências, a Desenvolve SP foi classificada no NIVEL II de Maturidade de Governança Corporativa, ficando em terceiro lugar, entre 28 instituições. Para 2025, planos de ação foram traçados, garantindo o processo de melhoria contínua das práticas de governança corporativa da instituição.</w:t>
      </w:r>
    </w:p>
    <w:p w14:paraId="448367CA" w14:textId="77777777" w:rsidR="00E84B95" w:rsidRDefault="00EB6AE3">
      <w:pPr>
        <w:pStyle w:val="PargrafodaLista"/>
        <w:numPr>
          <w:ilvl w:val="0"/>
          <w:numId w:val="18"/>
        </w:numPr>
        <w:tabs>
          <w:tab w:val="left" w:pos="840"/>
        </w:tabs>
        <w:spacing w:before="157"/>
        <w:rPr>
          <w:b/>
          <w:sz w:val="24"/>
        </w:rPr>
      </w:pPr>
      <w:r>
        <w:rPr>
          <w:b/>
          <w:sz w:val="24"/>
        </w:rPr>
        <w:t>TRANSPARÊNCIA</w:t>
      </w:r>
      <w:r>
        <w:rPr>
          <w:b/>
          <w:spacing w:val="-5"/>
          <w:sz w:val="24"/>
        </w:rPr>
        <w:t xml:space="preserve"> </w:t>
      </w:r>
      <w:r>
        <w:rPr>
          <w:b/>
          <w:sz w:val="24"/>
        </w:rPr>
        <w:t>E</w:t>
      </w:r>
      <w:r>
        <w:rPr>
          <w:b/>
          <w:spacing w:val="-9"/>
          <w:sz w:val="24"/>
        </w:rPr>
        <w:t xml:space="preserve"> </w:t>
      </w:r>
      <w:r>
        <w:rPr>
          <w:b/>
          <w:sz w:val="24"/>
        </w:rPr>
        <w:t>AÇÕES</w:t>
      </w:r>
      <w:r>
        <w:rPr>
          <w:b/>
          <w:spacing w:val="-15"/>
          <w:sz w:val="24"/>
        </w:rPr>
        <w:t xml:space="preserve"> </w:t>
      </w:r>
      <w:r>
        <w:rPr>
          <w:b/>
          <w:sz w:val="24"/>
        </w:rPr>
        <w:t>DA</w:t>
      </w:r>
      <w:r>
        <w:rPr>
          <w:b/>
          <w:spacing w:val="-9"/>
          <w:sz w:val="24"/>
        </w:rPr>
        <w:t xml:space="preserve"> </w:t>
      </w:r>
      <w:r>
        <w:rPr>
          <w:b/>
          <w:spacing w:val="-2"/>
          <w:sz w:val="24"/>
        </w:rPr>
        <w:t>OUVIDORIA</w:t>
      </w:r>
    </w:p>
    <w:p w14:paraId="448367CB" w14:textId="77777777" w:rsidR="00E84B95" w:rsidRDefault="00EB6AE3">
      <w:pPr>
        <w:pStyle w:val="Ttulo3"/>
        <w:numPr>
          <w:ilvl w:val="1"/>
          <w:numId w:val="18"/>
        </w:numPr>
        <w:tabs>
          <w:tab w:val="left" w:pos="840"/>
        </w:tabs>
        <w:spacing w:before="135" w:line="360" w:lineRule="auto"/>
        <w:ind w:right="107"/>
      </w:pPr>
      <w:r>
        <w:t>Atualização da Carta de Serviços: Em conformidade com o Decreto Estadual nº 68.156/2023, foram incluídos novos produtos e serviços, revisadas informações sobre linhas de crédito (como prazos, etapas e documentação necessária) e aprimorados os canais de atendimento;</w:t>
      </w:r>
    </w:p>
    <w:p w14:paraId="448367CC" w14:textId="77777777" w:rsidR="00E84B95" w:rsidRDefault="00E84B95">
      <w:pPr>
        <w:spacing w:line="360" w:lineRule="auto"/>
        <w:jc w:val="both"/>
        <w:sectPr w:rsidR="00E84B95">
          <w:pgSz w:w="11910" w:h="16850"/>
          <w:pgMar w:top="1740" w:right="1020" w:bottom="980" w:left="1580" w:header="710" w:footer="796" w:gutter="0"/>
          <w:cols w:space="720"/>
        </w:sectPr>
      </w:pPr>
    </w:p>
    <w:p w14:paraId="448367CD" w14:textId="77777777" w:rsidR="00E84B95" w:rsidRDefault="00EB6AE3">
      <w:pPr>
        <w:pStyle w:val="Ttulo3"/>
        <w:numPr>
          <w:ilvl w:val="1"/>
          <w:numId w:val="18"/>
        </w:numPr>
        <w:tabs>
          <w:tab w:val="left" w:pos="840"/>
        </w:tabs>
        <w:spacing w:before="243" w:line="360" w:lineRule="auto"/>
        <w:ind w:right="109"/>
      </w:pPr>
      <w:bookmarkStart w:id="21" w:name="_bookmark21"/>
      <w:bookmarkEnd w:id="21"/>
      <w:r>
        <w:lastRenderedPageBreak/>
        <w:t>Estruturação</w:t>
      </w:r>
      <w:r>
        <w:rPr>
          <w:spacing w:val="-16"/>
        </w:rPr>
        <w:t xml:space="preserve"> </w:t>
      </w:r>
      <w:r>
        <w:t>do</w:t>
      </w:r>
      <w:r>
        <w:rPr>
          <w:spacing w:val="-12"/>
        </w:rPr>
        <w:t xml:space="preserve"> </w:t>
      </w:r>
      <w:r>
        <w:t>Serviço</w:t>
      </w:r>
      <w:r>
        <w:rPr>
          <w:spacing w:val="-12"/>
        </w:rPr>
        <w:t xml:space="preserve"> </w:t>
      </w:r>
      <w:r>
        <w:t>de</w:t>
      </w:r>
      <w:r>
        <w:rPr>
          <w:spacing w:val="-16"/>
        </w:rPr>
        <w:t xml:space="preserve"> </w:t>
      </w:r>
      <w:r>
        <w:t>atendimento</w:t>
      </w:r>
      <w:r>
        <w:rPr>
          <w:spacing w:val="-14"/>
        </w:rPr>
        <w:t xml:space="preserve"> </w:t>
      </w:r>
      <w:r>
        <w:t>ao</w:t>
      </w:r>
      <w:r>
        <w:rPr>
          <w:spacing w:val="-15"/>
        </w:rPr>
        <w:t xml:space="preserve"> </w:t>
      </w:r>
      <w:r>
        <w:t>Consumidor</w:t>
      </w:r>
      <w:r>
        <w:rPr>
          <w:spacing w:val="-15"/>
        </w:rPr>
        <w:t xml:space="preserve"> </w:t>
      </w:r>
      <w:r>
        <w:t>(SAC):</w:t>
      </w:r>
      <w:r>
        <w:rPr>
          <w:spacing w:val="-17"/>
        </w:rPr>
        <w:t xml:space="preserve"> </w:t>
      </w:r>
      <w:r>
        <w:t>Foi</w:t>
      </w:r>
      <w:r>
        <w:rPr>
          <w:spacing w:val="-12"/>
        </w:rPr>
        <w:t xml:space="preserve"> </w:t>
      </w:r>
      <w:r>
        <w:t>estruturado sob a coordenação da Ouvidoria, alinhando-se ao Decreto nº 11.034/2022. O objetivo é garantir conformidade legal, melhorar o atendimento ao público e fortalecer os princípios de transparência, acessibilidade e eficiência nas interações com os usuários;</w:t>
      </w:r>
    </w:p>
    <w:p w14:paraId="448367CE" w14:textId="77777777" w:rsidR="00E84B95" w:rsidRDefault="00EB6AE3">
      <w:pPr>
        <w:pStyle w:val="Ttulo3"/>
        <w:numPr>
          <w:ilvl w:val="1"/>
          <w:numId w:val="18"/>
        </w:numPr>
        <w:tabs>
          <w:tab w:val="left" w:pos="840"/>
        </w:tabs>
        <w:spacing w:line="357" w:lineRule="auto"/>
        <w:ind w:right="110"/>
      </w:pPr>
      <w:r>
        <w:t>Aprimoramento do atendimento com inclusão de serviço de mensagem automática e WhatsApp: Acessível diretamente pelo site da Desenvolve SP, essa funcionalidade proporciona praticidade e agilidade, apresentando as soluções das perguntas mais frequentes (FAQ) e segurança aos usuários, reforçando a eficiência e a credibilidade do atendimento; e</w:t>
      </w:r>
    </w:p>
    <w:p w14:paraId="448367CF" w14:textId="77777777" w:rsidR="00E84B95" w:rsidRDefault="00EB6AE3">
      <w:pPr>
        <w:pStyle w:val="Ttulo3"/>
        <w:numPr>
          <w:ilvl w:val="1"/>
          <w:numId w:val="18"/>
        </w:numPr>
        <w:tabs>
          <w:tab w:val="left" w:pos="840"/>
        </w:tabs>
        <w:spacing w:line="357" w:lineRule="auto"/>
        <w:ind w:right="108"/>
      </w:pPr>
      <w:r>
        <w:t>Atualização do Canal de Denúncias: O endereço foi atualizado em conformidade com o Decreto Estadual nº 68.157/2023, oferecendo maior acessibilidade e segurança para colaboradores e cidadãos relatarem irregularidades, garantindo confidencialidade e sigilo:</w:t>
      </w:r>
    </w:p>
    <w:p w14:paraId="448367D0" w14:textId="77777777" w:rsidR="00E84B95" w:rsidRDefault="00EB6AE3">
      <w:pPr>
        <w:pStyle w:val="Ttulo3"/>
        <w:spacing w:before="119"/>
        <w:ind w:left="1200" w:firstLine="0"/>
        <w:jc w:val="left"/>
      </w:pPr>
      <w:hyperlink r:id="rId17" w:anchor="identificacaoBox">
        <w:r>
          <w:rPr>
            <w:color w:val="0000FF"/>
            <w:spacing w:val="-2"/>
            <w:u w:val="single" w:color="0000FF"/>
          </w:rPr>
          <w:t>https://fala.sp.gov.br/Solicitacao/11/false#identificacaoBox</w:t>
        </w:r>
      </w:hyperlink>
    </w:p>
    <w:p w14:paraId="448367D1" w14:textId="77777777" w:rsidR="00E84B95" w:rsidRDefault="00EB6AE3">
      <w:pPr>
        <w:pStyle w:val="Ttulo3"/>
        <w:numPr>
          <w:ilvl w:val="1"/>
          <w:numId w:val="18"/>
        </w:numPr>
        <w:tabs>
          <w:tab w:val="left" w:pos="840"/>
        </w:tabs>
        <w:spacing w:before="255" w:line="360" w:lineRule="auto"/>
        <w:ind w:right="107"/>
      </w:pPr>
      <w:r>
        <w:t>Adesão ao Conselho de Usuários de Serviços Públicos: A fim de incentivar a participação cidadã na avaliação e melhoria dos serviços públicos, foi desenvolvida uma cartilha educativa e criado um espaço no site para orientar os cidadãos sobre o cadastro no Conselho. O próximo passo será o chamamento público, ampliando</w:t>
      </w:r>
      <w:r>
        <w:rPr>
          <w:spacing w:val="-4"/>
        </w:rPr>
        <w:t xml:space="preserve"> </w:t>
      </w:r>
      <w:r>
        <w:t>a participação social e fortalecendo o</w:t>
      </w:r>
      <w:r>
        <w:rPr>
          <w:spacing w:val="-3"/>
        </w:rPr>
        <w:t xml:space="preserve"> </w:t>
      </w:r>
      <w:r>
        <w:t>vínculo entre a Desenvolve SP e a sociedade.</w:t>
      </w:r>
    </w:p>
    <w:p w14:paraId="448367D2" w14:textId="77777777" w:rsidR="00E84B95" w:rsidRDefault="00EB6AE3">
      <w:pPr>
        <w:pStyle w:val="Ttulo3"/>
        <w:numPr>
          <w:ilvl w:val="1"/>
          <w:numId w:val="18"/>
        </w:numPr>
        <w:tabs>
          <w:tab w:val="left" w:pos="840"/>
        </w:tabs>
        <w:spacing w:line="357" w:lineRule="auto"/>
        <w:ind w:right="112"/>
      </w:pPr>
      <w:r>
        <w:t>Envio de Evidências para o Modelo de Maturidade em Ouvidoria Pública (MMOP): Foi iniciado o processo de envio das evidências solicitadas pela Controladoria</w:t>
      </w:r>
      <w:r>
        <w:rPr>
          <w:spacing w:val="-12"/>
        </w:rPr>
        <w:t xml:space="preserve"> </w:t>
      </w:r>
      <w:r>
        <w:t>Geral</w:t>
      </w:r>
      <w:r>
        <w:rPr>
          <w:spacing w:val="-14"/>
        </w:rPr>
        <w:t xml:space="preserve"> </w:t>
      </w:r>
      <w:r>
        <w:t>do</w:t>
      </w:r>
      <w:r>
        <w:rPr>
          <w:spacing w:val="-11"/>
        </w:rPr>
        <w:t xml:space="preserve"> </w:t>
      </w:r>
      <w:r>
        <w:t>Estado</w:t>
      </w:r>
      <w:r>
        <w:rPr>
          <w:spacing w:val="-11"/>
        </w:rPr>
        <w:t xml:space="preserve"> </w:t>
      </w:r>
      <w:r>
        <w:t>(CGE)</w:t>
      </w:r>
      <w:r>
        <w:rPr>
          <w:spacing w:val="-11"/>
        </w:rPr>
        <w:t xml:space="preserve"> </w:t>
      </w:r>
      <w:r>
        <w:t>no</w:t>
      </w:r>
      <w:r>
        <w:rPr>
          <w:spacing w:val="-11"/>
        </w:rPr>
        <w:t xml:space="preserve"> </w:t>
      </w:r>
      <w:r>
        <w:t>contexto</w:t>
      </w:r>
      <w:r>
        <w:rPr>
          <w:spacing w:val="-12"/>
        </w:rPr>
        <w:t xml:space="preserve"> </w:t>
      </w:r>
      <w:r>
        <w:t>do</w:t>
      </w:r>
      <w:r>
        <w:rPr>
          <w:spacing w:val="-11"/>
        </w:rPr>
        <w:t xml:space="preserve"> </w:t>
      </w:r>
      <w:r>
        <w:t>MMOP,</w:t>
      </w:r>
      <w:r>
        <w:rPr>
          <w:spacing w:val="-14"/>
        </w:rPr>
        <w:t xml:space="preserve"> </w:t>
      </w:r>
      <w:r>
        <w:t>em</w:t>
      </w:r>
      <w:r>
        <w:rPr>
          <w:spacing w:val="-10"/>
        </w:rPr>
        <w:t xml:space="preserve"> </w:t>
      </w:r>
      <w:r>
        <w:t>conformidade com o Decreto Estadual nº 68.156/2023.</w:t>
      </w:r>
    </w:p>
    <w:p w14:paraId="448367D3" w14:textId="77777777" w:rsidR="00E84B95" w:rsidRDefault="00EB6AE3">
      <w:pPr>
        <w:pStyle w:val="Ttulo3"/>
        <w:numPr>
          <w:ilvl w:val="1"/>
          <w:numId w:val="18"/>
        </w:numPr>
        <w:tabs>
          <w:tab w:val="left" w:pos="840"/>
        </w:tabs>
        <w:spacing w:line="357" w:lineRule="auto"/>
        <w:ind w:right="117"/>
      </w:pPr>
      <w:r>
        <w:t>Utilização da Plataforma Fala.BR/SP: A Desenvolve SP passou a utilizar a Plataforma Fala.BR/SP como canal oficial do Serviço de Informação ao Cidadão (SIC). A ferramenta permite o registro e tratamento ágil e seguro de manifestações como pedidos de informações, denúncias e reclamações.</w:t>
      </w:r>
    </w:p>
    <w:p w14:paraId="448367D4" w14:textId="77777777" w:rsidR="00E84B95" w:rsidRDefault="00E84B95">
      <w:pPr>
        <w:spacing w:line="357" w:lineRule="auto"/>
        <w:jc w:val="both"/>
        <w:sectPr w:rsidR="00E84B95">
          <w:pgSz w:w="11910" w:h="16850"/>
          <w:pgMar w:top="1740" w:right="1020" w:bottom="980" w:left="1580" w:header="710" w:footer="796" w:gutter="0"/>
          <w:cols w:space="720"/>
        </w:sectPr>
      </w:pPr>
    </w:p>
    <w:p w14:paraId="448367D5" w14:textId="77777777" w:rsidR="00E84B95" w:rsidRDefault="00EB6AE3">
      <w:pPr>
        <w:pStyle w:val="PargrafodaLista"/>
        <w:numPr>
          <w:ilvl w:val="1"/>
          <w:numId w:val="26"/>
        </w:numPr>
        <w:tabs>
          <w:tab w:val="left" w:pos="909"/>
        </w:tabs>
        <w:spacing w:before="245"/>
        <w:ind w:left="909" w:hanging="429"/>
        <w:rPr>
          <w:b/>
          <w:sz w:val="24"/>
        </w:rPr>
      </w:pPr>
      <w:r>
        <w:rPr>
          <w:b/>
          <w:sz w:val="24"/>
        </w:rPr>
        <w:lastRenderedPageBreak/>
        <w:t>CONTROLES</w:t>
      </w:r>
      <w:r>
        <w:rPr>
          <w:b/>
          <w:spacing w:val="-2"/>
          <w:sz w:val="24"/>
        </w:rPr>
        <w:t xml:space="preserve"> </w:t>
      </w:r>
      <w:r>
        <w:rPr>
          <w:b/>
          <w:sz w:val="24"/>
        </w:rPr>
        <w:t xml:space="preserve">INTERNOS, </w:t>
      </w:r>
      <w:r>
        <w:rPr>
          <w:b/>
          <w:i/>
          <w:sz w:val="24"/>
        </w:rPr>
        <w:t>COMPLIANCE</w:t>
      </w:r>
      <w:r>
        <w:rPr>
          <w:b/>
          <w:i/>
          <w:spacing w:val="-2"/>
          <w:sz w:val="24"/>
        </w:rPr>
        <w:t xml:space="preserve"> </w:t>
      </w:r>
      <w:r>
        <w:rPr>
          <w:b/>
          <w:sz w:val="24"/>
        </w:rPr>
        <w:t>E</w:t>
      </w:r>
      <w:r>
        <w:rPr>
          <w:b/>
          <w:spacing w:val="-1"/>
          <w:sz w:val="24"/>
        </w:rPr>
        <w:t xml:space="preserve"> </w:t>
      </w:r>
      <w:r>
        <w:rPr>
          <w:b/>
          <w:sz w:val="24"/>
        </w:rPr>
        <w:t>GESTÃO</w:t>
      </w:r>
      <w:r>
        <w:rPr>
          <w:b/>
          <w:spacing w:val="-2"/>
          <w:sz w:val="24"/>
        </w:rPr>
        <w:t xml:space="preserve"> </w:t>
      </w:r>
      <w:r>
        <w:rPr>
          <w:b/>
          <w:sz w:val="24"/>
        </w:rPr>
        <w:t>DE</w:t>
      </w:r>
      <w:r>
        <w:rPr>
          <w:b/>
          <w:spacing w:val="-2"/>
          <w:sz w:val="24"/>
        </w:rPr>
        <w:t xml:space="preserve"> RISCOS</w:t>
      </w:r>
    </w:p>
    <w:p w14:paraId="448367D6" w14:textId="77777777" w:rsidR="00E84B95" w:rsidRDefault="00EB6AE3">
      <w:pPr>
        <w:pStyle w:val="Ttulo3"/>
        <w:spacing w:before="262" w:line="360" w:lineRule="auto"/>
        <w:ind w:right="109"/>
      </w:pPr>
      <w:r>
        <w:t>A Superintendência de Controle de Riscos, Compliance e Normas (Suric) é responsável</w:t>
      </w:r>
      <w:r>
        <w:rPr>
          <w:spacing w:val="-17"/>
        </w:rPr>
        <w:t xml:space="preserve"> </w:t>
      </w:r>
      <w:r>
        <w:t>pelo</w:t>
      </w:r>
      <w:r>
        <w:rPr>
          <w:spacing w:val="-17"/>
        </w:rPr>
        <w:t xml:space="preserve"> </w:t>
      </w:r>
      <w:r>
        <w:t>gerenciamento</w:t>
      </w:r>
      <w:r>
        <w:rPr>
          <w:spacing w:val="-16"/>
        </w:rPr>
        <w:t xml:space="preserve"> </w:t>
      </w:r>
      <w:r>
        <w:t>dos</w:t>
      </w:r>
      <w:r>
        <w:rPr>
          <w:spacing w:val="-17"/>
        </w:rPr>
        <w:t xml:space="preserve"> </w:t>
      </w:r>
      <w:r>
        <w:t>riscos</w:t>
      </w:r>
      <w:r>
        <w:rPr>
          <w:spacing w:val="-17"/>
        </w:rPr>
        <w:t xml:space="preserve"> </w:t>
      </w:r>
      <w:r>
        <w:t>de</w:t>
      </w:r>
      <w:r>
        <w:rPr>
          <w:spacing w:val="-17"/>
        </w:rPr>
        <w:t xml:space="preserve"> </w:t>
      </w:r>
      <w:r>
        <w:t>crédito,</w:t>
      </w:r>
      <w:r>
        <w:rPr>
          <w:spacing w:val="-16"/>
        </w:rPr>
        <w:t xml:space="preserve"> </w:t>
      </w:r>
      <w:r>
        <w:t>mercado,</w:t>
      </w:r>
      <w:r>
        <w:rPr>
          <w:spacing w:val="-17"/>
        </w:rPr>
        <w:t xml:space="preserve"> </w:t>
      </w:r>
      <w:r>
        <w:t>liquidez,</w:t>
      </w:r>
      <w:r>
        <w:rPr>
          <w:spacing w:val="-17"/>
        </w:rPr>
        <w:t xml:space="preserve"> </w:t>
      </w:r>
      <w:r>
        <w:t xml:space="preserve">operacional, social, ambiental e climático, além do gerenciamento de capital, normas e controles </w:t>
      </w:r>
      <w:r>
        <w:rPr>
          <w:spacing w:val="-2"/>
        </w:rPr>
        <w:t>internos.</w:t>
      </w:r>
    </w:p>
    <w:p w14:paraId="448367D7" w14:textId="77777777" w:rsidR="00E84B95" w:rsidRDefault="00EB6AE3">
      <w:pPr>
        <w:pStyle w:val="Ttulo3"/>
        <w:spacing w:before="121" w:line="360" w:lineRule="auto"/>
        <w:ind w:right="109"/>
      </w:pPr>
      <w:r>
        <w:t>As políticas de gestão de riscos e de capital foram revisadas e ajustadas em conformidade com a Resolução CMN nº 4.966/2021, que estabelece conceitos e critérios contábeis aplicáveis a instrumentos financeiros, e com a Resolução CMN nº 4.557/2017, que estabelece as diretrizes para</w:t>
      </w:r>
      <w:r>
        <w:rPr>
          <w:spacing w:val="-2"/>
        </w:rPr>
        <w:t xml:space="preserve"> </w:t>
      </w:r>
      <w:r>
        <w:t>o gerenciamento integrado de riscos e de capital nas instituições financeiras. As políticas são aprovadas anualmente pela Diretoria Colegiada e pelo Conselho de Administração, incorporando diretrizes, metodologias, limites e responsabilidades em alinhamento às melhores práticas e às exigências regulatórias.</w:t>
      </w:r>
    </w:p>
    <w:p w14:paraId="448367D8" w14:textId="77777777" w:rsidR="00E84B95" w:rsidRDefault="00EB6AE3">
      <w:pPr>
        <w:pStyle w:val="Ttulo3"/>
        <w:spacing w:before="121" w:line="360" w:lineRule="auto"/>
        <w:ind w:right="113"/>
      </w:pPr>
      <w:r>
        <w:t>O processo de revisão reflete a implementação das melhorias exigidas pela norma, incluindo mecanismos robustos de controle interno e monitoramento. As atualizações abrangem a identificação de riscos, ações mitigatórias e controles nos processos, assegurando a conformidade com os padrões regulatórios e a eficiência operacional da Instituição.</w:t>
      </w:r>
    </w:p>
    <w:p w14:paraId="448367D9" w14:textId="77777777" w:rsidR="00E84B95" w:rsidRDefault="00EB6AE3">
      <w:pPr>
        <w:pStyle w:val="Ttulo3"/>
        <w:spacing w:before="119" w:line="360" w:lineRule="auto"/>
        <w:ind w:right="108"/>
      </w:pPr>
      <w:r>
        <w:t>Os planos de ação são monitorados sistematicamente, abrangendo apontamentos</w:t>
      </w:r>
      <w:r>
        <w:rPr>
          <w:spacing w:val="-3"/>
        </w:rPr>
        <w:t xml:space="preserve"> </w:t>
      </w:r>
      <w:r>
        <w:t>das</w:t>
      </w:r>
      <w:r>
        <w:rPr>
          <w:spacing w:val="-3"/>
        </w:rPr>
        <w:t xml:space="preserve"> </w:t>
      </w:r>
      <w:r>
        <w:t>auditorias</w:t>
      </w:r>
      <w:r>
        <w:rPr>
          <w:spacing w:val="-3"/>
        </w:rPr>
        <w:t xml:space="preserve"> </w:t>
      </w:r>
      <w:r>
        <w:t>Interna</w:t>
      </w:r>
      <w:r>
        <w:rPr>
          <w:spacing w:val="-3"/>
        </w:rPr>
        <w:t xml:space="preserve"> </w:t>
      </w:r>
      <w:r>
        <w:t>e</w:t>
      </w:r>
      <w:r>
        <w:rPr>
          <w:spacing w:val="-3"/>
        </w:rPr>
        <w:t xml:space="preserve"> </w:t>
      </w:r>
      <w:r>
        <w:t>Externa,</w:t>
      </w:r>
      <w:r>
        <w:rPr>
          <w:spacing w:val="-3"/>
        </w:rPr>
        <w:t xml:space="preserve"> </w:t>
      </w:r>
      <w:r>
        <w:t>bem</w:t>
      </w:r>
      <w:r>
        <w:rPr>
          <w:spacing w:val="-3"/>
        </w:rPr>
        <w:t xml:space="preserve"> </w:t>
      </w:r>
      <w:r>
        <w:t>como</w:t>
      </w:r>
      <w:r>
        <w:rPr>
          <w:spacing w:val="-3"/>
        </w:rPr>
        <w:t xml:space="preserve"> </w:t>
      </w:r>
      <w:r>
        <w:t>demandas</w:t>
      </w:r>
      <w:r>
        <w:rPr>
          <w:spacing w:val="-3"/>
        </w:rPr>
        <w:t xml:space="preserve"> </w:t>
      </w:r>
      <w:r>
        <w:t>regulatórias.</w:t>
      </w:r>
      <w:r>
        <w:rPr>
          <w:spacing w:val="-3"/>
        </w:rPr>
        <w:t xml:space="preserve"> </w:t>
      </w:r>
      <w:r>
        <w:t>O cumprimento dos prazos e das obrigações normativas é acompanhado diretamente pela alta administração, reforçando a aderência às regulamentações aplicáveis e à governança corporativa.</w:t>
      </w:r>
    </w:p>
    <w:p w14:paraId="448367DA" w14:textId="77777777" w:rsidR="00E84B95" w:rsidRDefault="00EB6AE3">
      <w:pPr>
        <w:pStyle w:val="Ttulo3"/>
        <w:spacing w:before="120" w:line="360" w:lineRule="auto"/>
        <w:ind w:right="107"/>
      </w:pPr>
      <w:r>
        <w:t>A</w:t>
      </w:r>
      <w:r>
        <w:rPr>
          <w:spacing w:val="-17"/>
        </w:rPr>
        <w:t xml:space="preserve"> </w:t>
      </w:r>
      <w:r>
        <w:t>Desenvolve</w:t>
      </w:r>
      <w:r>
        <w:rPr>
          <w:spacing w:val="-17"/>
        </w:rPr>
        <w:t xml:space="preserve"> </w:t>
      </w:r>
      <w:r>
        <w:t>SP</w:t>
      </w:r>
      <w:r>
        <w:rPr>
          <w:spacing w:val="-16"/>
        </w:rPr>
        <w:t xml:space="preserve"> </w:t>
      </w:r>
      <w:r>
        <w:t>opera</w:t>
      </w:r>
      <w:r>
        <w:rPr>
          <w:spacing w:val="-13"/>
        </w:rPr>
        <w:t xml:space="preserve"> </w:t>
      </w:r>
      <w:r>
        <w:t>rigorosamente</w:t>
      </w:r>
      <w:r>
        <w:rPr>
          <w:spacing w:val="-17"/>
        </w:rPr>
        <w:t xml:space="preserve"> </w:t>
      </w:r>
      <w:r>
        <w:t>dentro</w:t>
      </w:r>
      <w:r>
        <w:rPr>
          <w:spacing w:val="-13"/>
        </w:rPr>
        <w:t xml:space="preserve"> </w:t>
      </w:r>
      <w:r>
        <w:t>dos</w:t>
      </w:r>
      <w:r>
        <w:rPr>
          <w:spacing w:val="-15"/>
        </w:rPr>
        <w:t xml:space="preserve"> </w:t>
      </w:r>
      <w:r>
        <w:t>limites</w:t>
      </w:r>
      <w:r>
        <w:rPr>
          <w:spacing w:val="-17"/>
        </w:rPr>
        <w:t xml:space="preserve"> </w:t>
      </w:r>
      <w:r>
        <w:t>operacionais</w:t>
      </w:r>
      <w:r>
        <w:rPr>
          <w:spacing w:val="-16"/>
        </w:rPr>
        <w:t xml:space="preserve"> </w:t>
      </w:r>
      <w:r>
        <w:t>exigidos por Basileia III, confirmando sua solidez e aderência às normas prudenciais do sistema financeiro.</w:t>
      </w:r>
    </w:p>
    <w:p w14:paraId="448367DB" w14:textId="77777777" w:rsidR="00E84B95" w:rsidRDefault="00E84B95">
      <w:pPr>
        <w:spacing w:line="360" w:lineRule="auto"/>
        <w:sectPr w:rsidR="00E84B95">
          <w:pgSz w:w="11910" w:h="16850"/>
          <w:pgMar w:top="1740" w:right="1020" w:bottom="980" w:left="1580" w:header="710" w:footer="796" w:gutter="0"/>
          <w:cols w:space="720"/>
        </w:sectPr>
      </w:pPr>
    </w:p>
    <w:p w14:paraId="448367DC" w14:textId="77777777" w:rsidR="00E84B95" w:rsidRDefault="00EB6AE3">
      <w:pPr>
        <w:pStyle w:val="Ttulo2"/>
        <w:numPr>
          <w:ilvl w:val="0"/>
          <w:numId w:val="18"/>
        </w:numPr>
        <w:tabs>
          <w:tab w:val="left" w:pos="840"/>
        </w:tabs>
        <w:spacing w:before="245"/>
      </w:pPr>
      <w:r>
        <w:lastRenderedPageBreak/>
        <w:t>Declaração</w:t>
      </w:r>
      <w:r>
        <w:rPr>
          <w:spacing w:val="-4"/>
        </w:rPr>
        <w:t xml:space="preserve"> </w:t>
      </w:r>
      <w:r>
        <w:t>de</w:t>
      </w:r>
      <w:r>
        <w:rPr>
          <w:spacing w:val="-2"/>
        </w:rPr>
        <w:t xml:space="preserve"> </w:t>
      </w:r>
      <w:r>
        <w:t>apetite</w:t>
      </w:r>
      <w:r>
        <w:rPr>
          <w:spacing w:val="-5"/>
        </w:rPr>
        <w:t xml:space="preserve"> </w:t>
      </w:r>
      <w:r>
        <w:t>por</w:t>
      </w:r>
      <w:r>
        <w:rPr>
          <w:spacing w:val="-2"/>
        </w:rPr>
        <w:t xml:space="preserve"> </w:t>
      </w:r>
      <w:r>
        <w:t>riscos</w:t>
      </w:r>
      <w:r>
        <w:rPr>
          <w:spacing w:val="-1"/>
        </w:rPr>
        <w:t xml:space="preserve"> </w:t>
      </w:r>
      <w:r>
        <w:rPr>
          <w:spacing w:val="-2"/>
        </w:rPr>
        <w:t>(RAS)</w:t>
      </w:r>
    </w:p>
    <w:p w14:paraId="448367DD" w14:textId="77777777" w:rsidR="00E84B95" w:rsidRDefault="00EB6AE3">
      <w:pPr>
        <w:pStyle w:val="Ttulo3"/>
        <w:spacing w:before="262" w:line="360" w:lineRule="auto"/>
        <w:ind w:right="111"/>
      </w:pPr>
      <w:r>
        <w:t>A Declaração de Apetite por Riscos (RAS) da Desenvolve SP foi revisada em 2024, considerando a otimização do uso de capital da instituição e a relação entre risco</w:t>
      </w:r>
      <w:r>
        <w:rPr>
          <w:spacing w:val="-17"/>
        </w:rPr>
        <w:t xml:space="preserve"> </w:t>
      </w:r>
      <w:r>
        <w:t>e</w:t>
      </w:r>
      <w:r>
        <w:rPr>
          <w:spacing w:val="-17"/>
        </w:rPr>
        <w:t xml:space="preserve"> </w:t>
      </w:r>
      <w:r>
        <w:t>retorno</w:t>
      </w:r>
      <w:r>
        <w:rPr>
          <w:spacing w:val="-16"/>
        </w:rPr>
        <w:t xml:space="preserve"> </w:t>
      </w:r>
      <w:r>
        <w:t>em</w:t>
      </w:r>
      <w:r>
        <w:rPr>
          <w:spacing w:val="-17"/>
        </w:rPr>
        <w:t xml:space="preserve"> </w:t>
      </w:r>
      <w:r>
        <w:t>suas</w:t>
      </w:r>
      <w:r>
        <w:rPr>
          <w:spacing w:val="-17"/>
        </w:rPr>
        <w:t xml:space="preserve"> </w:t>
      </w:r>
      <w:r>
        <w:t>operações.</w:t>
      </w:r>
      <w:r>
        <w:rPr>
          <w:spacing w:val="-16"/>
        </w:rPr>
        <w:t xml:space="preserve"> </w:t>
      </w:r>
      <w:r>
        <w:t>Essa</w:t>
      </w:r>
      <w:r>
        <w:rPr>
          <w:spacing w:val="-17"/>
        </w:rPr>
        <w:t xml:space="preserve"> </w:t>
      </w:r>
      <w:r>
        <w:t>revisão</w:t>
      </w:r>
      <w:r>
        <w:rPr>
          <w:spacing w:val="-17"/>
        </w:rPr>
        <w:t xml:space="preserve"> </w:t>
      </w:r>
      <w:r>
        <w:t>foi</w:t>
      </w:r>
      <w:r>
        <w:rPr>
          <w:spacing w:val="-16"/>
        </w:rPr>
        <w:t xml:space="preserve"> </w:t>
      </w:r>
      <w:r>
        <w:t>conduzida</w:t>
      </w:r>
      <w:r>
        <w:rPr>
          <w:spacing w:val="-17"/>
        </w:rPr>
        <w:t xml:space="preserve"> </w:t>
      </w:r>
      <w:r>
        <w:t>a</w:t>
      </w:r>
      <w:r>
        <w:rPr>
          <w:spacing w:val="-16"/>
        </w:rPr>
        <w:t xml:space="preserve"> </w:t>
      </w:r>
      <w:r>
        <w:t>partir</w:t>
      </w:r>
      <w:r>
        <w:rPr>
          <w:spacing w:val="-17"/>
        </w:rPr>
        <w:t xml:space="preserve"> </w:t>
      </w:r>
      <w:r>
        <w:t>de</w:t>
      </w:r>
      <w:r>
        <w:rPr>
          <w:spacing w:val="-16"/>
        </w:rPr>
        <w:t xml:space="preserve"> </w:t>
      </w:r>
      <w:r>
        <w:t>um</w:t>
      </w:r>
      <w:r>
        <w:rPr>
          <w:spacing w:val="-16"/>
        </w:rPr>
        <w:t xml:space="preserve"> </w:t>
      </w:r>
      <w:r>
        <w:t>processo colaborativo, envolvendo amplas discussões entre as áreas estratégicas da organização e fundamentada no Planejamento Estratégico e no Plano Plurianual (PPA) do Governo do Estado de São Paulo, para o período 2024–2027.</w:t>
      </w:r>
    </w:p>
    <w:p w14:paraId="448367DE" w14:textId="77777777" w:rsidR="00E84B95" w:rsidRDefault="00EB6AE3">
      <w:pPr>
        <w:pStyle w:val="Ttulo3"/>
        <w:spacing w:before="118" w:line="360" w:lineRule="auto"/>
        <w:ind w:right="109"/>
      </w:pPr>
      <w:r>
        <w:t>A</w:t>
      </w:r>
      <w:r>
        <w:rPr>
          <w:spacing w:val="-3"/>
        </w:rPr>
        <w:t xml:space="preserve"> </w:t>
      </w:r>
      <w:r>
        <w:t>RAS</w:t>
      </w:r>
      <w:r>
        <w:rPr>
          <w:spacing w:val="-9"/>
        </w:rPr>
        <w:t xml:space="preserve"> </w:t>
      </w:r>
      <w:r>
        <w:t>estabelece</w:t>
      </w:r>
      <w:r>
        <w:rPr>
          <w:spacing w:val="-3"/>
        </w:rPr>
        <w:t xml:space="preserve"> </w:t>
      </w:r>
      <w:r>
        <w:t>os</w:t>
      </w:r>
      <w:r>
        <w:rPr>
          <w:spacing w:val="-8"/>
        </w:rPr>
        <w:t xml:space="preserve"> </w:t>
      </w:r>
      <w:r>
        <w:t>parâmetros</w:t>
      </w:r>
      <w:r>
        <w:rPr>
          <w:spacing w:val="-3"/>
        </w:rPr>
        <w:t xml:space="preserve"> </w:t>
      </w:r>
      <w:r>
        <w:t>que</w:t>
      </w:r>
      <w:r>
        <w:rPr>
          <w:spacing w:val="-8"/>
        </w:rPr>
        <w:t xml:space="preserve"> </w:t>
      </w:r>
      <w:r>
        <w:t>refletem</w:t>
      </w:r>
      <w:r>
        <w:rPr>
          <w:spacing w:val="-3"/>
        </w:rPr>
        <w:t xml:space="preserve"> </w:t>
      </w:r>
      <w:r>
        <w:t>a</w:t>
      </w:r>
      <w:r>
        <w:rPr>
          <w:spacing w:val="-6"/>
        </w:rPr>
        <w:t xml:space="preserve"> </w:t>
      </w:r>
      <w:r>
        <w:t>disposição</w:t>
      </w:r>
      <w:r>
        <w:rPr>
          <w:spacing w:val="-3"/>
        </w:rPr>
        <w:t xml:space="preserve"> </w:t>
      </w:r>
      <w:r>
        <w:t>e</w:t>
      </w:r>
      <w:r>
        <w:rPr>
          <w:spacing w:val="-3"/>
        </w:rPr>
        <w:t xml:space="preserve"> </w:t>
      </w:r>
      <w:r>
        <w:t>a</w:t>
      </w:r>
      <w:r>
        <w:rPr>
          <w:spacing w:val="-3"/>
        </w:rPr>
        <w:t xml:space="preserve"> </w:t>
      </w:r>
      <w:r>
        <w:t>capacidade</w:t>
      </w:r>
      <w:r>
        <w:rPr>
          <w:spacing w:val="-3"/>
        </w:rPr>
        <w:t xml:space="preserve"> </w:t>
      </w:r>
      <w:r>
        <w:t>da Desenvolve SP em assumir riscos, alinhando-os às metas estratégicas e operacionais. Além de definir limites globais e específicos para a execução de estratégias</w:t>
      </w:r>
      <w:r>
        <w:rPr>
          <w:spacing w:val="-14"/>
        </w:rPr>
        <w:t xml:space="preserve"> </w:t>
      </w:r>
      <w:r>
        <w:t>setoriais</w:t>
      </w:r>
      <w:r>
        <w:rPr>
          <w:spacing w:val="-14"/>
        </w:rPr>
        <w:t xml:space="preserve"> </w:t>
      </w:r>
      <w:r>
        <w:t>e</w:t>
      </w:r>
      <w:r>
        <w:rPr>
          <w:spacing w:val="-16"/>
        </w:rPr>
        <w:t xml:space="preserve"> </w:t>
      </w:r>
      <w:r>
        <w:t>de</w:t>
      </w:r>
      <w:r>
        <w:rPr>
          <w:spacing w:val="-15"/>
        </w:rPr>
        <w:t xml:space="preserve"> </w:t>
      </w:r>
      <w:r>
        <w:t>produtos,</w:t>
      </w:r>
      <w:r>
        <w:rPr>
          <w:spacing w:val="-14"/>
        </w:rPr>
        <w:t xml:space="preserve"> </w:t>
      </w:r>
      <w:r>
        <w:t>a</w:t>
      </w:r>
      <w:r>
        <w:rPr>
          <w:spacing w:val="-12"/>
        </w:rPr>
        <w:t xml:space="preserve"> </w:t>
      </w:r>
      <w:r>
        <w:t>RAS</w:t>
      </w:r>
      <w:r>
        <w:rPr>
          <w:spacing w:val="-16"/>
        </w:rPr>
        <w:t xml:space="preserve"> </w:t>
      </w:r>
      <w:r>
        <w:t>também</w:t>
      </w:r>
      <w:r>
        <w:rPr>
          <w:spacing w:val="-10"/>
        </w:rPr>
        <w:t xml:space="preserve"> </w:t>
      </w:r>
      <w:r>
        <w:t>incorpora</w:t>
      </w:r>
      <w:r>
        <w:rPr>
          <w:spacing w:val="-11"/>
        </w:rPr>
        <w:t xml:space="preserve"> </w:t>
      </w:r>
      <w:r>
        <w:t>critérios</w:t>
      </w:r>
      <w:r>
        <w:rPr>
          <w:spacing w:val="-17"/>
        </w:rPr>
        <w:t xml:space="preserve"> </w:t>
      </w:r>
      <w:r>
        <w:t>para</w:t>
      </w:r>
      <w:r>
        <w:rPr>
          <w:spacing w:val="-13"/>
        </w:rPr>
        <w:t xml:space="preserve"> </w:t>
      </w:r>
      <w:r>
        <w:t>priorização de operações e uso eficiente do capital, assegurando um equilíbrio adequado entre risco e retorno.</w:t>
      </w:r>
    </w:p>
    <w:p w14:paraId="448367DF" w14:textId="77777777" w:rsidR="00E84B95" w:rsidRDefault="00EB6AE3">
      <w:pPr>
        <w:pStyle w:val="Ttulo3"/>
        <w:spacing w:before="124" w:line="360" w:lineRule="auto"/>
        <w:ind w:right="108"/>
      </w:pPr>
      <w:r>
        <w:t>A revisão incluiu a análise de cenários prospectivos e de sensibilidade, para assegurar que os limites definidos estejam aderentes às condições de mercado e à estratégia institucional. Com isso, a RAS se posiciona como um instrumento fundamental</w:t>
      </w:r>
      <w:r>
        <w:rPr>
          <w:spacing w:val="-17"/>
        </w:rPr>
        <w:t xml:space="preserve"> </w:t>
      </w:r>
      <w:r>
        <w:t>para</w:t>
      </w:r>
      <w:r>
        <w:rPr>
          <w:spacing w:val="-17"/>
        </w:rPr>
        <w:t xml:space="preserve"> </w:t>
      </w:r>
      <w:r>
        <w:t>a</w:t>
      </w:r>
      <w:r>
        <w:rPr>
          <w:spacing w:val="-16"/>
        </w:rPr>
        <w:t xml:space="preserve"> </w:t>
      </w:r>
      <w:r>
        <w:t>gestão</w:t>
      </w:r>
      <w:r>
        <w:rPr>
          <w:spacing w:val="-17"/>
        </w:rPr>
        <w:t xml:space="preserve"> </w:t>
      </w:r>
      <w:r>
        <w:t>integrada</w:t>
      </w:r>
      <w:r>
        <w:rPr>
          <w:spacing w:val="-16"/>
        </w:rPr>
        <w:t xml:space="preserve"> </w:t>
      </w:r>
      <w:r>
        <w:t>de</w:t>
      </w:r>
      <w:r>
        <w:rPr>
          <w:spacing w:val="-17"/>
        </w:rPr>
        <w:t xml:space="preserve"> </w:t>
      </w:r>
      <w:r>
        <w:t>riscos,</w:t>
      </w:r>
      <w:r>
        <w:rPr>
          <w:spacing w:val="-16"/>
        </w:rPr>
        <w:t xml:space="preserve"> </w:t>
      </w:r>
      <w:r>
        <w:t>orientando</w:t>
      </w:r>
      <w:r>
        <w:rPr>
          <w:spacing w:val="-17"/>
        </w:rPr>
        <w:t xml:space="preserve"> </w:t>
      </w:r>
      <w:r>
        <w:t>a</w:t>
      </w:r>
      <w:r>
        <w:rPr>
          <w:spacing w:val="-15"/>
        </w:rPr>
        <w:t xml:space="preserve"> </w:t>
      </w:r>
      <w:r>
        <w:t>instituição</w:t>
      </w:r>
      <w:r>
        <w:rPr>
          <w:spacing w:val="-17"/>
        </w:rPr>
        <w:t xml:space="preserve"> </w:t>
      </w:r>
      <w:r>
        <w:t>a</w:t>
      </w:r>
      <w:r>
        <w:rPr>
          <w:spacing w:val="-15"/>
        </w:rPr>
        <w:t xml:space="preserve"> </w:t>
      </w:r>
      <w:r>
        <w:t>alocar</w:t>
      </w:r>
      <w:r>
        <w:rPr>
          <w:spacing w:val="-12"/>
        </w:rPr>
        <w:t xml:space="preserve"> </w:t>
      </w:r>
      <w:r>
        <w:t xml:space="preserve">capital de forma eficiente, sustentável e alinhada ao cumprimento de seus objetivos </w:t>
      </w:r>
      <w:r>
        <w:rPr>
          <w:spacing w:val="-2"/>
        </w:rPr>
        <w:t>estratégicos.</w:t>
      </w:r>
    </w:p>
    <w:p w14:paraId="448367E0" w14:textId="77777777" w:rsidR="00E84B95" w:rsidRDefault="00EB6AE3">
      <w:pPr>
        <w:pStyle w:val="Ttulo3"/>
        <w:spacing w:before="118" w:line="360" w:lineRule="auto"/>
        <w:ind w:right="113"/>
      </w:pPr>
      <w:r>
        <w:t>Esse modelo de apetite por riscos reforça o compromisso da Desenvolve SP em equilibrar prudência e ousadia, promovendo a criação de valor para seus stakeholders e a sustentabilidade de longo prazo de suas operações.</w:t>
      </w:r>
    </w:p>
    <w:p w14:paraId="448367E1" w14:textId="77777777" w:rsidR="00E84B95" w:rsidRDefault="00EB6AE3">
      <w:pPr>
        <w:pStyle w:val="Ttulo1"/>
        <w:numPr>
          <w:ilvl w:val="1"/>
          <w:numId w:val="26"/>
        </w:numPr>
        <w:tabs>
          <w:tab w:val="left" w:pos="909"/>
        </w:tabs>
        <w:spacing w:before="122"/>
        <w:ind w:left="909" w:hanging="429"/>
      </w:pPr>
      <w:bookmarkStart w:id="22" w:name="_bookmark22"/>
      <w:bookmarkEnd w:id="22"/>
      <w:r>
        <w:t>RESPONSABILIDADE</w:t>
      </w:r>
      <w:r>
        <w:rPr>
          <w:spacing w:val="-3"/>
        </w:rPr>
        <w:t xml:space="preserve"> </w:t>
      </w:r>
      <w:r>
        <w:t>SOCIAL,</w:t>
      </w:r>
      <w:r>
        <w:rPr>
          <w:spacing w:val="-4"/>
        </w:rPr>
        <w:t xml:space="preserve"> </w:t>
      </w:r>
      <w:r>
        <w:t>AMBIENTAL</w:t>
      </w:r>
      <w:r>
        <w:rPr>
          <w:spacing w:val="-2"/>
        </w:rPr>
        <w:t xml:space="preserve"> </w:t>
      </w:r>
      <w:r>
        <w:t>E</w:t>
      </w:r>
      <w:r>
        <w:rPr>
          <w:spacing w:val="-6"/>
        </w:rPr>
        <w:t xml:space="preserve"> </w:t>
      </w:r>
      <w:r>
        <w:rPr>
          <w:spacing w:val="-2"/>
        </w:rPr>
        <w:t>CLIMÁTICA</w:t>
      </w:r>
    </w:p>
    <w:p w14:paraId="448367E2" w14:textId="77777777" w:rsidR="00E84B95" w:rsidRDefault="00EB6AE3">
      <w:pPr>
        <w:pStyle w:val="Ttulo3"/>
        <w:spacing w:before="257" w:line="360" w:lineRule="auto"/>
        <w:ind w:right="111"/>
      </w:pPr>
      <w:r>
        <w:t>Mantendo seu compromisso com uma abordagem integrada das dimensões econômica, social, ambiental e climática, em 2024, a Desenvolve SP dedicou-se a fortalecer o alinhamento à agenda global de desenvolvimento sustentável, estabelecendo ações estratégicas que visam contribuir para a transformação do estado</w:t>
      </w:r>
      <w:r>
        <w:rPr>
          <w:spacing w:val="-4"/>
        </w:rPr>
        <w:t xml:space="preserve"> </w:t>
      </w:r>
      <w:r>
        <w:t>de</w:t>
      </w:r>
      <w:r>
        <w:rPr>
          <w:spacing w:val="-4"/>
        </w:rPr>
        <w:t xml:space="preserve"> </w:t>
      </w:r>
      <w:r>
        <w:t>São</w:t>
      </w:r>
      <w:r>
        <w:rPr>
          <w:spacing w:val="-4"/>
        </w:rPr>
        <w:t xml:space="preserve"> </w:t>
      </w:r>
      <w:r>
        <w:t>Paulo</w:t>
      </w:r>
      <w:r>
        <w:rPr>
          <w:spacing w:val="-4"/>
        </w:rPr>
        <w:t xml:space="preserve"> </w:t>
      </w:r>
      <w:r>
        <w:t>e</w:t>
      </w:r>
      <w:r>
        <w:rPr>
          <w:spacing w:val="-9"/>
        </w:rPr>
        <w:t xml:space="preserve"> </w:t>
      </w:r>
      <w:r>
        <w:t>acelerar</w:t>
      </w:r>
      <w:r>
        <w:rPr>
          <w:spacing w:val="-4"/>
        </w:rPr>
        <w:t xml:space="preserve"> </w:t>
      </w:r>
      <w:r>
        <w:t>os</w:t>
      </w:r>
      <w:r>
        <w:rPr>
          <w:spacing w:val="-10"/>
        </w:rPr>
        <w:t xml:space="preserve"> </w:t>
      </w:r>
      <w:r>
        <w:t>impactos</w:t>
      </w:r>
      <w:r>
        <w:rPr>
          <w:spacing w:val="-4"/>
        </w:rPr>
        <w:t xml:space="preserve"> </w:t>
      </w:r>
      <w:r>
        <w:t>positivos</w:t>
      </w:r>
      <w:r>
        <w:rPr>
          <w:spacing w:val="-4"/>
        </w:rPr>
        <w:t xml:space="preserve"> </w:t>
      </w:r>
      <w:r>
        <w:t>em</w:t>
      </w:r>
      <w:r>
        <w:rPr>
          <w:spacing w:val="-8"/>
        </w:rPr>
        <w:t xml:space="preserve"> </w:t>
      </w:r>
      <w:r>
        <w:t>direção</w:t>
      </w:r>
      <w:r>
        <w:rPr>
          <w:spacing w:val="-4"/>
        </w:rPr>
        <w:t xml:space="preserve"> </w:t>
      </w:r>
      <w:r>
        <w:t>às</w:t>
      </w:r>
      <w:r>
        <w:rPr>
          <w:spacing w:val="-10"/>
        </w:rPr>
        <w:t xml:space="preserve"> </w:t>
      </w:r>
      <w:r>
        <w:t>metas</w:t>
      </w:r>
      <w:r>
        <w:rPr>
          <w:spacing w:val="-8"/>
        </w:rPr>
        <w:t xml:space="preserve"> </w:t>
      </w:r>
      <w:r>
        <w:t>dos</w:t>
      </w:r>
      <w:r>
        <w:rPr>
          <w:spacing w:val="-4"/>
        </w:rPr>
        <w:t xml:space="preserve"> </w:t>
      </w:r>
      <w:r>
        <w:t>ODS, definidos pela ONU.</w:t>
      </w:r>
    </w:p>
    <w:p w14:paraId="448367E3" w14:textId="77777777" w:rsidR="00E84B95" w:rsidRDefault="00E84B95">
      <w:pPr>
        <w:spacing w:line="360" w:lineRule="auto"/>
        <w:sectPr w:rsidR="00E84B95">
          <w:pgSz w:w="11910" w:h="16850"/>
          <w:pgMar w:top="1740" w:right="1020" w:bottom="980" w:left="1580" w:header="710" w:footer="796" w:gutter="0"/>
          <w:cols w:space="720"/>
        </w:sectPr>
      </w:pPr>
    </w:p>
    <w:p w14:paraId="448367E4" w14:textId="77777777" w:rsidR="00E84B95" w:rsidRDefault="00EB6AE3">
      <w:pPr>
        <w:pStyle w:val="Ttulo3"/>
        <w:spacing w:before="245"/>
        <w:ind w:left="830" w:firstLine="0"/>
        <w:jc w:val="left"/>
      </w:pPr>
      <w:r>
        <w:lastRenderedPageBreak/>
        <w:t>Dentre</w:t>
      </w:r>
      <w:r>
        <w:rPr>
          <w:spacing w:val="-6"/>
        </w:rPr>
        <w:t xml:space="preserve"> </w:t>
      </w:r>
      <w:r>
        <w:t>as</w:t>
      </w:r>
      <w:r>
        <w:rPr>
          <w:spacing w:val="-5"/>
        </w:rPr>
        <w:t xml:space="preserve"> </w:t>
      </w:r>
      <w:r>
        <w:t>principais</w:t>
      </w:r>
      <w:r>
        <w:rPr>
          <w:spacing w:val="-5"/>
        </w:rPr>
        <w:t xml:space="preserve"> </w:t>
      </w:r>
      <w:r>
        <w:t>ações,</w:t>
      </w:r>
      <w:r>
        <w:rPr>
          <w:spacing w:val="-4"/>
        </w:rPr>
        <w:t xml:space="preserve"> </w:t>
      </w:r>
      <w:r>
        <w:t>destacam-</w:t>
      </w:r>
      <w:r>
        <w:rPr>
          <w:spacing w:val="-5"/>
        </w:rPr>
        <w:t>se:</w:t>
      </w:r>
    </w:p>
    <w:p w14:paraId="448367E5" w14:textId="77777777" w:rsidR="00E84B95" w:rsidRDefault="00EB6AE3">
      <w:pPr>
        <w:pStyle w:val="Ttulo3"/>
        <w:numPr>
          <w:ilvl w:val="2"/>
          <w:numId w:val="26"/>
        </w:numPr>
        <w:tabs>
          <w:tab w:val="left" w:pos="840"/>
        </w:tabs>
        <w:spacing w:before="260" w:line="350" w:lineRule="auto"/>
        <w:ind w:left="840" w:right="112" w:hanging="360"/>
      </w:pPr>
      <w:r>
        <w:t>Elaboração do Inventário de Emissões de Gases de Efeito Estufa e compensação</w:t>
      </w:r>
      <w:r>
        <w:rPr>
          <w:spacing w:val="-17"/>
        </w:rPr>
        <w:t xml:space="preserve"> </w:t>
      </w:r>
      <w:r>
        <w:t>das</w:t>
      </w:r>
      <w:r>
        <w:rPr>
          <w:spacing w:val="-17"/>
        </w:rPr>
        <w:t xml:space="preserve"> </w:t>
      </w:r>
      <w:r>
        <w:t>respectivas</w:t>
      </w:r>
      <w:r>
        <w:rPr>
          <w:spacing w:val="-16"/>
        </w:rPr>
        <w:t xml:space="preserve"> </w:t>
      </w:r>
      <w:r>
        <w:t>emissões</w:t>
      </w:r>
      <w:r>
        <w:rPr>
          <w:spacing w:val="-17"/>
        </w:rPr>
        <w:t xml:space="preserve"> </w:t>
      </w:r>
      <w:r>
        <w:t>com</w:t>
      </w:r>
      <w:r>
        <w:rPr>
          <w:spacing w:val="-18"/>
        </w:rPr>
        <w:t xml:space="preserve"> </w:t>
      </w:r>
      <w:r>
        <w:t>a</w:t>
      </w:r>
      <w:r>
        <w:rPr>
          <w:spacing w:val="-13"/>
        </w:rPr>
        <w:t xml:space="preserve"> </w:t>
      </w:r>
      <w:r>
        <w:t>compra</w:t>
      </w:r>
      <w:r>
        <w:rPr>
          <w:spacing w:val="-16"/>
        </w:rPr>
        <w:t xml:space="preserve"> </w:t>
      </w:r>
      <w:r>
        <w:t>de</w:t>
      </w:r>
      <w:r>
        <w:rPr>
          <w:spacing w:val="-16"/>
        </w:rPr>
        <w:t xml:space="preserve"> </w:t>
      </w:r>
      <w:r>
        <w:t>créditos</w:t>
      </w:r>
      <w:r>
        <w:rPr>
          <w:spacing w:val="-13"/>
        </w:rPr>
        <w:t xml:space="preserve"> </w:t>
      </w:r>
      <w:r>
        <w:t>de</w:t>
      </w:r>
      <w:r>
        <w:rPr>
          <w:spacing w:val="-13"/>
        </w:rPr>
        <w:t xml:space="preserve"> </w:t>
      </w:r>
      <w:r>
        <w:t>carbono;</w:t>
      </w:r>
    </w:p>
    <w:p w14:paraId="448367E6" w14:textId="77777777" w:rsidR="00E84B95" w:rsidRDefault="00EB6AE3">
      <w:pPr>
        <w:pStyle w:val="Ttulo3"/>
        <w:numPr>
          <w:ilvl w:val="2"/>
          <w:numId w:val="26"/>
        </w:numPr>
        <w:tabs>
          <w:tab w:val="left" w:pos="840"/>
        </w:tabs>
        <w:spacing w:before="128" w:line="357" w:lineRule="auto"/>
        <w:ind w:left="840" w:right="113" w:hanging="360"/>
      </w:pPr>
      <w:r>
        <w:t>Elaboração</w:t>
      </w:r>
      <w:r>
        <w:rPr>
          <w:spacing w:val="-17"/>
        </w:rPr>
        <w:t xml:space="preserve"> </w:t>
      </w:r>
      <w:r>
        <w:t>e</w:t>
      </w:r>
      <w:r>
        <w:rPr>
          <w:spacing w:val="-17"/>
        </w:rPr>
        <w:t xml:space="preserve"> </w:t>
      </w:r>
      <w:r>
        <w:t>divulgação</w:t>
      </w:r>
      <w:r>
        <w:rPr>
          <w:spacing w:val="-16"/>
        </w:rPr>
        <w:t xml:space="preserve"> </w:t>
      </w:r>
      <w:r>
        <w:t>do</w:t>
      </w:r>
      <w:r>
        <w:rPr>
          <w:spacing w:val="-17"/>
        </w:rPr>
        <w:t xml:space="preserve"> </w:t>
      </w:r>
      <w:r>
        <w:t>Relatório</w:t>
      </w:r>
      <w:r>
        <w:rPr>
          <w:spacing w:val="-17"/>
        </w:rPr>
        <w:t xml:space="preserve"> </w:t>
      </w:r>
      <w:r>
        <w:t>Integrado</w:t>
      </w:r>
      <w:r>
        <w:rPr>
          <w:spacing w:val="-17"/>
        </w:rPr>
        <w:t xml:space="preserve"> </w:t>
      </w:r>
      <w:r>
        <w:t>de</w:t>
      </w:r>
      <w:r>
        <w:rPr>
          <w:spacing w:val="-16"/>
        </w:rPr>
        <w:t xml:space="preserve"> </w:t>
      </w:r>
      <w:r>
        <w:t>2023,</w:t>
      </w:r>
      <w:r>
        <w:rPr>
          <w:spacing w:val="-17"/>
        </w:rPr>
        <w:t xml:space="preserve"> </w:t>
      </w:r>
      <w:r>
        <w:t>em</w:t>
      </w:r>
      <w:r>
        <w:rPr>
          <w:spacing w:val="-17"/>
        </w:rPr>
        <w:t xml:space="preserve"> </w:t>
      </w:r>
      <w:r>
        <w:t>conformidade</w:t>
      </w:r>
      <w:r>
        <w:rPr>
          <w:spacing w:val="-16"/>
        </w:rPr>
        <w:t xml:space="preserve"> </w:t>
      </w:r>
      <w:r>
        <w:t xml:space="preserve">com as normas da </w:t>
      </w:r>
      <w:r>
        <w:rPr>
          <w:i/>
        </w:rPr>
        <w:t xml:space="preserve">Global Reporting Initiative </w:t>
      </w:r>
      <w:r>
        <w:t>(GRI) versão 2021, e com diretrizes para Relato Integrado (IR), definidas pela IFRS Foundation;</w:t>
      </w:r>
    </w:p>
    <w:p w14:paraId="448367E7" w14:textId="77777777" w:rsidR="00E84B95" w:rsidRDefault="00EB6AE3">
      <w:pPr>
        <w:pStyle w:val="Ttulo3"/>
        <w:numPr>
          <w:ilvl w:val="2"/>
          <w:numId w:val="26"/>
        </w:numPr>
        <w:tabs>
          <w:tab w:val="left" w:pos="840"/>
        </w:tabs>
        <w:spacing w:before="122" w:line="357" w:lineRule="auto"/>
        <w:ind w:left="840" w:right="111" w:hanging="360"/>
      </w:pPr>
      <w:r>
        <w:t>Renovação da adesão à Rede Brasil do Pacto Global, iniciativa da ONU para engajar empresas e organizações na adoção e promoção dos Dez Princípios universais</w:t>
      </w:r>
      <w:r>
        <w:rPr>
          <w:spacing w:val="-1"/>
        </w:rPr>
        <w:t xml:space="preserve"> </w:t>
      </w:r>
      <w:r>
        <w:t>nas</w:t>
      </w:r>
      <w:r>
        <w:rPr>
          <w:spacing w:val="-1"/>
        </w:rPr>
        <w:t xml:space="preserve"> </w:t>
      </w:r>
      <w:r>
        <w:t>áreas</w:t>
      </w:r>
      <w:r>
        <w:rPr>
          <w:spacing w:val="-4"/>
        </w:rPr>
        <w:t xml:space="preserve"> </w:t>
      </w:r>
      <w:r>
        <w:t>de</w:t>
      </w:r>
      <w:r>
        <w:rPr>
          <w:spacing w:val="-1"/>
        </w:rPr>
        <w:t xml:space="preserve"> </w:t>
      </w:r>
      <w:r>
        <w:t>direitos</w:t>
      </w:r>
      <w:r>
        <w:rPr>
          <w:spacing w:val="-1"/>
        </w:rPr>
        <w:t xml:space="preserve"> </w:t>
      </w:r>
      <w:r>
        <w:t>humanos,</w:t>
      </w:r>
      <w:r>
        <w:rPr>
          <w:spacing w:val="-1"/>
        </w:rPr>
        <w:t xml:space="preserve"> </w:t>
      </w:r>
      <w:r>
        <w:t>trabalho,</w:t>
      </w:r>
      <w:r>
        <w:rPr>
          <w:spacing w:val="-1"/>
        </w:rPr>
        <w:t xml:space="preserve"> </w:t>
      </w:r>
      <w:r>
        <w:t>meio</w:t>
      </w:r>
      <w:r>
        <w:rPr>
          <w:spacing w:val="-4"/>
        </w:rPr>
        <w:t xml:space="preserve"> </w:t>
      </w:r>
      <w:r>
        <w:t>ambiente</w:t>
      </w:r>
      <w:r>
        <w:rPr>
          <w:spacing w:val="-1"/>
        </w:rPr>
        <w:t xml:space="preserve"> </w:t>
      </w:r>
      <w:r>
        <w:t>e combate à corrupção. Com a renovação da adesão, a Desenvolve SP mantém o compromisso</w:t>
      </w:r>
      <w:r>
        <w:rPr>
          <w:spacing w:val="-10"/>
        </w:rPr>
        <w:t xml:space="preserve"> </w:t>
      </w:r>
      <w:r>
        <w:t>de</w:t>
      </w:r>
      <w:r>
        <w:rPr>
          <w:spacing w:val="-13"/>
        </w:rPr>
        <w:t xml:space="preserve"> </w:t>
      </w:r>
      <w:r>
        <w:t>reportar</w:t>
      </w:r>
      <w:r>
        <w:rPr>
          <w:spacing w:val="-10"/>
        </w:rPr>
        <w:t xml:space="preserve"> </w:t>
      </w:r>
      <w:r>
        <w:t>anualmente</w:t>
      </w:r>
      <w:r>
        <w:rPr>
          <w:spacing w:val="-11"/>
        </w:rPr>
        <w:t xml:space="preserve"> </w:t>
      </w:r>
      <w:r>
        <w:t>sua</w:t>
      </w:r>
      <w:r>
        <w:rPr>
          <w:spacing w:val="-12"/>
        </w:rPr>
        <w:t xml:space="preserve"> </w:t>
      </w:r>
      <w:r>
        <w:t>atuação</w:t>
      </w:r>
      <w:r>
        <w:rPr>
          <w:spacing w:val="-10"/>
        </w:rPr>
        <w:t xml:space="preserve"> </w:t>
      </w:r>
      <w:r>
        <w:t>e</w:t>
      </w:r>
      <w:r>
        <w:rPr>
          <w:spacing w:val="-6"/>
        </w:rPr>
        <w:t xml:space="preserve"> </w:t>
      </w:r>
      <w:r>
        <w:t>progresso</w:t>
      </w:r>
      <w:r>
        <w:rPr>
          <w:spacing w:val="-6"/>
        </w:rPr>
        <w:t xml:space="preserve"> </w:t>
      </w:r>
      <w:r>
        <w:t>em</w:t>
      </w:r>
      <w:r>
        <w:rPr>
          <w:spacing w:val="-6"/>
        </w:rPr>
        <w:t xml:space="preserve"> </w:t>
      </w:r>
      <w:r>
        <w:t>relação</w:t>
      </w:r>
      <w:r>
        <w:rPr>
          <w:spacing w:val="-6"/>
        </w:rPr>
        <w:t xml:space="preserve"> </w:t>
      </w:r>
      <w:r>
        <w:t>aos Dez Princípios;</w:t>
      </w:r>
    </w:p>
    <w:p w14:paraId="448367E8" w14:textId="77777777" w:rsidR="00E84B95" w:rsidRDefault="00EB6AE3">
      <w:pPr>
        <w:pStyle w:val="Ttulo3"/>
        <w:numPr>
          <w:ilvl w:val="2"/>
          <w:numId w:val="26"/>
        </w:numPr>
        <w:tabs>
          <w:tab w:val="left" w:pos="840"/>
        </w:tabs>
        <w:spacing w:before="123" w:line="357" w:lineRule="auto"/>
        <w:ind w:left="840" w:right="112" w:hanging="360"/>
      </w:pPr>
      <w:r>
        <w:t>Manutenção do Compromisso junto ao Pacto Global da ONU, mais especificamente ao Movimento Conexão Circular, em que a instituição se propôs a zerar sua destinação de resíduos para aterro, até 2030; e</w:t>
      </w:r>
    </w:p>
    <w:p w14:paraId="448367E9" w14:textId="77777777" w:rsidR="00E84B95" w:rsidRDefault="00EB6AE3">
      <w:pPr>
        <w:pStyle w:val="Ttulo3"/>
        <w:numPr>
          <w:ilvl w:val="2"/>
          <w:numId w:val="26"/>
        </w:numPr>
        <w:tabs>
          <w:tab w:val="left" w:pos="840"/>
        </w:tabs>
        <w:spacing w:before="117" w:line="360" w:lineRule="auto"/>
        <w:ind w:left="840" w:right="111" w:hanging="360"/>
      </w:pPr>
      <w:r>
        <w:t>Desenvolvimento</w:t>
      </w:r>
      <w:r>
        <w:rPr>
          <w:spacing w:val="-16"/>
        </w:rPr>
        <w:t xml:space="preserve"> </w:t>
      </w:r>
      <w:r>
        <w:t>de</w:t>
      </w:r>
      <w:r>
        <w:rPr>
          <w:spacing w:val="-16"/>
        </w:rPr>
        <w:t xml:space="preserve"> </w:t>
      </w:r>
      <w:r>
        <w:t>metodologias</w:t>
      </w:r>
      <w:r>
        <w:rPr>
          <w:spacing w:val="-15"/>
        </w:rPr>
        <w:t xml:space="preserve"> </w:t>
      </w:r>
      <w:r>
        <w:t>e</w:t>
      </w:r>
      <w:r>
        <w:rPr>
          <w:spacing w:val="-17"/>
        </w:rPr>
        <w:t xml:space="preserve"> </w:t>
      </w:r>
      <w:r>
        <w:t>aprimoramento</w:t>
      </w:r>
      <w:r>
        <w:rPr>
          <w:spacing w:val="-17"/>
        </w:rPr>
        <w:t xml:space="preserve"> </w:t>
      </w:r>
      <w:r>
        <w:t>de</w:t>
      </w:r>
      <w:r>
        <w:rPr>
          <w:spacing w:val="-16"/>
        </w:rPr>
        <w:t xml:space="preserve"> </w:t>
      </w:r>
      <w:r>
        <w:t>ferramentas</w:t>
      </w:r>
      <w:r>
        <w:rPr>
          <w:spacing w:val="-17"/>
        </w:rPr>
        <w:t xml:space="preserve"> </w:t>
      </w:r>
      <w:r>
        <w:t>e</w:t>
      </w:r>
      <w:r>
        <w:rPr>
          <w:spacing w:val="-13"/>
        </w:rPr>
        <w:t xml:space="preserve"> </w:t>
      </w:r>
      <w:r>
        <w:t>sistemas internos, que visam identificar e avaliar, bem como mensurar e monitorar os impactos</w:t>
      </w:r>
      <w:r>
        <w:rPr>
          <w:spacing w:val="-4"/>
        </w:rPr>
        <w:t xml:space="preserve"> </w:t>
      </w:r>
      <w:r>
        <w:t>gerados</w:t>
      </w:r>
      <w:r>
        <w:rPr>
          <w:spacing w:val="-4"/>
        </w:rPr>
        <w:t xml:space="preserve"> </w:t>
      </w:r>
      <w:r>
        <w:t>pelos</w:t>
      </w:r>
      <w:r>
        <w:rPr>
          <w:spacing w:val="-4"/>
        </w:rPr>
        <w:t xml:space="preserve"> </w:t>
      </w:r>
      <w:r>
        <w:t>projetos</w:t>
      </w:r>
      <w:r>
        <w:rPr>
          <w:spacing w:val="-4"/>
        </w:rPr>
        <w:t xml:space="preserve"> </w:t>
      </w:r>
      <w:r>
        <w:t>e</w:t>
      </w:r>
      <w:r>
        <w:rPr>
          <w:spacing w:val="-4"/>
        </w:rPr>
        <w:t xml:space="preserve"> </w:t>
      </w:r>
      <w:r>
        <w:t>programas</w:t>
      </w:r>
      <w:r>
        <w:rPr>
          <w:spacing w:val="-8"/>
        </w:rPr>
        <w:t xml:space="preserve"> </w:t>
      </w:r>
      <w:r>
        <w:t>financiados,</w:t>
      </w:r>
      <w:r>
        <w:rPr>
          <w:spacing w:val="-4"/>
        </w:rPr>
        <w:t xml:space="preserve"> </w:t>
      </w:r>
      <w:r>
        <w:t>alinhados</w:t>
      </w:r>
      <w:r>
        <w:rPr>
          <w:spacing w:val="-4"/>
        </w:rPr>
        <w:t xml:space="preserve"> </w:t>
      </w:r>
      <w:r>
        <w:t>às</w:t>
      </w:r>
      <w:r>
        <w:rPr>
          <w:spacing w:val="-4"/>
        </w:rPr>
        <w:t xml:space="preserve"> </w:t>
      </w:r>
      <w:r>
        <w:t>metas dos ODS.</w:t>
      </w:r>
    </w:p>
    <w:p w14:paraId="448367EA" w14:textId="77777777" w:rsidR="00E84B95" w:rsidRDefault="00EB6AE3">
      <w:pPr>
        <w:pStyle w:val="Ttulo1"/>
        <w:numPr>
          <w:ilvl w:val="1"/>
          <w:numId w:val="26"/>
        </w:numPr>
        <w:tabs>
          <w:tab w:val="left" w:pos="909"/>
        </w:tabs>
        <w:spacing w:before="115"/>
        <w:ind w:left="909" w:hanging="429"/>
        <w:jc w:val="both"/>
      </w:pPr>
      <w:bookmarkStart w:id="23" w:name="_bookmark23"/>
      <w:bookmarkEnd w:id="23"/>
      <w:r>
        <w:t xml:space="preserve">AVALIAÇÃO DOS </w:t>
      </w:r>
      <w:r>
        <w:rPr>
          <w:spacing w:val="-2"/>
        </w:rPr>
        <w:t>ADMINISTRADORES</w:t>
      </w:r>
    </w:p>
    <w:p w14:paraId="448367EB" w14:textId="77777777" w:rsidR="00E84B95" w:rsidRDefault="00EB6AE3">
      <w:pPr>
        <w:pStyle w:val="Ttulo3"/>
        <w:spacing w:before="257" w:line="362" w:lineRule="auto"/>
        <w:ind w:right="112" w:firstLine="706"/>
      </w:pPr>
      <w:r>
        <w:t>Conforme</w:t>
      </w:r>
      <w:r>
        <w:t xml:space="preserve"> previsto no Estatuto Social, o Conselho de Administração é responsável pela avaliação dos diretores da Instituição, nos termos do Inciso III, do Artigo 13, da Lei Federal nº 13.303, de 30 de junho de 2016.</w:t>
      </w:r>
    </w:p>
    <w:p w14:paraId="448367EC" w14:textId="77777777" w:rsidR="00E84B95" w:rsidRDefault="00EB6AE3">
      <w:pPr>
        <w:pStyle w:val="Ttulo3"/>
        <w:spacing w:before="152" w:line="360" w:lineRule="auto"/>
        <w:ind w:right="113" w:firstLine="706"/>
      </w:pPr>
      <w:r>
        <w:t>Em cumprimento às diretrizes estabelecidas pelo Conselho de Defesa dos Capitais do Estado de São Paulo (Codec), emitidas por meio da Deliberação Codec 04/2019, foi realizada a Avaliação de Desempenho dos Administradores da Desenvolve SP, com a participação de 14 membros, sendo 11 do Conselho de Administração, incluindo o Diretor Presidente, e três da Diretoria, mediante o preenchimento de formulários específicos.</w:t>
      </w:r>
    </w:p>
    <w:p w14:paraId="448367ED" w14:textId="77777777" w:rsidR="00E84B95" w:rsidRDefault="00E84B95">
      <w:pPr>
        <w:spacing w:line="360" w:lineRule="auto"/>
        <w:sectPr w:rsidR="00E84B95">
          <w:pgSz w:w="11910" w:h="16850"/>
          <w:pgMar w:top="1740" w:right="1020" w:bottom="980" w:left="1580" w:header="710" w:footer="796" w:gutter="0"/>
          <w:cols w:space="720"/>
        </w:sectPr>
      </w:pPr>
    </w:p>
    <w:p w14:paraId="448367EE" w14:textId="77777777" w:rsidR="00E84B95" w:rsidRDefault="00EB6AE3">
      <w:pPr>
        <w:pStyle w:val="Ttulo3"/>
        <w:spacing w:before="245" w:line="362" w:lineRule="auto"/>
        <w:ind w:right="112" w:firstLine="706"/>
      </w:pPr>
      <w:r>
        <w:lastRenderedPageBreak/>
        <w:t xml:space="preserve">Foram realizadas avaliações dos colegiados (Diretoria e Conselho de Administração), de forma coletiva, e de seus membros, de forma individualizada </w:t>
      </w:r>
      <w:r>
        <w:rPr>
          <w:spacing w:val="-2"/>
        </w:rPr>
        <w:t>(autoavaliação).</w:t>
      </w:r>
    </w:p>
    <w:p w14:paraId="448367EF" w14:textId="77777777" w:rsidR="00E84B95" w:rsidRDefault="00EB6AE3">
      <w:pPr>
        <w:pStyle w:val="Ttulo3"/>
        <w:spacing w:before="152" w:line="360" w:lineRule="auto"/>
        <w:ind w:right="110" w:firstLine="706"/>
      </w:pPr>
      <w:r>
        <w:t>A</w:t>
      </w:r>
      <w:r>
        <w:rPr>
          <w:spacing w:val="-10"/>
        </w:rPr>
        <w:t xml:space="preserve"> </w:t>
      </w:r>
      <w:r>
        <w:t>avaliação</w:t>
      </w:r>
      <w:r>
        <w:rPr>
          <w:spacing w:val="-9"/>
        </w:rPr>
        <w:t xml:space="preserve"> </w:t>
      </w:r>
      <w:r>
        <w:t>abarcou</w:t>
      </w:r>
      <w:r>
        <w:rPr>
          <w:spacing w:val="-11"/>
        </w:rPr>
        <w:t xml:space="preserve"> </w:t>
      </w:r>
      <w:r>
        <w:t>as</w:t>
      </w:r>
      <w:r>
        <w:rPr>
          <w:spacing w:val="-8"/>
        </w:rPr>
        <w:t xml:space="preserve"> </w:t>
      </w:r>
      <w:r>
        <w:t>seguintes</w:t>
      </w:r>
      <w:r>
        <w:rPr>
          <w:spacing w:val="-13"/>
        </w:rPr>
        <w:t xml:space="preserve"> </w:t>
      </w:r>
      <w:r>
        <w:t>dimensões:</w:t>
      </w:r>
      <w:r>
        <w:rPr>
          <w:spacing w:val="-13"/>
        </w:rPr>
        <w:t xml:space="preserve"> </w:t>
      </w:r>
      <w:r>
        <w:t>I</w:t>
      </w:r>
      <w:r>
        <w:rPr>
          <w:spacing w:val="-5"/>
        </w:rPr>
        <w:t xml:space="preserve"> </w:t>
      </w:r>
      <w:r>
        <w:t>-</w:t>
      </w:r>
      <w:r>
        <w:rPr>
          <w:spacing w:val="-6"/>
        </w:rPr>
        <w:t xml:space="preserve"> </w:t>
      </w:r>
      <w:r>
        <w:t>Exposição</w:t>
      </w:r>
      <w:r>
        <w:rPr>
          <w:spacing w:val="-3"/>
        </w:rPr>
        <w:t xml:space="preserve"> </w:t>
      </w:r>
      <w:r>
        <w:t>dos</w:t>
      </w:r>
      <w:r>
        <w:rPr>
          <w:spacing w:val="-13"/>
        </w:rPr>
        <w:t xml:space="preserve"> </w:t>
      </w:r>
      <w:r>
        <w:t>atos</w:t>
      </w:r>
      <w:r>
        <w:rPr>
          <w:spacing w:val="-10"/>
        </w:rPr>
        <w:t xml:space="preserve"> </w:t>
      </w:r>
      <w:r>
        <w:t>de</w:t>
      </w:r>
      <w:r>
        <w:rPr>
          <w:spacing w:val="-3"/>
        </w:rPr>
        <w:t xml:space="preserve"> </w:t>
      </w:r>
      <w:r>
        <w:t>gestão praticados</w:t>
      </w:r>
      <w:r>
        <w:rPr>
          <w:spacing w:val="-3"/>
        </w:rPr>
        <w:t xml:space="preserve"> </w:t>
      </w:r>
      <w:r>
        <w:t>com</w:t>
      </w:r>
      <w:r>
        <w:rPr>
          <w:spacing w:val="-3"/>
        </w:rPr>
        <w:t xml:space="preserve"> </w:t>
      </w:r>
      <w:r>
        <w:t>relação</w:t>
      </w:r>
      <w:r>
        <w:rPr>
          <w:spacing w:val="-3"/>
        </w:rPr>
        <w:t xml:space="preserve"> </w:t>
      </w:r>
      <w:r>
        <w:t>à</w:t>
      </w:r>
      <w:r>
        <w:rPr>
          <w:spacing w:val="-3"/>
        </w:rPr>
        <w:t xml:space="preserve"> </w:t>
      </w:r>
      <w:r>
        <w:t>licitude</w:t>
      </w:r>
      <w:r>
        <w:rPr>
          <w:spacing w:val="-3"/>
        </w:rPr>
        <w:t xml:space="preserve"> </w:t>
      </w:r>
      <w:r>
        <w:t>e</w:t>
      </w:r>
      <w:r>
        <w:rPr>
          <w:spacing w:val="-3"/>
        </w:rPr>
        <w:t xml:space="preserve"> </w:t>
      </w:r>
      <w:r>
        <w:t>à</w:t>
      </w:r>
      <w:r>
        <w:rPr>
          <w:spacing w:val="-3"/>
        </w:rPr>
        <w:t xml:space="preserve"> </w:t>
      </w:r>
      <w:r>
        <w:t>eficácia</w:t>
      </w:r>
      <w:r>
        <w:rPr>
          <w:spacing w:val="-3"/>
        </w:rPr>
        <w:t xml:space="preserve"> </w:t>
      </w:r>
      <w:r>
        <w:t>da</w:t>
      </w:r>
      <w:r>
        <w:rPr>
          <w:spacing w:val="-3"/>
        </w:rPr>
        <w:t xml:space="preserve"> </w:t>
      </w:r>
      <w:r>
        <w:t>ação</w:t>
      </w:r>
      <w:r>
        <w:rPr>
          <w:spacing w:val="-3"/>
        </w:rPr>
        <w:t xml:space="preserve"> </w:t>
      </w:r>
      <w:r>
        <w:t>administrativa;</w:t>
      </w:r>
      <w:r>
        <w:rPr>
          <w:spacing w:val="-3"/>
        </w:rPr>
        <w:t xml:space="preserve"> </w:t>
      </w:r>
      <w:r>
        <w:t>II</w:t>
      </w:r>
      <w:r>
        <w:rPr>
          <w:spacing w:val="-1"/>
        </w:rPr>
        <w:t xml:space="preserve"> </w:t>
      </w:r>
      <w:r>
        <w:t>-</w:t>
      </w:r>
      <w:r>
        <w:rPr>
          <w:spacing w:val="-1"/>
        </w:rPr>
        <w:t xml:space="preserve"> </w:t>
      </w:r>
      <w:r>
        <w:t>Contribuição para o resultado do exercício; III - Consecução dos objetivos estabelecidos no Plano de Negócios e no atendimento à Estratégia de Longo Prazo; IV - Funcionamento do Conselho</w:t>
      </w:r>
      <w:r>
        <w:rPr>
          <w:spacing w:val="-1"/>
        </w:rPr>
        <w:t xml:space="preserve"> </w:t>
      </w:r>
      <w:r>
        <w:t>de</w:t>
      </w:r>
      <w:r>
        <w:rPr>
          <w:spacing w:val="-4"/>
        </w:rPr>
        <w:t xml:space="preserve"> </w:t>
      </w:r>
      <w:r>
        <w:t>Administração;</w:t>
      </w:r>
      <w:r>
        <w:rPr>
          <w:spacing w:val="-4"/>
        </w:rPr>
        <w:t xml:space="preserve"> </w:t>
      </w:r>
      <w:r>
        <w:t>V</w:t>
      </w:r>
      <w:r>
        <w:rPr>
          <w:spacing w:val="-4"/>
        </w:rPr>
        <w:t xml:space="preserve"> </w:t>
      </w:r>
      <w:r>
        <w:t>-</w:t>
      </w:r>
      <w:r>
        <w:rPr>
          <w:spacing w:val="-2"/>
        </w:rPr>
        <w:t xml:space="preserve"> </w:t>
      </w:r>
      <w:r>
        <w:t>Conhecimento</w:t>
      </w:r>
      <w:r>
        <w:rPr>
          <w:spacing w:val="-4"/>
        </w:rPr>
        <w:t xml:space="preserve"> </w:t>
      </w:r>
      <w:r>
        <w:t>técnico</w:t>
      </w:r>
      <w:r>
        <w:rPr>
          <w:spacing w:val="-4"/>
        </w:rPr>
        <w:t xml:space="preserve"> </w:t>
      </w:r>
      <w:r>
        <w:t>e</w:t>
      </w:r>
      <w:r>
        <w:rPr>
          <w:spacing w:val="-4"/>
        </w:rPr>
        <w:t xml:space="preserve"> </w:t>
      </w:r>
      <w:r>
        <w:t>da</w:t>
      </w:r>
      <w:r>
        <w:rPr>
          <w:spacing w:val="-4"/>
        </w:rPr>
        <w:t xml:space="preserve"> </w:t>
      </w:r>
      <w:r>
        <w:t>Instituição;</w:t>
      </w:r>
      <w:r>
        <w:rPr>
          <w:spacing w:val="-4"/>
        </w:rPr>
        <w:t xml:space="preserve"> </w:t>
      </w:r>
      <w:r>
        <w:t>VI</w:t>
      </w:r>
      <w:r>
        <w:rPr>
          <w:spacing w:val="-3"/>
        </w:rPr>
        <w:t xml:space="preserve"> </w:t>
      </w:r>
      <w:r>
        <w:t>-</w:t>
      </w:r>
      <w:r>
        <w:rPr>
          <w:spacing w:val="-2"/>
        </w:rPr>
        <w:t xml:space="preserve"> </w:t>
      </w:r>
      <w:r>
        <w:t>Interação da Diretoria com o Conselho de Administração; e VII - Autoavaliação individual.</w:t>
      </w:r>
    </w:p>
    <w:p w14:paraId="448367F0" w14:textId="77777777" w:rsidR="00E84B95" w:rsidRDefault="00EB6AE3">
      <w:pPr>
        <w:pStyle w:val="Ttulo3"/>
        <w:spacing w:before="162" w:line="360" w:lineRule="auto"/>
        <w:ind w:right="117" w:firstLine="706"/>
      </w:pPr>
      <w:r>
        <w:t xml:space="preserve">O processo foi submetido ao Comitê de Elegibilidade, que avaliou a sua </w:t>
      </w:r>
      <w:r>
        <w:rPr>
          <w:spacing w:val="-2"/>
        </w:rPr>
        <w:t>conformidade.</w:t>
      </w:r>
    </w:p>
    <w:p w14:paraId="448367F1" w14:textId="77777777" w:rsidR="00E84B95" w:rsidRDefault="00EB6AE3">
      <w:pPr>
        <w:pStyle w:val="Ttulo1"/>
        <w:numPr>
          <w:ilvl w:val="0"/>
          <w:numId w:val="26"/>
        </w:numPr>
        <w:tabs>
          <w:tab w:val="left" w:pos="478"/>
        </w:tabs>
        <w:spacing w:before="161"/>
        <w:ind w:left="478" w:hanging="359"/>
      </w:pPr>
      <w:bookmarkStart w:id="24" w:name="_bookmark24"/>
      <w:bookmarkEnd w:id="24"/>
      <w:r>
        <w:t>RESUMO</w:t>
      </w:r>
      <w:r>
        <w:rPr>
          <w:spacing w:val="-4"/>
        </w:rPr>
        <w:t xml:space="preserve"> </w:t>
      </w:r>
      <w:r>
        <w:t>DOS</w:t>
      </w:r>
      <w:r>
        <w:rPr>
          <w:spacing w:val="-4"/>
        </w:rPr>
        <w:t xml:space="preserve"> </w:t>
      </w:r>
      <w:r>
        <w:t>PRINCIPAIS</w:t>
      </w:r>
      <w:r>
        <w:rPr>
          <w:spacing w:val="-3"/>
        </w:rPr>
        <w:t xml:space="preserve"> </w:t>
      </w:r>
      <w:r>
        <w:t>DESTAQUES</w:t>
      </w:r>
      <w:r>
        <w:rPr>
          <w:spacing w:val="-3"/>
        </w:rPr>
        <w:t xml:space="preserve"> </w:t>
      </w:r>
      <w:r>
        <w:t>DE</w:t>
      </w:r>
      <w:r>
        <w:rPr>
          <w:spacing w:val="-1"/>
        </w:rPr>
        <w:t xml:space="preserve"> </w:t>
      </w:r>
      <w:r>
        <w:rPr>
          <w:spacing w:val="-4"/>
        </w:rPr>
        <w:t>2024</w:t>
      </w:r>
    </w:p>
    <w:p w14:paraId="448367F2" w14:textId="77777777" w:rsidR="00E84B95" w:rsidRDefault="00EB6AE3">
      <w:pPr>
        <w:pStyle w:val="Ttulo3"/>
        <w:numPr>
          <w:ilvl w:val="0"/>
          <w:numId w:val="17"/>
        </w:numPr>
        <w:tabs>
          <w:tab w:val="left" w:pos="840"/>
        </w:tabs>
        <w:spacing w:before="255" w:line="355" w:lineRule="auto"/>
        <w:ind w:right="117"/>
      </w:pPr>
      <w:r>
        <w:t xml:space="preserve">Melhor biênio da história em questão de desembolso, com R$ 2 bilhões em </w:t>
      </w:r>
      <w:r>
        <w:rPr>
          <w:spacing w:val="-2"/>
        </w:rPr>
        <w:t>crédito;</w:t>
      </w:r>
    </w:p>
    <w:p w14:paraId="448367F3" w14:textId="77777777" w:rsidR="00E84B95" w:rsidRDefault="00EB6AE3">
      <w:pPr>
        <w:pStyle w:val="Ttulo3"/>
        <w:numPr>
          <w:ilvl w:val="0"/>
          <w:numId w:val="17"/>
        </w:numPr>
        <w:tabs>
          <w:tab w:val="left" w:pos="840"/>
        </w:tabs>
        <w:spacing w:before="121" w:line="355" w:lineRule="auto"/>
        <w:ind w:right="113"/>
      </w:pPr>
      <w:r>
        <w:t>Maior</w:t>
      </w:r>
      <w:r>
        <w:rPr>
          <w:spacing w:val="-9"/>
        </w:rPr>
        <w:t xml:space="preserve"> </w:t>
      </w:r>
      <w:r>
        <w:t>saldo</w:t>
      </w:r>
      <w:r>
        <w:rPr>
          <w:spacing w:val="-12"/>
        </w:rPr>
        <w:t xml:space="preserve"> </w:t>
      </w:r>
      <w:r>
        <w:t>de</w:t>
      </w:r>
      <w:r>
        <w:rPr>
          <w:spacing w:val="-15"/>
        </w:rPr>
        <w:t xml:space="preserve"> </w:t>
      </w:r>
      <w:r>
        <w:t>carteira</w:t>
      </w:r>
      <w:r>
        <w:rPr>
          <w:spacing w:val="-12"/>
        </w:rPr>
        <w:t xml:space="preserve"> </w:t>
      </w:r>
      <w:r>
        <w:t>já</w:t>
      </w:r>
      <w:r>
        <w:rPr>
          <w:spacing w:val="-17"/>
        </w:rPr>
        <w:t xml:space="preserve"> </w:t>
      </w:r>
      <w:r>
        <w:t>atingido,</w:t>
      </w:r>
      <w:r>
        <w:rPr>
          <w:spacing w:val="-13"/>
        </w:rPr>
        <w:t xml:space="preserve"> </w:t>
      </w:r>
      <w:r>
        <w:t>no</w:t>
      </w:r>
      <w:r>
        <w:rPr>
          <w:spacing w:val="-15"/>
        </w:rPr>
        <w:t xml:space="preserve"> </w:t>
      </w:r>
      <w:r>
        <w:t>montante</w:t>
      </w:r>
      <w:r>
        <w:rPr>
          <w:spacing w:val="-14"/>
        </w:rPr>
        <w:t xml:space="preserve"> </w:t>
      </w:r>
      <w:r>
        <w:t>de</w:t>
      </w:r>
      <w:r>
        <w:rPr>
          <w:spacing w:val="-12"/>
        </w:rPr>
        <w:t xml:space="preserve"> </w:t>
      </w:r>
      <w:r>
        <w:t>R$</w:t>
      </w:r>
      <w:r>
        <w:rPr>
          <w:spacing w:val="-17"/>
        </w:rPr>
        <w:t xml:space="preserve"> </w:t>
      </w:r>
      <w:r>
        <w:t>2,7</w:t>
      </w:r>
      <w:r>
        <w:rPr>
          <w:spacing w:val="-12"/>
        </w:rPr>
        <w:t xml:space="preserve"> </w:t>
      </w:r>
      <w:r>
        <w:t>bilhões,</w:t>
      </w:r>
      <w:r>
        <w:rPr>
          <w:spacing w:val="-12"/>
        </w:rPr>
        <w:t xml:space="preserve"> </w:t>
      </w:r>
      <w:r>
        <w:t>10,4%</w:t>
      </w:r>
      <w:r>
        <w:rPr>
          <w:spacing w:val="-13"/>
        </w:rPr>
        <w:t xml:space="preserve"> </w:t>
      </w:r>
      <w:r>
        <w:t>maior que em 2023.</w:t>
      </w:r>
    </w:p>
    <w:p w14:paraId="448367F4" w14:textId="77777777" w:rsidR="00E84B95" w:rsidRDefault="00EB6AE3">
      <w:pPr>
        <w:pStyle w:val="Ttulo3"/>
        <w:numPr>
          <w:ilvl w:val="0"/>
          <w:numId w:val="17"/>
        </w:numPr>
        <w:tabs>
          <w:tab w:val="left" w:pos="840"/>
        </w:tabs>
        <w:spacing w:before="122" w:line="355" w:lineRule="auto"/>
        <w:ind w:right="116"/>
      </w:pPr>
      <w:r>
        <w:t>Maior desembolso para o Setor Público já realizado, no valor de R$ 691 milhões, 27,5% maior que o desembolso no mesmo período em 2023;</w:t>
      </w:r>
    </w:p>
    <w:p w14:paraId="448367F5" w14:textId="77777777" w:rsidR="00E84B95" w:rsidRDefault="00EB6AE3">
      <w:pPr>
        <w:pStyle w:val="Ttulo3"/>
        <w:numPr>
          <w:ilvl w:val="0"/>
          <w:numId w:val="17"/>
        </w:numPr>
        <w:tabs>
          <w:tab w:val="left" w:pos="840"/>
        </w:tabs>
        <w:spacing w:before="121" w:line="357" w:lineRule="auto"/>
        <w:ind w:right="114"/>
      </w:pPr>
      <w:r>
        <w:t>Implantação da Diretoria de Controle de Riscos (DCR) e do Comitê</w:t>
      </w:r>
      <w:r>
        <w:rPr>
          <w:spacing w:val="-1"/>
        </w:rPr>
        <w:t xml:space="preserve"> </w:t>
      </w:r>
      <w:r>
        <w:t>de Riscos e</w:t>
      </w:r>
      <w:r>
        <w:rPr>
          <w:spacing w:val="-4"/>
        </w:rPr>
        <w:t xml:space="preserve"> </w:t>
      </w:r>
      <w:r>
        <w:t>Controles</w:t>
      </w:r>
      <w:r>
        <w:rPr>
          <w:spacing w:val="-8"/>
        </w:rPr>
        <w:t xml:space="preserve"> </w:t>
      </w:r>
      <w:r>
        <w:t>Internos,</w:t>
      </w:r>
      <w:r>
        <w:rPr>
          <w:spacing w:val="-10"/>
        </w:rPr>
        <w:t xml:space="preserve"> </w:t>
      </w:r>
      <w:r>
        <w:t>com</w:t>
      </w:r>
      <w:r>
        <w:rPr>
          <w:spacing w:val="-10"/>
        </w:rPr>
        <w:t xml:space="preserve"> </w:t>
      </w:r>
      <w:r>
        <w:t>o</w:t>
      </w:r>
      <w:r>
        <w:rPr>
          <w:spacing w:val="-12"/>
        </w:rPr>
        <w:t xml:space="preserve"> </w:t>
      </w:r>
      <w:r>
        <w:t>objetivo</w:t>
      </w:r>
      <w:r>
        <w:rPr>
          <w:spacing w:val="-9"/>
        </w:rPr>
        <w:t xml:space="preserve"> </w:t>
      </w:r>
      <w:r>
        <w:t>de</w:t>
      </w:r>
      <w:r>
        <w:rPr>
          <w:spacing w:val="-11"/>
        </w:rPr>
        <w:t xml:space="preserve"> </w:t>
      </w:r>
      <w:r>
        <w:t>promover</w:t>
      </w:r>
      <w:r>
        <w:rPr>
          <w:spacing w:val="-4"/>
        </w:rPr>
        <w:t xml:space="preserve"> </w:t>
      </w:r>
      <w:r>
        <w:t>a</w:t>
      </w:r>
      <w:r>
        <w:rPr>
          <w:spacing w:val="-11"/>
        </w:rPr>
        <w:t xml:space="preserve"> </w:t>
      </w:r>
      <w:r>
        <w:t>integridade</w:t>
      </w:r>
      <w:r>
        <w:rPr>
          <w:spacing w:val="-11"/>
        </w:rPr>
        <w:t xml:space="preserve"> </w:t>
      </w:r>
      <w:r>
        <w:t>e</w:t>
      </w:r>
      <w:r>
        <w:rPr>
          <w:spacing w:val="-4"/>
        </w:rPr>
        <w:t xml:space="preserve"> </w:t>
      </w:r>
      <w:r>
        <w:t>a</w:t>
      </w:r>
      <w:r>
        <w:rPr>
          <w:spacing w:val="-15"/>
        </w:rPr>
        <w:t xml:space="preserve"> </w:t>
      </w:r>
      <w:r>
        <w:t>robustez</w:t>
      </w:r>
      <w:r>
        <w:rPr>
          <w:spacing w:val="-11"/>
        </w:rPr>
        <w:t xml:space="preserve"> </w:t>
      </w:r>
      <w:r>
        <w:t xml:space="preserve">da </w:t>
      </w:r>
      <w:r>
        <w:rPr>
          <w:spacing w:val="-2"/>
        </w:rPr>
        <w:t>empresa;</w:t>
      </w:r>
    </w:p>
    <w:p w14:paraId="448367F6" w14:textId="77777777" w:rsidR="00E84B95" w:rsidRDefault="00EB6AE3">
      <w:pPr>
        <w:pStyle w:val="Ttulo3"/>
        <w:numPr>
          <w:ilvl w:val="0"/>
          <w:numId w:val="17"/>
        </w:numPr>
        <w:tabs>
          <w:tab w:val="left" w:pos="840"/>
        </w:tabs>
        <w:spacing w:before="118" w:line="357" w:lineRule="auto"/>
        <w:ind w:right="115"/>
      </w:pPr>
      <w:r>
        <w:t xml:space="preserve">Subscrição de 2 Fundos de Investimento em Direitos Creditórios (FIDCs), ampliando a capilaridade da Desenvolve SP, em especial no agronegócio </w:t>
      </w:r>
      <w:r>
        <w:rPr>
          <w:spacing w:val="-2"/>
        </w:rPr>
        <w:t>paulista;</w:t>
      </w:r>
    </w:p>
    <w:p w14:paraId="448367F7" w14:textId="77777777" w:rsidR="00E84B95" w:rsidRDefault="00EB6AE3">
      <w:pPr>
        <w:pStyle w:val="Ttulo3"/>
        <w:numPr>
          <w:ilvl w:val="0"/>
          <w:numId w:val="17"/>
        </w:numPr>
        <w:tabs>
          <w:tab w:val="left" w:pos="840"/>
        </w:tabs>
        <w:spacing w:before="117" w:line="355" w:lineRule="auto"/>
        <w:ind w:right="112"/>
      </w:pPr>
      <w:r>
        <w:t>Implantação</w:t>
      </w:r>
      <w:r>
        <w:rPr>
          <w:spacing w:val="-10"/>
        </w:rPr>
        <w:t xml:space="preserve"> </w:t>
      </w:r>
      <w:r>
        <w:t>das</w:t>
      </w:r>
      <w:r>
        <w:rPr>
          <w:spacing w:val="-11"/>
        </w:rPr>
        <w:t xml:space="preserve"> </w:t>
      </w:r>
      <w:r>
        <w:t>novas</w:t>
      </w:r>
      <w:r>
        <w:rPr>
          <w:spacing w:val="-12"/>
        </w:rPr>
        <w:t xml:space="preserve"> </w:t>
      </w:r>
      <w:r>
        <w:t>taxas,</w:t>
      </w:r>
      <w:r>
        <w:rPr>
          <w:spacing w:val="-11"/>
        </w:rPr>
        <w:t xml:space="preserve"> </w:t>
      </w:r>
      <w:r>
        <w:t>com</w:t>
      </w:r>
      <w:r>
        <w:rPr>
          <w:spacing w:val="-10"/>
        </w:rPr>
        <w:t xml:space="preserve"> </w:t>
      </w:r>
      <w:r>
        <w:t>foco</w:t>
      </w:r>
      <w:r>
        <w:rPr>
          <w:spacing w:val="-12"/>
        </w:rPr>
        <w:t xml:space="preserve"> </w:t>
      </w:r>
      <w:r>
        <w:t>em</w:t>
      </w:r>
      <w:r>
        <w:rPr>
          <w:spacing w:val="-10"/>
        </w:rPr>
        <w:t xml:space="preserve"> </w:t>
      </w:r>
      <w:r>
        <w:t>municípios</w:t>
      </w:r>
      <w:r>
        <w:rPr>
          <w:spacing w:val="-14"/>
        </w:rPr>
        <w:t xml:space="preserve"> </w:t>
      </w:r>
      <w:r>
        <w:t>vulneráveis</w:t>
      </w:r>
      <w:r>
        <w:rPr>
          <w:spacing w:val="-13"/>
        </w:rPr>
        <w:t xml:space="preserve"> </w:t>
      </w:r>
      <w:r>
        <w:t>e</w:t>
      </w:r>
      <w:r>
        <w:rPr>
          <w:spacing w:val="-11"/>
        </w:rPr>
        <w:t xml:space="preserve"> </w:t>
      </w:r>
      <w:r>
        <w:t>empresas de menor porte;</w:t>
      </w:r>
    </w:p>
    <w:p w14:paraId="448367F8" w14:textId="77777777" w:rsidR="00E84B95" w:rsidRDefault="00E84B95">
      <w:pPr>
        <w:spacing w:line="355" w:lineRule="auto"/>
        <w:jc w:val="both"/>
        <w:sectPr w:rsidR="00E84B95">
          <w:pgSz w:w="11910" w:h="16850"/>
          <w:pgMar w:top="1740" w:right="1020" w:bottom="980" w:left="1580" w:header="710" w:footer="796" w:gutter="0"/>
          <w:cols w:space="720"/>
        </w:sectPr>
      </w:pPr>
    </w:p>
    <w:p w14:paraId="448367F9" w14:textId="77777777" w:rsidR="00E84B95" w:rsidRDefault="00EB6AE3">
      <w:pPr>
        <w:pStyle w:val="Ttulo3"/>
        <w:numPr>
          <w:ilvl w:val="0"/>
          <w:numId w:val="17"/>
        </w:numPr>
        <w:tabs>
          <w:tab w:val="left" w:pos="835"/>
        </w:tabs>
        <w:spacing w:before="243" w:line="355" w:lineRule="auto"/>
        <w:ind w:left="835" w:right="117"/>
      </w:pPr>
      <w:r>
        <w:lastRenderedPageBreak/>
        <w:t>Lançamento da Linha Desenvolve Centro, que tem por objetivo apoiar a revitalização do Centro da Cidade de São Paulo;</w:t>
      </w:r>
    </w:p>
    <w:p w14:paraId="448367FA" w14:textId="77777777" w:rsidR="00E84B95" w:rsidRDefault="00EB6AE3">
      <w:pPr>
        <w:pStyle w:val="Ttulo3"/>
        <w:numPr>
          <w:ilvl w:val="0"/>
          <w:numId w:val="17"/>
        </w:numPr>
        <w:tabs>
          <w:tab w:val="left" w:pos="835"/>
        </w:tabs>
        <w:spacing w:before="2" w:line="357" w:lineRule="auto"/>
        <w:ind w:left="835" w:right="109"/>
      </w:pPr>
      <w:r>
        <w:t>Lançamento da Linha Irriga Mais, com o objetivo de impulsionar a agricultura paulista por meio de projetos voltados à irrigação, energia fotovoltaica no ambiente rural e agricultura de precisão;</w:t>
      </w:r>
    </w:p>
    <w:p w14:paraId="448367FB" w14:textId="77777777" w:rsidR="00E84B95" w:rsidRDefault="00EB6AE3">
      <w:pPr>
        <w:pStyle w:val="Ttulo3"/>
        <w:numPr>
          <w:ilvl w:val="0"/>
          <w:numId w:val="17"/>
        </w:numPr>
        <w:tabs>
          <w:tab w:val="left" w:pos="835"/>
        </w:tabs>
        <w:spacing w:line="357" w:lineRule="auto"/>
        <w:ind w:left="835" w:right="115"/>
      </w:pPr>
      <w:r>
        <w:t>Lançamento da Linha Crédito Simplificado com o objetivo de proporcionar maior agilidade</w:t>
      </w:r>
      <w:r>
        <w:rPr>
          <w:spacing w:val="-2"/>
        </w:rPr>
        <w:t xml:space="preserve"> </w:t>
      </w:r>
      <w:r>
        <w:t>na</w:t>
      </w:r>
      <w:r>
        <w:rPr>
          <w:spacing w:val="-2"/>
        </w:rPr>
        <w:t xml:space="preserve"> </w:t>
      </w:r>
      <w:r>
        <w:t>concessão</w:t>
      </w:r>
      <w:r>
        <w:rPr>
          <w:spacing w:val="-2"/>
        </w:rPr>
        <w:t xml:space="preserve"> </w:t>
      </w:r>
      <w:r>
        <w:t>de</w:t>
      </w:r>
      <w:r>
        <w:rPr>
          <w:spacing w:val="-2"/>
        </w:rPr>
        <w:t xml:space="preserve"> </w:t>
      </w:r>
      <w:r>
        <w:t>financiamentos</w:t>
      </w:r>
      <w:r>
        <w:rPr>
          <w:spacing w:val="-2"/>
        </w:rPr>
        <w:t xml:space="preserve"> </w:t>
      </w:r>
      <w:r>
        <w:t>de</w:t>
      </w:r>
      <w:r>
        <w:rPr>
          <w:spacing w:val="-2"/>
        </w:rPr>
        <w:t xml:space="preserve"> </w:t>
      </w:r>
      <w:r>
        <w:t>até</w:t>
      </w:r>
      <w:r>
        <w:rPr>
          <w:spacing w:val="-2"/>
        </w:rPr>
        <w:t xml:space="preserve"> </w:t>
      </w:r>
      <w:r>
        <w:t>R$</w:t>
      </w:r>
      <w:r>
        <w:rPr>
          <w:spacing w:val="-2"/>
        </w:rPr>
        <w:t xml:space="preserve"> </w:t>
      </w:r>
      <w:r>
        <w:t>300</w:t>
      </w:r>
      <w:r>
        <w:rPr>
          <w:spacing w:val="-2"/>
        </w:rPr>
        <w:t xml:space="preserve"> </w:t>
      </w:r>
      <w:r>
        <w:t>mil</w:t>
      </w:r>
      <w:r>
        <w:rPr>
          <w:spacing w:val="-2"/>
        </w:rPr>
        <w:t xml:space="preserve"> </w:t>
      </w:r>
      <w:r>
        <w:t>para</w:t>
      </w:r>
      <w:r>
        <w:rPr>
          <w:spacing w:val="-2"/>
        </w:rPr>
        <w:t xml:space="preserve"> </w:t>
      </w:r>
      <w:r>
        <w:t>micro e pequenas empresas destinados a realização de investimentos;</w:t>
      </w:r>
    </w:p>
    <w:p w14:paraId="448367FC" w14:textId="77777777" w:rsidR="00E84B95" w:rsidRDefault="00EB6AE3">
      <w:pPr>
        <w:pStyle w:val="Ttulo3"/>
        <w:numPr>
          <w:ilvl w:val="0"/>
          <w:numId w:val="17"/>
        </w:numPr>
        <w:tabs>
          <w:tab w:val="left" w:pos="835"/>
        </w:tabs>
        <w:spacing w:line="357" w:lineRule="auto"/>
        <w:ind w:left="835" w:right="109"/>
      </w:pPr>
      <w:r>
        <w:t>Lançamento de linhas de crédito emergenciais, com taxas e prazos especiais para os comerciantes que sofreram prejuízos com o apagão de energia causado pelo temporal e aqueles afetados pelo incêndio no Brás;</w:t>
      </w:r>
    </w:p>
    <w:p w14:paraId="448367FD" w14:textId="77777777" w:rsidR="00E84B95" w:rsidRDefault="00EB6AE3">
      <w:pPr>
        <w:pStyle w:val="Ttulo3"/>
        <w:numPr>
          <w:ilvl w:val="0"/>
          <w:numId w:val="17"/>
        </w:numPr>
        <w:tabs>
          <w:tab w:val="left" w:pos="835"/>
        </w:tabs>
        <w:spacing w:line="355" w:lineRule="auto"/>
        <w:ind w:left="835" w:right="108"/>
      </w:pPr>
      <w:r>
        <w:t>Chamamento</w:t>
      </w:r>
      <w:r>
        <w:rPr>
          <w:spacing w:val="-3"/>
        </w:rPr>
        <w:t xml:space="preserve"> </w:t>
      </w:r>
      <w:r>
        <w:t>para</w:t>
      </w:r>
      <w:r>
        <w:rPr>
          <w:spacing w:val="-3"/>
        </w:rPr>
        <w:t xml:space="preserve"> </w:t>
      </w:r>
      <w:r>
        <w:t>financiamento</w:t>
      </w:r>
      <w:r>
        <w:rPr>
          <w:spacing w:val="-3"/>
        </w:rPr>
        <w:t xml:space="preserve"> </w:t>
      </w:r>
      <w:r>
        <w:t>de</w:t>
      </w:r>
      <w:r>
        <w:rPr>
          <w:spacing w:val="-3"/>
        </w:rPr>
        <w:t xml:space="preserve"> </w:t>
      </w:r>
      <w:r>
        <w:t>inovação</w:t>
      </w:r>
      <w:r>
        <w:rPr>
          <w:spacing w:val="-7"/>
        </w:rPr>
        <w:t xml:space="preserve"> </w:t>
      </w:r>
      <w:r>
        <w:t>de</w:t>
      </w:r>
      <w:r>
        <w:rPr>
          <w:spacing w:val="-3"/>
        </w:rPr>
        <w:t xml:space="preserve"> </w:t>
      </w:r>
      <w:r>
        <w:t>base</w:t>
      </w:r>
      <w:r>
        <w:rPr>
          <w:spacing w:val="-3"/>
        </w:rPr>
        <w:t xml:space="preserve"> </w:t>
      </w:r>
      <w:r>
        <w:t>tecnológica</w:t>
      </w:r>
      <w:r>
        <w:rPr>
          <w:spacing w:val="-3"/>
        </w:rPr>
        <w:t xml:space="preserve"> </w:t>
      </w:r>
      <w:r>
        <w:t>em</w:t>
      </w:r>
      <w:r>
        <w:rPr>
          <w:spacing w:val="-3"/>
        </w:rPr>
        <w:t xml:space="preserve"> </w:t>
      </w:r>
      <w:r>
        <w:t>estágio pré-operacional</w:t>
      </w:r>
      <w:r>
        <w:rPr>
          <w:spacing w:val="-4"/>
        </w:rPr>
        <w:t xml:space="preserve"> </w:t>
      </w:r>
      <w:r>
        <w:t>e</w:t>
      </w:r>
      <w:r>
        <w:rPr>
          <w:spacing w:val="-4"/>
        </w:rPr>
        <w:t xml:space="preserve"> </w:t>
      </w:r>
      <w:r>
        <w:t>operacional</w:t>
      </w:r>
      <w:r>
        <w:rPr>
          <w:spacing w:val="-4"/>
        </w:rPr>
        <w:t xml:space="preserve"> </w:t>
      </w:r>
      <w:r>
        <w:t>(SPAI)</w:t>
      </w:r>
      <w:r>
        <w:rPr>
          <w:spacing w:val="-4"/>
        </w:rPr>
        <w:t xml:space="preserve"> </w:t>
      </w:r>
      <w:r>
        <w:t>em</w:t>
      </w:r>
      <w:r>
        <w:rPr>
          <w:spacing w:val="-4"/>
        </w:rPr>
        <w:t xml:space="preserve"> </w:t>
      </w:r>
      <w:r>
        <w:t>parceria</w:t>
      </w:r>
      <w:r>
        <w:rPr>
          <w:spacing w:val="-4"/>
        </w:rPr>
        <w:t xml:space="preserve"> </w:t>
      </w:r>
      <w:r>
        <w:t>com</w:t>
      </w:r>
      <w:r>
        <w:rPr>
          <w:spacing w:val="-4"/>
        </w:rPr>
        <w:t xml:space="preserve"> </w:t>
      </w:r>
      <w:r>
        <w:t>a</w:t>
      </w:r>
      <w:r>
        <w:rPr>
          <w:spacing w:val="-4"/>
        </w:rPr>
        <w:t xml:space="preserve"> </w:t>
      </w:r>
      <w:r>
        <w:t>Secretaria</w:t>
      </w:r>
      <w:r>
        <w:rPr>
          <w:spacing w:val="-9"/>
        </w:rPr>
        <w:t xml:space="preserve"> </w:t>
      </w:r>
      <w:r>
        <w:t>de</w:t>
      </w:r>
      <w:r>
        <w:rPr>
          <w:spacing w:val="-4"/>
        </w:rPr>
        <w:t xml:space="preserve"> </w:t>
      </w:r>
      <w:r>
        <w:t>Ciência e Tecnologia;</w:t>
      </w:r>
    </w:p>
    <w:p w14:paraId="448367FE" w14:textId="77777777" w:rsidR="00E84B95" w:rsidRDefault="00EB6AE3">
      <w:pPr>
        <w:pStyle w:val="Ttulo3"/>
        <w:numPr>
          <w:ilvl w:val="0"/>
          <w:numId w:val="17"/>
        </w:numPr>
        <w:tabs>
          <w:tab w:val="left" w:pos="835"/>
        </w:tabs>
        <w:spacing w:before="3" w:line="350" w:lineRule="auto"/>
        <w:ind w:left="835" w:right="118"/>
      </w:pPr>
      <w:r>
        <w:t>Criação do Programa de Radiodifusão, voltado para a modernização de emissoras de rádios e TVs;</w:t>
      </w:r>
    </w:p>
    <w:p w14:paraId="448367FF" w14:textId="77777777" w:rsidR="00E84B95" w:rsidRDefault="00EB6AE3">
      <w:pPr>
        <w:pStyle w:val="Ttulo3"/>
        <w:numPr>
          <w:ilvl w:val="0"/>
          <w:numId w:val="17"/>
        </w:numPr>
        <w:tabs>
          <w:tab w:val="left" w:pos="835"/>
        </w:tabs>
        <w:spacing w:before="8" w:line="357" w:lineRule="auto"/>
        <w:ind w:left="835" w:right="111"/>
      </w:pPr>
      <w:r>
        <w:t>Lançamento</w:t>
      </w:r>
      <w:r>
        <w:rPr>
          <w:spacing w:val="-5"/>
        </w:rPr>
        <w:t xml:space="preserve"> </w:t>
      </w:r>
      <w:r>
        <w:t>do</w:t>
      </w:r>
      <w:r>
        <w:rPr>
          <w:spacing w:val="-5"/>
        </w:rPr>
        <w:t xml:space="preserve"> </w:t>
      </w:r>
      <w:r>
        <w:t>Fundo</w:t>
      </w:r>
      <w:r>
        <w:rPr>
          <w:spacing w:val="-10"/>
        </w:rPr>
        <w:t xml:space="preserve"> </w:t>
      </w:r>
      <w:r>
        <w:t>de</w:t>
      </w:r>
      <w:r>
        <w:rPr>
          <w:spacing w:val="-5"/>
        </w:rPr>
        <w:t xml:space="preserve"> </w:t>
      </w:r>
      <w:r>
        <w:t>Aval</w:t>
      </w:r>
      <w:r>
        <w:rPr>
          <w:spacing w:val="-2"/>
        </w:rPr>
        <w:t xml:space="preserve"> </w:t>
      </w:r>
      <w:r>
        <w:t>para</w:t>
      </w:r>
      <w:r>
        <w:rPr>
          <w:spacing w:val="-2"/>
        </w:rPr>
        <w:t xml:space="preserve"> </w:t>
      </w:r>
      <w:r>
        <w:t>Desenvolvimento</w:t>
      </w:r>
      <w:r>
        <w:rPr>
          <w:spacing w:val="-5"/>
        </w:rPr>
        <w:t xml:space="preserve"> </w:t>
      </w:r>
      <w:r>
        <w:t>da</w:t>
      </w:r>
      <w:r>
        <w:rPr>
          <w:spacing w:val="-5"/>
        </w:rPr>
        <w:t xml:space="preserve"> </w:t>
      </w:r>
      <w:r>
        <w:t>Eficiência</w:t>
      </w:r>
      <w:r>
        <w:rPr>
          <w:spacing w:val="-5"/>
        </w:rPr>
        <w:t xml:space="preserve"> </w:t>
      </w:r>
      <w:r>
        <w:t>Energética (FAEE)</w:t>
      </w:r>
      <w:r>
        <w:rPr>
          <w:spacing w:val="-11"/>
        </w:rPr>
        <w:t xml:space="preserve"> </w:t>
      </w:r>
      <w:r>
        <w:t>por</w:t>
      </w:r>
      <w:r>
        <w:rPr>
          <w:spacing w:val="-14"/>
        </w:rPr>
        <w:t xml:space="preserve"> </w:t>
      </w:r>
      <w:r>
        <w:t>meio</w:t>
      </w:r>
      <w:r>
        <w:rPr>
          <w:spacing w:val="-15"/>
        </w:rPr>
        <w:t xml:space="preserve"> </w:t>
      </w:r>
      <w:r>
        <w:t>da</w:t>
      </w:r>
      <w:r>
        <w:rPr>
          <w:spacing w:val="-11"/>
        </w:rPr>
        <w:t xml:space="preserve"> </w:t>
      </w:r>
      <w:r>
        <w:t>Secretaria</w:t>
      </w:r>
      <w:r>
        <w:rPr>
          <w:spacing w:val="-17"/>
        </w:rPr>
        <w:t xml:space="preserve"> </w:t>
      </w:r>
      <w:r>
        <w:t>de</w:t>
      </w:r>
      <w:r>
        <w:rPr>
          <w:spacing w:val="-15"/>
        </w:rPr>
        <w:t xml:space="preserve"> </w:t>
      </w:r>
      <w:r>
        <w:t>Meio</w:t>
      </w:r>
      <w:r>
        <w:rPr>
          <w:spacing w:val="-10"/>
        </w:rPr>
        <w:t xml:space="preserve"> </w:t>
      </w:r>
      <w:r>
        <w:t>Ambiente</w:t>
      </w:r>
      <w:r>
        <w:rPr>
          <w:spacing w:val="-14"/>
        </w:rPr>
        <w:t xml:space="preserve"> </w:t>
      </w:r>
      <w:r>
        <w:t>e</w:t>
      </w:r>
      <w:r>
        <w:rPr>
          <w:spacing w:val="-16"/>
        </w:rPr>
        <w:t xml:space="preserve"> </w:t>
      </w:r>
      <w:r>
        <w:t>Logística</w:t>
      </w:r>
      <w:r>
        <w:rPr>
          <w:spacing w:val="-17"/>
        </w:rPr>
        <w:t xml:space="preserve"> </w:t>
      </w:r>
      <w:r>
        <w:t>do</w:t>
      </w:r>
      <w:r>
        <w:rPr>
          <w:spacing w:val="-11"/>
        </w:rPr>
        <w:t xml:space="preserve"> </w:t>
      </w:r>
      <w:r>
        <w:t>Estado</w:t>
      </w:r>
      <w:r>
        <w:rPr>
          <w:spacing w:val="-12"/>
        </w:rPr>
        <w:t xml:space="preserve"> </w:t>
      </w:r>
      <w:r>
        <w:t>(Semil) e do Programa PotencializEE;</w:t>
      </w:r>
    </w:p>
    <w:p w14:paraId="44836800" w14:textId="77777777" w:rsidR="00E84B95" w:rsidRDefault="00EB6AE3">
      <w:pPr>
        <w:pStyle w:val="Ttulo3"/>
        <w:numPr>
          <w:ilvl w:val="0"/>
          <w:numId w:val="17"/>
        </w:numPr>
        <w:tabs>
          <w:tab w:val="left" w:pos="835"/>
        </w:tabs>
        <w:spacing w:before="2" w:line="350" w:lineRule="auto"/>
        <w:ind w:left="835" w:right="112"/>
      </w:pPr>
      <w:r>
        <w:t>Assinatura</w:t>
      </w:r>
      <w:r>
        <w:rPr>
          <w:spacing w:val="-10"/>
        </w:rPr>
        <w:t xml:space="preserve"> </w:t>
      </w:r>
      <w:r>
        <w:t>de</w:t>
      </w:r>
      <w:r>
        <w:rPr>
          <w:spacing w:val="-11"/>
        </w:rPr>
        <w:t xml:space="preserve"> </w:t>
      </w:r>
      <w:r>
        <w:t>parcerias</w:t>
      </w:r>
      <w:r>
        <w:rPr>
          <w:spacing w:val="-17"/>
        </w:rPr>
        <w:t xml:space="preserve"> </w:t>
      </w:r>
      <w:r>
        <w:t>estratégicas</w:t>
      </w:r>
      <w:r>
        <w:rPr>
          <w:spacing w:val="-13"/>
        </w:rPr>
        <w:t xml:space="preserve"> </w:t>
      </w:r>
      <w:r>
        <w:t>com</w:t>
      </w:r>
      <w:r>
        <w:rPr>
          <w:spacing w:val="-12"/>
        </w:rPr>
        <w:t xml:space="preserve"> </w:t>
      </w:r>
      <w:r>
        <w:t>Abimaq,</w:t>
      </w:r>
      <w:r>
        <w:rPr>
          <w:spacing w:val="-12"/>
        </w:rPr>
        <w:t xml:space="preserve"> </w:t>
      </w:r>
      <w:r>
        <w:t>Sindilojas-SP,</w:t>
      </w:r>
      <w:r>
        <w:rPr>
          <w:spacing w:val="-12"/>
        </w:rPr>
        <w:t xml:space="preserve"> </w:t>
      </w:r>
      <w:r>
        <w:t>e</w:t>
      </w:r>
      <w:r>
        <w:rPr>
          <w:spacing w:val="-12"/>
        </w:rPr>
        <w:t xml:space="preserve"> </w:t>
      </w:r>
      <w:r>
        <w:t>o</w:t>
      </w:r>
      <w:r>
        <w:rPr>
          <w:spacing w:val="-12"/>
        </w:rPr>
        <w:t xml:space="preserve"> </w:t>
      </w:r>
      <w:r>
        <w:t>Senai</w:t>
      </w:r>
      <w:r>
        <w:rPr>
          <w:spacing w:val="-13"/>
        </w:rPr>
        <w:t xml:space="preserve"> </w:t>
      </w:r>
      <w:r>
        <w:t>SP, para operacionalização das linhas de crédito da Desenvolve SP;</w:t>
      </w:r>
    </w:p>
    <w:p w14:paraId="44836801" w14:textId="77777777" w:rsidR="00E84B95" w:rsidRDefault="00EB6AE3">
      <w:pPr>
        <w:pStyle w:val="Ttulo3"/>
        <w:numPr>
          <w:ilvl w:val="0"/>
          <w:numId w:val="17"/>
        </w:numPr>
        <w:tabs>
          <w:tab w:val="left" w:pos="835"/>
        </w:tabs>
        <w:spacing w:before="8" w:line="357" w:lineRule="auto"/>
        <w:ind w:left="835" w:right="110"/>
      </w:pPr>
      <w:r>
        <w:t>Criação</w:t>
      </w:r>
      <w:r>
        <w:rPr>
          <w:spacing w:val="-2"/>
        </w:rPr>
        <w:t xml:space="preserve"> </w:t>
      </w:r>
      <w:r>
        <w:t>do</w:t>
      </w:r>
      <w:r>
        <w:rPr>
          <w:spacing w:val="-2"/>
        </w:rPr>
        <w:t xml:space="preserve"> </w:t>
      </w:r>
      <w:r>
        <w:t>Serviço</w:t>
      </w:r>
      <w:r>
        <w:rPr>
          <w:spacing w:val="-2"/>
        </w:rPr>
        <w:t xml:space="preserve"> </w:t>
      </w:r>
      <w:r>
        <w:t>de</w:t>
      </w:r>
      <w:r>
        <w:rPr>
          <w:spacing w:val="-2"/>
        </w:rPr>
        <w:t xml:space="preserve"> </w:t>
      </w:r>
      <w:r>
        <w:t>Atendimento</w:t>
      </w:r>
      <w:r>
        <w:rPr>
          <w:spacing w:val="-2"/>
        </w:rPr>
        <w:t xml:space="preserve"> </w:t>
      </w:r>
      <w:r>
        <w:t>ao</w:t>
      </w:r>
      <w:r>
        <w:rPr>
          <w:spacing w:val="-2"/>
        </w:rPr>
        <w:t xml:space="preserve"> </w:t>
      </w:r>
      <w:r>
        <w:t>Consumidor</w:t>
      </w:r>
      <w:r>
        <w:rPr>
          <w:spacing w:val="-2"/>
        </w:rPr>
        <w:t xml:space="preserve"> </w:t>
      </w:r>
      <w:r>
        <w:t>(SAC),</w:t>
      </w:r>
      <w:r>
        <w:rPr>
          <w:spacing w:val="-2"/>
        </w:rPr>
        <w:t xml:space="preserve"> </w:t>
      </w:r>
      <w:r>
        <w:t>com</w:t>
      </w:r>
      <w:r>
        <w:rPr>
          <w:spacing w:val="-2"/>
        </w:rPr>
        <w:t xml:space="preserve"> </w:t>
      </w:r>
      <w:r>
        <w:t>a</w:t>
      </w:r>
      <w:r>
        <w:rPr>
          <w:spacing w:val="-2"/>
        </w:rPr>
        <w:t xml:space="preserve"> </w:t>
      </w:r>
      <w:r>
        <w:t>implantação de chatbot e WhatsApp, visando aprimorar o atendimento e resolver as questões dos consumidores de maneira ágil e eficaz;</w:t>
      </w:r>
    </w:p>
    <w:p w14:paraId="44836802" w14:textId="77777777" w:rsidR="00E84B95" w:rsidRDefault="00EB6AE3">
      <w:pPr>
        <w:pStyle w:val="Ttulo3"/>
        <w:numPr>
          <w:ilvl w:val="0"/>
          <w:numId w:val="17"/>
        </w:numPr>
        <w:tabs>
          <w:tab w:val="left" w:pos="835"/>
        </w:tabs>
        <w:spacing w:before="2" w:line="350" w:lineRule="auto"/>
        <w:ind w:left="835" w:right="113"/>
      </w:pPr>
      <w:r>
        <w:t>Otimizações da esteira de crédito, buscando a melhoria na experiência do cliente e redução do tempo de análise;</w:t>
      </w:r>
    </w:p>
    <w:p w14:paraId="44836803" w14:textId="77777777" w:rsidR="00E84B95" w:rsidRDefault="00EB6AE3">
      <w:pPr>
        <w:pStyle w:val="Ttulo3"/>
        <w:numPr>
          <w:ilvl w:val="0"/>
          <w:numId w:val="17"/>
        </w:numPr>
        <w:tabs>
          <w:tab w:val="left" w:pos="835"/>
        </w:tabs>
        <w:spacing w:before="8" w:line="355" w:lineRule="auto"/>
        <w:ind w:left="835" w:right="112"/>
      </w:pPr>
      <w:r>
        <w:t>Revisão</w:t>
      </w:r>
      <w:r>
        <w:rPr>
          <w:spacing w:val="-17"/>
        </w:rPr>
        <w:t xml:space="preserve"> </w:t>
      </w:r>
      <w:r>
        <w:t>da</w:t>
      </w:r>
      <w:r>
        <w:rPr>
          <w:spacing w:val="-17"/>
        </w:rPr>
        <w:t xml:space="preserve"> </w:t>
      </w:r>
      <w:r>
        <w:t>política</w:t>
      </w:r>
      <w:r>
        <w:rPr>
          <w:spacing w:val="-16"/>
        </w:rPr>
        <w:t xml:space="preserve"> </w:t>
      </w:r>
      <w:r>
        <w:t>de</w:t>
      </w:r>
      <w:r>
        <w:rPr>
          <w:spacing w:val="-17"/>
        </w:rPr>
        <w:t xml:space="preserve"> </w:t>
      </w:r>
      <w:r>
        <w:t>crédito</w:t>
      </w:r>
      <w:r>
        <w:rPr>
          <w:spacing w:val="-17"/>
        </w:rPr>
        <w:t xml:space="preserve"> </w:t>
      </w:r>
      <w:r>
        <w:t>e</w:t>
      </w:r>
      <w:r>
        <w:rPr>
          <w:spacing w:val="-17"/>
        </w:rPr>
        <w:t xml:space="preserve"> </w:t>
      </w:r>
      <w:r>
        <w:t>garantias,</w:t>
      </w:r>
      <w:r>
        <w:rPr>
          <w:spacing w:val="-16"/>
        </w:rPr>
        <w:t xml:space="preserve"> </w:t>
      </w:r>
      <w:r>
        <w:t>com</w:t>
      </w:r>
      <w:r>
        <w:rPr>
          <w:spacing w:val="-17"/>
        </w:rPr>
        <w:t xml:space="preserve"> </w:t>
      </w:r>
      <w:r>
        <w:t>ênfase</w:t>
      </w:r>
      <w:r>
        <w:rPr>
          <w:spacing w:val="-17"/>
        </w:rPr>
        <w:t xml:space="preserve"> </w:t>
      </w:r>
      <w:r>
        <w:t>na</w:t>
      </w:r>
      <w:r>
        <w:rPr>
          <w:spacing w:val="-16"/>
        </w:rPr>
        <w:t xml:space="preserve"> </w:t>
      </w:r>
      <w:r>
        <w:t>melhoria</w:t>
      </w:r>
      <w:r>
        <w:rPr>
          <w:spacing w:val="-17"/>
        </w:rPr>
        <w:t xml:space="preserve"> </w:t>
      </w:r>
      <w:r>
        <w:t>da</w:t>
      </w:r>
      <w:r>
        <w:rPr>
          <w:spacing w:val="-17"/>
        </w:rPr>
        <w:t xml:space="preserve"> </w:t>
      </w:r>
      <w:r>
        <w:t>qualidade da originação;</w:t>
      </w:r>
    </w:p>
    <w:p w14:paraId="44836804" w14:textId="77777777" w:rsidR="00E84B95" w:rsidRDefault="00EB6AE3">
      <w:pPr>
        <w:pStyle w:val="Ttulo3"/>
        <w:numPr>
          <w:ilvl w:val="0"/>
          <w:numId w:val="17"/>
        </w:numPr>
        <w:tabs>
          <w:tab w:val="left" w:pos="835"/>
        </w:tabs>
        <w:spacing w:before="2" w:line="357" w:lineRule="auto"/>
        <w:ind w:left="835" w:right="112"/>
      </w:pPr>
      <w:r>
        <w:t>Implementação</w:t>
      </w:r>
      <w:r>
        <w:rPr>
          <w:spacing w:val="-17"/>
        </w:rPr>
        <w:t xml:space="preserve"> </w:t>
      </w:r>
      <w:r>
        <w:t>de</w:t>
      </w:r>
      <w:r>
        <w:rPr>
          <w:spacing w:val="-17"/>
        </w:rPr>
        <w:t xml:space="preserve"> </w:t>
      </w:r>
      <w:r>
        <w:t>novas</w:t>
      </w:r>
      <w:r>
        <w:rPr>
          <w:spacing w:val="-16"/>
        </w:rPr>
        <w:t xml:space="preserve"> </w:t>
      </w:r>
      <w:r>
        <w:t>regras</w:t>
      </w:r>
      <w:r>
        <w:rPr>
          <w:spacing w:val="-17"/>
        </w:rPr>
        <w:t xml:space="preserve"> </w:t>
      </w:r>
      <w:r>
        <w:t>e</w:t>
      </w:r>
      <w:r>
        <w:rPr>
          <w:spacing w:val="-17"/>
        </w:rPr>
        <w:t xml:space="preserve"> </w:t>
      </w:r>
      <w:r>
        <w:t>procedimentos</w:t>
      </w:r>
      <w:r>
        <w:rPr>
          <w:spacing w:val="-17"/>
        </w:rPr>
        <w:t xml:space="preserve"> </w:t>
      </w:r>
      <w:r>
        <w:t>para</w:t>
      </w:r>
      <w:r>
        <w:rPr>
          <w:spacing w:val="-16"/>
        </w:rPr>
        <w:t xml:space="preserve"> </w:t>
      </w:r>
      <w:r>
        <w:t>a</w:t>
      </w:r>
      <w:r>
        <w:rPr>
          <w:spacing w:val="-17"/>
        </w:rPr>
        <w:t xml:space="preserve"> </w:t>
      </w:r>
      <w:r>
        <w:t>execução</w:t>
      </w:r>
      <w:r>
        <w:rPr>
          <w:spacing w:val="-17"/>
        </w:rPr>
        <w:t xml:space="preserve"> </w:t>
      </w:r>
      <w:r>
        <w:t>da</w:t>
      </w:r>
      <w:r>
        <w:rPr>
          <w:spacing w:val="-16"/>
        </w:rPr>
        <w:t xml:space="preserve"> </w:t>
      </w:r>
      <w:r>
        <w:t xml:space="preserve">cobrança judicial e extrajudicial, com o objetivo de aumentar a eficiência na gestão da </w:t>
      </w:r>
      <w:r>
        <w:rPr>
          <w:spacing w:val="-2"/>
        </w:rPr>
        <w:t>inadimplência;</w:t>
      </w:r>
    </w:p>
    <w:p w14:paraId="44836805" w14:textId="77777777" w:rsidR="00E84B95" w:rsidRDefault="00E84B95">
      <w:pPr>
        <w:spacing w:line="357" w:lineRule="auto"/>
        <w:jc w:val="both"/>
        <w:sectPr w:rsidR="00E84B95">
          <w:pgSz w:w="11910" w:h="16850"/>
          <w:pgMar w:top="1740" w:right="1020" w:bottom="980" w:left="1580" w:header="710" w:footer="796" w:gutter="0"/>
          <w:cols w:space="720"/>
        </w:sectPr>
      </w:pPr>
    </w:p>
    <w:p w14:paraId="44836806" w14:textId="77777777" w:rsidR="00E84B95" w:rsidRDefault="00EB6AE3">
      <w:pPr>
        <w:pStyle w:val="Ttulo3"/>
        <w:numPr>
          <w:ilvl w:val="0"/>
          <w:numId w:val="17"/>
        </w:numPr>
        <w:tabs>
          <w:tab w:val="left" w:pos="835"/>
        </w:tabs>
        <w:spacing w:before="243"/>
        <w:ind w:left="835" w:right="117"/>
      </w:pPr>
      <w:r>
        <w:lastRenderedPageBreak/>
        <w:t>Implementação do sistema de automação de renegociações judiciais e extrajudiciais do Banco do Povo Paulista (BPP);</w:t>
      </w:r>
    </w:p>
    <w:p w14:paraId="44836807" w14:textId="77777777" w:rsidR="00E84B95" w:rsidRDefault="00EB6AE3">
      <w:pPr>
        <w:pStyle w:val="Ttulo3"/>
        <w:numPr>
          <w:ilvl w:val="0"/>
          <w:numId w:val="17"/>
        </w:numPr>
        <w:tabs>
          <w:tab w:val="left" w:pos="835"/>
        </w:tabs>
        <w:spacing w:before="2"/>
        <w:ind w:left="835" w:right="113"/>
      </w:pPr>
      <w:r>
        <w:t>Integração com o Sistema de Pagamentos Brasileiro (SPB), sendo a primeira agência de fomento do país, e mitigação das vulnerabilidades financeiras;</w:t>
      </w:r>
    </w:p>
    <w:p w14:paraId="44836808" w14:textId="77777777" w:rsidR="00E84B95" w:rsidRDefault="00EB6AE3">
      <w:pPr>
        <w:pStyle w:val="Ttulo3"/>
        <w:numPr>
          <w:ilvl w:val="0"/>
          <w:numId w:val="17"/>
        </w:numPr>
        <w:tabs>
          <w:tab w:val="left" w:pos="835"/>
        </w:tabs>
        <w:ind w:left="835" w:right="109"/>
      </w:pPr>
      <w:r>
        <w:t>Desenvolvimento da Resolução CMN 4966/21, com vigência a partir de 1º de janeiro</w:t>
      </w:r>
      <w:r>
        <w:rPr>
          <w:spacing w:val="-17"/>
        </w:rPr>
        <w:t xml:space="preserve"> </w:t>
      </w:r>
      <w:r>
        <w:t>de</w:t>
      </w:r>
      <w:r>
        <w:rPr>
          <w:spacing w:val="-17"/>
        </w:rPr>
        <w:t xml:space="preserve"> </w:t>
      </w:r>
      <w:r>
        <w:t>2025,</w:t>
      </w:r>
      <w:r>
        <w:rPr>
          <w:spacing w:val="-16"/>
        </w:rPr>
        <w:t xml:space="preserve"> </w:t>
      </w:r>
      <w:r>
        <w:t>que</w:t>
      </w:r>
      <w:r>
        <w:rPr>
          <w:spacing w:val="-17"/>
        </w:rPr>
        <w:t xml:space="preserve"> </w:t>
      </w:r>
      <w:r>
        <w:t>dispõe</w:t>
      </w:r>
      <w:r>
        <w:rPr>
          <w:spacing w:val="-17"/>
        </w:rPr>
        <w:t xml:space="preserve"> </w:t>
      </w:r>
      <w:r>
        <w:t>sobre</w:t>
      </w:r>
      <w:r>
        <w:rPr>
          <w:spacing w:val="-17"/>
        </w:rPr>
        <w:t xml:space="preserve"> </w:t>
      </w:r>
      <w:r>
        <w:t>novos</w:t>
      </w:r>
      <w:r>
        <w:rPr>
          <w:spacing w:val="-16"/>
        </w:rPr>
        <w:t xml:space="preserve"> </w:t>
      </w:r>
      <w:r>
        <w:t>conceitos</w:t>
      </w:r>
      <w:r>
        <w:rPr>
          <w:spacing w:val="-17"/>
        </w:rPr>
        <w:t xml:space="preserve"> </w:t>
      </w:r>
      <w:r>
        <w:t>e</w:t>
      </w:r>
      <w:r>
        <w:rPr>
          <w:spacing w:val="-17"/>
        </w:rPr>
        <w:t xml:space="preserve"> </w:t>
      </w:r>
      <w:r>
        <w:t>critérios</w:t>
      </w:r>
      <w:r>
        <w:rPr>
          <w:spacing w:val="-16"/>
        </w:rPr>
        <w:t xml:space="preserve"> </w:t>
      </w:r>
      <w:r>
        <w:t>contábeis</w:t>
      </w:r>
      <w:r>
        <w:rPr>
          <w:spacing w:val="-17"/>
        </w:rPr>
        <w:t xml:space="preserve"> </w:t>
      </w:r>
      <w:r>
        <w:t>a</w:t>
      </w:r>
      <w:r>
        <w:rPr>
          <w:spacing w:val="-17"/>
        </w:rPr>
        <w:t xml:space="preserve"> </w:t>
      </w:r>
      <w:r>
        <w:t>serem observados pelas instituições financeiras;</w:t>
      </w:r>
    </w:p>
    <w:p w14:paraId="44836809" w14:textId="77777777" w:rsidR="00E84B95" w:rsidRDefault="00EB6AE3">
      <w:pPr>
        <w:pStyle w:val="Ttulo3"/>
        <w:numPr>
          <w:ilvl w:val="0"/>
          <w:numId w:val="17"/>
        </w:numPr>
        <w:tabs>
          <w:tab w:val="left" w:pos="835"/>
        </w:tabs>
        <w:ind w:left="835" w:right="110"/>
      </w:pPr>
      <w:r>
        <w:t>Realização de Concursos Públicos para o provimento de 38 vagas do quadro de colaboradores da DSP no total;</w:t>
      </w:r>
    </w:p>
    <w:p w14:paraId="4483680A" w14:textId="77777777" w:rsidR="00E84B95" w:rsidRDefault="00EB6AE3">
      <w:pPr>
        <w:pStyle w:val="Ttulo3"/>
        <w:numPr>
          <w:ilvl w:val="0"/>
          <w:numId w:val="17"/>
        </w:numPr>
        <w:tabs>
          <w:tab w:val="left" w:pos="834"/>
        </w:tabs>
        <w:spacing w:line="290" w:lineRule="exact"/>
        <w:ind w:left="834" w:hanging="359"/>
      </w:pPr>
      <w:r>
        <w:t>Criação</w:t>
      </w:r>
      <w:r>
        <w:rPr>
          <w:spacing w:val="-3"/>
        </w:rPr>
        <w:t xml:space="preserve"> </w:t>
      </w:r>
      <w:r>
        <w:t>do</w:t>
      </w:r>
      <w:r>
        <w:rPr>
          <w:spacing w:val="-4"/>
        </w:rPr>
        <w:t xml:space="preserve"> </w:t>
      </w:r>
      <w:r>
        <w:t>modelo</w:t>
      </w:r>
      <w:r>
        <w:rPr>
          <w:spacing w:val="-4"/>
        </w:rPr>
        <w:t xml:space="preserve"> </w:t>
      </w:r>
      <w:r>
        <w:t>de</w:t>
      </w:r>
      <w:r>
        <w:rPr>
          <w:spacing w:val="-4"/>
        </w:rPr>
        <w:t xml:space="preserve"> </w:t>
      </w:r>
      <w:r>
        <w:t>Gestão</w:t>
      </w:r>
      <w:r>
        <w:rPr>
          <w:spacing w:val="-3"/>
        </w:rPr>
        <w:t xml:space="preserve"> </w:t>
      </w:r>
      <w:r>
        <w:t>de</w:t>
      </w:r>
      <w:r>
        <w:rPr>
          <w:spacing w:val="-4"/>
        </w:rPr>
        <w:t xml:space="preserve"> </w:t>
      </w:r>
      <w:r>
        <w:t>Desempenho</w:t>
      </w:r>
      <w:r>
        <w:rPr>
          <w:spacing w:val="-4"/>
        </w:rPr>
        <w:t xml:space="preserve"> </w:t>
      </w:r>
      <w:r>
        <w:t>(em</w:t>
      </w:r>
      <w:r>
        <w:rPr>
          <w:spacing w:val="-3"/>
        </w:rPr>
        <w:t xml:space="preserve"> </w:t>
      </w:r>
      <w:r>
        <w:rPr>
          <w:spacing w:val="-2"/>
        </w:rPr>
        <w:t>implantação);</w:t>
      </w:r>
    </w:p>
    <w:p w14:paraId="4483680B" w14:textId="77777777" w:rsidR="00E84B95" w:rsidRDefault="00EB6AE3">
      <w:pPr>
        <w:pStyle w:val="Ttulo3"/>
        <w:numPr>
          <w:ilvl w:val="0"/>
          <w:numId w:val="17"/>
        </w:numPr>
        <w:tabs>
          <w:tab w:val="left" w:pos="835"/>
        </w:tabs>
        <w:ind w:left="835" w:right="119"/>
      </w:pPr>
      <w:r>
        <w:t>Elaboração e divulgação do Relatório Anual Integrado</w:t>
      </w:r>
      <w:r>
        <w:rPr>
          <w:spacing w:val="-3"/>
        </w:rPr>
        <w:t xml:space="preserve"> </w:t>
      </w:r>
      <w:r>
        <w:t>2023, utilizando a nova matriz de materialidade;</w:t>
      </w:r>
    </w:p>
    <w:p w14:paraId="4483680C" w14:textId="77777777" w:rsidR="00E84B95" w:rsidRDefault="00EB6AE3">
      <w:pPr>
        <w:pStyle w:val="Ttulo3"/>
        <w:numPr>
          <w:ilvl w:val="0"/>
          <w:numId w:val="17"/>
        </w:numPr>
        <w:tabs>
          <w:tab w:val="left" w:pos="834"/>
        </w:tabs>
        <w:spacing w:line="290" w:lineRule="exact"/>
        <w:ind w:left="834" w:hanging="359"/>
      </w:pPr>
      <w:r>
        <w:t>Realização</w:t>
      </w:r>
      <w:r>
        <w:rPr>
          <w:spacing w:val="-3"/>
        </w:rPr>
        <w:t xml:space="preserve"> </w:t>
      </w:r>
      <w:r>
        <w:t>do</w:t>
      </w:r>
      <w:r>
        <w:rPr>
          <w:spacing w:val="-4"/>
        </w:rPr>
        <w:t xml:space="preserve"> </w:t>
      </w:r>
      <w:r>
        <w:t>inventário</w:t>
      </w:r>
      <w:r>
        <w:rPr>
          <w:spacing w:val="-4"/>
        </w:rPr>
        <w:t xml:space="preserve"> </w:t>
      </w:r>
      <w:r>
        <w:t>de</w:t>
      </w:r>
      <w:r>
        <w:rPr>
          <w:spacing w:val="-3"/>
        </w:rPr>
        <w:t xml:space="preserve"> </w:t>
      </w:r>
      <w:r>
        <w:t>emissões</w:t>
      </w:r>
      <w:r>
        <w:rPr>
          <w:spacing w:val="-4"/>
        </w:rPr>
        <w:t xml:space="preserve"> </w:t>
      </w:r>
      <w:r>
        <w:t>de</w:t>
      </w:r>
      <w:r>
        <w:rPr>
          <w:spacing w:val="-4"/>
        </w:rPr>
        <w:t xml:space="preserve"> </w:t>
      </w:r>
      <w:r>
        <w:t>Gases</w:t>
      </w:r>
      <w:r>
        <w:rPr>
          <w:spacing w:val="-3"/>
        </w:rPr>
        <w:t xml:space="preserve"> </w:t>
      </w:r>
      <w:r>
        <w:t>do</w:t>
      </w:r>
      <w:r>
        <w:rPr>
          <w:spacing w:val="-1"/>
        </w:rPr>
        <w:t xml:space="preserve"> </w:t>
      </w:r>
      <w:r>
        <w:t>Efeito</w:t>
      </w:r>
      <w:r>
        <w:rPr>
          <w:spacing w:val="-4"/>
        </w:rPr>
        <w:t xml:space="preserve"> </w:t>
      </w:r>
      <w:r>
        <w:t>Estufa</w:t>
      </w:r>
      <w:r>
        <w:rPr>
          <w:spacing w:val="-3"/>
        </w:rPr>
        <w:t xml:space="preserve"> </w:t>
      </w:r>
      <w:r>
        <w:rPr>
          <w:spacing w:val="-2"/>
        </w:rPr>
        <w:t>(GEE);</w:t>
      </w:r>
    </w:p>
    <w:p w14:paraId="4483680D" w14:textId="77777777" w:rsidR="00E84B95" w:rsidRDefault="00EB6AE3">
      <w:pPr>
        <w:pStyle w:val="Ttulo3"/>
        <w:numPr>
          <w:ilvl w:val="0"/>
          <w:numId w:val="17"/>
        </w:numPr>
        <w:tabs>
          <w:tab w:val="left" w:pos="835"/>
        </w:tabs>
        <w:ind w:left="835" w:right="116"/>
      </w:pPr>
      <w:r>
        <w:t>Parceria com a Invest SP para a elaboração</w:t>
      </w:r>
      <w:r>
        <w:rPr>
          <w:spacing w:val="-5"/>
        </w:rPr>
        <w:t xml:space="preserve"> </w:t>
      </w:r>
      <w:r>
        <w:t xml:space="preserve">de projetos de energia solar para </w:t>
      </w:r>
      <w:r>
        <w:rPr>
          <w:spacing w:val="-2"/>
        </w:rPr>
        <w:t>prefeituras;</w:t>
      </w:r>
    </w:p>
    <w:p w14:paraId="4483680E" w14:textId="77777777" w:rsidR="00E84B95" w:rsidRDefault="00EB6AE3">
      <w:pPr>
        <w:pStyle w:val="Ttulo3"/>
        <w:numPr>
          <w:ilvl w:val="0"/>
          <w:numId w:val="17"/>
        </w:numPr>
        <w:tabs>
          <w:tab w:val="left" w:pos="835"/>
        </w:tabs>
        <w:ind w:left="835" w:right="110"/>
      </w:pPr>
      <w:r>
        <w:t>Realização de 14 edições da Jornada de Crédito, na qual micro, pequenos e médios empresários tiveram a oportunidade de conhecer as linhas de crédito;</w:t>
      </w:r>
    </w:p>
    <w:p w14:paraId="4483680F" w14:textId="77777777" w:rsidR="00E84B95" w:rsidRDefault="00EB6AE3">
      <w:pPr>
        <w:pStyle w:val="Ttulo3"/>
        <w:numPr>
          <w:ilvl w:val="0"/>
          <w:numId w:val="17"/>
        </w:numPr>
        <w:tabs>
          <w:tab w:val="left" w:pos="835"/>
        </w:tabs>
        <w:ind w:left="835" w:right="115"/>
      </w:pPr>
      <w:r>
        <w:t>Participação na Agrishow no setor da Agrishow Labs e na Feira do Empreendedor 2024;</w:t>
      </w:r>
    </w:p>
    <w:p w14:paraId="44836810" w14:textId="77777777" w:rsidR="00E84B95" w:rsidRDefault="00EB6AE3">
      <w:pPr>
        <w:pStyle w:val="Ttulo3"/>
        <w:numPr>
          <w:ilvl w:val="0"/>
          <w:numId w:val="17"/>
        </w:numPr>
        <w:tabs>
          <w:tab w:val="left" w:pos="835"/>
        </w:tabs>
        <w:spacing w:line="242" w:lineRule="auto"/>
        <w:ind w:left="835" w:right="110"/>
      </w:pPr>
      <w:r>
        <w:t>Maior atuação nas redes sociais da DSP, com aumento no número de seguidores e de visualizações/ impressões no Instagram e no LinkedIn, além da criação de conta no Tiktok;</w:t>
      </w:r>
    </w:p>
    <w:p w14:paraId="44836811" w14:textId="77777777" w:rsidR="00E84B95" w:rsidRDefault="00EB6AE3">
      <w:pPr>
        <w:pStyle w:val="Ttulo3"/>
        <w:numPr>
          <w:ilvl w:val="0"/>
          <w:numId w:val="17"/>
        </w:numPr>
        <w:tabs>
          <w:tab w:val="left" w:pos="834"/>
        </w:tabs>
        <w:spacing w:line="284" w:lineRule="exact"/>
        <w:ind w:left="834" w:hanging="359"/>
      </w:pPr>
      <w:r>
        <w:t>Assinatura</w:t>
      </w:r>
      <w:r>
        <w:rPr>
          <w:spacing w:val="-4"/>
        </w:rPr>
        <w:t xml:space="preserve"> </w:t>
      </w:r>
      <w:r>
        <w:t>da</w:t>
      </w:r>
      <w:r>
        <w:rPr>
          <w:spacing w:val="-6"/>
        </w:rPr>
        <w:t xml:space="preserve"> </w:t>
      </w:r>
      <w:r>
        <w:t>carta</w:t>
      </w:r>
      <w:r>
        <w:rPr>
          <w:spacing w:val="-5"/>
        </w:rPr>
        <w:t xml:space="preserve"> </w:t>
      </w:r>
      <w:r>
        <w:t>compromisso</w:t>
      </w:r>
      <w:r>
        <w:rPr>
          <w:spacing w:val="-6"/>
        </w:rPr>
        <w:t xml:space="preserve"> </w:t>
      </w:r>
      <w:r>
        <w:t>do</w:t>
      </w:r>
      <w:r>
        <w:rPr>
          <w:spacing w:val="-5"/>
        </w:rPr>
        <w:t xml:space="preserve"> </w:t>
      </w:r>
      <w:r>
        <w:t>Movimento</w:t>
      </w:r>
      <w:r>
        <w:rPr>
          <w:spacing w:val="-6"/>
        </w:rPr>
        <w:t xml:space="preserve"> </w:t>
      </w:r>
      <w:r>
        <w:t>Transparência</w:t>
      </w:r>
      <w:r>
        <w:rPr>
          <w:spacing w:val="-5"/>
        </w:rPr>
        <w:t xml:space="preserve"> </w:t>
      </w:r>
      <w:r>
        <w:rPr>
          <w:spacing w:val="-2"/>
        </w:rPr>
        <w:t>100%;</w:t>
      </w:r>
    </w:p>
    <w:p w14:paraId="44836812" w14:textId="77777777" w:rsidR="00E84B95" w:rsidRDefault="00EB6AE3">
      <w:pPr>
        <w:pStyle w:val="Ttulo3"/>
        <w:numPr>
          <w:ilvl w:val="0"/>
          <w:numId w:val="17"/>
        </w:numPr>
        <w:tabs>
          <w:tab w:val="left" w:pos="835"/>
        </w:tabs>
        <w:ind w:left="835" w:right="108"/>
      </w:pPr>
      <w:r>
        <w:t>Avaliação</w:t>
      </w:r>
      <w:r>
        <w:rPr>
          <w:spacing w:val="-6"/>
        </w:rPr>
        <w:t xml:space="preserve"> </w:t>
      </w:r>
      <w:r>
        <w:t>do</w:t>
      </w:r>
      <w:r>
        <w:rPr>
          <w:spacing w:val="-11"/>
        </w:rPr>
        <w:t xml:space="preserve"> </w:t>
      </w:r>
      <w:r>
        <w:t>Nível</w:t>
      </w:r>
      <w:r>
        <w:rPr>
          <w:spacing w:val="-10"/>
        </w:rPr>
        <w:t xml:space="preserve"> </w:t>
      </w:r>
      <w:r>
        <w:t>da</w:t>
      </w:r>
      <w:r>
        <w:rPr>
          <w:spacing w:val="-11"/>
        </w:rPr>
        <w:t xml:space="preserve"> </w:t>
      </w:r>
      <w:r>
        <w:t>Maturidade</w:t>
      </w:r>
      <w:r>
        <w:rPr>
          <w:spacing w:val="-11"/>
        </w:rPr>
        <w:t xml:space="preserve"> </w:t>
      </w:r>
      <w:r>
        <w:t>de</w:t>
      </w:r>
      <w:r>
        <w:rPr>
          <w:spacing w:val="-6"/>
        </w:rPr>
        <w:t xml:space="preserve"> </w:t>
      </w:r>
      <w:r>
        <w:t>Governança</w:t>
      </w:r>
      <w:r>
        <w:rPr>
          <w:spacing w:val="-6"/>
        </w:rPr>
        <w:t xml:space="preserve"> </w:t>
      </w:r>
      <w:r>
        <w:t>Corporativa</w:t>
      </w:r>
      <w:r>
        <w:rPr>
          <w:spacing w:val="-9"/>
        </w:rPr>
        <w:t xml:space="preserve"> </w:t>
      </w:r>
      <w:r>
        <w:t>das</w:t>
      </w:r>
      <w:r>
        <w:rPr>
          <w:spacing w:val="-6"/>
        </w:rPr>
        <w:t xml:space="preserve"> </w:t>
      </w:r>
      <w:r>
        <w:t>Empresas</w:t>
      </w:r>
      <w:r>
        <w:rPr>
          <w:spacing w:val="-6"/>
        </w:rPr>
        <w:t xml:space="preserve"> </w:t>
      </w:r>
      <w:r>
        <w:t xml:space="preserve">e </w:t>
      </w:r>
      <w:bookmarkStart w:id="25" w:name="_bookmark25"/>
      <w:bookmarkEnd w:id="25"/>
      <w:r>
        <w:t>Fundações – 2024, promovido pela CED/Sefaz.</w:t>
      </w:r>
    </w:p>
    <w:p w14:paraId="44836813" w14:textId="77777777" w:rsidR="00E84B95" w:rsidRDefault="00EB6AE3">
      <w:pPr>
        <w:pStyle w:val="Ttulo1"/>
        <w:numPr>
          <w:ilvl w:val="0"/>
          <w:numId w:val="26"/>
        </w:numPr>
        <w:tabs>
          <w:tab w:val="left" w:pos="478"/>
        </w:tabs>
        <w:spacing w:before="111"/>
        <w:ind w:left="478" w:hanging="359"/>
      </w:pPr>
      <w:r>
        <w:rPr>
          <w:spacing w:val="-2"/>
        </w:rPr>
        <w:t>CONCLUSÃO</w:t>
      </w:r>
    </w:p>
    <w:p w14:paraId="44836814" w14:textId="77777777" w:rsidR="00E84B95" w:rsidRDefault="00EB6AE3">
      <w:pPr>
        <w:pStyle w:val="Ttulo3"/>
        <w:spacing w:before="257" w:line="360" w:lineRule="auto"/>
        <w:ind w:right="111"/>
      </w:pPr>
      <w:r>
        <w:t>O ano de 2024 foi focado em projetos de transformação que permitirão a Desenvolve SP alcançar um novo patamar operacional nos próximos anos. Os principais</w:t>
      </w:r>
      <w:r>
        <w:rPr>
          <w:spacing w:val="-3"/>
        </w:rPr>
        <w:t xml:space="preserve"> </w:t>
      </w:r>
      <w:r>
        <w:t>destaques</w:t>
      </w:r>
      <w:r>
        <w:rPr>
          <w:spacing w:val="-3"/>
        </w:rPr>
        <w:t xml:space="preserve"> </w:t>
      </w:r>
      <w:r>
        <w:t>ficam</w:t>
      </w:r>
      <w:r>
        <w:rPr>
          <w:spacing w:val="-3"/>
        </w:rPr>
        <w:t xml:space="preserve"> </w:t>
      </w:r>
      <w:r>
        <w:t>a</w:t>
      </w:r>
      <w:r>
        <w:rPr>
          <w:spacing w:val="-3"/>
        </w:rPr>
        <w:t xml:space="preserve"> </w:t>
      </w:r>
      <w:r>
        <w:t>cargo</w:t>
      </w:r>
      <w:r>
        <w:rPr>
          <w:spacing w:val="-3"/>
        </w:rPr>
        <w:t xml:space="preserve"> </w:t>
      </w:r>
      <w:r>
        <w:t>da</w:t>
      </w:r>
      <w:r>
        <w:rPr>
          <w:spacing w:val="-3"/>
        </w:rPr>
        <w:t xml:space="preserve"> </w:t>
      </w:r>
      <w:r>
        <w:t>retomada</w:t>
      </w:r>
      <w:r>
        <w:rPr>
          <w:spacing w:val="-3"/>
        </w:rPr>
        <w:t xml:space="preserve"> </w:t>
      </w:r>
      <w:r>
        <w:t>dos</w:t>
      </w:r>
      <w:r>
        <w:rPr>
          <w:spacing w:val="-3"/>
        </w:rPr>
        <w:t xml:space="preserve"> </w:t>
      </w:r>
      <w:r>
        <w:t>investimentos</w:t>
      </w:r>
      <w:r>
        <w:rPr>
          <w:spacing w:val="-3"/>
        </w:rPr>
        <w:t xml:space="preserve"> </w:t>
      </w:r>
      <w:r>
        <w:t>em</w:t>
      </w:r>
      <w:r>
        <w:rPr>
          <w:spacing w:val="-8"/>
        </w:rPr>
        <w:t xml:space="preserve"> </w:t>
      </w:r>
      <w:r>
        <w:t>FIPs</w:t>
      </w:r>
      <w:r>
        <w:rPr>
          <w:spacing w:val="-3"/>
        </w:rPr>
        <w:t xml:space="preserve"> </w:t>
      </w:r>
      <w:r>
        <w:t>e</w:t>
      </w:r>
      <w:r>
        <w:rPr>
          <w:spacing w:val="-3"/>
        </w:rPr>
        <w:t xml:space="preserve"> </w:t>
      </w:r>
      <w:r>
        <w:t>FIDCs, da mudança nas taxas com foco em municípios vulneráveis e empresas de menor porte e da revisão da política de crédito, cobrança e garantias. Além disso, o lançamento de novas linhas mais conectadas às demandas do público da DSP, tais como, a Desenvolve Centro, as Linhas Emergenciais e a Linha Irriga Mais, tornam a Desenvolve SP um parceiro cada vez mais importante do empreendedor paulista.</w:t>
      </w:r>
    </w:p>
    <w:p w14:paraId="44836815" w14:textId="77777777" w:rsidR="00E84B95" w:rsidRDefault="00E84B95">
      <w:pPr>
        <w:spacing w:line="360" w:lineRule="auto"/>
        <w:sectPr w:rsidR="00E84B95">
          <w:pgSz w:w="11910" w:h="16850"/>
          <w:pgMar w:top="1740" w:right="1020" w:bottom="980" w:left="1580" w:header="710" w:footer="796" w:gutter="0"/>
          <w:cols w:space="720"/>
        </w:sectPr>
      </w:pPr>
    </w:p>
    <w:p w14:paraId="44836816" w14:textId="77777777" w:rsidR="00E84B95" w:rsidRDefault="00EB6AE3">
      <w:pPr>
        <w:pStyle w:val="Ttulo3"/>
        <w:spacing w:before="245" w:line="360" w:lineRule="auto"/>
        <w:ind w:right="108"/>
      </w:pPr>
      <w:r>
        <w:lastRenderedPageBreak/>
        <w:t>Em termos de desempenho, a Desenvolve SP atingiu R$ 1 bilhão em desembolso</w:t>
      </w:r>
      <w:r>
        <w:rPr>
          <w:spacing w:val="-2"/>
        </w:rPr>
        <w:t xml:space="preserve"> </w:t>
      </w:r>
      <w:r>
        <w:t>no</w:t>
      </w:r>
      <w:r>
        <w:rPr>
          <w:spacing w:val="-2"/>
        </w:rPr>
        <w:t xml:space="preserve"> </w:t>
      </w:r>
      <w:r>
        <w:t>exercício,</w:t>
      </w:r>
      <w:r>
        <w:rPr>
          <w:spacing w:val="-2"/>
        </w:rPr>
        <w:t xml:space="preserve"> </w:t>
      </w:r>
      <w:r>
        <w:t>alcançando</w:t>
      </w:r>
      <w:r>
        <w:rPr>
          <w:spacing w:val="-2"/>
        </w:rPr>
        <w:t xml:space="preserve"> </w:t>
      </w:r>
      <w:r>
        <w:t>seu</w:t>
      </w:r>
      <w:r>
        <w:rPr>
          <w:spacing w:val="-7"/>
        </w:rPr>
        <w:t xml:space="preserve"> </w:t>
      </w:r>
      <w:r>
        <w:t>melhor</w:t>
      </w:r>
      <w:r>
        <w:rPr>
          <w:spacing w:val="-2"/>
        </w:rPr>
        <w:t xml:space="preserve"> </w:t>
      </w:r>
      <w:r>
        <w:t>biênio</w:t>
      </w:r>
      <w:r>
        <w:rPr>
          <w:spacing w:val="-6"/>
        </w:rPr>
        <w:t xml:space="preserve"> </w:t>
      </w:r>
      <w:r>
        <w:t>da</w:t>
      </w:r>
      <w:r>
        <w:rPr>
          <w:spacing w:val="-2"/>
        </w:rPr>
        <w:t xml:space="preserve"> </w:t>
      </w:r>
      <w:r>
        <w:t>história</w:t>
      </w:r>
      <w:r>
        <w:rPr>
          <w:spacing w:val="-2"/>
        </w:rPr>
        <w:t xml:space="preserve"> </w:t>
      </w:r>
      <w:r>
        <w:t>com</w:t>
      </w:r>
      <w:r>
        <w:rPr>
          <w:spacing w:val="-2"/>
        </w:rPr>
        <w:t xml:space="preserve"> </w:t>
      </w:r>
      <w:r>
        <w:t>R$</w:t>
      </w:r>
      <w:r>
        <w:rPr>
          <w:spacing w:val="-2"/>
        </w:rPr>
        <w:t xml:space="preserve"> </w:t>
      </w:r>
      <w:r>
        <w:t>2</w:t>
      </w:r>
      <w:r>
        <w:rPr>
          <w:spacing w:val="-2"/>
        </w:rPr>
        <w:t xml:space="preserve"> </w:t>
      </w:r>
      <w:r>
        <w:t>bilhões em créditos concedidos entre 2023-2024. A agência também alcançou o maior desembolso para o Setor Público da história, com R$ 691 milhões concedidos aos municípios</w:t>
      </w:r>
      <w:r>
        <w:rPr>
          <w:spacing w:val="-4"/>
        </w:rPr>
        <w:t xml:space="preserve"> </w:t>
      </w:r>
      <w:r>
        <w:t>ao</w:t>
      </w:r>
      <w:r>
        <w:rPr>
          <w:spacing w:val="-9"/>
        </w:rPr>
        <w:t xml:space="preserve"> </w:t>
      </w:r>
      <w:r>
        <w:t>longo</w:t>
      </w:r>
      <w:r>
        <w:rPr>
          <w:spacing w:val="-4"/>
        </w:rPr>
        <w:t xml:space="preserve"> </w:t>
      </w:r>
      <w:r>
        <w:t>de</w:t>
      </w:r>
      <w:r>
        <w:rPr>
          <w:spacing w:val="-8"/>
        </w:rPr>
        <w:t xml:space="preserve"> </w:t>
      </w:r>
      <w:r>
        <w:t>ano</w:t>
      </w:r>
      <w:r>
        <w:rPr>
          <w:spacing w:val="-4"/>
        </w:rPr>
        <w:t xml:space="preserve"> </w:t>
      </w:r>
      <w:r>
        <w:t>de</w:t>
      </w:r>
      <w:r>
        <w:rPr>
          <w:spacing w:val="-9"/>
        </w:rPr>
        <w:t xml:space="preserve"> </w:t>
      </w:r>
      <w:r>
        <w:t>2024,</w:t>
      </w:r>
      <w:r>
        <w:rPr>
          <w:spacing w:val="-8"/>
        </w:rPr>
        <w:t xml:space="preserve"> </w:t>
      </w:r>
      <w:r>
        <w:t>27,5%</w:t>
      </w:r>
      <w:r>
        <w:rPr>
          <w:spacing w:val="-12"/>
        </w:rPr>
        <w:t xml:space="preserve"> </w:t>
      </w:r>
      <w:r>
        <w:t>maior</w:t>
      </w:r>
      <w:r>
        <w:rPr>
          <w:spacing w:val="-4"/>
        </w:rPr>
        <w:t xml:space="preserve"> </w:t>
      </w:r>
      <w:r>
        <w:t>que</w:t>
      </w:r>
      <w:r>
        <w:rPr>
          <w:spacing w:val="-9"/>
        </w:rPr>
        <w:t xml:space="preserve"> </w:t>
      </w:r>
      <w:r>
        <w:t>o</w:t>
      </w:r>
      <w:r>
        <w:rPr>
          <w:spacing w:val="-4"/>
        </w:rPr>
        <w:t xml:space="preserve"> </w:t>
      </w:r>
      <w:r>
        <w:t>desembolso</w:t>
      </w:r>
      <w:r>
        <w:rPr>
          <w:spacing w:val="-8"/>
        </w:rPr>
        <w:t xml:space="preserve"> </w:t>
      </w:r>
      <w:r>
        <w:t>no</w:t>
      </w:r>
      <w:r>
        <w:rPr>
          <w:spacing w:val="-4"/>
        </w:rPr>
        <w:t xml:space="preserve"> </w:t>
      </w:r>
      <w:r>
        <w:t>ano</w:t>
      </w:r>
      <w:r>
        <w:rPr>
          <w:spacing w:val="-4"/>
        </w:rPr>
        <w:t xml:space="preserve"> </w:t>
      </w:r>
      <w:r>
        <w:t>anterior. No</w:t>
      </w:r>
      <w:r>
        <w:rPr>
          <w:spacing w:val="-17"/>
        </w:rPr>
        <w:t xml:space="preserve"> </w:t>
      </w:r>
      <w:r>
        <w:t>ano,</w:t>
      </w:r>
      <w:r>
        <w:rPr>
          <w:spacing w:val="-17"/>
        </w:rPr>
        <w:t xml:space="preserve"> </w:t>
      </w:r>
      <w:r>
        <w:t>a</w:t>
      </w:r>
      <w:r>
        <w:rPr>
          <w:spacing w:val="-16"/>
        </w:rPr>
        <w:t xml:space="preserve"> </w:t>
      </w:r>
      <w:r>
        <w:t>DSP</w:t>
      </w:r>
      <w:r>
        <w:rPr>
          <w:spacing w:val="-17"/>
        </w:rPr>
        <w:t xml:space="preserve"> </w:t>
      </w:r>
      <w:r>
        <w:t>atendeu</w:t>
      </w:r>
      <w:r>
        <w:rPr>
          <w:spacing w:val="-15"/>
        </w:rPr>
        <w:t xml:space="preserve"> </w:t>
      </w:r>
      <w:r>
        <w:t>1.408</w:t>
      </w:r>
      <w:r>
        <w:rPr>
          <w:spacing w:val="-17"/>
        </w:rPr>
        <w:t xml:space="preserve"> </w:t>
      </w:r>
      <w:r>
        <w:t>empresas,</w:t>
      </w:r>
      <w:r>
        <w:rPr>
          <w:spacing w:val="-14"/>
        </w:rPr>
        <w:t xml:space="preserve"> </w:t>
      </w:r>
      <w:r>
        <w:t>com</w:t>
      </w:r>
      <w:r>
        <w:rPr>
          <w:spacing w:val="-17"/>
        </w:rPr>
        <w:t xml:space="preserve"> </w:t>
      </w:r>
      <w:r>
        <w:t>destaque</w:t>
      </w:r>
      <w:r>
        <w:rPr>
          <w:spacing w:val="-15"/>
        </w:rPr>
        <w:t xml:space="preserve"> </w:t>
      </w:r>
      <w:r>
        <w:t>para</w:t>
      </w:r>
      <w:r>
        <w:rPr>
          <w:spacing w:val="-14"/>
        </w:rPr>
        <w:t xml:space="preserve"> </w:t>
      </w:r>
      <w:r>
        <w:t>programas</w:t>
      </w:r>
      <w:r>
        <w:rPr>
          <w:spacing w:val="-17"/>
        </w:rPr>
        <w:t xml:space="preserve"> </w:t>
      </w:r>
      <w:r>
        <w:t>voltados</w:t>
      </w:r>
      <w:r>
        <w:rPr>
          <w:spacing w:val="-17"/>
        </w:rPr>
        <w:t xml:space="preserve"> </w:t>
      </w:r>
      <w:r>
        <w:t>para mulheres empreendedoras, agroindústria e inovação, além de 92 prefeituras, com foco na melhoria da infraestrutura para melhor atender aos munícipes. Por fim, a instituição teve um Lucro Líquido de R$ 186,8 milhões, e alcançou 92,8% das metas corporativas para o ano de 2024.</w:t>
      </w:r>
    </w:p>
    <w:p w14:paraId="44836817" w14:textId="77777777" w:rsidR="00E84B95" w:rsidRDefault="00EB6AE3">
      <w:pPr>
        <w:pStyle w:val="Ttulo3"/>
        <w:spacing w:before="124" w:line="360" w:lineRule="auto"/>
        <w:ind w:right="112"/>
      </w:pPr>
      <w:r>
        <w:t>O</w:t>
      </w:r>
      <w:r>
        <w:rPr>
          <w:spacing w:val="-2"/>
        </w:rPr>
        <w:t xml:space="preserve"> </w:t>
      </w:r>
      <w:r>
        <w:t>ano</w:t>
      </w:r>
      <w:r>
        <w:rPr>
          <w:spacing w:val="-7"/>
        </w:rPr>
        <w:t xml:space="preserve"> </w:t>
      </w:r>
      <w:r>
        <w:t>de</w:t>
      </w:r>
      <w:r>
        <w:rPr>
          <w:spacing w:val="-2"/>
        </w:rPr>
        <w:t xml:space="preserve"> </w:t>
      </w:r>
      <w:r>
        <w:t>2025</w:t>
      </w:r>
      <w:r>
        <w:rPr>
          <w:spacing w:val="-3"/>
        </w:rPr>
        <w:t xml:space="preserve"> </w:t>
      </w:r>
      <w:r>
        <w:t>traz</w:t>
      </w:r>
      <w:r>
        <w:rPr>
          <w:spacing w:val="-3"/>
        </w:rPr>
        <w:t xml:space="preserve"> </w:t>
      </w:r>
      <w:r>
        <w:t>novos</w:t>
      </w:r>
      <w:r>
        <w:rPr>
          <w:spacing w:val="-8"/>
        </w:rPr>
        <w:t xml:space="preserve"> </w:t>
      </w:r>
      <w:r>
        <w:t>desafios</w:t>
      </w:r>
      <w:r>
        <w:rPr>
          <w:spacing w:val="-8"/>
        </w:rPr>
        <w:t xml:space="preserve"> </w:t>
      </w:r>
      <w:r>
        <w:t>e</w:t>
      </w:r>
      <w:r>
        <w:rPr>
          <w:spacing w:val="-3"/>
        </w:rPr>
        <w:t xml:space="preserve"> </w:t>
      </w:r>
      <w:r>
        <w:t>oportunidades</w:t>
      </w:r>
      <w:r>
        <w:rPr>
          <w:spacing w:val="-3"/>
        </w:rPr>
        <w:t xml:space="preserve"> </w:t>
      </w:r>
      <w:r>
        <w:t>para</w:t>
      </w:r>
      <w:r>
        <w:rPr>
          <w:spacing w:val="-8"/>
        </w:rPr>
        <w:t xml:space="preserve"> </w:t>
      </w:r>
      <w:r>
        <w:t>a</w:t>
      </w:r>
      <w:r>
        <w:rPr>
          <w:spacing w:val="-3"/>
        </w:rPr>
        <w:t xml:space="preserve"> </w:t>
      </w:r>
      <w:r>
        <w:t>Desenvolve</w:t>
      </w:r>
      <w:r>
        <w:rPr>
          <w:spacing w:val="-3"/>
        </w:rPr>
        <w:t xml:space="preserve"> </w:t>
      </w:r>
      <w:r>
        <w:t>SP.</w:t>
      </w:r>
      <w:r>
        <w:rPr>
          <w:spacing w:val="-3"/>
        </w:rPr>
        <w:t xml:space="preserve"> </w:t>
      </w:r>
      <w:r>
        <w:t>As diretrizes estratégicas para o ano passam por melhorias na esteira e no nível de serviço ao cliente, pela valorização dos colaboradores através de novas ferramentas de</w:t>
      </w:r>
      <w:r>
        <w:rPr>
          <w:spacing w:val="-3"/>
        </w:rPr>
        <w:t xml:space="preserve"> </w:t>
      </w:r>
      <w:r>
        <w:t>avaliação</w:t>
      </w:r>
      <w:r>
        <w:rPr>
          <w:spacing w:val="-3"/>
        </w:rPr>
        <w:t xml:space="preserve"> </w:t>
      </w:r>
      <w:r>
        <w:t>e</w:t>
      </w:r>
      <w:r>
        <w:rPr>
          <w:spacing w:val="-3"/>
        </w:rPr>
        <w:t xml:space="preserve"> </w:t>
      </w:r>
      <w:r>
        <w:t>treinamento,</w:t>
      </w:r>
      <w:r>
        <w:rPr>
          <w:spacing w:val="-3"/>
        </w:rPr>
        <w:t xml:space="preserve"> </w:t>
      </w:r>
      <w:r>
        <w:t>por</w:t>
      </w:r>
      <w:r>
        <w:rPr>
          <w:spacing w:val="-3"/>
        </w:rPr>
        <w:t xml:space="preserve"> </w:t>
      </w:r>
      <w:r>
        <w:t>uma</w:t>
      </w:r>
      <w:r>
        <w:rPr>
          <w:spacing w:val="-3"/>
        </w:rPr>
        <w:t xml:space="preserve"> </w:t>
      </w:r>
      <w:r>
        <w:t>nova cultura de</w:t>
      </w:r>
      <w:r>
        <w:rPr>
          <w:spacing w:val="-3"/>
        </w:rPr>
        <w:t xml:space="preserve"> </w:t>
      </w:r>
      <w:r>
        <w:t>gestão</w:t>
      </w:r>
      <w:r>
        <w:rPr>
          <w:spacing w:val="-3"/>
        </w:rPr>
        <w:t xml:space="preserve"> </w:t>
      </w:r>
      <w:r>
        <w:t>de</w:t>
      </w:r>
      <w:r>
        <w:rPr>
          <w:spacing w:val="-3"/>
        </w:rPr>
        <w:t xml:space="preserve"> </w:t>
      </w:r>
      <w:r>
        <w:t>riscos,</w:t>
      </w:r>
      <w:r>
        <w:rPr>
          <w:spacing w:val="-3"/>
        </w:rPr>
        <w:t xml:space="preserve"> </w:t>
      </w:r>
      <w:r>
        <w:t>além</w:t>
      </w:r>
      <w:r>
        <w:rPr>
          <w:spacing w:val="-3"/>
        </w:rPr>
        <w:t xml:space="preserve"> </w:t>
      </w:r>
      <w:r>
        <w:t>de</w:t>
      </w:r>
      <w:r>
        <w:rPr>
          <w:spacing w:val="-3"/>
        </w:rPr>
        <w:t xml:space="preserve"> </w:t>
      </w:r>
      <w:r>
        <w:t>maior foco no fortalecimento</w:t>
      </w:r>
      <w:r>
        <w:rPr>
          <w:spacing w:val="-1"/>
        </w:rPr>
        <w:t xml:space="preserve"> </w:t>
      </w:r>
      <w:r>
        <w:t>da marca</w:t>
      </w:r>
      <w:r>
        <w:rPr>
          <w:spacing w:val="-2"/>
        </w:rPr>
        <w:t xml:space="preserve"> </w:t>
      </w:r>
      <w:r>
        <w:t>e no</w:t>
      </w:r>
      <w:r>
        <w:rPr>
          <w:spacing w:val="-2"/>
        </w:rPr>
        <w:t xml:space="preserve"> </w:t>
      </w:r>
      <w:r>
        <w:t>fomento de alto</w:t>
      </w:r>
      <w:r>
        <w:rPr>
          <w:spacing w:val="-2"/>
        </w:rPr>
        <w:t xml:space="preserve"> </w:t>
      </w:r>
      <w:r>
        <w:t>impacto</w:t>
      </w:r>
      <w:r>
        <w:rPr>
          <w:spacing w:val="-2"/>
        </w:rPr>
        <w:t xml:space="preserve"> </w:t>
      </w:r>
      <w:r>
        <w:t>para empreendedores e municípios do estado de São Paulo.</w:t>
      </w:r>
    </w:p>
    <w:p w14:paraId="44836818" w14:textId="77777777" w:rsidR="00E84B95" w:rsidRDefault="00E84B95">
      <w:pPr>
        <w:pStyle w:val="Corpodetexto"/>
        <w:spacing w:before="231"/>
        <w:rPr>
          <w:sz w:val="24"/>
        </w:rPr>
      </w:pPr>
    </w:p>
    <w:p w14:paraId="44836819" w14:textId="77777777" w:rsidR="00E84B95" w:rsidRDefault="00EB6AE3">
      <w:pPr>
        <w:pStyle w:val="Ttulo3"/>
        <w:ind w:left="10" w:right="2" w:firstLine="0"/>
        <w:jc w:val="center"/>
      </w:pPr>
      <w:r>
        <w:t>São</w:t>
      </w:r>
      <w:r>
        <w:rPr>
          <w:spacing w:val="-3"/>
        </w:rPr>
        <w:t xml:space="preserve"> </w:t>
      </w:r>
      <w:r>
        <w:t>Paulo,</w:t>
      </w:r>
      <w:r>
        <w:rPr>
          <w:spacing w:val="-1"/>
        </w:rPr>
        <w:t xml:space="preserve"> </w:t>
      </w:r>
      <w:r>
        <w:t>27</w:t>
      </w:r>
      <w:r>
        <w:rPr>
          <w:spacing w:val="-1"/>
        </w:rPr>
        <w:t xml:space="preserve"> </w:t>
      </w:r>
      <w:r>
        <w:t>de</w:t>
      </w:r>
      <w:r>
        <w:rPr>
          <w:spacing w:val="-7"/>
        </w:rPr>
        <w:t xml:space="preserve"> </w:t>
      </w:r>
      <w:r>
        <w:t>fevereiro de</w:t>
      </w:r>
      <w:r>
        <w:rPr>
          <w:spacing w:val="-1"/>
        </w:rPr>
        <w:t xml:space="preserve"> </w:t>
      </w:r>
      <w:r>
        <w:rPr>
          <w:spacing w:val="-2"/>
        </w:rPr>
        <w:t>2025.</w:t>
      </w:r>
    </w:p>
    <w:p w14:paraId="4483681A" w14:textId="77777777" w:rsidR="00E84B95" w:rsidRDefault="00E84B95">
      <w:pPr>
        <w:pStyle w:val="Corpodetexto"/>
        <w:rPr>
          <w:sz w:val="24"/>
        </w:rPr>
      </w:pPr>
    </w:p>
    <w:p w14:paraId="4483681B" w14:textId="77777777" w:rsidR="00E84B95" w:rsidRDefault="00E84B95">
      <w:pPr>
        <w:pStyle w:val="Corpodetexto"/>
        <w:rPr>
          <w:sz w:val="24"/>
        </w:rPr>
      </w:pPr>
    </w:p>
    <w:p w14:paraId="4483681C" w14:textId="77777777" w:rsidR="00E84B95" w:rsidRDefault="00E84B95">
      <w:pPr>
        <w:pStyle w:val="Corpodetexto"/>
        <w:spacing w:before="53"/>
        <w:rPr>
          <w:sz w:val="24"/>
        </w:rPr>
      </w:pPr>
    </w:p>
    <w:p w14:paraId="4483681D" w14:textId="77777777" w:rsidR="00E84B95" w:rsidRDefault="00EB6AE3">
      <w:pPr>
        <w:spacing w:before="1"/>
        <w:ind w:left="8" w:right="10"/>
        <w:jc w:val="center"/>
        <w:rPr>
          <w:b/>
          <w:sz w:val="24"/>
        </w:rPr>
      </w:pPr>
      <w:r>
        <w:rPr>
          <w:b/>
          <w:sz w:val="24"/>
        </w:rPr>
        <w:t>RICARDO</w:t>
      </w:r>
      <w:r>
        <w:rPr>
          <w:b/>
          <w:spacing w:val="-4"/>
          <w:sz w:val="24"/>
        </w:rPr>
        <w:t xml:space="preserve"> </w:t>
      </w:r>
      <w:r>
        <w:rPr>
          <w:b/>
          <w:sz w:val="24"/>
        </w:rPr>
        <w:t>DIAS</w:t>
      </w:r>
      <w:r>
        <w:rPr>
          <w:b/>
          <w:spacing w:val="-4"/>
          <w:sz w:val="24"/>
        </w:rPr>
        <w:t xml:space="preserve"> </w:t>
      </w:r>
      <w:r>
        <w:rPr>
          <w:b/>
          <w:sz w:val="24"/>
        </w:rPr>
        <w:t>DE</w:t>
      </w:r>
      <w:r>
        <w:rPr>
          <w:b/>
          <w:spacing w:val="-8"/>
          <w:sz w:val="24"/>
        </w:rPr>
        <w:t xml:space="preserve"> </w:t>
      </w:r>
      <w:r>
        <w:rPr>
          <w:b/>
          <w:sz w:val="24"/>
        </w:rPr>
        <w:t>OLIVEIRA</w:t>
      </w:r>
      <w:r>
        <w:rPr>
          <w:b/>
          <w:spacing w:val="-4"/>
          <w:sz w:val="24"/>
        </w:rPr>
        <w:t xml:space="preserve"> </w:t>
      </w:r>
      <w:r>
        <w:rPr>
          <w:b/>
          <w:spacing w:val="-2"/>
          <w:sz w:val="24"/>
        </w:rPr>
        <w:t>BRITO</w:t>
      </w:r>
    </w:p>
    <w:p w14:paraId="4483681E" w14:textId="77777777" w:rsidR="00E84B95" w:rsidRDefault="00EB6AE3">
      <w:pPr>
        <w:pStyle w:val="Ttulo3"/>
        <w:spacing w:before="4" w:line="237" w:lineRule="auto"/>
        <w:ind w:left="2881" w:right="2874" w:firstLine="705"/>
        <w:jc w:val="left"/>
      </w:pPr>
      <w:r>
        <w:t>Diretor Presidente e Diretor</w:t>
      </w:r>
      <w:r>
        <w:rPr>
          <w:spacing w:val="-6"/>
        </w:rPr>
        <w:t xml:space="preserve"> </w:t>
      </w:r>
      <w:r>
        <w:t>de</w:t>
      </w:r>
      <w:r>
        <w:rPr>
          <w:spacing w:val="-10"/>
        </w:rPr>
        <w:t xml:space="preserve"> </w:t>
      </w:r>
      <w:r>
        <w:t>Negócios</w:t>
      </w:r>
      <w:r>
        <w:rPr>
          <w:spacing w:val="-10"/>
        </w:rPr>
        <w:t xml:space="preserve"> </w:t>
      </w:r>
      <w:r>
        <w:t>em</w:t>
      </w:r>
      <w:r>
        <w:rPr>
          <w:spacing w:val="-10"/>
        </w:rPr>
        <w:t xml:space="preserve"> </w:t>
      </w:r>
      <w:r>
        <w:t>exercício</w:t>
      </w:r>
    </w:p>
    <w:p w14:paraId="4483681F" w14:textId="77777777" w:rsidR="00E84B95" w:rsidRDefault="00E84B95">
      <w:pPr>
        <w:pStyle w:val="Corpodetexto"/>
        <w:rPr>
          <w:sz w:val="24"/>
        </w:rPr>
      </w:pPr>
    </w:p>
    <w:p w14:paraId="44836820" w14:textId="77777777" w:rsidR="00E84B95" w:rsidRDefault="00E84B95">
      <w:pPr>
        <w:pStyle w:val="Corpodetexto"/>
        <w:spacing w:before="225"/>
        <w:rPr>
          <w:sz w:val="24"/>
        </w:rPr>
      </w:pPr>
    </w:p>
    <w:p w14:paraId="44836821" w14:textId="77777777" w:rsidR="00E84B95" w:rsidRDefault="00EB6AE3">
      <w:pPr>
        <w:spacing w:line="275" w:lineRule="exact"/>
        <w:ind w:left="8" w:right="8"/>
        <w:jc w:val="center"/>
        <w:rPr>
          <w:b/>
          <w:sz w:val="24"/>
        </w:rPr>
      </w:pPr>
      <w:r>
        <w:rPr>
          <w:b/>
          <w:sz w:val="24"/>
        </w:rPr>
        <w:t>ANA</w:t>
      </w:r>
      <w:r>
        <w:rPr>
          <w:b/>
          <w:spacing w:val="-7"/>
          <w:sz w:val="24"/>
        </w:rPr>
        <w:t xml:space="preserve"> </w:t>
      </w:r>
      <w:r>
        <w:rPr>
          <w:b/>
          <w:sz w:val="24"/>
        </w:rPr>
        <w:t>PAULA</w:t>
      </w:r>
      <w:r>
        <w:rPr>
          <w:b/>
          <w:spacing w:val="-7"/>
          <w:sz w:val="24"/>
        </w:rPr>
        <w:t xml:space="preserve"> </w:t>
      </w:r>
      <w:r>
        <w:rPr>
          <w:b/>
          <w:sz w:val="24"/>
        </w:rPr>
        <w:t>TEIXEIRA</w:t>
      </w:r>
      <w:r>
        <w:rPr>
          <w:b/>
          <w:spacing w:val="-7"/>
          <w:sz w:val="24"/>
        </w:rPr>
        <w:t xml:space="preserve"> </w:t>
      </w:r>
      <w:r>
        <w:rPr>
          <w:b/>
          <w:sz w:val="24"/>
        </w:rPr>
        <w:t>DE</w:t>
      </w:r>
      <w:r>
        <w:rPr>
          <w:b/>
          <w:spacing w:val="-6"/>
          <w:sz w:val="24"/>
        </w:rPr>
        <w:t xml:space="preserve"> </w:t>
      </w:r>
      <w:r>
        <w:rPr>
          <w:b/>
          <w:spacing w:val="-2"/>
          <w:sz w:val="24"/>
        </w:rPr>
        <w:t>SOUSA</w:t>
      </w:r>
    </w:p>
    <w:p w14:paraId="44836822" w14:textId="77777777" w:rsidR="00E84B95" w:rsidRDefault="00EB6AE3">
      <w:pPr>
        <w:pStyle w:val="Ttulo3"/>
        <w:spacing w:line="275" w:lineRule="exact"/>
        <w:ind w:left="9" w:right="2" w:firstLine="0"/>
        <w:jc w:val="center"/>
      </w:pPr>
      <w:r>
        <w:t>Diretora</w:t>
      </w:r>
      <w:r>
        <w:rPr>
          <w:spacing w:val="-8"/>
        </w:rPr>
        <w:t xml:space="preserve"> </w:t>
      </w:r>
      <w:r>
        <w:t>de</w:t>
      </w:r>
      <w:r>
        <w:rPr>
          <w:spacing w:val="-8"/>
        </w:rPr>
        <w:t xml:space="preserve"> </w:t>
      </w:r>
      <w:r>
        <w:t>Controle</w:t>
      </w:r>
      <w:r>
        <w:rPr>
          <w:spacing w:val="-5"/>
        </w:rPr>
        <w:t xml:space="preserve"> </w:t>
      </w:r>
      <w:r>
        <w:t>de</w:t>
      </w:r>
      <w:r>
        <w:rPr>
          <w:spacing w:val="-7"/>
        </w:rPr>
        <w:t xml:space="preserve"> </w:t>
      </w:r>
      <w:r>
        <w:rPr>
          <w:spacing w:val="-2"/>
        </w:rPr>
        <w:t>Riscos</w:t>
      </w:r>
    </w:p>
    <w:p w14:paraId="44836823" w14:textId="77777777" w:rsidR="00E84B95" w:rsidRDefault="00E84B95">
      <w:pPr>
        <w:pStyle w:val="Corpodetexto"/>
        <w:rPr>
          <w:sz w:val="24"/>
        </w:rPr>
      </w:pPr>
    </w:p>
    <w:p w14:paraId="44836824" w14:textId="77777777" w:rsidR="00E84B95" w:rsidRDefault="00E84B95">
      <w:pPr>
        <w:pStyle w:val="Corpodetexto"/>
        <w:spacing w:before="223"/>
        <w:rPr>
          <w:sz w:val="24"/>
        </w:rPr>
      </w:pPr>
    </w:p>
    <w:p w14:paraId="44836825" w14:textId="77777777" w:rsidR="00E84B95" w:rsidRDefault="00EB6AE3">
      <w:pPr>
        <w:spacing w:before="1" w:line="275" w:lineRule="exact"/>
        <w:ind w:right="4"/>
        <w:jc w:val="center"/>
        <w:rPr>
          <w:b/>
          <w:sz w:val="24"/>
        </w:rPr>
      </w:pPr>
      <w:r>
        <w:rPr>
          <w:b/>
          <w:sz w:val="24"/>
        </w:rPr>
        <w:t>KAREN</w:t>
      </w:r>
      <w:r>
        <w:rPr>
          <w:b/>
          <w:spacing w:val="-7"/>
          <w:sz w:val="24"/>
        </w:rPr>
        <w:t xml:space="preserve"> </w:t>
      </w:r>
      <w:r>
        <w:rPr>
          <w:b/>
          <w:sz w:val="24"/>
        </w:rPr>
        <w:t>KEMELY</w:t>
      </w:r>
      <w:r>
        <w:rPr>
          <w:b/>
          <w:spacing w:val="-3"/>
          <w:sz w:val="24"/>
        </w:rPr>
        <w:t xml:space="preserve"> </w:t>
      </w:r>
      <w:r>
        <w:rPr>
          <w:b/>
          <w:sz w:val="24"/>
        </w:rPr>
        <w:t>MUSSI</w:t>
      </w:r>
      <w:r>
        <w:rPr>
          <w:b/>
          <w:spacing w:val="-3"/>
          <w:sz w:val="24"/>
        </w:rPr>
        <w:t xml:space="preserve"> </w:t>
      </w:r>
      <w:r>
        <w:rPr>
          <w:b/>
          <w:spacing w:val="-2"/>
          <w:sz w:val="24"/>
        </w:rPr>
        <w:t>MHEREB</w:t>
      </w:r>
    </w:p>
    <w:p w14:paraId="44836826" w14:textId="77777777" w:rsidR="00E84B95" w:rsidRDefault="00EB6AE3">
      <w:pPr>
        <w:pStyle w:val="Ttulo3"/>
        <w:spacing w:line="242" w:lineRule="auto"/>
        <w:ind w:left="2727" w:right="2701" w:firstLine="807"/>
        <w:jc w:val="left"/>
      </w:pPr>
      <w:r>
        <w:t>Diretora Financeira e Diretora</w:t>
      </w:r>
      <w:r>
        <w:rPr>
          <w:spacing w:val="-9"/>
        </w:rPr>
        <w:t xml:space="preserve"> </w:t>
      </w:r>
      <w:r>
        <w:t>Administrativa</w:t>
      </w:r>
      <w:r>
        <w:rPr>
          <w:spacing w:val="-16"/>
        </w:rPr>
        <w:t xml:space="preserve"> </w:t>
      </w:r>
      <w:r>
        <w:t>em</w:t>
      </w:r>
      <w:r>
        <w:rPr>
          <w:spacing w:val="-9"/>
        </w:rPr>
        <w:t xml:space="preserve"> </w:t>
      </w:r>
      <w:r>
        <w:t>exercício</w:t>
      </w:r>
    </w:p>
    <w:p w14:paraId="44836827" w14:textId="77777777" w:rsidR="00E84B95" w:rsidRDefault="00E84B95">
      <w:pPr>
        <w:spacing w:line="242" w:lineRule="auto"/>
        <w:sectPr w:rsidR="00E84B95">
          <w:pgSz w:w="11910" w:h="16850"/>
          <w:pgMar w:top="1740" w:right="1020" w:bottom="980" w:left="1580" w:header="710" w:footer="796" w:gutter="0"/>
          <w:cols w:space="720"/>
        </w:sectPr>
      </w:pPr>
    </w:p>
    <w:p w14:paraId="44836828" w14:textId="77777777" w:rsidR="00E84B95" w:rsidRDefault="00EB6AE3">
      <w:pPr>
        <w:tabs>
          <w:tab w:val="left" w:pos="6499"/>
        </w:tabs>
        <w:spacing w:before="118" w:line="184" w:lineRule="exact"/>
        <w:ind w:left="3523"/>
        <w:rPr>
          <w:rFonts w:ascii="Trebuchet MS"/>
          <w:sz w:val="16"/>
        </w:rPr>
      </w:pPr>
      <w:r>
        <w:rPr>
          <w:noProof/>
        </w:rPr>
        <w:lastRenderedPageBreak/>
        <w:drawing>
          <wp:anchor distT="0" distB="0" distL="0" distR="0" simplePos="0" relativeHeight="15730176" behindDoc="0" locked="0" layoutInCell="1" allowOverlap="1" wp14:anchorId="448379B0" wp14:editId="448379B1">
            <wp:simplePos x="0" y="0"/>
            <wp:positionH relativeFrom="page">
              <wp:posOffset>1057655</wp:posOffset>
            </wp:positionH>
            <wp:positionV relativeFrom="paragraph">
              <wp:posOffset>6095</wp:posOffset>
            </wp:positionV>
            <wp:extent cx="1008888" cy="423672"/>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1008888" cy="423672"/>
                    </a:xfrm>
                    <a:prstGeom prst="rect">
                      <a:avLst/>
                    </a:prstGeom>
                  </pic:spPr>
                </pic:pic>
              </a:graphicData>
            </a:graphic>
          </wp:anchor>
        </w:drawing>
      </w:r>
      <w:r>
        <w:rPr>
          <w:rFonts w:ascii="Trebuchet MS"/>
          <w:color w:val="78685F"/>
          <w:sz w:val="16"/>
        </w:rPr>
        <w:t>Tel.:</w:t>
      </w:r>
      <w:r>
        <w:rPr>
          <w:rFonts w:ascii="Trebuchet MS"/>
          <w:color w:val="78685F"/>
          <w:spacing w:val="-6"/>
          <w:sz w:val="16"/>
        </w:rPr>
        <w:t xml:space="preserve"> </w:t>
      </w:r>
      <w:r>
        <w:rPr>
          <w:rFonts w:ascii="Trebuchet MS"/>
          <w:color w:val="78685F"/>
          <w:sz w:val="16"/>
        </w:rPr>
        <w:t>+55</w:t>
      </w:r>
      <w:r>
        <w:rPr>
          <w:rFonts w:ascii="Trebuchet MS"/>
          <w:color w:val="78685F"/>
          <w:spacing w:val="-4"/>
          <w:sz w:val="16"/>
        </w:rPr>
        <w:t xml:space="preserve"> </w:t>
      </w:r>
      <w:r>
        <w:rPr>
          <w:rFonts w:ascii="Trebuchet MS"/>
          <w:color w:val="78685F"/>
          <w:sz w:val="16"/>
        </w:rPr>
        <w:t>11</w:t>
      </w:r>
      <w:r>
        <w:rPr>
          <w:rFonts w:ascii="Trebuchet MS"/>
          <w:color w:val="78685F"/>
          <w:spacing w:val="-4"/>
          <w:sz w:val="16"/>
        </w:rPr>
        <w:t xml:space="preserve"> </w:t>
      </w:r>
      <w:r>
        <w:rPr>
          <w:rFonts w:ascii="Trebuchet MS"/>
          <w:color w:val="78685F"/>
          <w:sz w:val="16"/>
        </w:rPr>
        <w:t>3848</w:t>
      </w:r>
      <w:r>
        <w:rPr>
          <w:rFonts w:ascii="Trebuchet MS"/>
          <w:color w:val="78685F"/>
          <w:spacing w:val="-1"/>
          <w:sz w:val="16"/>
        </w:rPr>
        <w:t xml:space="preserve"> </w:t>
      </w:r>
      <w:r>
        <w:rPr>
          <w:rFonts w:ascii="Trebuchet MS"/>
          <w:color w:val="78685F"/>
          <w:spacing w:val="-4"/>
          <w:sz w:val="16"/>
        </w:rPr>
        <w:t>5880</w:t>
      </w:r>
      <w:r>
        <w:rPr>
          <w:rFonts w:ascii="Trebuchet MS"/>
          <w:color w:val="78685F"/>
          <w:sz w:val="16"/>
        </w:rPr>
        <w:tab/>
        <w:t>Rua</w:t>
      </w:r>
      <w:r>
        <w:rPr>
          <w:rFonts w:ascii="Trebuchet MS"/>
          <w:color w:val="78685F"/>
          <w:spacing w:val="-9"/>
          <w:sz w:val="16"/>
        </w:rPr>
        <w:t xml:space="preserve"> </w:t>
      </w:r>
      <w:r>
        <w:rPr>
          <w:rFonts w:ascii="Trebuchet MS"/>
          <w:color w:val="78685F"/>
          <w:sz w:val="16"/>
        </w:rPr>
        <w:t>Major</w:t>
      </w:r>
      <w:r>
        <w:rPr>
          <w:rFonts w:ascii="Trebuchet MS"/>
          <w:color w:val="78685F"/>
          <w:spacing w:val="-12"/>
          <w:sz w:val="16"/>
        </w:rPr>
        <w:t xml:space="preserve"> </w:t>
      </w:r>
      <w:r>
        <w:rPr>
          <w:rFonts w:ascii="Trebuchet MS"/>
          <w:color w:val="78685F"/>
          <w:sz w:val="16"/>
        </w:rPr>
        <w:t>Quedinho</w:t>
      </w:r>
      <w:r>
        <w:rPr>
          <w:rFonts w:ascii="Trebuchet MS"/>
          <w:color w:val="78685F"/>
          <w:spacing w:val="-8"/>
          <w:sz w:val="16"/>
        </w:rPr>
        <w:t xml:space="preserve"> </w:t>
      </w:r>
      <w:r>
        <w:rPr>
          <w:rFonts w:ascii="Trebuchet MS"/>
          <w:color w:val="78685F"/>
          <w:spacing w:val="-5"/>
          <w:sz w:val="16"/>
        </w:rPr>
        <w:t>90</w:t>
      </w:r>
    </w:p>
    <w:p w14:paraId="44836829" w14:textId="77777777" w:rsidR="00E84B95" w:rsidRDefault="00EB6AE3">
      <w:pPr>
        <w:tabs>
          <w:tab w:val="left" w:pos="6499"/>
        </w:tabs>
        <w:spacing w:line="184" w:lineRule="exact"/>
        <w:ind w:left="3523"/>
        <w:rPr>
          <w:rFonts w:ascii="Trebuchet MS" w:hAnsi="Trebuchet MS"/>
          <w:sz w:val="16"/>
        </w:rPr>
      </w:pPr>
      <w:r>
        <w:rPr>
          <w:rFonts w:ascii="Trebuchet MS" w:hAnsi="Trebuchet MS"/>
          <w:color w:val="78685F"/>
          <w:sz w:val="16"/>
        </w:rPr>
        <w:t>Fax:</w:t>
      </w:r>
      <w:r>
        <w:rPr>
          <w:rFonts w:ascii="Trebuchet MS" w:hAnsi="Trebuchet MS"/>
          <w:color w:val="78685F"/>
          <w:spacing w:val="-6"/>
          <w:sz w:val="16"/>
        </w:rPr>
        <w:t xml:space="preserve"> </w:t>
      </w:r>
      <w:r>
        <w:rPr>
          <w:rFonts w:ascii="Trebuchet MS" w:hAnsi="Trebuchet MS"/>
          <w:color w:val="78685F"/>
          <w:sz w:val="16"/>
        </w:rPr>
        <w:t>+</w:t>
      </w:r>
      <w:r>
        <w:rPr>
          <w:rFonts w:ascii="Trebuchet MS" w:hAnsi="Trebuchet MS"/>
          <w:color w:val="78685F"/>
          <w:spacing w:val="-1"/>
          <w:sz w:val="16"/>
        </w:rPr>
        <w:t xml:space="preserve"> </w:t>
      </w:r>
      <w:r>
        <w:rPr>
          <w:rFonts w:ascii="Trebuchet MS" w:hAnsi="Trebuchet MS"/>
          <w:color w:val="78685F"/>
          <w:sz w:val="16"/>
        </w:rPr>
        <w:t>55</w:t>
      </w:r>
      <w:r>
        <w:rPr>
          <w:rFonts w:ascii="Trebuchet MS" w:hAnsi="Trebuchet MS"/>
          <w:color w:val="78685F"/>
          <w:spacing w:val="-4"/>
          <w:sz w:val="16"/>
        </w:rPr>
        <w:t xml:space="preserve"> </w:t>
      </w:r>
      <w:r>
        <w:rPr>
          <w:rFonts w:ascii="Trebuchet MS" w:hAnsi="Trebuchet MS"/>
          <w:color w:val="78685F"/>
          <w:sz w:val="16"/>
        </w:rPr>
        <w:t>11</w:t>
      </w:r>
      <w:r>
        <w:rPr>
          <w:rFonts w:ascii="Trebuchet MS" w:hAnsi="Trebuchet MS"/>
          <w:color w:val="78685F"/>
          <w:spacing w:val="-4"/>
          <w:sz w:val="16"/>
        </w:rPr>
        <w:t xml:space="preserve"> </w:t>
      </w:r>
      <w:r>
        <w:rPr>
          <w:rFonts w:ascii="Trebuchet MS" w:hAnsi="Trebuchet MS"/>
          <w:color w:val="78685F"/>
          <w:sz w:val="16"/>
        </w:rPr>
        <w:t>3045</w:t>
      </w:r>
      <w:r>
        <w:rPr>
          <w:rFonts w:ascii="Trebuchet MS" w:hAnsi="Trebuchet MS"/>
          <w:color w:val="78685F"/>
          <w:spacing w:val="-2"/>
          <w:sz w:val="16"/>
        </w:rPr>
        <w:t xml:space="preserve"> </w:t>
      </w:r>
      <w:r>
        <w:rPr>
          <w:rFonts w:ascii="Trebuchet MS" w:hAnsi="Trebuchet MS"/>
          <w:color w:val="78685F"/>
          <w:spacing w:val="-4"/>
          <w:sz w:val="16"/>
        </w:rPr>
        <w:t>7363</w:t>
      </w:r>
      <w:r>
        <w:rPr>
          <w:rFonts w:ascii="Trebuchet MS" w:hAnsi="Trebuchet MS"/>
          <w:color w:val="78685F"/>
          <w:sz w:val="16"/>
        </w:rPr>
        <w:tab/>
        <w:t>Consolação</w:t>
      </w:r>
      <w:r>
        <w:rPr>
          <w:rFonts w:ascii="Trebuchet MS" w:hAnsi="Trebuchet MS"/>
          <w:color w:val="78685F"/>
          <w:spacing w:val="-6"/>
          <w:sz w:val="16"/>
        </w:rPr>
        <w:t xml:space="preserve"> </w:t>
      </w:r>
      <w:r>
        <w:rPr>
          <w:rFonts w:ascii="Trebuchet MS" w:hAnsi="Trebuchet MS"/>
          <w:color w:val="78685F"/>
          <w:sz w:val="16"/>
        </w:rPr>
        <w:t>–</w:t>
      </w:r>
      <w:r>
        <w:rPr>
          <w:rFonts w:ascii="Trebuchet MS" w:hAnsi="Trebuchet MS"/>
          <w:color w:val="78685F"/>
          <w:spacing w:val="-6"/>
          <w:sz w:val="16"/>
        </w:rPr>
        <w:t xml:space="preserve"> </w:t>
      </w:r>
      <w:r>
        <w:rPr>
          <w:rFonts w:ascii="Trebuchet MS" w:hAnsi="Trebuchet MS"/>
          <w:color w:val="78685F"/>
          <w:sz w:val="16"/>
        </w:rPr>
        <w:t>São Paulo,</w:t>
      </w:r>
      <w:r>
        <w:rPr>
          <w:rFonts w:ascii="Trebuchet MS" w:hAnsi="Trebuchet MS"/>
          <w:color w:val="78685F"/>
          <w:spacing w:val="-6"/>
          <w:sz w:val="16"/>
        </w:rPr>
        <w:t xml:space="preserve"> </w:t>
      </w:r>
      <w:r>
        <w:rPr>
          <w:rFonts w:ascii="Trebuchet MS" w:hAnsi="Trebuchet MS"/>
          <w:color w:val="78685F"/>
          <w:sz w:val="16"/>
        </w:rPr>
        <w:t>SP</w:t>
      </w:r>
      <w:r>
        <w:rPr>
          <w:rFonts w:ascii="Trebuchet MS" w:hAnsi="Trebuchet MS"/>
          <w:color w:val="78685F"/>
          <w:spacing w:val="-1"/>
          <w:sz w:val="16"/>
        </w:rPr>
        <w:t xml:space="preserve"> </w:t>
      </w:r>
      <w:r>
        <w:rPr>
          <w:rFonts w:ascii="Trebuchet MS" w:hAnsi="Trebuchet MS"/>
          <w:color w:val="78685F"/>
          <w:sz w:val="16"/>
        </w:rPr>
        <w:t>-</w:t>
      </w:r>
      <w:r>
        <w:rPr>
          <w:rFonts w:ascii="Trebuchet MS" w:hAnsi="Trebuchet MS"/>
          <w:color w:val="78685F"/>
          <w:spacing w:val="-6"/>
          <w:sz w:val="16"/>
        </w:rPr>
        <w:t xml:space="preserve"> </w:t>
      </w:r>
      <w:r>
        <w:rPr>
          <w:rFonts w:ascii="Trebuchet MS" w:hAnsi="Trebuchet MS"/>
          <w:color w:val="78685F"/>
          <w:spacing w:val="-2"/>
          <w:sz w:val="16"/>
        </w:rPr>
        <w:t>Brasil</w:t>
      </w:r>
    </w:p>
    <w:p w14:paraId="4483682A" w14:textId="77777777" w:rsidR="00E84B95" w:rsidRDefault="00EB6AE3">
      <w:pPr>
        <w:tabs>
          <w:tab w:val="right" w:pos="7225"/>
        </w:tabs>
        <w:spacing w:before="2"/>
        <w:ind w:left="3523"/>
        <w:rPr>
          <w:rFonts w:ascii="Trebuchet MS"/>
          <w:sz w:val="16"/>
        </w:rPr>
      </w:pPr>
      <w:hyperlink r:id="rId19">
        <w:r>
          <w:rPr>
            <w:rFonts w:ascii="Trebuchet MS"/>
            <w:color w:val="78685F"/>
            <w:spacing w:val="-2"/>
            <w:sz w:val="16"/>
          </w:rPr>
          <w:t>www.bdo.com.br</w:t>
        </w:r>
      </w:hyperlink>
      <w:r>
        <w:rPr>
          <w:rFonts w:ascii="Trebuchet MS"/>
          <w:color w:val="78685F"/>
          <w:sz w:val="16"/>
        </w:rPr>
        <w:tab/>
      </w:r>
      <w:r>
        <w:rPr>
          <w:rFonts w:ascii="Trebuchet MS"/>
          <w:color w:val="78685F"/>
          <w:spacing w:val="-2"/>
          <w:sz w:val="16"/>
        </w:rPr>
        <w:t>01050-030</w:t>
      </w:r>
    </w:p>
    <w:p w14:paraId="4483682B" w14:textId="77777777" w:rsidR="00E84B95" w:rsidRDefault="00E84B95">
      <w:pPr>
        <w:pStyle w:val="Corpodetexto"/>
        <w:rPr>
          <w:rFonts w:ascii="Trebuchet MS"/>
          <w:sz w:val="28"/>
        </w:rPr>
      </w:pPr>
    </w:p>
    <w:p w14:paraId="4483682C" w14:textId="77777777" w:rsidR="00E84B95" w:rsidRDefault="00E84B95">
      <w:pPr>
        <w:pStyle w:val="Corpodetexto"/>
        <w:rPr>
          <w:rFonts w:ascii="Trebuchet MS"/>
          <w:sz w:val="28"/>
        </w:rPr>
      </w:pPr>
    </w:p>
    <w:p w14:paraId="4483682D" w14:textId="77777777" w:rsidR="00E84B95" w:rsidRDefault="00E84B95">
      <w:pPr>
        <w:pStyle w:val="Corpodetexto"/>
        <w:spacing w:before="262"/>
        <w:rPr>
          <w:rFonts w:ascii="Trebuchet MS"/>
          <w:sz w:val="28"/>
        </w:rPr>
      </w:pPr>
    </w:p>
    <w:p w14:paraId="4483682E" w14:textId="77777777" w:rsidR="00E84B95" w:rsidRDefault="00EB6AE3">
      <w:pPr>
        <w:ind w:left="139"/>
        <w:rPr>
          <w:rFonts w:ascii="Trebuchet MS" w:hAnsi="Trebuchet MS"/>
          <w:b/>
          <w:sz w:val="28"/>
        </w:rPr>
      </w:pPr>
      <w:r>
        <w:rPr>
          <w:rFonts w:ascii="Trebuchet MS" w:hAnsi="Trebuchet MS"/>
          <w:b/>
          <w:color w:val="97002D"/>
          <w:sz w:val="28"/>
        </w:rPr>
        <w:t xml:space="preserve">RELATÓRIO DO AUDITOR INDEPENDENTE SOBRE AS DEMONSTRAÇÕES </w:t>
      </w:r>
      <w:r>
        <w:rPr>
          <w:rFonts w:ascii="Trebuchet MS" w:hAnsi="Trebuchet MS"/>
          <w:b/>
          <w:color w:val="97002D"/>
          <w:spacing w:val="-2"/>
          <w:sz w:val="28"/>
        </w:rPr>
        <w:t>FINANCEIRAS</w:t>
      </w:r>
    </w:p>
    <w:p w14:paraId="4483682F" w14:textId="77777777" w:rsidR="00E84B95" w:rsidRDefault="00E84B95">
      <w:pPr>
        <w:pStyle w:val="Corpodetexto"/>
        <w:spacing w:before="141"/>
        <w:rPr>
          <w:rFonts w:ascii="Trebuchet MS"/>
          <w:b/>
          <w:sz w:val="28"/>
        </w:rPr>
      </w:pPr>
    </w:p>
    <w:p w14:paraId="44836830" w14:textId="77777777" w:rsidR="00E84B95" w:rsidRDefault="00EB6AE3">
      <w:pPr>
        <w:pStyle w:val="Corpodetexto"/>
        <w:spacing w:line="231" w:lineRule="exact"/>
        <w:ind w:left="139"/>
        <w:rPr>
          <w:rFonts w:ascii="Trebuchet MS"/>
        </w:rPr>
      </w:pPr>
      <w:r>
        <w:rPr>
          <w:rFonts w:ascii="Trebuchet MS"/>
          <w:spacing w:val="-5"/>
        </w:rPr>
        <w:t>Aos</w:t>
      </w:r>
    </w:p>
    <w:p w14:paraId="44836831" w14:textId="77777777" w:rsidR="00E84B95" w:rsidRDefault="00EB6AE3">
      <w:pPr>
        <w:pStyle w:val="Corpodetexto"/>
        <w:spacing w:line="231" w:lineRule="exact"/>
        <w:ind w:left="139"/>
        <w:rPr>
          <w:rFonts w:ascii="Trebuchet MS"/>
        </w:rPr>
      </w:pPr>
      <w:r>
        <w:rPr>
          <w:rFonts w:ascii="Trebuchet MS"/>
        </w:rPr>
        <w:t>Acionistas</w:t>
      </w:r>
      <w:r>
        <w:rPr>
          <w:rFonts w:ascii="Trebuchet MS"/>
          <w:spacing w:val="-5"/>
        </w:rPr>
        <w:t xml:space="preserve"> </w:t>
      </w:r>
      <w:r>
        <w:rPr>
          <w:rFonts w:ascii="Trebuchet MS"/>
        </w:rPr>
        <w:t>e</w:t>
      </w:r>
      <w:r>
        <w:rPr>
          <w:rFonts w:ascii="Trebuchet MS"/>
          <w:spacing w:val="-5"/>
        </w:rPr>
        <w:t xml:space="preserve"> </w:t>
      </w:r>
      <w:r>
        <w:rPr>
          <w:rFonts w:ascii="Trebuchet MS"/>
        </w:rPr>
        <w:t>Administradores</w:t>
      </w:r>
      <w:r>
        <w:rPr>
          <w:rFonts w:ascii="Trebuchet MS"/>
          <w:spacing w:val="-10"/>
        </w:rPr>
        <w:t xml:space="preserve"> </w:t>
      </w:r>
      <w:r>
        <w:rPr>
          <w:rFonts w:ascii="Trebuchet MS"/>
          <w:spacing w:val="-5"/>
        </w:rPr>
        <w:t>da</w:t>
      </w:r>
    </w:p>
    <w:p w14:paraId="44836832" w14:textId="77777777" w:rsidR="00E84B95" w:rsidRDefault="00EB6AE3">
      <w:pPr>
        <w:pStyle w:val="Ttulo7"/>
        <w:spacing w:before="3" w:line="231" w:lineRule="exact"/>
        <w:rPr>
          <w:rFonts w:ascii="Trebuchet MS" w:hAnsi="Trebuchet MS"/>
        </w:rPr>
      </w:pPr>
      <w:r>
        <w:rPr>
          <w:rFonts w:ascii="Trebuchet MS" w:hAnsi="Trebuchet MS"/>
        </w:rPr>
        <w:t>Desenvolve</w:t>
      </w:r>
      <w:r>
        <w:rPr>
          <w:rFonts w:ascii="Trebuchet MS" w:hAnsi="Trebuchet MS"/>
          <w:spacing w:val="-12"/>
        </w:rPr>
        <w:t xml:space="preserve"> </w:t>
      </w:r>
      <w:r>
        <w:rPr>
          <w:rFonts w:ascii="Trebuchet MS" w:hAnsi="Trebuchet MS"/>
        </w:rPr>
        <w:t>SP –</w:t>
      </w:r>
      <w:r>
        <w:rPr>
          <w:rFonts w:ascii="Trebuchet MS" w:hAnsi="Trebuchet MS"/>
          <w:spacing w:val="-8"/>
        </w:rPr>
        <w:t xml:space="preserve"> </w:t>
      </w:r>
      <w:r>
        <w:rPr>
          <w:rFonts w:ascii="Trebuchet MS" w:hAnsi="Trebuchet MS"/>
        </w:rPr>
        <w:t>Agência</w:t>
      </w:r>
      <w:r>
        <w:rPr>
          <w:rFonts w:ascii="Trebuchet MS" w:hAnsi="Trebuchet MS"/>
          <w:spacing w:val="-3"/>
        </w:rPr>
        <w:t xml:space="preserve"> </w:t>
      </w:r>
      <w:r>
        <w:rPr>
          <w:rFonts w:ascii="Trebuchet MS" w:hAnsi="Trebuchet MS"/>
        </w:rPr>
        <w:t>de</w:t>
      </w:r>
      <w:r>
        <w:rPr>
          <w:rFonts w:ascii="Trebuchet MS" w:hAnsi="Trebuchet MS"/>
          <w:spacing w:val="-7"/>
        </w:rPr>
        <w:t xml:space="preserve"> </w:t>
      </w:r>
      <w:r>
        <w:rPr>
          <w:rFonts w:ascii="Trebuchet MS" w:hAnsi="Trebuchet MS"/>
        </w:rPr>
        <w:t>Fomento do</w:t>
      </w:r>
      <w:r>
        <w:rPr>
          <w:rFonts w:ascii="Trebuchet MS" w:hAnsi="Trebuchet MS"/>
          <w:spacing w:val="-3"/>
        </w:rPr>
        <w:t xml:space="preserve"> </w:t>
      </w:r>
      <w:r>
        <w:rPr>
          <w:rFonts w:ascii="Trebuchet MS" w:hAnsi="Trebuchet MS"/>
        </w:rPr>
        <w:t>Estado</w:t>
      </w:r>
      <w:r>
        <w:rPr>
          <w:rFonts w:ascii="Trebuchet MS" w:hAnsi="Trebuchet MS"/>
          <w:spacing w:val="-7"/>
        </w:rPr>
        <w:t xml:space="preserve"> </w:t>
      </w:r>
      <w:r>
        <w:rPr>
          <w:rFonts w:ascii="Trebuchet MS" w:hAnsi="Trebuchet MS"/>
        </w:rPr>
        <w:t>de</w:t>
      </w:r>
      <w:r>
        <w:rPr>
          <w:rFonts w:ascii="Trebuchet MS" w:hAnsi="Trebuchet MS"/>
          <w:spacing w:val="-7"/>
        </w:rPr>
        <w:t xml:space="preserve"> </w:t>
      </w:r>
      <w:r>
        <w:rPr>
          <w:rFonts w:ascii="Trebuchet MS" w:hAnsi="Trebuchet MS"/>
        </w:rPr>
        <w:t>São</w:t>
      </w:r>
      <w:r>
        <w:rPr>
          <w:rFonts w:ascii="Trebuchet MS" w:hAnsi="Trebuchet MS"/>
          <w:spacing w:val="-3"/>
        </w:rPr>
        <w:t xml:space="preserve"> </w:t>
      </w:r>
      <w:r>
        <w:rPr>
          <w:rFonts w:ascii="Trebuchet MS" w:hAnsi="Trebuchet MS"/>
        </w:rPr>
        <w:t>Paulo</w:t>
      </w:r>
      <w:r>
        <w:rPr>
          <w:rFonts w:ascii="Trebuchet MS" w:hAnsi="Trebuchet MS"/>
          <w:spacing w:val="-2"/>
        </w:rPr>
        <w:t xml:space="preserve"> </w:t>
      </w:r>
      <w:r>
        <w:rPr>
          <w:rFonts w:ascii="Trebuchet MS" w:hAnsi="Trebuchet MS"/>
          <w:spacing w:val="-4"/>
        </w:rPr>
        <w:t>S.A.</w:t>
      </w:r>
    </w:p>
    <w:p w14:paraId="44836833" w14:textId="77777777" w:rsidR="00E84B95" w:rsidRDefault="00EB6AE3">
      <w:pPr>
        <w:pStyle w:val="Corpodetexto"/>
        <w:spacing w:line="231" w:lineRule="exact"/>
        <w:ind w:left="139"/>
        <w:rPr>
          <w:rFonts w:ascii="Trebuchet MS" w:hAnsi="Trebuchet MS"/>
        </w:rPr>
      </w:pPr>
      <w:r>
        <w:rPr>
          <w:rFonts w:ascii="Trebuchet MS" w:hAnsi="Trebuchet MS"/>
        </w:rPr>
        <w:t>São</w:t>
      </w:r>
      <w:r>
        <w:rPr>
          <w:rFonts w:ascii="Trebuchet MS" w:hAnsi="Trebuchet MS"/>
          <w:spacing w:val="-3"/>
        </w:rPr>
        <w:t xml:space="preserve"> </w:t>
      </w:r>
      <w:r>
        <w:rPr>
          <w:rFonts w:ascii="Trebuchet MS" w:hAnsi="Trebuchet MS"/>
        </w:rPr>
        <w:t>Paulo</w:t>
      </w:r>
      <w:r>
        <w:rPr>
          <w:rFonts w:ascii="Trebuchet MS" w:hAnsi="Trebuchet MS"/>
          <w:spacing w:val="2"/>
        </w:rPr>
        <w:t xml:space="preserve"> </w:t>
      </w:r>
      <w:r>
        <w:rPr>
          <w:rFonts w:ascii="Trebuchet MS" w:hAnsi="Trebuchet MS"/>
        </w:rPr>
        <w:t>-</w:t>
      </w:r>
      <w:r>
        <w:rPr>
          <w:rFonts w:ascii="Trebuchet MS" w:hAnsi="Trebuchet MS"/>
          <w:spacing w:val="-2"/>
        </w:rPr>
        <w:t xml:space="preserve"> </w:t>
      </w:r>
      <w:r>
        <w:rPr>
          <w:rFonts w:ascii="Trebuchet MS" w:hAnsi="Trebuchet MS"/>
          <w:spacing w:val="-5"/>
        </w:rPr>
        <w:t>SP</w:t>
      </w:r>
    </w:p>
    <w:p w14:paraId="44836834" w14:textId="77777777" w:rsidR="00E84B95" w:rsidRDefault="00E84B95">
      <w:pPr>
        <w:pStyle w:val="Corpodetexto"/>
        <w:spacing w:before="232"/>
        <w:rPr>
          <w:rFonts w:ascii="Trebuchet MS"/>
        </w:rPr>
      </w:pPr>
    </w:p>
    <w:p w14:paraId="44836835" w14:textId="77777777" w:rsidR="00E84B95" w:rsidRDefault="00EB6AE3">
      <w:pPr>
        <w:pStyle w:val="Ttulo7"/>
        <w:rPr>
          <w:rFonts w:ascii="Trebuchet MS" w:hAnsi="Trebuchet MS"/>
        </w:rPr>
      </w:pPr>
      <w:r>
        <w:rPr>
          <w:rFonts w:ascii="Trebuchet MS" w:hAnsi="Trebuchet MS"/>
          <w:color w:val="97002D"/>
          <w:spacing w:val="-2"/>
        </w:rPr>
        <w:t>Opinião</w:t>
      </w:r>
    </w:p>
    <w:p w14:paraId="44836836" w14:textId="77777777" w:rsidR="00E84B95" w:rsidRDefault="00E84B95">
      <w:pPr>
        <w:pStyle w:val="Corpodetexto"/>
        <w:spacing w:before="1"/>
        <w:rPr>
          <w:rFonts w:ascii="Trebuchet MS"/>
          <w:b/>
        </w:rPr>
      </w:pPr>
    </w:p>
    <w:p w14:paraId="44836837" w14:textId="77777777" w:rsidR="00E84B95" w:rsidRDefault="00EB6AE3">
      <w:pPr>
        <w:pStyle w:val="Corpodetexto"/>
        <w:ind w:left="139" w:right="142"/>
        <w:jc w:val="both"/>
        <w:rPr>
          <w:rFonts w:ascii="Trebuchet MS" w:hAnsi="Trebuchet MS"/>
        </w:rPr>
      </w:pPr>
      <w:r>
        <w:rPr>
          <w:rFonts w:ascii="Trebuchet MS" w:hAnsi="Trebuchet MS"/>
        </w:rPr>
        <w:t xml:space="preserve">Examinamos as demonstrações financeiras da </w:t>
      </w:r>
      <w:r>
        <w:rPr>
          <w:rFonts w:ascii="Trebuchet MS" w:hAnsi="Trebuchet MS"/>
          <w:b/>
        </w:rPr>
        <w:t>Desenvolve SP – Agência de Fomento do Estado de São</w:t>
      </w:r>
      <w:r>
        <w:rPr>
          <w:rFonts w:ascii="Trebuchet MS" w:hAnsi="Trebuchet MS"/>
          <w:b/>
          <w:spacing w:val="-8"/>
        </w:rPr>
        <w:t xml:space="preserve"> </w:t>
      </w:r>
      <w:r>
        <w:rPr>
          <w:rFonts w:ascii="Trebuchet MS" w:hAnsi="Trebuchet MS"/>
          <w:b/>
        </w:rPr>
        <w:t>Paulo</w:t>
      </w:r>
      <w:r>
        <w:rPr>
          <w:rFonts w:ascii="Trebuchet MS" w:hAnsi="Trebuchet MS"/>
          <w:b/>
          <w:spacing w:val="-9"/>
        </w:rPr>
        <w:t xml:space="preserve"> </w:t>
      </w:r>
      <w:r>
        <w:rPr>
          <w:rFonts w:ascii="Trebuchet MS" w:hAnsi="Trebuchet MS"/>
          <w:b/>
        </w:rPr>
        <w:t>S.A.</w:t>
      </w:r>
      <w:r>
        <w:rPr>
          <w:rFonts w:ascii="Trebuchet MS" w:hAnsi="Trebuchet MS"/>
          <w:b/>
          <w:spacing w:val="-9"/>
        </w:rPr>
        <w:t xml:space="preserve"> </w:t>
      </w:r>
      <w:r>
        <w:rPr>
          <w:rFonts w:ascii="Trebuchet MS" w:hAnsi="Trebuchet MS"/>
          <w:b/>
        </w:rPr>
        <w:t>(“Instituição”)</w:t>
      </w:r>
      <w:r>
        <w:rPr>
          <w:rFonts w:ascii="Trebuchet MS" w:hAnsi="Trebuchet MS"/>
        </w:rPr>
        <w:t>,</w:t>
      </w:r>
      <w:r>
        <w:rPr>
          <w:rFonts w:ascii="Trebuchet MS" w:hAnsi="Trebuchet MS"/>
          <w:spacing w:val="-6"/>
        </w:rPr>
        <w:t xml:space="preserve"> </w:t>
      </w:r>
      <w:r>
        <w:rPr>
          <w:rFonts w:ascii="Trebuchet MS" w:hAnsi="Trebuchet MS"/>
        </w:rPr>
        <w:t>que</w:t>
      </w:r>
      <w:r>
        <w:rPr>
          <w:rFonts w:ascii="Trebuchet MS" w:hAnsi="Trebuchet MS"/>
          <w:spacing w:val="-13"/>
        </w:rPr>
        <w:t xml:space="preserve"> </w:t>
      </w:r>
      <w:r>
        <w:rPr>
          <w:rFonts w:ascii="Trebuchet MS" w:hAnsi="Trebuchet MS"/>
        </w:rPr>
        <w:t>compreendem</w:t>
      </w:r>
      <w:r>
        <w:rPr>
          <w:rFonts w:ascii="Trebuchet MS" w:hAnsi="Trebuchet MS"/>
          <w:spacing w:val="-9"/>
        </w:rPr>
        <w:t xml:space="preserve"> </w:t>
      </w:r>
      <w:r>
        <w:rPr>
          <w:rFonts w:ascii="Trebuchet MS" w:hAnsi="Trebuchet MS"/>
        </w:rPr>
        <w:t>o</w:t>
      </w:r>
      <w:r>
        <w:rPr>
          <w:rFonts w:ascii="Trebuchet MS" w:hAnsi="Trebuchet MS"/>
          <w:spacing w:val="-6"/>
        </w:rPr>
        <w:t xml:space="preserve"> </w:t>
      </w:r>
      <w:r>
        <w:rPr>
          <w:rFonts w:ascii="Trebuchet MS" w:hAnsi="Trebuchet MS"/>
        </w:rPr>
        <w:t>balanço</w:t>
      </w:r>
      <w:r>
        <w:rPr>
          <w:rFonts w:ascii="Trebuchet MS" w:hAnsi="Trebuchet MS"/>
          <w:spacing w:val="-7"/>
        </w:rPr>
        <w:t xml:space="preserve"> </w:t>
      </w:r>
      <w:r>
        <w:rPr>
          <w:rFonts w:ascii="Trebuchet MS" w:hAnsi="Trebuchet MS"/>
        </w:rPr>
        <w:t>patrimonial</w:t>
      </w:r>
      <w:r>
        <w:rPr>
          <w:rFonts w:ascii="Trebuchet MS" w:hAnsi="Trebuchet MS"/>
          <w:spacing w:val="-10"/>
        </w:rPr>
        <w:t xml:space="preserve"> </w:t>
      </w:r>
      <w:r>
        <w:rPr>
          <w:rFonts w:ascii="Trebuchet MS" w:hAnsi="Trebuchet MS"/>
        </w:rPr>
        <w:t>em</w:t>
      </w:r>
      <w:r>
        <w:rPr>
          <w:rFonts w:ascii="Trebuchet MS" w:hAnsi="Trebuchet MS"/>
          <w:spacing w:val="-6"/>
        </w:rPr>
        <w:t xml:space="preserve"> </w:t>
      </w:r>
      <w:r>
        <w:rPr>
          <w:rFonts w:ascii="Trebuchet MS" w:hAnsi="Trebuchet MS"/>
        </w:rPr>
        <w:t>31</w:t>
      </w:r>
      <w:r>
        <w:rPr>
          <w:rFonts w:ascii="Trebuchet MS" w:hAnsi="Trebuchet MS"/>
          <w:spacing w:val="-9"/>
        </w:rPr>
        <w:t xml:space="preserve"> </w:t>
      </w:r>
      <w:r>
        <w:rPr>
          <w:rFonts w:ascii="Trebuchet MS" w:hAnsi="Trebuchet MS"/>
        </w:rPr>
        <w:t>de</w:t>
      </w:r>
      <w:r>
        <w:rPr>
          <w:rFonts w:ascii="Trebuchet MS" w:hAnsi="Trebuchet MS"/>
          <w:spacing w:val="-9"/>
        </w:rPr>
        <w:t xml:space="preserve"> </w:t>
      </w:r>
      <w:r>
        <w:rPr>
          <w:rFonts w:ascii="Trebuchet MS" w:hAnsi="Trebuchet MS"/>
        </w:rPr>
        <w:t>dezembro</w:t>
      </w:r>
      <w:r>
        <w:rPr>
          <w:rFonts w:ascii="Trebuchet MS" w:hAnsi="Trebuchet MS"/>
          <w:spacing w:val="-6"/>
        </w:rPr>
        <w:t xml:space="preserve"> </w:t>
      </w:r>
      <w:r>
        <w:rPr>
          <w:rFonts w:ascii="Trebuchet MS" w:hAnsi="Trebuchet MS"/>
        </w:rPr>
        <w:t>de</w:t>
      </w:r>
      <w:r>
        <w:rPr>
          <w:rFonts w:ascii="Trebuchet MS" w:hAnsi="Trebuchet MS"/>
          <w:spacing w:val="-10"/>
        </w:rPr>
        <w:t xml:space="preserve"> </w:t>
      </w:r>
      <w:r>
        <w:rPr>
          <w:rFonts w:ascii="Trebuchet MS" w:hAnsi="Trebuchet MS"/>
        </w:rPr>
        <w:t xml:space="preserve">2024 e as respectivas demonstrações do resultado, do resultado abrangente, das mutações do patrimônio líquido e dos fluxos de caixa para o semestre e exercício findos nessa data, bem como as correspondentes notas explicativas, incluindo as políticas contábeis materiais e outras informações </w:t>
      </w:r>
      <w:r>
        <w:rPr>
          <w:rFonts w:ascii="Trebuchet MS" w:hAnsi="Trebuchet MS"/>
          <w:spacing w:val="-2"/>
        </w:rPr>
        <w:t>elucidativas.</w:t>
      </w:r>
    </w:p>
    <w:p w14:paraId="44836838" w14:textId="77777777" w:rsidR="00E84B95" w:rsidRDefault="00E84B95">
      <w:pPr>
        <w:pStyle w:val="Corpodetexto"/>
        <w:spacing w:before="1"/>
        <w:rPr>
          <w:rFonts w:ascii="Trebuchet MS"/>
        </w:rPr>
      </w:pPr>
    </w:p>
    <w:p w14:paraId="44836839" w14:textId="77777777" w:rsidR="00E84B95" w:rsidRDefault="00EB6AE3">
      <w:pPr>
        <w:pStyle w:val="Corpodetexto"/>
        <w:spacing w:before="1"/>
        <w:ind w:left="139" w:right="140"/>
        <w:jc w:val="both"/>
        <w:rPr>
          <w:rFonts w:ascii="Trebuchet MS" w:hAnsi="Trebuchet MS"/>
        </w:rPr>
      </w:pPr>
      <w:r>
        <w:rPr>
          <w:rFonts w:ascii="Trebuchet MS" w:hAnsi="Trebuchet MS"/>
        </w:rPr>
        <w:t>Em nossa opinião as demonstrações financeiras acima referidas apresentam adequadamente, em todos</w:t>
      </w:r>
      <w:r>
        <w:rPr>
          <w:rFonts w:ascii="Trebuchet MS" w:hAnsi="Trebuchet MS"/>
          <w:spacing w:val="-7"/>
        </w:rPr>
        <w:t xml:space="preserve"> </w:t>
      </w:r>
      <w:r>
        <w:rPr>
          <w:rFonts w:ascii="Trebuchet MS" w:hAnsi="Trebuchet MS"/>
        </w:rPr>
        <w:t>os</w:t>
      </w:r>
      <w:r>
        <w:rPr>
          <w:rFonts w:ascii="Trebuchet MS" w:hAnsi="Trebuchet MS"/>
          <w:spacing w:val="-7"/>
        </w:rPr>
        <w:t xml:space="preserve"> </w:t>
      </w:r>
      <w:r>
        <w:rPr>
          <w:rFonts w:ascii="Trebuchet MS" w:hAnsi="Trebuchet MS"/>
        </w:rPr>
        <w:t>aspectos</w:t>
      </w:r>
      <w:r>
        <w:rPr>
          <w:rFonts w:ascii="Trebuchet MS" w:hAnsi="Trebuchet MS"/>
          <w:spacing w:val="-9"/>
        </w:rPr>
        <w:t xml:space="preserve"> </w:t>
      </w:r>
      <w:r>
        <w:rPr>
          <w:rFonts w:ascii="Trebuchet MS" w:hAnsi="Trebuchet MS"/>
        </w:rPr>
        <w:t>relevantes,</w:t>
      </w:r>
      <w:r>
        <w:rPr>
          <w:rFonts w:ascii="Trebuchet MS" w:hAnsi="Trebuchet MS"/>
          <w:spacing w:val="-7"/>
        </w:rPr>
        <w:t xml:space="preserve"> </w:t>
      </w:r>
      <w:r>
        <w:rPr>
          <w:rFonts w:ascii="Trebuchet MS" w:hAnsi="Trebuchet MS"/>
        </w:rPr>
        <w:t>a</w:t>
      </w:r>
      <w:r>
        <w:rPr>
          <w:rFonts w:ascii="Trebuchet MS" w:hAnsi="Trebuchet MS"/>
          <w:spacing w:val="-9"/>
        </w:rPr>
        <w:t xml:space="preserve"> </w:t>
      </w:r>
      <w:r>
        <w:rPr>
          <w:rFonts w:ascii="Trebuchet MS" w:hAnsi="Trebuchet MS"/>
        </w:rPr>
        <w:t>posição</w:t>
      </w:r>
      <w:r>
        <w:rPr>
          <w:rFonts w:ascii="Trebuchet MS" w:hAnsi="Trebuchet MS"/>
          <w:spacing w:val="-6"/>
        </w:rPr>
        <w:t xml:space="preserve"> </w:t>
      </w:r>
      <w:r>
        <w:rPr>
          <w:rFonts w:ascii="Trebuchet MS" w:hAnsi="Trebuchet MS"/>
        </w:rPr>
        <w:t>patrimonial</w:t>
      </w:r>
      <w:r>
        <w:rPr>
          <w:rFonts w:ascii="Trebuchet MS" w:hAnsi="Trebuchet MS"/>
          <w:spacing w:val="-8"/>
        </w:rPr>
        <w:t xml:space="preserve"> </w:t>
      </w:r>
      <w:r>
        <w:rPr>
          <w:rFonts w:ascii="Trebuchet MS" w:hAnsi="Trebuchet MS"/>
        </w:rPr>
        <w:t>e</w:t>
      </w:r>
      <w:r>
        <w:rPr>
          <w:rFonts w:ascii="Trebuchet MS" w:hAnsi="Trebuchet MS"/>
          <w:spacing w:val="-9"/>
        </w:rPr>
        <w:t xml:space="preserve"> </w:t>
      </w:r>
      <w:r>
        <w:rPr>
          <w:rFonts w:ascii="Trebuchet MS" w:hAnsi="Trebuchet MS"/>
        </w:rPr>
        <w:t>financeira</w:t>
      </w:r>
      <w:r>
        <w:rPr>
          <w:rFonts w:ascii="Trebuchet MS" w:hAnsi="Trebuchet MS"/>
          <w:spacing w:val="-11"/>
        </w:rPr>
        <w:t xml:space="preserve"> </w:t>
      </w:r>
      <w:r>
        <w:rPr>
          <w:rFonts w:ascii="Trebuchet MS" w:hAnsi="Trebuchet MS"/>
        </w:rPr>
        <w:t>da</w:t>
      </w:r>
      <w:r>
        <w:rPr>
          <w:rFonts w:ascii="Trebuchet MS" w:hAnsi="Trebuchet MS"/>
          <w:spacing w:val="-11"/>
        </w:rPr>
        <w:t xml:space="preserve"> </w:t>
      </w:r>
      <w:r>
        <w:rPr>
          <w:rFonts w:ascii="Trebuchet MS" w:hAnsi="Trebuchet MS"/>
        </w:rPr>
        <w:t>Instituição</w:t>
      </w:r>
      <w:r>
        <w:rPr>
          <w:rFonts w:ascii="Trebuchet MS" w:hAnsi="Trebuchet MS"/>
          <w:spacing w:val="-3"/>
        </w:rPr>
        <w:t xml:space="preserve"> </w:t>
      </w:r>
      <w:r>
        <w:rPr>
          <w:rFonts w:ascii="Trebuchet MS" w:hAnsi="Trebuchet MS"/>
        </w:rPr>
        <w:t>em</w:t>
      </w:r>
      <w:r>
        <w:rPr>
          <w:rFonts w:ascii="Trebuchet MS" w:hAnsi="Trebuchet MS"/>
          <w:spacing w:val="-5"/>
        </w:rPr>
        <w:t xml:space="preserve"> </w:t>
      </w:r>
      <w:r>
        <w:rPr>
          <w:rFonts w:ascii="Trebuchet MS" w:hAnsi="Trebuchet MS"/>
        </w:rPr>
        <w:t>31</w:t>
      </w:r>
      <w:r>
        <w:rPr>
          <w:rFonts w:ascii="Trebuchet MS" w:hAnsi="Trebuchet MS"/>
          <w:spacing w:val="-5"/>
        </w:rPr>
        <w:t xml:space="preserve"> </w:t>
      </w:r>
      <w:r>
        <w:rPr>
          <w:rFonts w:ascii="Trebuchet MS" w:hAnsi="Trebuchet MS"/>
        </w:rPr>
        <w:t>de</w:t>
      </w:r>
      <w:r>
        <w:rPr>
          <w:rFonts w:ascii="Trebuchet MS" w:hAnsi="Trebuchet MS"/>
          <w:spacing w:val="-5"/>
        </w:rPr>
        <w:t xml:space="preserve"> </w:t>
      </w:r>
      <w:r>
        <w:rPr>
          <w:rFonts w:ascii="Trebuchet MS" w:hAnsi="Trebuchet MS"/>
        </w:rPr>
        <w:t>dezembro de 2024, o desempenho de suas operações e os seus fluxos de caixa para o semestre e exercício findos nessa data, de acordo com as práticas contábeis adotadas no Brasil, aplicáveis às instituições autorizadas a funcionar pelo Banco Central do Brasil (BACEN).</w:t>
      </w:r>
    </w:p>
    <w:p w14:paraId="4483683A" w14:textId="77777777" w:rsidR="00E84B95" w:rsidRDefault="00E84B95">
      <w:pPr>
        <w:pStyle w:val="Corpodetexto"/>
        <w:spacing w:before="228"/>
        <w:rPr>
          <w:rFonts w:ascii="Trebuchet MS"/>
        </w:rPr>
      </w:pPr>
    </w:p>
    <w:p w14:paraId="4483683B" w14:textId="77777777" w:rsidR="00E84B95" w:rsidRDefault="00EB6AE3">
      <w:pPr>
        <w:pStyle w:val="Ttulo7"/>
        <w:spacing w:before="1"/>
        <w:rPr>
          <w:rFonts w:ascii="Trebuchet MS" w:hAnsi="Trebuchet MS"/>
        </w:rPr>
      </w:pPr>
      <w:r>
        <w:rPr>
          <w:rFonts w:ascii="Trebuchet MS" w:hAnsi="Trebuchet MS"/>
          <w:color w:val="97002D"/>
        </w:rPr>
        <w:t>Base</w:t>
      </w:r>
      <w:r>
        <w:rPr>
          <w:rFonts w:ascii="Trebuchet MS" w:hAnsi="Trebuchet MS"/>
          <w:color w:val="97002D"/>
          <w:spacing w:val="-1"/>
        </w:rPr>
        <w:t xml:space="preserve"> </w:t>
      </w:r>
      <w:r>
        <w:rPr>
          <w:rFonts w:ascii="Trebuchet MS" w:hAnsi="Trebuchet MS"/>
          <w:color w:val="97002D"/>
        </w:rPr>
        <w:t>para</w:t>
      </w:r>
      <w:r>
        <w:rPr>
          <w:rFonts w:ascii="Trebuchet MS" w:hAnsi="Trebuchet MS"/>
          <w:color w:val="97002D"/>
          <w:spacing w:val="-6"/>
        </w:rPr>
        <w:t xml:space="preserve"> </w:t>
      </w:r>
      <w:r>
        <w:rPr>
          <w:rFonts w:ascii="Trebuchet MS" w:hAnsi="Trebuchet MS"/>
          <w:color w:val="97002D"/>
          <w:spacing w:val="-2"/>
        </w:rPr>
        <w:t>opinião</w:t>
      </w:r>
    </w:p>
    <w:p w14:paraId="4483683C" w14:textId="77777777" w:rsidR="00E84B95" w:rsidRDefault="00E84B95">
      <w:pPr>
        <w:pStyle w:val="Corpodetexto"/>
        <w:spacing w:before="1"/>
        <w:rPr>
          <w:rFonts w:ascii="Trebuchet MS"/>
          <w:b/>
        </w:rPr>
      </w:pPr>
    </w:p>
    <w:p w14:paraId="4483683D" w14:textId="77777777" w:rsidR="00E84B95" w:rsidRDefault="00EB6AE3">
      <w:pPr>
        <w:pStyle w:val="Corpodetexto"/>
        <w:ind w:left="139" w:right="141"/>
        <w:jc w:val="both"/>
        <w:rPr>
          <w:rFonts w:ascii="Trebuchet MS" w:hAnsi="Trebuchet MS"/>
        </w:rPr>
      </w:pPr>
      <w:r>
        <w:rPr>
          <w:rFonts w:ascii="Trebuchet MS" w:hAnsi="Trebuchet MS"/>
        </w:rPr>
        <w:t>Nossa auditoria foi conduzida de acordo com as normas brasileiras e internacionais de auditoria. Nossas responsabilidades, em conformidade com tais normas, estão descritas na seção a seguir, intitulada “Responsabilidades do auditor pela auditoria das demonstrações financeiras”. Somos independentes em relação à Instituição, de acordo com os princípios éticos relevantes previstos no Código de Ética Profissional do Contador e nas normas profissionais emitidas pelo Conselho Federal de Contabilidade (CFC), e cum</w:t>
      </w:r>
      <w:r>
        <w:rPr>
          <w:rFonts w:ascii="Trebuchet MS" w:hAnsi="Trebuchet MS"/>
        </w:rPr>
        <w:t>primos com as demais responsabilidades éticas de acordo com essas normas.</w:t>
      </w:r>
      <w:r>
        <w:rPr>
          <w:rFonts w:ascii="Trebuchet MS" w:hAnsi="Trebuchet MS"/>
          <w:spacing w:val="-10"/>
        </w:rPr>
        <w:t xml:space="preserve"> </w:t>
      </w:r>
      <w:r>
        <w:rPr>
          <w:rFonts w:ascii="Trebuchet MS" w:hAnsi="Trebuchet MS"/>
        </w:rPr>
        <w:t>Acreditamos</w:t>
      </w:r>
      <w:r>
        <w:rPr>
          <w:rFonts w:ascii="Trebuchet MS" w:hAnsi="Trebuchet MS"/>
          <w:spacing w:val="-5"/>
        </w:rPr>
        <w:t xml:space="preserve"> </w:t>
      </w:r>
      <w:r>
        <w:rPr>
          <w:rFonts w:ascii="Trebuchet MS" w:hAnsi="Trebuchet MS"/>
        </w:rPr>
        <w:t>que</w:t>
      </w:r>
      <w:r>
        <w:rPr>
          <w:rFonts w:ascii="Trebuchet MS" w:hAnsi="Trebuchet MS"/>
          <w:spacing w:val="-2"/>
        </w:rPr>
        <w:t xml:space="preserve"> </w:t>
      </w:r>
      <w:r>
        <w:rPr>
          <w:rFonts w:ascii="Trebuchet MS" w:hAnsi="Trebuchet MS"/>
        </w:rPr>
        <w:t>a</w:t>
      </w:r>
      <w:r>
        <w:rPr>
          <w:rFonts w:ascii="Trebuchet MS" w:hAnsi="Trebuchet MS"/>
          <w:spacing w:val="-12"/>
        </w:rPr>
        <w:t xml:space="preserve"> </w:t>
      </w:r>
      <w:r>
        <w:rPr>
          <w:rFonts w:ascii="Trebuchet MS" w:hAnsi="Trebuchet MS"/>
        </w:rPr>
        <w:t>evidência</w:t>
      </w:r>
      <w:r>
        <w:rPr>
          <w:rFonts w:ascii="Trebuchet MS" w:hAnsi="Trebuchet MS"/>
          <w:spacing w:val="-8"/>
        </w:rPr>
        <w:t xml:space="preserve"> </w:t>
      </w:r>
      <w:r>
        <w:rPr>
          <w:rFonts w:ascii="Trebuchet MS" w:hAnsi="Trebuchet MS"/>
        </w:rPr>
        <w:t>de</w:t>
      </w:r>
      <w:r>
        <w:rPr>
          <w:rFonts w:ascii="Trebuchet MS" w:hAnsi="Trebuchet MS"/>
          <w:spacing w:val="-7"/>
        </w:rPr>
        <w:t xml:space="preserve"> </w:t>
      </w:r>
      <w:r>
        <w:rPr>
          <w:rFonts w:ascii="Trebuchet MS" w:hAnsi="Trebuchet MS"/>
        </w:rPr>
        <w:t>auditoria</w:t>
      </w:r>
      <w:r>
        <w:rPr>
          <w:rFonts w:ascii="Trebuchet MS" w:hAnsi="Trebuchet MS"/>
          <w:spacing w:val="-9"/>
        </w:rPr>
        <w:t xml:space="preserve"> </w:t>
      </w:r>
      <w:r>
        <w:rPr>
          <w:rFonts w:ascii="Trebuchet MS" w:hAnsi="Trebuchet MS"/>
        </w:rPr>
        <w:t>obtida</w:t>
      </w:r>
      <w:r>
        <w:rPr>
          <w:rFonts w:ascii="Trebuchet MS" w:hAnsi="Trebuchet MS"/>
          <w:spacing w:val="-5"/>
        </w:rPr>
        <w:t xml:space="preserve"> </w:t>
      </w:r>
      <w:r>
        <w:rPr>
          <w:rFonts w:ascii="Trebuchet MS" w:hAnsi="Trebuchet MS"/>
        </w:rPr>
        <w:t>é</w:t>
      </w:r>
      <w:r>
        <w:rPr>
          <w:rFonts w:ascii="Trebuchet MS" w:hAnsi="Trebuchet MS"/>
          <w:spacing w:val="-2"/>
        </w:rPr>
        <w:t xml:space="preserve"> </w:t>
      </w:r>
      <w:r>
        <w:rPr>
          <w:rFonts w:ascii="Trebuchet MS" w:hAnsi="Trebuchet MS"/>
        </w:rPr>
        <w:t>suficiente</w:t>
      </w:r>
      <w:r>
        <w:rPr>
          <w:rFonts w:ascii="Trebuchet MS" w:hAnsi="Trebuchet MS"/>
          <w:spacing w:val="-7"/>
        </w:rPr>
        <w:t xml:space="preserve"> </w:t>
      </w:r>
      <w:r>
        <w:rPr>
          <w:rFonts w:ascii="Trebuchet MS" w:hAnsi="Trebuchet MS"/>
        </w:rPr>
        <w:t>e</w:t>
      </w:r>
      <w:r>
        <w:rPr>
          <w:rFonts w:ascii="Trebuchet MS" w:hAnsi="Trebuchet MS"/>
          <w:spacing w:val="-9"/>
        </w:rPr>
        <w:t xml:space="preserve"> </w:t>
      </w:r>
      <w:r>
        <w:rPr>
          <w:rFonts w:ascii="Trebuchet MS" w:hAnsi="Trebuchet MS"/>
        </w:rPr>
        <w:t>apropriada</w:t>
      </w:r>
      <w:r>
        <w:rPr>
          <w:rFonts w:ascii="Trebuchet MS" w:hAnsi="Trebuchet MS"/>
          <w:spacing w:val="-5"/>
        </w:rPr>
        <w:t xml:space="preserve"> </w:t>
      </w:r>
      <w:r>
        <w:rPr>
          <w:rFonts w:ascii="Trebuchet MS" w:hAnsi="Trebuchet MS"/>
        </w:rPr>
        <w:t>para</w:t>
      </w:r>
      <w:r>
        <w:rPr>
          <w:rFonts w:ascii="Trebuchet MS" w:hAnsi="Trebuchet MS"/>
          <w:spacing w:val="-9"/>
        </w:rPr>
        <w:t xml:space="preserve"> </w:t>
      </w:r>
      <w:r>
        <w:rPr>
          <w:rFonts w:ascii="Trebuchet MS" w:hAnsi="Trebuchet MS"/>
        </w:rPr>
        <w:t>fundamentar nossa opinião.</w:t>
      </w:r>
    </w:p>
    <w:p w14:paraId="4483683E" w14:textId="77777777" w:rsidR="00E84B95" w:rsidRDefault="00E84B95">
      <w:pPr>
        <w:pStyle w:val="Corpodetexto"/>
        <w:rPr>
          <w:rFonts w:ascii="Trebuchet MS"/>
        </w:rPr>
      </w:pPr>
    </w:p>
    <w:p w14:paraId="4483683F" w14:textId="77777777" w:rsidR="00E84B95" w:rsidRDefault="00E84B95">
      <w:pPr>
        <w:pStyle w:val="Corpodetexto"/>
        <w:rPr>
          <w:rFonts w:ascii="Trebuchet MS"/>
        </w:rPr>
      </w:pPr>
    </w:p>
    <w:p w14:paraId="44836840" w14:textId="77777777" w:rsidR="00E84B95" w:rsidRDefault="00EB6AE3">
      <w:pPr>
        <w:pStyle w:val="Ttulo7"/>
        <w:spacing w:before="1"/>
        <w:rPr>
          <w:rFonts w:ascii="Trebuchet MS"/>
        </w:rPr>
      </w:pPr>
      <w:r>
        <w:rPr>
          <w:rFonts w:ascii="Trebuchet MS"/>
          <w:color w:val="97002D"/>
        </w:rPr>
        <w:t>Principais</w:t>
      </w:r>
      <w:r>
        <w:rPr>
          <w:rFonts w:ascii="Trebuchet MS"/>
          <w:color w:val="97002D"/>
          <w:spacing w:val="-7"/>
        </w:rPr>
        <w:t xml:space="preserve"> </w:t>
      </w:r>
      <w:r>
        <w:rPr>
          <w:rFonts w:ascii="Trebuchet MS"/>
          <w:color w:val="97002D"/>
        </w:rPr>
        <w:t>assuntos</w:t>
      </w:r>
      <w:r>
        <w:rPr>
          <w:rFonts w:ascii="Trebuchet MS"/>
          <w:color w:val="97002D"/>
          <w:spacing w:val="-3"/>
        </w:rPr>
        <w:t xml:space="preserve"> </w:t>
      </w:r>
      <w:r>
        <w:rPr>
          <w:rFonts w:ascii="Trebuchet MS"/>
          <w:color w:val="97002D"/>
        </w:rPr>
        <w:t>de</w:t>
      </w:r>
      <w:r>
        <w:rPr>
          <w:rFonts w:ascii="Trebuchet MS"/>
          <w:color w:val="97002D"/>
          <w:spacing w:val="-4"/>
        </w:rPr>
        <w:t xml:space="preserve"> </w:t>
      </w:r>
      <w:r>
        <w:rPr>
          <w:rFonts w:ascii="Trebuchet MS"/>
          <w:color w:val="97002D"/>
          <w:spacing w:val="-2"/>
        </w:rPr>
        <w:t>auditoria</w:t>
      </w:r>
    </w:p>
    <w:p w14:paraId="44836841" w14:textId="77777777" w:rsidR="00E84B95" w:rsidRDefault="00E84B95">
      <w:pPr>
        <w:pStyle w:val="Corpodetexto"/>
        <w:spacing w:before="1"/>
        <w:rPr>
          <w:rFonts w:ascii="Trebuchet MS"/>
          <w:b/>
        </w:rPr>
      </w:pPr>
    </w:p>
    <w:p w14:paraId="44836842" w14:textId="77777777" w:rsidR="00E84B95" w:rsidRDefault="00EB6AE3">
      <w:pPr>
        <w:pStyle w:val="Corpodetexto"/>
        <w:ind w:left="139" w:right="142"/>
        <w:jc w:val="both"/>
        <w:rPr>
          <w:rFonts w:ascii="Trebuchet MS" w:hAnsi="Trebuchet MS"/>
        </w:rPr>
      </w:pPr>
      <w:r>
        <w:rPr>
          <w:rFonts w:ascii="Trebuchet MS" w:hAnsi="Trebuchet MS"/>
        </w:rPr>
        <w:t>Principais assuntos de auditoria são aqueles que, em nosso julgamento profissional, foram os mais significativos</w:t>
      </w:r>
      <w:r>
        <w:rPr>
          <w:rFonts w:ascii="Trebuchet MS" w:hAnsi="Trebuchet MS"/>
          <w:spacing w:val="-7"/>
        </w:rPr>
        <w:t xml:space="preserve"> </w:t>
      </w:r>
      <w:r>
        <w:rPr>
          <w:rFonts w:ascii="Trebuchet MS" w:hAnsi="Trebuchet MS"/>
        </w:rPr>
        <w:t>em</w:t>
      </w:r>
      <w:r>
        <w:rPr>
          <w:rFonts w:ascii="Trebuchet MS" w:hAnsi="Trebuchet MS"/>
          <w:spacing w:val="-6"/>
        </w:rPr>
        <w:t xml:space="preserve"> </w:t>
      </w:r>
      <w:r>
        <w:rPr>
          <w:rFonts w:ascii="Trebuchet MS" w:hAnsi="Trebuchet MS"/>
        </w:rPr>
        <w:t>nossa</w:t>
      </w:r>
      <w:r>
        <w:rPr>
          <w:rFonts w:ascii="Trebuchet MS" w:hAnsi="Trebuchet MS"/>
          <w:spacing w:val="-9"/>
        </w:rPr>
        <w:t xml:space="preserve"> </w:t>
      </w:r>
      <w:r>
        <w:rPr>
          <w:rFonts w:ascii="Trebuchet MS" w:hAnsi="Trebuchet MS"/>
        </w:rPr>
        <w:t>auditoria</w:t>
      </w:r>
      <w:r>
        <w:rPr>
          <w:rFonts w:ascii="Trebuchet MS" w:hAnsi="Trebuchet MS"/>
          <w:spacing w:val="-8"/>
        </w:rPr>
        <w:t xml:space="preserve"> </w:t>
      </w:r>
      <w:r>
        <w:rPr>
          <w:rFonts w:ascii="Trebuchet MS" w:hAnsi="Trebuchet MS"/>
        </w:rPr>
        <w:t>do</w:t>
      </w:r>
      <w:r>
        <w:rPr>
          <w:rFonts w:ascii="Trebuchet MS" w:hAnsi="Trebuchet MS"/>
          <w:spacing w:val="-1"/>
        </w:rPr>
        <w:t xml:space="preserve"> </w:t>
      </w:r>
      <w:r>
        <w:rPr>
          <w:rFonts w:ascii="Trebuchet MS" w:hAnsi="Trebuchet MS"/>
        </w:rPr>
        <w:t>semestre</w:t>
      </w:r>
      <w:r>
        <w:rPr>
          <w:rFonts w:ascii="Trebuchet MS" w:hAnsi="Trebuchet MS"/>
          <w:spacing w:val="-5"/>
        </w:rPr>
        <w:t xml:space="preserve"> </w:t>
      </w:r>
      <w:r>
        <w:rPr>
          <w:rFonts w:ascii="Trebuchet MS" w:hAnsi="Trebuchet MS"/>
        </w:rPr>
        <w:t>corrente.</w:t>
      </w:r>
      <w:r>
        <w:rPr>
          <w:rFonts w:ascii="Trebuchet MS" w:hAnsi="Trebuchet MS"/>
          <w:spacing w:val="-6"/>
        </w:rPr>
        <w:t xml:space="preserve"> </w:t>
      </w:r>
      <w:r>
        <w:rPr>
          <w:rFonts w:ascii="Trebuchet MS" w:hAnsi="Trebuchet MS"/>
        </w:rPr>
        <w:t>Esses</w:t>
      </w:r>
      <w:r>
        <w:rPr>
          <w:rFonts w:ascii="Trebuchet MS" w:hAnsi="Trebuchet MS"/>
          <w:spacing w:val="-5"/>
        </w:rPr>
        <w:t xml:space="preserve"> </w:t>
      </w:r>
      <w:r>
        <w:rPr>
          <w:rFonts w:ascii="Trebuchet MS" w:hAnsi="Trebuchet MS"/>
        </w:rPr>
        <w:t>assuntos</w:t>
      </w:r>
      <w:r>
        <w:rPr>
          <w:rFonts w:ascii="Trebuchet MS" w:hAnsi="Trebuchet MS"/>
          <w:spacing w:val="-7"/>
        </w:rPr>
        <w:t xml:space="preserve"> </w:t>
      </w:r>
      <w:r>
        <w:rPr>
          <w:rFonts w:ascii="Trebuchet MS" w:hAnsi="Trebuchet MS"/>
        </w:rPr>
        <w:t>foram</w:t>
      </w:r>
      <w:r>
        <w:rPr>
          <w:rFonts w:ascii="Trebuchet MS" w:hAnsi="Trebuchet MS"/>
          <w:spacing w:val="-9"/>
        </w:rPr>
        <w:t xml:space="preserve"> </w:t>
      </w:r>
      <w:r>
        <w:rPr>
          <w:rFonts w:ascii="Trebuchet MS" w:hAnsi="Trebuchet MS"/>
        </w:rPr>
        <w:t>tratados</w:t>
      </w:r>
      <w:r>
        <w:rPr>
          <w:rFonts w:ascii="Trebuchet MS" w:hAnsi="Trebuchet MS"/>
          <w:spacing w:val="-1"/>
        </w:rPr>
        <w:t xml:space="preserve"> </w:t>
      </w:r>
      <w:r>
        <w:rPr>
          <w:rFonts w:ascii="Trebuchet MS" w:hAnsi="Trebuchet MS"/>
        </w:rPr>
        <w:t>no</w:t>
      </w:r>
      <w:r>
        <w:rPr>
          <w:rFonts w:ascii="Trebuchet MS" w:hAnsi="Trebuchet MS"/>
          <w:spacing w:val="-1"/>
        </w:rPr>
        <w:t xml:space="preserve"> </w:t>
      </w:r>
      <w:r>
        <w:rPr>
          <w:rFonts w:ascii="Trebuchet MS" w:hAnsi="Trebuchet MS"/>
        </w:rPr>
        <w:t>contexto</w:t>
      </w:r>
      <w:r>
        <w:rPr>
          <w:rFonts w:ascii="Trebuchet MS" w:hAnsi="Trebuchet MS"/>
          <w:spacing w:val="-1"/>
        </w:rPr>
        <w:t xml:space="preserve"> </w:t>
      </w:r>
      <w:r>
        <w:rPr>
          <w:rFonts w:ascii="Trebuchet MS" w:hAnsi="Trebuchet MS"/>
        </w:rPr>
        <w:t xml:space="preserve">de nossa auditoria das demonstrações financeiras como um todo e na formação de nossa opinião sobre estas demonstrações financeiras e, portanto, não expressamos uma opinião separada sobre esses </w:t>
      </w:r>
      <w:r>
        <w:rPr>
          <w:rFonts w:ascii="Trebuchet MS" w:hAnsi="Trebuchet MS"/>
          <w:spacing w:val="-2"/>
        </w:rPr>
        <w:t>assuntos.</w:t>
      </w:r>
    </w:p>
    <w:p w14:paraId="44836843" w14:textId="77777777" w:rsidR="00E84B95" w:rsidRDefault="00E84B95">
      <w:pPr>
        <w:pStyle w:val="Corpodetexto"/>
        <w:rPr>
          <w:rFonts w:ascii="Trebuchet MS"/>
          <w:sz w:val="12"/>
        </w:rPr>
      </w:pPr>
    </w:p>
    <w:p w14:paraId="44836844" w14:textId="77777777" w:rsidR="00E84B95" w:rsidRDefault="00E84B95">
      <w:pPr>
        <w:pStyle w:val="Corpodetexto"/>
        <w:rPr>
          <w:rFonts w:ascii="Trebuchet MS"/>
          <w:sz w:val="12"/>
        </w:rPr>
      </w:pPr>
    </w:p>
    <w:p w14:paraId="44836845" w14:textId="77777777" w:rsidR="00E84B95" w:rsidRDefault="00E84B95">
      <w:pPr>
        <w:pStyle w:val="Corpodetexto"/>
        <w:rPr>
          <w:rFonts w:ascii="Trebuchet MS"/>
          <w:sz w:val="12"/>
        </w:rPr>
      </w:pPr>
    </w:p>
    <w:p w14:paraId="44836846" w14:textId="77777777" w:rsidR="00E84B95" w:rsidRDefault="00E84B95">
      <w:pPr>
        <w:pStyle w:val="Corpodetexto"/>
        <w:rPr>
          <w:rFonts w:ascii="Trebuchet MS"/>
          <w:sz w:val="12"/>
        </w:rPr>
      </w:pPr>
    </w:p>
    <w:p w14:paraId="44836847" w14:textId="77777777" w:rsidR="00E84B95" w:rsidRDefault="00E84B95">
      <w:pPr>
        <w:pStyle w:val="Corpodetexto"/>
        <w:rPr>
          <w:rFonts w:ascii="Trebuchet MS"/>
          <w:sz w:val="12"/>
        </w:rPr>
      </w:pPr>
    </w:p>
    <w:p w14:paraId="44836848" w14:textId="77777777" w:rsidR="00E84B95" w:rsidRDefault="00E84B95">
      <w:pPr>
        <w:pStyle w:val="Corpodetexto"/>
        <w:rPr>
          <w:rFonts w:ascii="Trebuchet MS"/>
          <w:sz w:val="12"/>
        </w:rPr>
      </w:pPr>
    </w:p>
    <w:p w14:paraId="44836849" w14:textId="77777777" w:rsidR="00E84B95" w:rsidRDefault="00E84B95">
      <w:pPr>
        <w:pStyle w:val="Corpodetexto"/>
        <w:rPr>
          <w:rFonts w:ascii="Trebuchet MS"/>
          <w:sz w:val="12"/>
        </w:rPr>
      </w:pPr>
    </w:p>
    <w:p w14:paraId="4483684A" w14:textId="77777777" w:rsidR="00E84B95" w:rsidRDefault="00E84B95">
      <w:pPr>
        <w:pStyle w:val="Corpodetexto"/>
        <w:rPr>
          <w:rFonts w:ascii="Trebuchet MS"/>
          <w:sz w:val="12"/>
        </w:rPr>
      </w:pPr>
    </w:p>
    <w:p w14:paraId="4483684B" w14:textId="77777777" w:rsidR="00E84B95" w:rsidRDefault="00E84B95">
      <w:pPr>
        <w:pStyle w:val="Corpodetexto"/>
        <w:rPr>
          <w:rFonts w:ascii="Trebuchet MS"/>
          <w:sz w:val="12"/>
        </w:rPr>
      </w:pPr>
    </w:p>
    <w:p w14:paraId="4483684C" w14:textId="77777777" w:rsidR="00E84B95" w:rsidRDefault="00E84B95">
      <w:pPr>
        <w:pStyle w:val="Corpodetexto"/>
        <w:rPr>
          <w:rFonts w:ascii="Trebuchet MS"/>
          <w:sz w:val="12"/>
        </w:rPr>
      </w:pPr>
    </w:p>
    <w:p w14:paraId="4483684D" w14:textId="77777777" w:rsidR="00E84B95" w:rsidRDefault="00E84B95">
      <w:pPr>
        <w:pStyle w:val="Corpodetexto"/>
        <w:rPr>
          <w:rFonts w:ascii="Trebuchet MS"/>
          <w:sz w:val="12"/>
        </w:rPr>
      </w:pPr>
    </w:p>
    <w:p w14:paraId="4483684E" w14:textId="77777777" w:rsidR="00E84B95" w:rsidRDefault="00E84B95">
      <w:pPr>
        <w:pStyle w:val="Corpodetexto"/>
        <w:rPr>
          <w:rFonts w:ascii="Trebuchet MS"/>
          <w:sz w:val="12"/>
        </w:rPr>
      </w:pPr>
    </w:p>
    <w:p w14:paraId="4483684F" w14:textId="77777777" w:rsidR="00E84B95" w:rsidRDefault="00E84B95">
      <w:pPr>
        <w:pStyle w:val="Corpodetexto"/>
        <w:rPr>
          <w:rFonts w:ascii="Trebuchet MS"/>
          <w:sz w:val="12"/>
        </w:rPr>
      </w:pPr>
    </w:p>
    <w:p w14:paraId="44836850" w14:textId="77777777" w:rsidR="00E84B95" w:rsidRDefault="00E84B95">
      <w:pPr>
        <w:pStyle w:val="Corpodetexto"/>
        <w:rPr>
          <w:rFonts w:ascii="Trebuchet MS"/>
          <w:sz w:val="12"/>
        </w:rPr>
      </w:pPr>
    </w:p>
    <w:p w14:paraId="44836851" w14:textId="77777777" w:rsidR="00E84B95" w:rsidRDefault="00E84B95">
      <w:pPr>
        <w:pStyle w:val="Corpodetexto"/>
        <w:rPr>
          <w:rFonts w:ascii="Trebuchet MS"/>
          <w:sz w:val="12"/>
        </w:rPr>
      </w:pPr>
    </w:p>
    <w:p w14:paraId="44836852" w14:textId="77777777" w:rsidR="00E84B95" w:rsidRDefault="00E84B95">
      <w:pPr>
        <w:pStyle w:val="Corpodetexto"/>
        <w:rPr>
          <w:rFonts w:ascii="Trebuchet MS"/>
          <w:sz w:val="12"/>
        </w:rPr>
      </w:pPr>
    </w:p>
    <w:p w14:paraId="44836853" w14:textId="77777777" w:rsidR="00E84B95" w:rsidRDefault="00E84B95">
      <w:pPr>
        <w:pStyle w:val="Corpodetexto"/>
        <w:rPr>
          <w:rFonts w:ascii="Trebuchet MS"/>
          <w:sz w:val="12"/>
        </w:rPr>
      </w:pPr>
    </w:p>
    <w:p w14:paraId="44836854" w14:textId="77777777" w:rsidR="00E84B95" w:rsidRDefault="00E84B95">
      <w:pPr>
        <w:pStyle w:val="Corpodetexto"/>
        <w:spacing w:before="63"/>
        <w:rPr>
          <w:rFonts w:ascii="Trebuchet MS"/>
          <w:sz w:val="12"/>
        </w:rPr>
      </w:pPr>
    </w:p>
    <w:p w14:paraId="44836855" w14:textId="77777777" w:rsidR="00E84B95" w:rsidRDefault="00EB6AE3">
      <w:pPr>
        <w:ind w:left="139" w:right="74"/>
        <w:rPr>
          <w:rFonts w:ascii="Trebuchet MS" w:hAnsi="Trebuchet MS"/>
          <w:sz w:val="12"/>
        </w:rPr>
      </w:pPr>
      <w:r>
        <w:rPr>
          <w:rFonts w:ascii="Trebuchet MS" w:hAnsi="Trebuchet MS"/>
          <w:color w:val="7E7E7E"/>
          <w:sz w:val="12"/>
        </w:rPr>
        <w:t>BDO</w:t>
      </w:r>
      <w:r>
        <w:rPr>
          <w:rFonts w:ascii="Trebuchet MS" w:hAnsi="Trebuchet MS"/>
          <w:color w:val="7E7E7E"/>
          <w:spacing w:val="-4"/>
          <w:sz w:val="12"/>
        </w:rPr>
        <w:t xml:space="preserve"> </w:t>
      </w:r>
      <w:r>
        <w:rPr>
          <w:rFonts w:ascii="Trebuchet MS" w:hAnsi="Trebuchet MS"/>
          <w:color w:val="7E7E7E"/>
          <w:sz w:val="12"/>
        </w:rPr>
        <w:t>RCS</w:t>
      </w:r>
      <w:r>
        <w:rPr>
          <w:rFonts w:ascii="Trebuchet MS" w:hAnsi="Trebuchet MS"/>
          <w:color w:val="7E7E7E"/>
          <w:spacing w:val="-4"/>
          <w:sz w:val="12"/>
        </w:rPr>
        <w:t xml:space="preserve"> </w:t>
      </w:r>
      <w:r>
        <w:rPr>
          <w:rFonts w:ascii="Trebuchet MS" w:hAnsi="Trebuchet MS"/>
          <w:color w:val="7E7E7E"/>
          <w:sz w:val="12"/>
        </w:rPr>
        <w:t>Auditores</w:t>
      </w:r>
      <w:r>
        <w:rPr>
          <w:rFonts w:ascii="Trebuchet MS" w:hAnsi="Trebuchet MS"/>
          <w:color w:val="7E7E7E"/>
          <w:spacing w:val="-2"/>
          <w:sz w:val="12"/>
        </w:rPr>
        <w:t xml:space="preserve"> </w:t>
      </w:r>
      <w:r>
        <w:rPr>
          <w:rFonts w:ascii="Trebuchet MS" w:hAnsi="Trebuchet MS"/>
          <w:color w:val="7E7E7E"/>
          <w:sz w:val="12"/>
        </w:rPr>
        <w:t>Independentes</w:t>
      </w:r>
      <w:r>
        <w:rPr>
          <w:rFonts w:ascii="Trebuchet MS" w:hAnsi="Trebuchet MS"/>
          <w:color w:val="7E7E7E"/>
          <w:spacing w:val="-5"/>
          <w:sz w:val="12"/>
        </w:rPr>
        <w:t xml:space="preserve"> </w:t>
      </w:r>
      <w:r>
        <w:rPr>
          <w:rFonts w:ascii="Trebuchet MS" w:hAnsi="Trebuchet MS"/>
          <w:color w:val="7E7E7E"/>
          <w:sz w:val="12"/>
        </w:rPr>
        <w:t>SS</w:t>
      </w:r>
      <w:r>
        <w:rPr>
          <w:rFonts w:ascii="Trebuchet MS" w:hAnsi="Trebuchet MS"/>
          <w:color w:val="7E7E7E"/>
          <w:spacing w:val="-9"/>
          <w:sz w:val="12"/>
        </w:rPr>
        <w:t xml:space="preserve"> </w:t>
      </w:r>
      <w:r>
        <w:rPr>
          <w:rFonts w:ascii="Trebuchet MS" w:hAnsi="Trebuchet MS"/>
          <w:color w:val="7E7E7E"/>
          <w:sz w:val="12"/>
        </w:rPr>
        <w:t>Ltda.,</w:t>
      </w:r>
      <w:r>
        <w:rPr>
          <w:rFonts w:ascii="Trebuchet MS" w:hAnsi="Trebuchet MS"/>
          <w:color w:val="7E7E7E"/>
          <w:spacing w:val="-6"/>
          <w:sz w:val="12"/>
        </w:rPr>
        <w:t xml:space="preserve"> </w:t>
      </w:r>
      <w:r>
        <w:rPr>
          <w:rFonts w:ascii="Trebuchet MS" w:hAnsi="Trebuchet MS"/>
          <w:color w:val="7E7E7E"/>
          <w:sz w:val="12"/>
        </w:rPr>
        <w:t>uma</w:t>
      </w:r>
      <w:r>
        <w:rPr>
          <w:rFonts w:ascii="Trebuchet MS" w:hAnsi="Trebuchet MS"/>
          <w:color w:val="7E7E7E"/>
          <w:spacing w:val="-9"/>
          <w:sz w:val="12"/>
        </w:rPr>
        <w:t xml:space="preserve"> </w:t>
      </w:r>
      <w:r>
        <w:rPr>
          <w:rFonts w:ascii="Trebuchet MS" w:hAnsi="Trebuchet MS"/>
          <w:color w:val="7E7E7E"/>
          <w:sz w:val="12"/>
        </w:rPr>
        <w:t>empresa</w:t>
      </w:r>
      <w:r>
        <w:rPr>
          <w:rFonts w:ascii="Trebuchet MS" w:hAnsi="Trebuchet MS"/>
          <w:color w:val="7E7E7E"/>
          <w:spacing w:val="-5"/>
          <w:sz w:val="12"/>
        </w:rPr>
        <w:t xml:space="preserve"> </w:t>
      </w:r>
      <w:r>
        <w:rPr>
          <w:rFonts w:ascii="Trebuchet MS" w:hAnsi="Trebuchet MS"/>
          <w:color w:val="7E7E7E"/>
          <w:sz w:val="12"/>
        </w:rPr>
        <w:t>brasileira</w:t>
      </w:r>
      <w:r>
        <w:rPr>
          <w:rFonts w:ascii="Trebuchet MS" w:hAnsi="Trebuchet MS"/>
          <w:color w:val="7E7E7E"/>
          <w:spacing w:val="-4"/>
          <w:sz w:val="12"/>
        </w:rPr>
        <w:t xml:space="preserve"> </w:t>
      </w:r>
      <w:r>
        <w:rPr>
          <w:rFonts w:ascii="Trebuchet MS" w:hAnsi="Trebuchet MS"/>
          <w:color w:val="7E7E7E"/>
          <w:sz w:val="12"/>
        </w:rPr>
        <w:t>da</w:t>
      </w:r>
      <w:r>
        <w:rPr>
          <w:rFonts w:ascii="Trebuchet MS" w:hAnsi="Trebuchet MS"/>
          <w:color w:val="7E7E7E"/>
          <w:spacing w:val="-4"/>
          <w:sz w:val="12"/>
        </w:rPr>
        <w:t xml:space="preserve"> </w:t>
      </w:r>
      <w:r>
        <w:rPr>
          <w:rFonts w:ascii="Trebuchet MS" w:hAnsi="Trebuchet MS"/>
          <w:color w:val="7E7E7E"/>
          <w:sz w:val="12"/>
        </w:rPr>
        <w:t>sociedade</w:t>
      </w:r>
      <w:r>
        <w:rPr>
          <w:rFonts w:ascii="Trebuchet MS" w:hAnsi="Trebuchet MS"/>
          <w:color w:val="7E7E7E"/>
          <w:spacing w:val="-2"/>
          <w:sz w:val="12"/>
        </w:rPr>
        <w:t xml:space="preserve"> </w:t>
      </w:r>
      <w:r>
        <w:rPr>
          <w:rFonts w:ascii="Trebuchet MS" w:hAnsi="Trebuchet MS"/>
          <w:color w:val="7E7E7E"/>
          <w:sz w:val="12"/>
        </w:rPr>
        <w:t>simples,</w:t>
      </w:r>
      <w:r>
        <w:rPr>
          <w:rFonts w:ascii="Trebuchet MS" w:hAnsi="Trebuchet MS"/>
          <w:color w:val="7E7E7E"/>
          <w:spacing w:val="-10"/>
          <w:sz w:val="12"/>
        </w:rPr>
        <w:t xml:space="preserve"> </w:t>
      </w:r>
      <w:r>
        <w:rPr>
          <w:rFonts w:ascii="Trebuchet MS" w:hAnsi="Trebuchet MS"/>
          <w:color w:val="7E7E7E"/>
          <w:sz w:val="12"/>
        </w:rPr>
        <w:t>é</w:t>
      </w:r>
      <w:r>
        <w:rPr>
          <w:rFonts w:ascii="Trebuchet MS" w:hAnsi="Trebuchet MS"/>
          <w:color w:val="7E7E7E"/>
          <w:spacing w:val="-2"/>
          <w:sz w:val="12"/>
        </w:rPr>
        <w:t xml:space="preserve"> </w:t>
      </w:r>
      <w:r>
        <w:rPr>
          <w:rFonts w:ascii="Trebuchet MS" w:hAnsi="Trebuchet MS"/>
          <w:color w:val="7E7E7E"/>
          <w:sz w:val="12"/>
        </w:rPr>
        <w:t>membro</w:t>
      </w:r>
      <w:r>
        <w:rPr>
          <w:rFonts w:ascii="Trebuchet MS" w:hAnsi="Trebuchet MS"/>
          <w:color w:val="7E7E7E"/>
          <w:spacing w:val="-5"/>
          <w:sz w:val="12"/>
        </w:rPr>
        <w:t xml:space="preserve"> </w:t>
      </w:r>
      <w:r>
        <w:rPr>
          <w:rFonts w:ascii="Trebuchet MS" w:hAnsi="Trebuchet MS"/>
          <w:color w:val="7E7E7E"/>
          <w:sz w:val="12"/>
        </w:rPr>
        <w:t>da</w:t>
      </w:r>
      <w:r>
        <w:rPr>
          <w:rFonts w:ascii="Trebuchet MS" w:hAnsi="Trebuchet MS"/>
          <w:color w:val="7E7E7E"/>
          <w:spacing w:val="-4"/>
          <w:sz w:val="12"/>
        </w:rPr>
        <w:t xml:space="preserve"> </w:t>
      </w:r>
      <w:r>
        <w:rPr>
          <w:rFonts w:ascii="Trebuchet MS" w:hAnsi="Trebuchet MS"/>
          <w:color w:val="7E7E7E"/>
          <w:sz w:val="12"/>
        </w:rPr>
        <w:t>BDO</w:t>
      </w:r>
      <w:r>
        <w:rPr>
          <w:rFonts w:ascii="Trebuchet MS" w:hAnsi="Trebuchet MS"/>
          <w:color w:val="7E7E7E"/>
          <w:spacing w:val="-3"/>
          <w:sz w:val="12"/>
        </w:rPr>
        <w:t xml:space="preserve"> </w:t>
      </w:r>
      <w:r>
        <w:rPr>
          <w:rFonts w:ascii="Trebuchet MS" w:hAnsi="Trebuchet MS"/>
          <w:color w:val="7E7E7E"/>
          <w:sz w:val="12"/>
        </w:rPr>
        <w:t>Internacional</w:t>
      </w:r>
      <w:r>
        <w:rPr>
          <w:rFonts w:ascii="Trebuchet MS" w:hAnsi="Trebuchet MS"/>
          <w:color w:val="7E7E7E"/>
          <w:spacing w:val="-5"/>
          <w:sz w:val="12"/>
        </w:rPr>
        <w:t xml:space="preserve"> </w:t>
      </w:r>
      <w:r>
        <w:rPr>
          <w:rFonts w:ascii="Trebuchet MS" w:hAnsi="Trebuchet MS"/>
          <w:color w:val="7E7E7E"/>
          <w:sz w:val="12"/>
        </w:rPr>
        <w:t>Limited,</w:t>
      </w:r>
      <w:r>
        <w:rPr>
          <w:rFonts w:ascii="Trebuchet MS" w:hAnsi="Trebuchet MS"/>
          <w:color w:val="7E7E7E"/>
          <w:spacing w:val="-5"/>
          <w:sz w:val="12"/>
        </w:rPr>
        <w:t xml:space="preserve"> </w:t>
      </w:r>
      <w:r>
        <w:rPr>
          <w:rFonts w:ascii="Trebuchet MS" w:hAnsi="Trebuchet MS"/>
          <w:color w:val="7E7E7E"/>
          <w:sz w:val="12"/>
        </w:rPr>
        <w:t>uma</w:t>
      </w:r>
      <w:r>
        <w:rPr>
          <w:rFonts w:ascii="Trebuchet MS" w:hAnsi="Trebuchet MS"/>
          <w:color w:val="7E7E7E"/>
          <w:spacing w:val="-5"/>
          <w:sz w:val="12"/>
        </w:rPr>
        <w:t xml:space="preserve"> </w:t>
      </w:r>
      <w:r>
        <w:rPr>
          <w:rFonts w:ascii="Trebuchet MS" w:hAnsi="Trebuchet MS"/>
          <w:color w:val="7E7E7E"/>
          <w:sz w:val="12"/>
        </w:rPr>
        <w:t>companhia</w:t>
      </w:r>
      <w:r>
        <w:rPr>
          <w:rFonts w:ascii="Trebuchet MS" w:hAnsi="Trebuchet MS"/>
          <w:color w:val="7E7E7E"/>
          <w:spacing w:val="-4"/>
          <w:sz w:val="12"/>
        </w:rPr>
        <w:t xml:space="preserve"> </w:t>
      </w:r>
      <w:r>
        <w:rPr>
          <w:rFonts w:ascii="Trebuchet MS" w:hAnsi="Trebuchet MS"/>
          <w:color w:val="7E7E7E"/>
          <w:sz w:val="12"/>
        </w:rPr>
        <w:t>limitada</w:t>
      </w:r>
      <w:r>
        <w:rPr>
          <w:rFonts w:ascii="Trebuchet MS" w:hAnsi="Trebuchet MS"/>
          <w:color w:val="7E7E7E"/>
          <w:spacing w:val="-4"/>
          <w:sz w:val="12"/>
        </w:rPr>
        <w:t xml:space="preserve"> </w:t>
      </w:r>
      <w:r>
        <w:rPr>
          <w:rFonts w:ascii="Trebuchet MS" w:hAnsi="Trebuchet MS"/>
          <w:color w:val="7E7E7E"/>
          <w:sz w:val="12"/>
        </w:rPr>
        <w:t>por</w:t>
      </w:r>
      <w:r>
        <w:rPr>
          <w:rFonts w:ascii="Trebuchet MS" w:hAnsi="Trebuchet MS"/>
          <w:color w:val="7E7E7E"/>
          <w:spacing w:val="-4"/>
          <w:sz w:val="12"/>
        </w:rPr>
        <w:t xml:space="preserve"> </w:t>
      </w:r>
      <w:r>
        <w:rPr>
          <w:rFonts w:ascii="Trebuchet MS" w:hAnsi="Trebuchet MS"/>
          <w:color w:val="7E7E7E"/>
          <w:sz w:val="12"/>
        </w:rPr>
        <w:t>garantia</w:t>
      </w:r>
      <w:r>
        <w:rPr>
          <w:rFonts w:ascii="Trebuchet MS" w:hAnsi="Trebuchet MS"/>
          <w:color w:val="7E7E7E"/>
          <w:spacing w:val="40"/>
          <w:sz w:val="12"/>
        </w:rPr>
        <w:t xml:space="preserve"> </w:t>
      </w:r>
      <w:r>
        <w:rPr>
          <w:rFonts w:ascii="Trebuchet MS" w:hAnsi="Trebuchet MS"/>
          <w:color w:val="7E7E7E"/>
          <w:sz w:val="12"/>
        </w:rPr>
        <w:t>do Reino Unido,</w:t>
      </w:r>
      <w:r>
        <w:rPr>
          <w:rFonts w:ascii="Trebuchet MS" w:hAnsi="Trebuchet MS"/>
          <w:color w:val="7E7E7E"/>
          <w:spacing w:val="-3"/>
          <w:sz w:val="12"/>
        </w:rPr>
        <w:t xml:space="preserve"> </w:t>
      </w:r>
      <w:r>
        <w:rPr>
          <w:rFonts w:ascii="Trebuchet MS" w:hAnsi="Trebuchet MS"/>
          <w:color w:val="7E7E7E"/>
          <w:sz w:val="12"/>
        </w:rPr>
        <w:t>e faz parte da</w:t>
      </w:r>
      <w:r>
        <w:rPr>
          <w:rFonts w:ascii="Trebuchet MS" w:hAnsi="Trebuchet MS"/>
          <w:color w:val="7E7E7E"/>
          <w:spacing w:val="-2"/>
          <w:sz w:val="12"/>
        </w:rPr>
        <w:t xml:space="preserve"> </w:t>
      </w:r>
      <w:r>
        <w:rPr>
          <w:rFonts w:ascii="Trebuchet MS" w:hAnsi="Trebuchet MS"/>
          <w:color w:val="7E7E7E"/>
          <w:sz w:val="12"/>
        </w:rPr>
        <w:t>rede internacional BDO de firmas-membro independentes.</w:t>
      </w:r>
      <w:r>
        <w:rPr>
          <w:rFonts w:ascii="Trebuchet MS" w:hAnsi="Trebuchet MS"/>
          <w:color w:val="7E7E7E"/>
          <w:spacing w:val="-3"/>
          <w:sz w:val="12"/>
        </w:rPr>
        <w:t xml:space="preserve"> </w:t>
      </w:r>
      <w:r>
        <w:rPr>
          <w:rFonts w:ascii="Trebuchet MS" w:hAnsi="Trebuchet MS"/>
          <w:color w:val="7E7E7E"/>
          <w:sz w:val="12"/>
        </w:rPr>
        <w:t>BDO é nome comercial para a</w:t>
      </w:r>
      <w:r>
        <w:rPr>
          <w:rFonts w:ascii="Trebuchet MS" w:hAnsi="Trebuchet MS"/>
          <w:color w:val="7E7E7E"/>
          <w:spacing w:val="-3"/>
          <w:sz w:val="12"/>
        </w:rPr>
        <w:t xml:space="preserve"> </w:t>
      </w:r>
      <w:r>
        <w:rPr>
          <w:rFonts w:ascii="Trebuchet MS" w:hAnsi="Trebuchet MS"/>
          <w:color w:val="7E7E7E"/>
          <w:sz w:val="12"/>
        </w:rPr>
        <w:t>rede BDO e cada uma das firmas</w:t>
      </w:r>
      <w:r>
        <w:rPr>
          <w:rFonts w:ascii="Trebuchet MS" w:hAnsi="Trebuchet MS"/>
          <w:color w:val="7E7E7E"/>
          <w:spacing w:val="-3"/>
          <w:sz w:val="12"/>
        </w:rPr>
        <w:t xml:space="preserve"> </w:t>
      </w:r>
      <w:r>
        <w:rPr>
          <w:rFonts w:ascii="Trebuchet MS" w:hAnsi="Trebuchet MS"/>
          <w:color w:val="7E7E7E"/>
          <w:sz w:val="12"/>
        </w:rPr>
        <w:t>da BDO.</w:t>
      </w:r>
    </w:p>
    <w:p w14:paraId="44836856" w14:textId="77777777" w:rsidR="00E84B95" w:rsidRDefault="00E84B95">
      <w:pPr>
        <w:rPr>
          <w:rFonts w:ascii="Trebuchet MS" w:hAnsi="Trebuchet MS"/>
          <w:sz w:val="12"/>
        </w:rPr>
        <w:sectPr w:rsidR="00E84B95">
          <w:headerReference w:type="default" r:id="rId20"/>
          <w:footerReference w:type="default" r:id="rId21"/>
          <w:pgSz w:w="11910" w:h="16840"/>
          <w:pgMar w:top="620" w:right="980" w:bottom="700" w:left="1560" w:header="0" w:footer="519" w:gutter="0"/>
          <w:cols w:space="720"/>
        </w:sectPr>
      </w:pPr>
    </w:p>
    <w:p w14:paraId="44836857" w14:textId="77777777" w:rsidR="00E84B95" w:rsidRDefault="00E84B95">
      <w:pPr>
        <w:pStyle w:val="Corpodetexto"/>
        <w:rPr>
          <w:rFonts w:ascii="Trebuchet MS"/>
        </w:rPr>
      </w:pPr>
    </w:p>
    <w:p w14:paraId="44836858" w14:textId="77777777" w:rsidR="00E84B95" w:rsidRDefault="00E84B95">
      <w:pPr>
        <w:pStyle w:val="Corpodetexto"/>
        <w:rPr>
          <w:rFonts w:ascii="Trebuchet MS"/>
        </w:rPr>
      </w:pPr>
    </w:p>
    <w:p w14:paraId="44836859" w14:textId="77777777" w:rsidR="00E84B95" w:rsidRDefault="00E84B95">
      <w:pPr>
        <w:pStyle w:val="Corpodetexto"/>
        <w:rPr>
          <w:rFonts w:ascii="Trebuchet MS"/>
        </w:rPr>
      </w:pPr>
    </w:p>
    <w:p w14:paraId="4483685A" w14:textId="77777777" w:rsidR="00E84B95" w:rsidRDefault="00E84B95">
      <w:pPr>
        <w:pStyle w:val="Corpodetexto"/>
        <w:rPr>
          <w:rFonts w:ascii="Trebuchet MS"/>
        </w:rPr>
      </w:pPr>
    </w:p>
    <w:p w14:paraId="4483685B" w14:textId="77777777" w:rsidR="00E84B95" w:rsidRDefault="00E84B95">
      <w:pPr>
        <w:pStyle w:val="Corpodetexto"/>
        <w:spacing w:before="66"/>
        <w:rPr>
          <w:rFonts w:ascii="Trebuchet MS"/>
        </w:rPr>
      </w:pPr>
    </w:p>
    <w:p w14:paraId="4483685C" w14:textId="77777777" w:rsidR="00E84B95" w:rsidRDefault="00E84B95">
      <w:pPr>
        <w:rPr>
          <w:rFonts w:ascii="Trebuchet MS"/>
        </w:rPr>
        <w:sectPr w:rsidR="00E84B95">
          <w:headerReference w:type="default" r:id="rId22"/>
          <w:footerReference w:type="default" r:id="rId23"/>
          <w:pgSz w:w="11910" w:h="16840"/>
          <w:pgMar w:top="1220" w:right="980" w:bottom="780" w:left="1560" w:header="562" w:footer="599" w:gutter="0"/>
          <w:cols w:space="720"/>
        </w:sectPr>
      </w:pPr>
    </w:p>
    <w:p w14:paraId="4483685D" w14:textId="77777777" w:rsidR="00E84B95" w:rsidRDefault="00EB6AE3">
      <w:pPr>
        <w:pStyle w:val="Ttulo7"/>
        <w:spacing w:before="102" w:line="242" w:lineRule="auto"/>
        <w:ind w:right="41"/>
        <w:jc w:val="both"/>
        <w:rPr>
          <w:rFonts w:ascii="Trebuchet MS" w:hAnsi="Trebuchet MS"/>
        </w:rPr>
      </w:pPr>
      <w:r>
        <w:rPr>
          <w:rFonts w:ascii="Trebuchet MS" w:hAnsi="Trebuchet MS"/>
        </w:rPr>
        <w:t>Provisões para perdas esperadas associadas ao risco de crédito</w:t>
      </w:r>
    </w:p>
    <w:p w14:paraId="4483685E" w14:textId="77777777" w:rsidR="00E84B95" w:rsidRDefault="00EB6AE3">
      <w:pPr>
        <w:pStyle w:val="Corpodetexto"/>
        <w:spacing w:line="20" w:lineRule="exact"/>
        <w:ind w:left="110" w:right="-44"/>
        <w:rPr>
          <w:rFonts w:ascii="Trebuchet MS"/>
          <w:sz w:val="2"/>
        </w:rPr>
      </w:pPr>
      <w:r>
        <w:rPr>
          <w:rFonts w:ascii="Trebuchet MS"/>
          <w:noProof/>
          <w:sz w:val="2"/>
        </w:rPr>
        <mc:AlternateContent>
          <mc:Choice Requires="wpg">
            <w:drawing>
              <wp:inline distT="0" distB="0" distL="0" distR="0" wp14:anchorId="448379B2" wp14:editId="448379B3">
                <wp:extent cx="2828925" cy="6350"/>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8925" cy="6350"/>
                          <a:chOff x="0" y="0"/>
                          <a:chExt cx="2828925" cy="6350"/>
                        </a:xfrm>
                      </wpg:grpSpPr>
                      <wps:wsp>
                        <wps:cNvPr id="15" name="Graphic 15"/>
                        <wps:cNvSpPr/>
                        <wps:spPr>
                          <a:xfrm>
                            <a:off x="0" y="0"/>
                            <a:ext cx="2828925" cy="6350"/>
                          </a:xfrm>
                          <a:custGeom>
                            <a:avLst/>
                            <a:gdLst/>
                            <a:ahLst/>
                            <a:cxnLst/>
                            <a:rect l="l" t="t" r="r" b="b"/>
                            <a:pathLst>
                              <a:path w="2828925" h="6350">
                                <a:moveTo>
                                  <a:pt x="2828544" y="0"/>
                                </a:moveTo>
                                <a:lnTo>
                                  <a:pt x="0" y="0"/>
                                </a:lnTo>
                                <a:lnTo>
                                  <a:pt x="0" y="6096"/>
                                </a:lnTo>
                                <a:lnTo>
                                  <a:pt x="2828544" y="6096"/>
                                </a:lnTo>
                                <a:lnTo>
                                  <a:pt x="28285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37439B0" id="Group 14" o:spid="_x0000_s1026" style="width:222.75pt;height:.5pt;mso-position-horizontal-relative:char;mso-position-vertical-relative:line" coordsize="282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">
                <v:shape id="Graphic 15" o:spid="_x0000_s1027" style="position:absolute;width:28289;height:63;visibility:visible;mso-wrap-style:square;v-text-anchor:top" coordsize="28289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" path="m2828544,l,,,6096r2828544,l2828544,xe" fillcolor="black" stroked="f">
                  <v:path arrowok="t"/>
                </v:shape>
                <w10:anchorlock/>
              </v:group>
            </w:pict>
          </mc:Fallback>
        </mc:AlternateContent>
      </w:r>
    </w:p>
    <w:p w14:paraId="4483685F" w14:textId="77777777" w:rsidR="00E84B95" w:rsidRDefault="00EB6AE3">
      <w:pPr>
        <w:pStyle w:val="Corpodetexto"/>
        <w:spacing w:before="72"/>
        <w:ind w:left="139" w:right="38"/>
        <w:jc w:val="both"/>
        <w:rPr>
          <w:rFonts w:ascii="Trebuchet MS" w:hAnsi="Trebuchet MS"/>
        </w:rPr>
      </w:pPr>
      <w:r>
        <w:rPr>
          <w:rFonts w:ascii="Trebuchet MS" w:hAnsi="Trebuchet MS"/>
        </w:rPr>
        <w:t>Conforme</w:t>
      </w:r>
      <w:r>
        <w:rPr>
          <w:rFonts w:ascii="Trebuchet MS" w:hAnsi="Trebuchet MS"/>
          <w:spacing w:val="40"/>
        </w:rPr>
        <w:t xml:space="preserve"> </w:t>
      </w:r>
      <w:r>
        <w:rPr>
          <w:rFonts w:ascii="Trebuchet MS" w:hAnsi="Trebuchet MS"/>
        </w:rPr>
        <w:t>mencionado</w:t>
      </w:r>
      <w:r>
        <w:rPr>
          <w:rFonts w:ascii="Trebuchet MS" w:hAnsi="Trebuchet MS"/>
          <w:spacing w:val="40"/>
        </w:rPr>
        <w:t xml:space="preserve"> </w:t>
      </w:r>
      <w:r>
        <w:rPr>
          <w:rFonts w:ascii="Trebuchet MS" w:hAnsi="Trebuchet MS"/>
        </w:rPr>
        <w:t>nas</w:t>
      </w:r>
      <w:r>
        <w:rPr>
          <w:rFonts w:ascii="Trebuchet MS" w:hAnsi="Trebuchet MS"/>
          <w:spacing w:val="40"/>
        </w:rPr>
        <w:t xml:space="preserve"> </w:t>
      </w:r>
      <w:r>
        <w:rPr>
          <w:rFonts w:ascii="Trebuchet MS" w:hAnsi="Trebuchet MS"/>
        </w:rPr>
        <w:t>Notas</w:t>
      </w:r>
      <w:r>
        <w:rPr>
          <w:rFonts w:ascii="Trebuchet MS" w:hAnsi="Trebuchet MS"/>
          <w:spacing w:val="40"/>
        </w:rPr>
        <w:t xml:space="preserve"> </w:t>
      </w:r>
      <w:r>
        <w:rPr>
          <w:rFonts w:ascii="Trebuchet MS" w:hAnsi="Trebuchet MS"/>
        </w:rPr>
        <w:t>Explicativas n</w:t>
      </w:r>
      <w:r>
        <w:rPr>
          <w:rFonts w:ascii="Trebuchet MS" w:hAnsi="Trebuchet MS"/>
          <w:vertAlign w:val="superscript"/>
        </w:rPr>
        <w:t>os</w:t>
      </w:r>
      <w:r>
        <w:rPr>
          <w:rFonts w:ascii="Trebuchet MS" w:hAnsi="Trebuchet MS"/>
          <w:spacing w:val="-16"/>
        </w:rPr>
        <w:t xml:space="preserve"> </w:t>
      </w:r>
      <w:r>
        <w:rPr>
          <w:rFonts w:ascii="Trebuchet MS" w:hAnsi="Trebuchet MS"/>
        </w:rPr>
        <w:t xml:space="preserve">3(c.ii) e 6, as demonstrações </w:t>
      </w:r>
      <w:r>
        <w:rPr>
          <w:rFonts w:ascii="Trebuchet MS" w:hAnsi="Trebuchet MS"/>
        </w:rPr>
        <w:t>financeiras incluem provisões para perdas esperadas associadas ao risco de créditos no montante de R$ 171.461 mil, considerando os parâmetros estabelecidos pelo Conselho Monetário Nacional (CMN), por meio da Resolução nº 2.682/99, que considera a classificação das operações de crédito</w:t>
      </w:r>
      <w:r>
        <w:rPr>
          <w:rFonts w:ascii="Trebuchet MS" w:hAnsi="Trebuchet MS"/>
          <w:spacing w:val="-16"/>
        </w:rPr>
        <w:t xml:space="preserve"> </w:t>
      </w:r>
      <w:r>
        <w:rPr>
          <w:rFonts w:ascii="Trebuchet MS" w:hAnsi="Trebuchet MS"/>
        </w:rPr>
        <w:t>de</w:t>
      </w:r>
      <w:r>
        <w:rPr>
          <w:rFonts w:ascii="Trebuchet MS" w:hAnsi="Trebuchet MS"/>
          <w:spacing w:val="-15"/>
        </w:rPr>
        <w:t xml:space="preserve"> </w:t>
      </w:r>
      <w:r>
        <w:rPr>
          <w:rFonts w:ascii="Trebuchet MS" w:hAnsi="Trebuchet MS"/>
        </w:rPr>
        <w:t>acordo</w:t>
      </w:r>
      <w:r>
        <w:rPr>
          <w:rFonts w:ascii="Trebuchet MS" w:hAnsi="Trebuchet MS"/>
          <w:spacing w:val="-15"/>
        </w:rPr>
        <w:t xml:space="preserve"> </w:t>
      </w:r>
      <w:r>
        <w:rPr>
          <w:rFonts w:ascii="Trebuchet MS" w:hAnsi="Trebuchet MS"/>
        </w:rPr>
        <w:t>com</w:t>
      </w:r>
      <w:r>
        <w:rPr>
          <w:rFonts w:ascii="Trebuchet MS" w:hAnsi="Trebuchet MS"/>
          <w:spacing w:val="-15"/>
        </w:rPr>
        <w:t xml:space="preserve"> </w:t>
      </w:r>
      <w:r>
        <w:rPr>
          <w:rFonts w:ascii="Trebuchet MS" w:hAnsi="Trebuchet MS"/>
        </w:rPr>
        <w:t>seu</w:t>
      </w:r>
      <w:r>
        <w:rPr>
          <w:rFonts w:ascii="Trebuchet MS" w:hAnsi="Trebuchet MS"/>
          <w:spacing w:val="-15"/>
        </w:rPr>
        <w:t xml:space="preserve"> </w:t>
      </w:r>
      <w:r>
        <w:rPr>
          <w:rFonts w:ascii="Trebuchet MS" w:hAnsi="Trebuchet MS"/>
        </w:rPr>
        <w:t>risco,</w:t>
      </w:r>
      <w:r>
        <w:rPr>
          <w:rFonts w:ascii="Trebuchet MS" w:hAnsi="Trebuchet MS"/>
          <w:spacing w:val="-13"/>
        </w:rPr>
        <w:t xml:space="preserve"> </w:t>
      </w:r>
      <w:r>
        <w:rPr>
          <w:rFonts w:ascii="Trebuchet MS" w:hAnsi="Trebuchet MS"/>
        </w:rPr>
        <w:t>sendo</w:t>
      </w:r>
      <w:r>
        <w:rPr>
          <w:rFonts w:ascii="Trebuchet MS" w:hAnsi="Trebuchet MS"/>
          <w:spacing w:val="-15"/>
        </w:rPr>
        <w:t xml:space="preserve"> </w:t>
      </w:r>
      <w:r>
        <w:rPr>
          <w:rFonts w:ascii="Trebuchet MS" w:hAnsi="Trebuchet MS"/>
        </w:rPr>
        <w:t>“AA”</w:t>
      </w:r>
      <w:r>
        <w:rPr>
          <w:rFonts w:ascii="Trebuchet MS" w:hAnsi="Trebuchet MS"/>
          <w:spacing w:val="-12"/>
        </w:rPr>
        <w:t xml:space="preserve"> </w:t>
      </w:r>
      <w:r>
        <w:rPr>
          <w:rFonts w:ascii="Trebuchet MS" w:hAnsi="Trebuchet MS"/>
        </w:rPr>
        <w:t>para risco mínimo e “H” para risco máximo, conjugados com os percentuais estabelecidos naquela Resolução. Os níveis de risco são determinados pela metodologia interna, que considera</w:t>
      </w:r>
      <w:r>
        <w:rPr>
          <w:rFonts w:ascii="Trebuchet MS" w:hAnsi="Trebuchet MS"/>
          <w:spacing w:val="-16"/>
        </w:rPr>
        <w:t xml:space="preserve"> </w:t>
      </w:r>
      <w:r>
        <w:rPr>
          <w:rFonts w:ascii="Trebuchet MS" w:hAnsi="Trebuchet MS"/>
        </w:rPr>
        <w:t>premissas</w:t>
      </w:r>
      <w:r>
        <w:rPr>
          <w:rFonts w:ascii="Trebuchet MS" w:hAnsi="Trebuchet MS"/>
          <w:spacing w:val="-15"/>
        </w:rPr>
        <w:t xml:space="preserve"> </w:t>
      </w:r>
      <w:r>
        <w:rPr>
          <w:rFonts w:ascii="Trebuchet MS" w:hAnsi="Trebuchet MS"/>
        </w:rPr>
        <w:t>e</w:t>
      </w:r>
      <w:r>
        <w:rPr>
          <w:rFonts w:ascii="Trebuchet MS" w:hAnsi="Trebuchet MS"/>
          <w:spacing w:val="-15"/>
        </w:rPr>
        <w:t xml:space="preserve"> </w:t>
      </w:r>
      <w:r>
        <w:rPr>
          <w:rFonts w:ascii="Trebuchet MS" w:hAnsi="Trebuchet MS"/>
        </w:rPr>
        <w:t>julgamentos</w:t>
      </w:r>
      <w:r>
        <w:rPr>
          <w:rFonts w:ascii="Trebuchet MS" w:hAnsi="Trebuchet MS"/>
          <w:spacing w:val="-15"/>
        </w:rPr>
        <w:t xml:space="preserve"> </w:t>
      </w:r>
      <w:r>
        <w:rPr>
          <w:rFonts w:ascii="Trebuchet MS" w:hAnsi="Trebuchet MS"/>
        </w:rPr>
        <w:t>da</w:t>
      </w:r>
      <w:r>
        <w:rPr>
          <w:rFonts w:ascii="Trebuchet MS" w:hAnsi="Trebuchet MS"/>
          <w:spacing w:val="-15"/>
        </w:rPr>
        <w:t xml:space="preserve"> </w:t>
      </w:r>
      <w:r>
        <w:rPr>
          <w:rFonts w:ascii="Trebuchet MS" w:hAnsi="Trebuchet MS"/>
        </w:rPr>
        <w:t xml:space="preserve">Desenvolve </w:t>
      </w:r>
      <w:r>
        <w:rPr>
          <w:rFonts w:ascii="Trebuchet MS" w:hAnsi="Trebuchet MS"/>
          <w:spacing w:val="-4"/>
        </w:rPr>
        <w:t>SP.</w:t>
      </w:r>
    </w:p>
    <w:p w14:paraId="44836860" w14:textId="77777777" w:rsidR="00E84B95" w:rsidRDefault="00EB6AE3">
      <w:pPr>
        <w:pStyle w:val="Corpodetexto"/>
        <w:spacing w:before="232"/>
        <w:ind w:left="139" w:right="39"/>
        <w:jc w:val="both"/>
        <w:rPr>
          <w:rFonts w:ascii="Trebuchet MS" w:hAnsi="Trebuchet MS"/>
        </w:rPr>
      </w:pPr>
      <w:r>
        <w:rPr>
          <w:rFonts w:ascii="Trebuchet MS" w:hAnsi="Trebuchet MS"/>
        </w:rPr>
        <w:t>Devido</w:t>
      </w:r>
      <w:r>
        <w:rPr>
          <w:rFonts w:ascii="Trebuchet MS" w:hAnsi="Trebuchet MS"/>
          <w:spacing w:val="-16"/>
        </w:rPr>
        <w:t xml:space="preserve"> </w:t>
      </w:r>
      <w:r>
        <w:rPr>
          <w:rFonts w:ascii="Trebuchet MS" w:hAnsi="Trebuchet MS"/>
        </w:rPr>
        <w:t>a</w:t>
      </w:r>
      <w:r>
        <w:rPr>
          <w:rFonts w:ascii="Trebuchet MS" w:hAnsi="Trebuchet MS"/>
          <w:spacing w:val="-15"/>
        </w:rPr>
        <w:t xml:space="preserve"> </w:t>
      </w:r>
      <w:r>
        <w:rPr>
          <w:rFonts w:ascii="Trebuchet MS" w:hAnsi="Trebuchet MS"/>
        </w:rPr>
        <w:t>relevância</w:t>
      </w:r>
      <w:r>
        <w:rPr>
          <w:rFonts w:ascii="Trebuchet MS" w:hAnsi="Trebuchet MS"/>
          <w:spacing w:val="-15"/>
        </w:rPr>
        <w:t xml:space="preserve"> </w:t>
      </w:r>
      <w:r>
        <w:rPr>
          <w:rFonts w:ascii="Trebuchet MS" w:hAnsi="Trebuchet MS"/>
        </w:rPr>
        <w:t>das</w:t>
      </w:r>
      <w:r>
        <w:rPr>
          <w:rFonts w:ascii="Trebuchet MS" w:hAnsi="Trebuchet MS"/>
          <w:spacing w:val="-15"/>
        </w:rPr>
        <w:t xml:space="preserve"> </w:t>
      </w:r>
      <w:r>
        <w:rPr>
          <w:rFonts w:ascii="Trebuchet MS" w:hAnsi="Trebuchet MS"/>
        </w:rPr>
        <w:t>operações</w:t>
      </w:r>
      <w:r>
        <w:rPr>
          <w:rFonts w:ascii="Trebuchet MS" w:hAnsi="Trebuchet MS"/>
          <w:spacing w:val="-14"/>
        </w:rPr>
        <w:t xml:space="preserve"> </w:t>
      </w:r>
      <w:r>
        <w:rPr>
          <w:rFonts w:ascii="Trebuchet MS" w:hAnsi="Trebuchet MS"/>
        </w:rPr>
        <w:t>de</w:t>
      </w:r>
      <w:r>
        <w:rPr>
          <w:rFonts w:ascii="Trebuchet MS" w:hAnsi="Trebuchet MS"/>
          <w:spacing w:val="-15"/>
        </w:rPr>
        <w:t xml:space="preserve"> </w:t>
      </w:r>
      <w:r>
        <w:rPr>
          <w:rFonts w:ascii="Trebuchet MS" w:hAnsi="Trebuchet MS"/>
        </w:rPr>
        <w:t>crédito</w:t>
      </w:r>
      <w:r>
        <w:rPr>
          <w:rFonts w:ascii="Trebuchet MS" w:hAnsi="Trebuchet MS"/>
          <w:spacing w:val="-12"/>
        </w:rPr>
        <w:t xml:space="preserve"> </w:t>
      </w:r>
      <w:r>
        <w:rPr>
          <w:rFonts w:ascii="Trebuchet MS" w:hAnsi="Trebuchet MS"/>
        </w:rPr>
        <w:t>e</w:t>
      </w:r>
      <w:r>
        <w:rPr>
          <w:rFonts w:ascii="Trebuchet MS" w:hAnsi="Trebuchet MS"/>
          <w:spacing w:val="-15"/>
        </w:rPr>
        <w:t xml:space="preserve"> </w:t>
      </w:r>
      <w:r>
        <w:rPr>
          <w:rFonts w:ascii="Trebuchet MS" w:hAnsi="Trebuchet MS"/>
        </w:rPr>
        <w:t>as incertezas relacionadas à estimativa nas provisões para perdas esperadas associadas ao risco de crédito, consideramos que este é um assunto significativo de auditoria.</w:t>
      </w:r>
    </w:p>
    <w:p w14:paraId="44836861" w14:textId="77777777" w:rsidR="00E84B95" w:rsidRDefault="00EB6AE3">
      <w:pPr>
        <w:spacing w:before="104"/>
        <w:rPr>
          <w:rFonts w:ascii="Trebuchet MS"/>
          <w:sz w:val="20"/>
        </w:rPr>
      </w:pPr>
      <w:r>
        <w:br w:type="column"/>
      </w:r>
    </w:p>
    <w:p w14:paraId="44836862" w14:textId="77777777" w:rsidR="00E84B95" w:rsidRDefault="00EB6AE3">
      <w:pPr>
        <w:pStyle w:val="Ttulo7"/>
        <w:spacing w:before="1"/>
        <w:jc w:val="both"/>
        <w:rPr>
          <w:rFonts w:ascii="Trebuchet MS"/>
        </w:rPr>
      </w:pPr>
      <w:r>
        <w:rPr>
          <w:rFonts w:ascii="Trebuchet MS"/>
        </w:rPr>
        <w:t>Resposta</w:t>
      </w:r>
      <w:r>
        <w:rPr>
          <w:rFonts w:ascii="Trebuchet MS"/>
          <w:spacing w:val="-11"/>
        </w:rPr>
        <w:t xml:space="preserve"> </w:t>
      </w:r>
      <w:r>
        <w:rPr>
          <w:rFonts w:ascii="Trebuchet MS"/>
        </w:rPr>
        <w:t>da</w:t>
      </w:r>
      <w:r>
        <w:rPr>
          <w:rFonts w:ascii="Trebuchet MS"/>
          <w:spacing w:val="-2"/>
        </w:rPr>
        <w:t xml:space="preserve"> </w:t>
      </w:r>
      <w:r>
        <w:rPr>
          <w:rFonts w:ascii="Trebuchet MS"/>
        </w:rPr>
        <w:t>auditoria</w:t>
      </w:r>
      <w:r>
        <w:rPr>
          <w:rFonts w:ascii="Trebuchet MS"/>
          <w:spacing w:val="-2"/>
        </w:rPr>
        <w:t xml:space="preserve"> </w:t>
      </w:r>
      <w:r>
        <w:rPr>
          <w:rFonts w:ascii="Trebuchet MS"/>
        </w:rPr>
        <w:t>ao</w:t>
      </w:r>
      <w:r>
        <w:rPr>
          <w:rFonts w:ascii="Trebuchet MS"/>
          <w:spacing w:val="-5"/>
        </w:rPr>
        <w:t xml:space="preserve"> </w:t>
      </w:r>
      <w:r>
        <w:rPr>
          <w:rFonts w:ascii="Trebuchet MS"/>
          <w:spacing w:val="-2"/>
        </w:rPr>
        <w:t>assunto</w:t>
      </w:r>
    </w:p>
    <w:p w14:paraId="44836863" w14:textId="77777777" w:rsidR="00E84B95" w:rsidRDefault="00EB6AE3">
      <w:pPr>
        <w:pStyle w:val="Corpodetexto"/>
        <w:spacing w:line="20" w:lineRule="exact"/>
        <w:ind w:left="110"/>
        <w:rPr>
          <w:rFonts w:ascii="Trebuchet MS"/>
          <w:sz w:val="2"/>
        </w:rPr>
      </w:pPr>
      <w:r>
        <w:rPr>
          <w:rFonts w:ascii="Trebuchet MS"/>
          <w:noProof/>
          <w:sz w:val="2"/>
        </w:rPr>
        <mc:AlternateContent>
          <mc:Choice Requires="wpg">
            <w:drawing>
              <wp:inline distT="0" distB="0" distL="0" distR="0" wp14:anchorId="448379B4" wp14:editId="448379B5">
                <wp:extent cx="2828925" cy="6350"/>
                <wp:effectExtent l="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8925" cy="6350"/>
                          <a:chOff x="0" y="0"/>
                          <a:chExt cx="2828925" cy="6350"/>
                        </a:xfrm>
                      </wpg:grpSpPr>
                      <wps:wsp>
                        <wps:cNvPr id="17" name="Graphic 17"/>
                        <wps:cNvSpPr/>
                        <wps:spPr>
                          <a:xfrm>
                            <a:off x="0" y="0"/>
                            <a:ext cx="2828925" cy="6350"/>
                          </a:xfrm>
                          <a:custGeom>
                            <a:avLst/>
                            <a:gdLst/>
                            <a:ahLst/>
                            <a:cxnLst/>
                            <a:rect l="l" t="t" r="r" b="b"/>
                            <a:pathLst>
                              <a:path w="2828925" h="6350">
                                <a:moveTo>
                                  <a:pt x="2828544" y="0"/>
                                </a:moveTo>
                                <a:lnTo>
                                  <a:pt x="0" y="0"/>
                                </a:lnTo>
                                <a:lnTo>
                                  <a:pt x="0" y="6096"/>
                                </a:lnTo>
                                <a:lnTo>
                                  <a:pt x="2828544" y="6096"/>
                                </a:lnTo>
                                <a:lnTo>
                                  <a:pt x="28285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45C576F" id="Group 16" o:spid="_x0000_s1026" style="width:222.75pt;height:.5pt;mso-position-horizontal-relative:char;mso-position-vertical-relative:line" coordsize="282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">
                <v:shape id="Graphic 17" o:spid="_x0000_s1027" style="position:absolute;width:28289;height:63;visibility:visible;mso-wrap-style:square;v-text-anchor:top" coordsize="28289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" path="m2828544,l,,,6096r2828544,l2828544,xe" fillcolor="black" stroked="f">
                  <v:path arrowok="t"/>
                </v:shape>
                <w10:anchorlock/>
              </v:group>
            </w:pict>
          </mc:Fallback>
        </mc:AlternateContent>
      </w:r>
    </w:p>
    <w:p w14:paraId="44836864" w14:textId="77777777" w:rsidR="00E84B95" w:rsidRDefault="00EB6AE3">
      <w:pPr>
        <w:pStyle w:val="Corpodetexto"/>
        <w:spacing w:before="74"/>
        <w:ind w:left="139" w:right="138"/>
        <w:jc w:val="both"/>
        <w:rPr>
          <w:rFonts w:ascii="Trebuchet MS" w:hAnsi="Trebuchet MS"/>
        </w:rPr>
      </w:pPr>
      <w:r>
        <w:rPr>
          <w:rFonts w:ascii="Trebuchet MS" w:hAnsi="Trebuchet MS"/>
        </w:rPr>
        <w:t>Nós</w:t>
      </w:r>
      <w:r>
        <w:rPr>
          <w:rFonts w:ascii="Trebuchet MS" w:hAnsi="Trebuchet MS"/>
          <w:spacing w:val="-16"/>
        </w:rPr>
        <w:t xml:space="preserve"> </w:t>
      </w:r>
      <w:r>
        <w:rPr>
          <w:rFonts w:ascii="Trebuchet MS" w:hAnsi="Trebuchet MS"/>
        </w:rPr>
        <w:t>avaliamos</w:t>
      </w:r>
      <w:r>
        <w:rPr>
          <w:rFonts w:ascii="Trebuchet MS" w:hAnsi="Trebuchet MS"/>
          <w:spacing w:val="-15"/>
        </w:rPr>
        <w:t xml:space="preserve"> </w:t>
      </w:r>
      <w:r>
        <w:rPr>
          <w:rFonts w:ascii="Trebuchet MS" w:hAnsi="Trebuchet MS"/>
        </w:rPr>
        <w:t>o</w:t>
      </w:r>
      <w:r>
        <w:rPr>
          <w:rFonts w:ascii="Trebuchet MS" w:hAnsi="Trebuchet MS"/>
          <w:spacing w:val="-15"/>
        </w:rPr>
        <w:t xml:space="preserve"> </w:t>
      </w:r>
      <w:r>
        <w:rPr>
          <w:rFonts w:ascii="Trebuchet MS" w:hAnsi="Trebuchet MS"/>
        </w:rPr>
        <w:t>desempenho,</w:t>
      </w:r>
      <w:r>
        <w:rPr>
          <w:rFonts w:ascii="Trebuchet MS" w:hAnsi="Trebuchet MS"/>
          <w:spacing w:val="-15"/>
        </w:rPr>
        <w:t xml:space="preserve"> </w:t>
      </w:r>
      <w:r>
        <w:rPr>
          <w:rFonts w:ascii="Trebuchet MS" w:hAnsi="Trebuchet MS"/>
        </w:rPr>
        <w:t>a</w:t>
      </w:r>
      <w:r>
        <w:rPr>
          <w:rFonts w:ascii="Trebuchet MS" w:hAnsi="Trebuchet MS"/>
          <w:spacing w:val="-15"/>
        </w:rPr>
        <w:t xml:space="preserve"> </w:t>
      </w:r>
      <w:r>
        <w:rPr>
          <w:rFonts w:ascii="Trebuchet MS" w:hAnsi="Trebuchet MS"/>
        </w:rPr>
        <w:t>implementação</w:t>
      </w:r>
      <w:r>
        <w:rPr>
          <w:rFonts w:ascii="Trebuchet MS" w:hAnsi="Trebuchet MS"/>
          <w:spacing w:val="-13"/>
        </w:rPr>
        <w:t xml:space="preserve"> </w:t>
      </w:r>
      <w:r>
        <w:rPr>
          <w:rFonts w:ascii="Trebuchet MS" w:hAnsi="Trebuchet MS"/>
        </w:rPr>
        <w:t xml:space="preserve">e </w:t>
      </w:r>
      <w:r>
        <w:rPr>
          <w:rFonts w:ascii="Trebuchet MS" w:hAnsi="Trebuchet MS"/>
          <w:spacing w:val="-2"/>
        </w:rPr>
        <w:t>testamos</w:t>
      </w:r>
      <w:r>
        <w:rPr>
          <w:rFonts w:ascii="Trebuchet MS" w:hAnsi="Trebuchet MS"/>
          <w:spacing w:val="-6"/>
        </w:rPr>
        <w:t xml:space="preserve"> </w:t>
      </w:r>
      <w:r>
        <w:rPr>
          <w:rFonts w:ascii="Trebuchet MS" w:hAnsi="Trebuchet MS"/>
          <w:spacing w:val="-2"/>
        </w:rPr>
        <w:t>a</w:t>
      </w:r>
      <w:r>
        <w:rPr>
          <w:rFonts w:ascii="Trebuchet MS" w:hAnsi="Trebuchet MS"/>
          <w:spacing w:val="-3"/>
        </w:rPr>
        <w:t xml:space="preserve"> </w:t>
      </w:r>
      <w:r>
        <w:rPr>
          <w:rFonts w:ascii="Trebuchet MS" w:hAnsi="Trebuchet MS"/>
          <w:spacing w:val="-2"/>
        </w:rPr>
        <w:t>efetividade operacional</w:t>
      </w:r>
      <w:r>
        <w:rPr>
          <w:rFonts w:ascii="Trebuchet MS" w:hAnsi="Trebuchet MS"/>
          <w:spacing w:val="-9"/>
        </w:rPr>
        <w:t xml:space="preserve"> </w:t>
      </w:r>
      <w:r>
        <w:rPr>
          <w:rFonts w:ascii="Trebuchet MS" w:hAnsi="Trebuchet MS"/>
          <w:spacing w:val="-2"/>
        </w:rPr>
        <w:t>dos</w:t>
      </w:r>
      <w:r>
        <w:rPr>
          <w:rFonts w:ascii="Trebuchet MS" w:hAnsi="Trebuchet MS"/>
          <w:spacing w:val="-6"/>
        </w:rPr>
        <w:t xml:space="preserve"> </w:t>
      </w:r>
      <w:r>
        <w:rPr>
          <w:rFonts w:ascii="Trebuchet MS" w:hAnsi="Trebuchet MS"/>
          <w:spacing w:val="-2"/>
        </w:rPr>
        <w:t xml:space="preserve">controles- </w:t>
      </w:r>
      <w:r>
        <w:rPr>
          <w:rFonts w:ascii="Trebuchet MS" w:hAnsi="Trebuchet MS"/>
        </w:rPr>
        <w:t>chave</w:t>
      </w:r>
      <w:r>
        <w:rPr>
          <w:rFonts w:ascii="Trebuchet MS" w:hAnsi="Trebuchet MS"/>
          <w:spacing w:val="-16"/>
        </w:rPr>
        <w:t xml:space="preserve"> </w:t>
      </w:r>
      <w:r>
        <w:rPr>
          <w:rFonts w:ascii="Trebuchet MS" w:hAnsi="Trebuchet MS"/>
        </w:rPr>
        <w:t>e</w:t>
      </w:r>
      <w:r>
        <w:rPr>
          <w:rFonts w:ascii="Trebuchet MS" w:hAnsi="Trebuchet MS"/>
          <w:spacing w:val="-15"/>
        </w:rPr>
        <w:t xml:space="preserve"> </w:t>
      </w:r>
      <w:r>
        <w:rPr>
          <w:rFonts w:ascii="Trebuchet MS" w:hAnsi="Trebuchet MS"/>
        </w:rPr>
        <w:t>relacionados</w:t>
      </w:r>
      <w:r>
        <w:rPr>
          <w:rFonts w:ascii="Trebuchet MS" w:hAnsi="Trebuchet MS"/>
          <w:spacing w:val="-15"/>
        </w:rPr>
        <w:t xml:space="preserve"> </w:t>
      </w:r>
      <w:r>
        <w:rPr>
          <w:rFonts w:ascii="Trebuchet MS" w:hAnsi="Trebuchet MS"/>
        </w:rPr>
        <w:t>aos</w:t>
      </w:r>
      <w:r>
        <w:rPr>
          <w:rFonts w:ascii="Trebuchet MS" w:hAnsi="Trebuchet MS"/>
          <w:spacing w:val="-15"/>
        </w:rPr>
        <w:t xml:space="preserve"> </w:t>
      </w:r>
      <w:r>
        <w:rPr>
          <w:rFonts w:ascii="Trebuchet MS" w:hAnsi="Trebuchet MS"/>
        </w:rPr>
        <w:t>processos</w:t>
      </w:r>
      <w:r>
        <w:rPr>
          <w:rFonts w:ascii="Trebuchet MS" w:hAnsi="Trebuchet MS"/>
          <w:spacing w:val="-15"/>
        </w:rPr>
        <w:t xml:space="preserve"> </w:t>
      </w:r>
      <w:r>
        <w:rPr>
          <w:rFonts w:ascii="Trebuchet MS" w:hAnsi="Trebuchet MS"/>
        </w:rPr>
        <w:t>de</w:t>
      </w:r>
      <w:r>
        <w:rPr>
          <w:rFonts w:ascii="Trebuchet MS" w:hAnsi="Trebuchet MS"/>
          <w:spacing w:val="-15"/>
        </w:rPr>
        <w:t xml:space="preserve"> </w:t>
      </w:r>
      <w:r>
        <w:rPr>
          <w:rFonts w:ascii="Trebuchet MS" w:hAnsi="Trebuchet MS"/>
        </w:rPr>
        <w:t xml:space="preserve">aprovação, registro e atualização das operações de crédito, além das metodologias de avaliação e </w:t>
      </w:r>
      <w:r>
        <w:rPr>
          <w:rFonts w:ascii="Trebuchet MS" w:hAnsi="Trebuchet MS"/>
          <w:spacing w:val="-4"/>
        </w:rPr>
        <w:t>classificação dos</w:t>
      </w:r>
      <w:r>
        <w:rPr>
          <w:rFonts w:ascii="Trebuchet MS" w:hAnsi="Trebuchet MS"/>
          <w:spacing w:val="-10"/>
        </w:rPr>
        <w:t xml:space="preserve"> </w:t>
      </w:r>
      <w:r>
        <w:rPr>
          <w:rFonts w:ascii="Trebuchet MS" w:hAnsi="Trebuchet MS"/>
          <w:spacing w:val="-4"/>
        </w:rPr>
        <w:t>níveis</w:t>
      </w:r>
      <w:r>
        <w:rPr>
          <w:rFonts w:ascii="Trebuchet MS" w:hAnsi="Trebuchet MS"/>
          <w:spacing w:val="-7"/>
        </w:rPr>
        <w:t xml:space="preserve"> </w:t>
      </w:r>
      <w:r>
        <w:rPr>
          <w:rFonts w:ascii="Trebuchet MS" w:hAnsi="Trebuchet MS"/>
          <w:spacing w:val="-4"/>
        </w:rPr>
        <w:t>de</w:t>
      </w:r>
      <w:r>
        <w:rPr>
          <w:rFonts w:ascii="Trebuchet MS" w:hAnsi="Trebuchet MS"/>
          <w:spacing w:val="-8"/>
        </w:rPr>
        <w:t xml:space="preserve"> </w:t>
      </w:r>
      <w:r>
        <w:rPr>
          <w:rFonts w:ascii="Trebuchet MS" w:hAnsi="Trebuchet MS"/>
          <w:spacing w:val="-4"/>
        </w:rPr>
        <w:t>risco das</w:t>
      </w:r>
      <w:r>
        <w:rPr>
          <w:rFonts w:ascii="Trebuchet MS" w:hAnsi="Trebuchet MS"/>
          <w:spacing w:val="-7"/>
        </w:rPr>
        <w:t xml:space="preserve"> </w:t>
      </w:r>
      <w:r>
        <w:rPr>
          <w:rFonts w:ascii="Trebuchet MS" w:hAnsi="Trebuchet MS"/>
          <w:spacing w:val="-4"/>
        </w:rPr>
        <w:t>operações</w:t>
      </w:r>
      <w:r>
        <w:rPr>
          <w:rFonts w:ascii="Trebuchet MS" w:hAnsi="Trebuchet MS"/>
          <w:spacing w:val="-10"/>
        </w:rPr>
        <w:t xml:space="preserve"> </w:t>
      </w:r>
      <w:r>
        <w:rPr>
          <w:rFonts w:ascii="Trebuchet MS" w:hAnsi="Trebuchet MS"/>
          <w:spacing w:val="-4"/>
        </w:rPr>
        <w:t>e</w:t>
      </w:r>
      <w:r>
        <w:rPr>
          <w:rFonts w:ascii="Trebuchet MS" w:hAnsi="Trebuchet MS"/>
          <w:spacing w:val="-6"/>
        </w:rPr>
        <w:t xml:space="preserve"> </w:t>
      </w:r>
      <w:r>
        <w:rPr>
          <w:rFonts w:ascii="Trebuchet MS" w:hAnsi="Trebuchet MS"/>
          <w:spacing w:val="-4"/>
        </w:rPr>
        <w:t xml:space="preserve">de </w:t>
      </w:r>
      <w:r>
        <w:rPr>
          <w:rFonts w:ascii="Trebuchet MS" w:hAnsi="Trebuchet MS"/>
          <w:spacing w:val="-2"/>
        </w:rPr>
        <w:t>crédito</w:t>
      </w:r>
      <w:r>
        <w:rPr>
          <w:rFonts w:ascii="Trebuchet MS" w:hAnsi="Trebuchet MS"/>
          <w:spacing w:val="-14"/>
        </w:rPr>
        <w:t xml:space="preserve"> </w:t>
      </w:r>
      <w:r>
        <w:rPr>
          <w:rFonts w:ascii="Trebuchet MS" w:hAnsi="Trebuchet MS"/>
          <w:spacing w:val="-2"/>
        </w:rPr>
        <w:t>(de</w:t>
      </w:r>
      <w:r>
        <w:rPr>
          <w:rFonts w:ascii="Trebuchet MS" w:hAnsi="Trebuchet MS"/>
          <w:spacing w:val="-13"/>
        </w:rPr>
        <w:t xml:space="preserve"> </w:t>
      </w:r>
      <w:r>
        <w:rPr>
          <w:rFonts w:ascii="Trebuchet MS" w:hAnsi="Trebuchet MS"/>
          <w:spacing w:val="-2"/>
        </w:rPr>
        <w:t>AA</w:t>
      </w:r>
      <w:r>
        <w:rPr>
          <w:rFonts w:ascii="Trebuchet MS" w:hAnsi="Trebuchet MS"/>
          <w:spacing w:val="-13"/>
        </w:rPr>
        <w:t xml:space="preserve"> </w:t>
      </w:r>
      <w:r>
        <w:rPr>
          <w:rFonts w:ascii="Trebuchet MS" w:hAnsi="Trebuchet MS"/>
          <w:spacing w:val="-2"/>
        </w:rPr>
        <w:t>à</w:t>
      </w:r>
      <w:r>
        <w:rPr>
          <w:rFonts w:ascii="Trebuchet MS" w:hAnsi="Trebuchet MS"/>
          <w:spacing w:val="-13"/>
        </w:rPr>
        <w:t xml:space="preserve"> </w:t>
      </w:r>
      <w:r>
        <w:rPr>
          <w:rFonts w:ascii="Trebuchet MS" w:hAnsi="Trebuchet MS"/>
          <w:spacing w:val="-2"/>
        </w:rPr>
        <w:t>H),</w:t>
      </w:r>
      <w:r>
        <w:rPr>
          <w:rFonts w:ascii="Trebuchet MS" w:hAnsi="Trebuchet MS"/>
          <w:spacing w:val="-13"/>
        </w:rPr>
        <w:t xml:space="preserve"> </w:t>
      </w:r>
      <w:r>
        <w:rPr>
          <w:rFonts w:ascii="Trebuchet MS" w:hAnsi="Trebuchet MS"/>
          <w:spacing w:val="-2"/>
        </w:rPr>
        <w:t>principais</w:t>
      </w:r>
      <w:r>
        <w:rPr>
          <w:rFonts w:ascii="Trebuchet MS" w:hAnsi="Trebuchet MS"/>
          <w:spacing w:val="-13"/>
        </w:rPr>
        <w:t xml:space="preserve"> </w:t>
      </w:r>
      <w:r>
        <w:rPr>
          <w:rFonts w:ascii="Trebuchet MS" w:hAnsi="Trebuchet MS"/>
          <w:spacing w:val="-2"/>
        </w:rPr>
        <w:t>premissas</w:t>
      </w:r>
      <w:r>
        <w:rPr>
          <w:rFonts w:ascii="Trebuchet MS" w:hAnsi="Trebuchet MS"/>
          <w:spacing w:val="-13"/>
        </w:rPr>
        <w:t xml:space="preserve"> </w:t>
      </w:r>
      <w:r>
        <w:rPr>
          <w:rFonts w:ascii="Trebuchet MS" w:hAnsi="Trebuchet MS"/>
          <w:spacing w:val="-2"/>
        </w:rPr>
        <w:t xml:space="preserve">utilizadas </w:t>
      </w:r>
      <w:r>
        <w:rPr>
          <w:rFonts w:ascii="Trebuchet MS" w:hAnsi="Trebuchet MS"/>
        </w:rPr>
        <w:t>no cálculo e exatidão das provisões para perdas esperadas associadas ao risco de crédito e o entendimento dos procedimentos da Administração</w:t>
      </w:r>
      <w:r>
        <w:rPr>
          <w:rFonts w:ascii="Trebuchet MS" w:hAnsi="Trebuchet MS"/>
          <w:spacing w:val="-16"/>
        </w:rPr>
        <w:t xml:space="preserve"> </w:t>
      </w:r>
      <w:r>
        <w:rPr>
          <w:rFonts w:ascii="Trebuchet MS" w:hAnsi="Trebuchet MS"/>
        </w:rPr>
        <w:t>para</w:t>
      </w:r>
      <w:r>
        <w:rPr>
          <w:rFonts w:ascii="Trebuchet MS" w:hAnsi="Trebuchet MS"/>
          <w:spacing w:val="-15"/>
        </w:rPr>
        <w:t xml:space="preserve"> </w:t>
      </w:r>
      <w:r>
        <w:rPr>
          <w:rFonts w:ascii="Trebuchet MS" w:hAnsi="Trebuchet MS"/>
        </w:rPr>
        <w:t>determinar</w:t>
      </w:r>
      <w:r>
        <w:rPr>
          <w:rFonts w:ascii="Trebuchet MS" w:hAnsi="Trebuchet MS"/>
          <w:spacing w:val="-15"/>
        </w:rPr>
        <w:t xml:space="preserve"> </w:t>
      </w:r>
      <w:r>
        <w:rPr>
          <w:rFonts w:ascii="Trebuchet MS" w:hAnsi="Trebuchet MS"/>
        </w:rPr>
        <w:t>os</w:t>
      </w:r>
      <w:r>
        <w:rPr>
          <w:rFonts w:ascii="Trebuchet MS" w:hAnsi="Trebuchet MS"/>
          <w:spacing w:val="-15"/>
        </w:rPr>
        <w:t xml:space="preserve"> </w:t>
      </w:r>
      <w:r>
        <w:rPr>
          <w:rFonts w:ascii="Trebuchet MS" w:hAnsi="Trebuchet MS"/>
        </w:rPr>
        <w:t>impactos</w:t>
      </w:r>
      <w:r>
        <w:rPr>
          <w:rFonts w:ascii="Trebuchet MS" w:hAnsi="Trebuchet MS"/>
          <w:spacing w:val="-15"/>
        </w:rPr>
        <w:t xml:space="preserve"> </w:t>
      </w:r>
      <w:r>
        <w:rPr>
          <w:rFonts w:ascii="Trebuchet MS" w:hAnsi="Trebuchet MS"/>
        </w:rPr>
        <w:t xml:space="preserve">sobre as perdas esperadas e seus respectivos ajustes. </w:t>
      </w:r>
      <w:r>
        <w:rPr>
          <w:rFonts w:ascii="Trebuchet MS" w:hAnsi="Trebuchet MS"/>
          <w:spacing w:val="-2"/>
        </w:rPr>
        <w:t>Efetuamos</w:t>
      </w:r>
      <w:r>
        <w:rPr>
          <w:rFonts w:ascii="Trebuchet MS" w:hAnsi="Trebuchet MS"/>
          <w:spacing w:val="-14"/>
        </w:rPr>
        <w:t xml:space="preserve"> </w:t>
      </w:r>
      <w:r>
        <w:rPr>
          <w:rFonts w:ascii="Trebuchet MS" w:hAnsi="Trebuchet MS"/>
          <w:spacing w:val="-2"/>
        </w:rPr>
        <w:t>o</w:t>
      </w:r>
      <w:r>
        <w:rPr>
          <w:rFonts w:ascii="Trebuchet MS" w:hAnsi="Trebuchet MS"/>
          <w:spacing w:val="-11"/>
        </w:rPr>
        <w:t xml:space="preserve"> </w:t>
      </w:r>
      <w:r>
        <w:rPr>
          <w:rFonts w:ascii="Trebuchet MS" w:hAnsi="Trebuchet MS"/>
          <w:spacing w:val="-2"/>
        </w:rPr>
        <w:t>recálculo</w:t>
      </w:r>
      <w:r>
        <w:rPr>
          <w:rFonts w:ascii="Trebuchet MS" w:hAnsi="Trebuchet MS"/>
          <w:spacing w:val="-13"/>
        </w:rPr>
        <w:t xml:space="preserve"> </w:t>
      </w:r>
      <w:r>
        <w:rPr>
          <w:rFonts w:ascii="Trebuchet MS" w:hAnsi="Trebuchet MS"/>
          <w:spacing w:val="-2"/>
        </w:rPr>
        <w:t>da</w:t>
      </w:r>
      <w:r>
        <w:rPr>
          <w:rFonts w:ascii="Trebuchet MS" w:hAnsi="Trebuchet MS"/>
          <w:spacing w:val="-13"/>
        </w:rPr>
        <w:t xml:space="preserve"> </w:t>
      </w:r>
      <w:r>
        <w:rPr>
          <w:rFonts w:ascii="Trebuchet MS" w:hAnsi="Trebuchet MS"/>
          <w:spacing w:val="-2"/>
        </w:rPr>
        <w:t>provisão</w:t>
      </w:r>
      <w:r>
        <w:rPr>
          <w:rFonts w:ascii="Trebuchet MS" w:hAnsi="Trebuchet MS"/>
          <w:spacing w:val="-11"/>
        </w:rPr>
        <w:t xml:space="preserve"> </w:t>
      </w:r>
      <w:r>
        <w:rPr>
          <w:rFonts w:ascii="Trebuchet MS" w:hAnsi="Trebuchet MS"/>
          <w:spacing w:val="-2"/>
        </w:rPr>
        <w:t>e,</w:t>
      </w:r>
      <w:r>
        <w:rPr>
          <w:rFonts w:ascii="Trebuchet MS" w:hAnsi="Trebuchet MS"/>
          <w:spacing w:val="-13"/>
        </w:rPr>
        <w:t xml:space="preserve"> </w:t>
      </w:r>
      <w:r>
        <w:rPr>
          <w:rFonts w:ascii="Trebuchet MS" w:hAnsi="Trebuchet MS"/>
          <w:spacing w:val="-2"/>
        </w:rPr>
        <w:t>com</w:t>
      </w:r>
      <w:r>
        <w:rPr>
          <w:rFonts w:ascii="Trebuchet MS" w:hAnsi="Trebuchet MS"/>
          <w:spacing w:val="-14"/>
        </w:rPr>
        <w:t xml:space="preserve"> </w:t>
      </w:r>
      <w:r>
        <w:rPr>
          <w:rFonts w:ascii="Trebuchet MS" w:hAnsi="Trebuchet MS"/>
          <w:spacing w:val="-2"/>
        </w:rPr>
        <w:t>base</w:t>
      </w:r>
      <w:r>
        <w:rPr>
          <w:rFonts w:ascii="Trebuchet MS" w:hAnsi="Trebuchet MS"/>
          <w:spacing w:val="-10"/>
        </w:rPr>
        <w:t xml:space="preserve"> </w:t>
      </w:r>
      <w:r>
        <w:rPr>
          <w:rFonts w:ascii="Trebuchet MS" w:hAnsi="Trebuchet MS"/>
          <w:spacing w:val="-2"/>
        </w:rPr>
        <w:t xml:space="preserve">em </w:t>
      </w:r>
      <w:r>
        <w:rPr>
          <w:rFonts w:ascii="Trebuchet MS" w:hAnsi="Trebuchet MS"/>
        </w:rPr>
        <w:t>amostragem,</w:t>
      </w:r>
      <w:r>
        <w:rPr>
          <w:rFonts w:ascii="Trebuchet MS" w:hAnsi="Trebuchet MS"/>
          <w:spacing w:val="-10"/>
        </w:rPr>
        <w:t xml:space="preserve"> </w:t>
      </w:r>
      <w:r>
        <w:rPr>
          <w:rFonts w:ascii="Trebuchet MS" w:hAnsi="Trebuchet MS"/>
        </w:rPr>
        <w:t>avaliamos</w:t>
      </w:r>
      <w:r>
        <w:rPr>
          <w:rFonts w:ascii="Trebuchet MS" w:hAnsi="Trebuchet MS"/>
          <w:spacing w:val="-12"/>
        </w:rPr>
        <w:t xml:space="preserve"> </w:t>
      </w:r>
      <w:r>
        <w:rPr>
          <w:rFonts w:ascii="Trebuchet MS" w:hAnsi="Trebuchet MS"/>
        </w:rPr>
        <w:t>a</w:t>
      </w:r>
      <w:r>
        <w:rPr>
          <w:rFonts w:ascii="Trebuchet MS" w:hAnsi="Trebuchet MS"/>
          <w:spacing w:val="-9"/>
        </w:rPr>
        <w:t xml:space="preserve"> </w:t>
      </w:r>
      <w:r>
        <w:rPr>
          <w:rFonts w:ascii="Trebuchet MS" w:hAnsi="Trebuchet MS"/>
        </w:rPr>
        <w:t>aplicação</w:t>
      </w:r>
      <w:r>
        <w:rPr>
          <w:rFonts w:ascii="Trebuchet MS" w:hAnsi="Trebuchet MS"/>
          <w:spacing w:val="-7"/>
        </w:rPr>
        <w:t xml:space="preserve"> </w:t>
      </w:r>
      <w:r>
        <w:rPr>
          <w:rFonts w:ascii="Trebuchet MS" w:hAnsi="Trebuchet MS"/>
        </w:rPr>
        <w:t>da</w:t>
      </w:r>
      <w:r>
        <w:rPr>
          <w:rFonts w:ascii="Trebuchet MS" w:hAnsi="Trebuchet MS"/>
          <w:spacing w:val="-10"/>
        </w:rPr>
        <w:t xml:space="preserve"> </w:t>
      </w:r>
      <w:r>
        <w:rPr>
          <w:rFonts w:ascii="Trebuchet MS" w:hAnsi="Trebuchet MS"/>
        </w:rPr>
        <w:t>Resolução nº</w:t>
      </w:r>
      <w:r>
        <w:rPr>
          <w:rFonts w:ascii="Trebuchet MS" w:hAnsi="Trebuchet MS"/>
          <w:spacing w:val="-5"/>
        </w:rPr>
        <w:t xml:space="preserve"> </w:t>
      </w:r>
      <w:r>
        <w:rPr>
          <w:rFonts w:ascii="Trebuchet MS" w:hAnsi="Trebuchet MS"/>
        </w:rPr>
        <w:t>2.682/99</w:t>
      </w:r>
      <w:r>
        <w:rPr>
          <w:rFonts w:ascii="Trebuchet MS" w:hAnsi="Trebuchet MS"/>
          <w:spacing w:val="-3"/>
        </w:rPr>
        <w:t xml:space="preserve"> </w:t>
      </w:r>
      <w:r>
        <w:rPr>
          <w:rFonts w:ascii="Trebuchet MS" w:hAnsi="Trebuchet MS"/>
        </w:rPr>
        <w:t>e</w:t>
      </w:r>
      <w:r>
        <w:rPr>
          <w:rFonts w:ascii="Trebuchet MS" w:hAnsi="Trebuchet MS"/>
          <w:spacing w:val="-3"/>
        </w:rPr>
        <w:t xml:space="preserve"> </w:t>
      </w:r>
      <w:r>
        <w:rPr>
          <w:rFonts w:ascii="Trebuchet MS" w:hAnsi="Trebuchet MS"/>
        </w:rPr>
        <w:t>demais</w:t>
      </w:r>
      <w:r>
        <w:rPr>
          <w:rFonts w:ascii="Trebuchet MS" w:hAnsi="Trebuchet MS"/>
          <w:spacing w:val="-3"/>
        </w:rPr>
        <w:t xml:space="preserve"> </w:t>
      </w:r>
      <w:r>
        <w:rPr>
          <w:rFonts w:ascii="Trebuchet MS" w:hAnsi="Trebuchet MS"/>
        </w:rPr>
        <w:t>normas</w:t>
      </w:r>
      <w:r>
        <w:rPr>
          <w:rFonts w:ascii="Trebuchet MS" w:hAnsi="Trebuchet MS"/>
          <w:spacing w:val="-4"/>
        </w:rPr>
        <w:t xml:space="preserve"> </w:t>
      </w:r>
      <w:r>
        <w:rPr>
          <w:rFonts w:ascii="Trebuchet MS" w:hAnsi="Trebuchet MS"/>
        </w:rPr>
        <w:t>CMN</w:t>
      </w:r>
      <w:r>
        <w:rPr>
          <w:rFonts w:ascii="Trebuchet MS" w:hAnsi="Trebuchet MS"/>
          <w:spacing w:val="-3"/>
        </w:rPr>
        <w:t xml:space="preserve"> </w:t>
      </w:r>
      <w:r>
        <w:rPr>
          <w:rFonts w:ascii="Trebuchet MS" w:hAnsi="Trebuchet MS"/>
        </w:rPr>
        <w:t>e</w:t>
      </w:r>
      <w:r>
        <w:rPr>
          <w:rFonts w:ascii="Trebuchet MS" w:hAnsi="Trebuchet MS"/>
          <w:spacing w:val="-3"/>
        </w:rPr>
        <w:t xml:space="preserve"> </w:t>
      </w:r>
      <w:r>
        <w:rPr>
          <w:rFonts w:ascii="Trebuchet MS" w:hAnsi="Trebuchet MS"/>
        </w:rPr>
        <w:t>BACEN,</w:t>
      </w:r>
      <w:r>
        <w:rPr>
          <w:rFonts w:ascii="Trebuchet MS" w:hAnsi="Trebuchet MS"/>
          <w:spacing w:val="-7"/>
        </w:rPr>
        <w:t xml:space="preserve"> </w:t>
      </w:r>
      <w:r>
        <w:rPr>
          <w:rFonts w:ascii="Trebuchet MS" w:hAnsi="Trebuchet MS"/>
        </w:rPr>
        <w:t xml:space="preserve">bem </w:t>
      </w:r>
      <w:r>
        <w:rPr>
          <w:rFonts w:ascii="Trebuchet MS" w:hAnsi="Trebuchet MS"/>
          <w:spacing w:val="-2"/>
        </w:rPr>
        <w:t>como</w:t>
      </w:r>
      <w:r>
        <w:rPr>
          <w:rFonts w:ascii="Trebuchet MS" w:hAnsi="Trebuchet MS"/>
          <w:spacing w:val="-14"/>
        </w:rPr>
        <w:t xml:space="preserve"> </w:t>
      </w:r>
      <w:r>
        <w:rPr>
          <w:rFonts w:ascii="Trebuchet MS" w:hAnsi="Trebuchet MS"/>
          <w:spacing w:val="-2"/>
        </w:rPr>
        <w:t>sua</w:t>
      </w:r>
      <w:r>
        <w:rPr>
          <w:rFonts w:ascii="Trebuchet MS" w:hAnsi="Trebuchet MS"/>
          <w:spacing w:val="-13"/>
        </w:rPr>
        <w:t xml:space="preserve"> </w:t>
      </w:r>
      <w:r>
        <w:rPr>
          <w:rFonts w:ascii="Trebuchet MS" w:hAnsi="Trebuchet MS"/>
          <w:spacing w:val="-2"/>
        </w:rPr>
        <w:t>adequada</w:t>
      </w:r>
      <w:r>
        <w:rPr>
          <w:rFonts w:ascii="Trebuchet MS" w:hAnsi="Trebuchet MS"/>
          <w:spacing w:val="-13"/>
        </w:rPr>
        <w:t xml:space="preserve"> </w:t>
      </w:r>
      <w:r>
        <w:rPr>
          <w:rFonts w:ascii="Trebuchet MS" w:hAnsi="Trebuchet MS"/>
          <w:spacing w:val="-2"/>
        </w:rPr>
        <w:t>divulgação</w:t>
      </w:r>
      <w:r>
        <w:rPr>
          <w:rFonts w:ascii="Trebuchet MS" w:hAnsi="Trebuchet MS"/>
          <w:spacing w:val="-13"/>
        </w:rPr>
        <w:t xml:space="preserve"> </w:t>
      </w:r>
      <w:r>
        <w:rPr>
          <w:rFonts w:ascii="Trebuchet MS" w:hAnsi="Trebuchet MS"/>
          <w:spacing w:val="-2"/>
        </w:rPr>
        <w:t>nas</w:t>
      </w:r>
      <w:r>
        <w:rPr>
          <w:rFonts w:ascii="Trebuchet MS" w:hAnsi="Trebuchet MS"/>
          <w:spacing w:val="-13"/>
        </w:rPr>
        <w:t xml:space="preserve"> </w:t>
      </w:r>
      <w:r>
        <w:rPr>
          <w:rFonts w:ascii="Trebuchet MS" w:hAnsi="Trebuchet MS"/>
          <w:spacing w:val="-2"/>
        </w:rPr>
        <w:t>demonstrações financeiras.</w:t>
      </w:r>
    </w:p>
    <w:p w14:paraId="44836865" w14:textId="77777777" w:rsidR="00E84B95" w:rsidRDefault="00E84B95">
      <w:pPr>
        <w:pStyle w:val="Corpodetexto"/>
        <w:rPr>
          <w:rFonts w:ascii="Trebuchet MS"/>
        </w:rPr>
      </w:pPr>
    </w:p>
    <w:p w14:paraId="44836866" w14:textId="77777777" w:rsidR="00E84B95" w:rsidRDefault="00EB6AE3">
      <w:pPr>
        <w:pStyle w:val="Corpodetexto"/>
        <w:ind w:left="139" w:right="138"/>
        <w:jc w:val="both"/>
        <w:rPr>
          <w:rFonts w:ascii="Trebuchet MS" w:hAnsi="Trebuchet MS"/>
        </w:rPr>
      </w:pPr>
      <w:r>
        <w:rPr>
          <w:rFonts w:ascii="Trebuchet MS" w:hAnsi="Trebuchet MS"/>
        </w:rPr>
        <w:t>Com base nas evidências obtidas por meio dos procedimentos anteriormente resumidos, consideramos adequada e aceitável a estimativa realizada para o provisionamento para perdas esperadas associadas ao risco de crédito, bem como</w:t>
      </w:r>
      <w:r>
        <w:rPr>
          <w:rFonts w:ascii="Trebuchet MS" w:hAnsi="Trebuchet MS"/>
          <w:spacing w:val="-2"/>
        </w:rPr>
        <w:t xml:space="preserve"> </w:t>
      </w:r>
      <w:r>
        <w:rPr>
          <w:rFonts w:ascii="Trebuchet MS" w:hAnsi="Trebuchet MS"/>
        </w:rPr>
        <w:t>as respectivas divulgações</w:t>
      </w:r>
      <w:r>
        <w:rPr>
          <w:rFonts w:ascii="Trebuchet MS" w:hAnsi="Trebuchet MS"/>
          <w:spacing w:val="-2"/>
        </w:rPr>
        <w:t xml:space="preserve"> </w:t>
      </w:r>
      <w:r>
        <w:rPr>
          <w:rFonts w:ascii="Trebuchet MS" w:hAnsi="Trebuchet MS"/>
        </w:rPr>
        <w:t>no</w:t>
      </w:r>
      <w:r>
        <w:rPr>
          <w:rFonts w:ascii="Trebuchet MS" w:hAnsi="Trebuchet MS"/>
          <w:spacing w:val="-2"/>
        </w:rPr>
        <w:t xml:space="preserve"> </w:t>
      </w:r>
      <w:r>
        <w:rPr>
          <w:rFonts w:ascii="Trebuchet MS" w:hAnsi="Trebuchet MS"/>
        </w:rPr>
        <w:t>contexto</w:t>
      </w:r>
      <w:r>
        <w:rPr>
          <w:rFonts w:ascii="Trebuchet MS" w:hAnsi="Trebuchet MS"/>
          <w:spacing w:val="-2"/>
        </w:rPr>
        <w:t xml:space="preserve"> </w:t>
      </w:r>
      <w:r>
        <w:rPr>
          <w:rFonts w:ascii="Trebuchet MS" w:hAnsi="Trebuchet MS"/>
        </w:rPr>
        <w:t xml:space="preserve">das </w:t>
      </w:r>
      <w:r>
        <w:rPr>
          <w:rFonts w:ascii="Trebuchet MS" w:hAnsi="Trebuchet MS"/>
          <w:spacing w:val="-2"/>
        </w:rPr>
        <w:t>demonstrações</w:t>
      </w:r>
      <w:r>
        <w:rPr>
          <w:rFonts w:ascii="Trebuchet MS" w:hAnsi="Trebuchet MS"/>
          <w:spacing w:val="-12"/>
        </w:rPr>
        <w:t xml:space="preserve"> </w:t>
      </w:r>
      <w:r>
        <w:rPr>
          <w:rFonts w:ascii="Trebuchet MS" w:hAnsi="Trebuchet MS"/>
          <w:spacing w:val="-2"/>
        </w:rPr>
        <w:t>financeiras</w:t>
      </w:r>
      <w:r>
        <w:rPr>
          <w:rFonts w:ascii="Trebuchet MS" w:hAnsi="Trebuchet MS"/>
          <w:spacing w:val="-11"/>
        </w:rPr>
        <w:t xml:space="preserve"> </w:t>
      </w:r>
      <w:r>
        <w:rPr>
          <w:rFonts w:ascii="Trebuchet MS" w:hAnsi="Trebuchet MS"/>
          <w:spacing w:val="-2"/>
        </w:rPr>
        <w:t>tomadas</w:t>
      </w:r>
      <w:r>
        <w:rPr>
          <w:rFonts w:ascii="Trebuchet MS" w:hAnsi="Trebuchet MS"/>
          <w:spacing w:val="-11"/>
        </w:rPr>
        <w:t xml:space="preserve"> </w:t>
      </w:r>
      <w:r>
        <w:rPr>
          <w:rFonts w:ascii="Trebuchet MS" w:hAnsi="Trebuchet MS"/>
          <w:spacing w:val="-2"/>
        </w:rPr>
        <w:t>em</w:t>
      </w:r>
      <w:r>
        <w:rPr>
          <w:rFonts w:ascii="Trebuchet MS" w:hAnsi="Trebuchet MS"/>
          <w:spacing w:val="-8"/>
        </w:rPr>
        <w:t xml:space="preserve"> </w:t>
      </w:r>
      <w:r>
        <w:rPr>
          <w:rFonts w:ascii="Trebuchet MS" w:hAnsi="Trebuchet MS"/>
          <w:spacing w:val="-2"/>
        </w:rPr>
        <w:t>conjunto.</w:t>
      </w:r>
    </w:p>
    <w:p w14:paraId="44836867" w14:textId="77777777" w:rsidR="00E84B95" w:rsidRDefault="00E84B95">
      <w:pPr>
        <w:jc w:val="both"/>
        <w:rPr>
          <w:rFonts w:ascii="Trebuchet MS" w:hAnsi="Trebuchet MS"/>
        </w:rPr>
        <w:sectPr w:rsidR="00E84B95">
          <w:type w:val="continuous"/>
          <w:pgSz w:w="11910" w:h="16840"/>
          <w:pgMar w:top="1920" w:right="980" w:bottom="280" w:left="1560" w:header="562" w:footer="599" w:gutter="0"/>
          <w:cols w:num="2" w:space="720" w:equalWidth="0">
            <w:col w:w="4584" w:space="96"/>
            <w:col w:w="4690"/>
          </w:cols>
        </w:sectPr>
      </w:pPr>
    </w:p>
    <w:p w14:paraId="44836868" w14:textId="77777777" w:rsidR="00E84B95" w:rsidRDefault="00E84B95">
      <w:pPr>
        <w:pStyle w:val="Corpodetexto"/>
        <w:spacing w:before="8"/>
        <w:rPr>
          <w:rFonts w:ascii="Trebuchet MS"/>
          <w:sz w:val="11"/>
        </w:rPr>
      </w:pPr>
    </w:p>
    <w:p w14:paraId="44836869" w14:textId="77777777" w:rsidR="00E84B95" w:rsidRDefault="00E84B95">
      <w:pPr>
        <w:rPr>
          <w:rFonts w:ascii="Trebuchet MS"/>
          <w:sz w:val="11"/>
        </w:rPr>
        <w:sectPr w:rsidR="00E84B95">
          <w:type w:val="continuous"/>
          <w:pgSz w:w="11910" w:h="16840"/>
          <w:pgMar w:top="1920" w:right="980" w:bottom="280" w:left="1560" w:header="562" w:footer="599" w:gutter="0"/>
          <w:cols w:space="720"/>
        </w:sectPr>
      </w:pPr>
    </w:p>
    <w:p w14:paraId="4483686A" w14:textId="77777777" w:rsidR="00E84B95" w:rsidRDefault="00EB6AE3">
      <w:pPr>
        <w:pStyle w:val="Ttulo7"/>
        <w:spacing w:before="102"/>
        <w:jc w:val="both"/>
        <w:rPr>
          <w:rFonts w:ascii="Trebuchet MS"/>
        </w:rPr>
      </w:pPr>
      <w:r>
        <w:rPr>
          <w:rFonts w:ascii="Trebuchet MS"/>
        </w:rPr>
        <w:t>Ativo</w:t>
      </w:r>
      <w:r>
        <w:rPr>
          <w:rFonts w:ascii="Trebuchet MS"/>
          <w:spacing w:val="-2"/>
        </w:rPr>
        <w:t xml:space="preserve"> </w:t>
      </w:r>
      <w:r>
        <w:rPr>
          <w:rFonts w:ascii="Trebuchet MS"/>
        </w:rPr>
        <w:t>fiscal</w:t>
      </w:r>
      <w:r>
        <w:rPr>
          <w:rFonts w:ascii="Trebuchet MS"/>
          <w:spacing w:val="-2"/>
        </w:rPr>
        <w:t xml:space="preserve"> diferido</w:t>
      </w:r>
    </w:p>
    <w:p w14:paraId="4483686B" w14:textId="77777777" w:rsidR="00E84B95" w:rsidRDefault="00EB6AE3">
      <w:pPr>
        <w:pStyle w:val="Corpodetexto"/>
        <w:spacing w:line="20" w:lineRule="exact"/>
        <w:ind w:left="110" w:right="-44"/>
        <w:rPr>
          <w:rFonts w:ascii="Trebuchet MS"/>
          <w:sz w:val="2"/>
        </w:rPr>
      </w:pPr>
      <w:r>
        <w:rPr>
          <w:rFonts w:ascii="Trebuchet MS"/>
          <w:noProof/>
          <w:sz w:val="2"/>
        </w:rPr>
        <mc:AlternateContent>
          <mc:Choice Requires="wpg">
            <w:drawing>
              <wp:inline distT="0" distB="0" distL="0" distR="0" wp14:anchorId="448379B6" wp14:editId="448379B7">
                <wp:extent cx="2828925" cy="6350"/>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8925" cy="6350"/>
                          <a:chOff x="0" y="0"/>
                          <a:chExt cx="2828925" cy="6350"/>
                        </a:xfrm>
                      </wpg:grpSpPr>
                      <wps:wsp>
                        <wps:cNvPr id="19" name="Graphic 19"/>
                        <wps:cNvSpPr/>
                        <wps:spPr>
                          <a:xfrm>
                            <a:off x="0" y="0"/>
                            <a:ext cx="2828925" cy="6350"/>
                          </a:xfrm>
                          <a:custGeom>
                            <a:avLst/>
                            <a:gdLst/>
                            <a:ahLst/>
                            <a:cxnLst/>
                            <a:rect l="l" t="t" r="r" b="b"/>
                            <a:pathLst>
                              <a:path w="2828925" h="6350">
                                <a:moveTo>
                                  <a:pt x="2828544" y="0"/>
                                </a:moveTo>
                                <a:lnTo>
                                  <a:pt x="0" y="0"/>
                                </a:lnTo>
                                <a:lnTo>
                                  <a:pt x="0" y="6096"/>
                                </a:lnTo>
                                <a:lnTo>
                                  <a:pt x="2828544" y="6096"/>
                                </a:lnTo>
                                <a:lnTo>
                                  <a:pt x="28285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C20E99" id="Group 18" o:spid="_x0000_s1026" style="width:222.75pt;height:.5pt;mso-position-horizontal-relative:char;mso-position-vertical-relative:line" coordsize="282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">
                <v:shape id="Graphic 19" o:spid="_x0000_s1027" style="position:absolute;width:28289;height:63;visibility:visible;mso-wrap-style:square;v-text-anchor:top" coordsize="28289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" path="m2828544,l,,,6096r2828544,l2828544,xe" fillcolor="black" stroked="f">
                  <v:path arrowok="t"/>
                </v:shape>
                <w10:anchorlock/>
              </v:group>
            </w:pict>
          </mc:Fallback>
        </mc:AlternateContent>
      </w:r>
    </w:p>
    <w:p w14:paraId="4483686C" w14:textId="77777777" w:rsidR="00E84B95" w:rsidRDefault="00EB6AE3">
      <w:pPr>
        <w:pStyle w:val="Corpodetexto"/>
        <w:spacing w:before="74"/>
        <w:ind w:left="139" w:right="38"/>
        <w:jc w:val="both"/>
        <w:rPr>
          <w:rFonts w:ascii="Trebuchet MS" w:hAnsi="Trebuchet MS"/>
        </w:rPr>
      </w:pPr>
      <w:r>
        <w:rPr>
          <w:rFonts w:ascii="Trebuchet MS" w:hAnsi="Trebuchet MS"/>
        </w:rPr>
        <w:t>Conforme as Notas Explicativas nº</w:t>
      </w:r>
      <w:r>
        <w:rPr>
          <w:rFonts w:ascii="Trebuchet MS" w:hAnsi="Trebuchet MS"/>
          <w:vertAlign w:val="superscript"/>
        </w:rPr>
        <w:t>s</w:t>
      </w:r>
      <w:r>
        <w:rPr>
          <w:rFonts w:ascii="Trebuchet MS" w:hAnsi="Trebuchet MS"/>
        </w:rPr>
        <w:t xml:space="preserve"> 3(f) e 14(b), foram constituídos ativo fiscal diferido sobre diferenças</w:t>
      </w:r>
      <w:r>
        <w:rPr>
          <w:rFonts w:ascii="Trebuchet MS" w:hAnsi="Trebuchet MS"/>
          <w:spacing w:val="40"/>
        </w:rPr>
        <w:t xml:space="preserve">  </w:t>
      </w:r>
      <w:r>
        <w:rPr>
          <w:rFonts w:ascii="Trebuchet MS" w:hAnsi="Trebuchet MS"/>
        </w:rPr>
        <w:t>temporárias</w:t>
      </w:r>
      <w:r>
        <w:rPr>
          <w:rFonts w:ascii="Trebuchet MS" w:hAnsi="Trebuchet MS"/>
          <w:spacing w:val="40"/>
        </w:rPr>
        <w:t xml:space="preserve">  </w:t>
      </w:r>
      <w:r>
        <w:rPr>
          <w:rFonts w:ascii="Trebuchet MS" w:hAnsi="Trebuchet MS"/>
        </w:rPr>
        <w:t>no</w:t>
      </w:r>
      <w:r>
        <w:rPr>
          <w:rFonts w:ascii="Trebuchet MS" w:hAnsi="Trebuchet MS"/>
          <w:spacing w:val="40"/>
        </w:rPr>
        <w:t xml:space="preserve">  </w:t>
      </w:r>
      <w:r>
        <w:rPr>
          <w:rFonts w:ascii="Trebuchet MS" w:hAnsi="Trebuchet MS"/>
        </w:rPr>
        <w:t>montante</w:t>
      </w:r>
      <w:r>
        <w:rPr>
          <w:rFonts w:ascii="Trebuchet MS" w:hAnsi="Trebuchet MS"/>
          <w:spacing w:val="40"/>
        </w:rPr>
        <w:t xml:space="preserve">  </w:t>
      </w:r>
      <w:r>
        <w:rPr>
          <w:rFonts w:ascii="Trebuchet MS" w:hAnsi="Trebuchet MS"/>
        </w:rPr>
        <w:t>de</w:t>
      </w:r>
      <w:r>
        <w:rPr>
          <w:rFonts w:ascii="Trebuchet MS" w:hAnsi="Trebuchet MS"/>
          <w:spacing w:val="80"/>
        </w:rPr>
        <w:t xml:space="preserve"> </w:t>
      </w:r>
      <w:r>
        <w:rPr>
          <w:rFonts w:ascii="Trebuchet MS" w:hAnsi="Trebuchet MS"/>
        </w:rPr>
        <w:t>R$</w:t>
      </w:r>
      <w:r>
        <w:rPr>
          <w:rFonts w:ascii="Trebuchet MS" w:hAnsi="Trebuchet MS"/>
          <w:spacing w:val="-7"/>
        </w:rPr>
        <w:t xml:space="preserve"> </w:t>
      </w:r>
      <w:r>
        <w:rPr>
          <w:rFonts w:ascii="Trebuchet MS" w:hAnsi="Trebuchet MS"/>
        </w:rPr>
        <w:t>178.229 mil, que tomaram como base estudo de projeção de lucros tributários para a realização</w:t>
      </w:r>
      <w:r>
        <w:rPr>
          <w:rFonts w:ascii="Trebuchet MS" w:hAnsi="Trebuchet MS"/>
          <w:spacing w:val="-15"/>
        </w:rPr>
        <w:t xml:space="preserve"> </w:t>
      </w:r>
      <w:r>
        <w:rPr>
          <w:rFonts w:ascii="Trebuchet MS" w:hAnsi="Trebuchet MS"/>
        </w:rPr>
        <w:t>desses</w:t>
      </w:r>
      <w:r>
        <w:rPr>
          <w:rFonts w:ascii="Trebuchet MS" w:hAnsi="Trebuchet MS"/>
          <w:spacing w:val="-15"/>
        </w:rPr>
        <w:t xml:space="preserve"> </w:t>
      </w:r>
      <w:r>
        <w:rPr>
          <w:rFonts w:ascii="Trebuchet MS" w:hAnsi="Trebuchet MS"/>
        </w:rPr>
        <w:t>créditos</w:t>
      </w:r>
      <w:r>
        <w:rPr>
          <w:rFonts w:ascii="Trebuchet MS" w:hAnsi="Trebuchet MS"/>
          <w:spacing w:val="-15"/>
        </w:rPr>
        <w:t xml:space="preserve"> </w:t>
      </w:r>
      <w:r>
        <w:rPr>
          <w:rFonts w:ascii="Trebuchet MS" w:hAnsi="Trebuchet MS"/>
        </w:rPr>
        <w:t>tributários.</w:t>
      </w:r>
      <w:r>
        <w:rPr>
          <w:rFonts w:ascii="Trebuchet MS" w:hAnsi="Trebuchet MS"/>
          <w:spacing w:val="-15"/>
        </w:rPr>
        <w:t xml:space="preserve"> </w:t>
      </w:r>
      <w:r>
        <w:rPr>
          <w:rFonts w:ascii="Trebuchet MS" w:hAnsi="Trebuchet MS"/>
        </w:rPr>
        <w:t>A</w:t>
      </w:r>
      <w:r>
        <w:rPr>
          <w:rFonts w:ascii="Trebuchet MS" w:hAnsi="Trebuchet MS"/>
          <w:spacing w:val="-16"/>
        </w:rPr>
        <w:t xml:space="preserve"> </w:t>
      </w:r>
      <w:r>
        <w:rPr>
          <w:rFonts w:ascii="Trebuchet MS" w:hAnsi="Trebuchet MS"/>
        </w:rPr>
        <w:t>projeção de lucro tributário envolve julgamentos e premissas de natureza subjetiva, estabelecidas pela Administração com base em estudo do cenário</w:t>
      </w:r>
      <w:r>
        <w:rPr>
          <w:rFonts w:ascii="Trebuchet MS" w:hAnsi="Trebuchet MS"/>
          <w:spacing w:val="-16"/>
        </w:rPr>
        <w:t xml:space="preserve"> </w:t>
      </w:r>
      <w:r>
        <w:rPr>
          <w:rFonts w:ascii="Trebuchet MS" w:hAnsi="Trebuchet MS"/>
        </w:rPr>
        <w:t>atual</w:t>
      </w:r>
      <w:r>
        <w:rPr>
          <w:rFonts w:ascii="Trebuchet MS" w:hAnsi="Trebuchet MS"/>
          <w:spacing w:val="-15"/>
        </w:rPr>
        <w:t xml:space="preserve"> </w:t>
      </w:r>
      <w:r>
        <w:rPr>
          <w:rFonts w:ascii="Trebuchet MS" w:hAnsi="Trebuchet MS"/>
        </w:rPr>
        <w:t>e</w:t>
      </w:r>
      <w:r>
        <w:rPr>
          <w:rFonts w:ascii="Trebuchet MS" w:hAnsi="Trebuchet MS"/>
          <w:spacing w:val="-15"/>
        </w:rPr>
        <w:t xml:space="preserve"> </w:t>
      </w:r>
      <w:r>
        <w:rPr>
          <w:rFonts w:ascii="Trebuchet MS" w:hAnsi="Trebuchet MS"/>
        </w:rPr>
        <w:t>futuro,</w:t>
      </w:r>
      <w:r>
        <w:rPr>
          <w:rFonts w:ascii="Trebuchet MS" w:hAnsi="Trebuchet MS"/>
          <w:spacing w:val="-11"/>
        </w:rPr>
        <w:t xml:space="preserve"> </w:t>
      </w:r>
      <w:r>
        <w:rPr>
          <w:rFonts w:ascii="Trebuchet MS" w:hAnsi="Trebuchet MS"/>
        </w:rPr>
        <w:t>baseados</w:t>
      </w:r>
      <w:r>
        <w:rPr>
          <w:rFonts w:ascii="Trebuchet MS" w:hAnsi="Trebuchet MS"/>
          <w:spacing w:val="-14"/>
        </w:rPr>
        <w:t xml:space="preserve"> </w:t>
      </w:r>
      <w:r>
        <w:rPr>
          <w:rFonts w:ascii="Trebuchet MS" w:hAnsi="Trebuchet MS"/>
        </w:rPr>
        <w:t>em</w:t>
      </w:r>
      <w:r>
        <w:rPr>
          <w:rFonts w:ascii="Trebuchet MS" w:hAnsi="Trebuchet MS"/>
          <w:spacing w:val="-14"/>
        </w:rPr>
        <w:t xml:space="preserve"> </w:t>
      </w:r>
      <w:r>
        <w:rPr>
          <w:rFonts w:ascii="Trebuchet MS" w:hAnsi="Trebuchet MS"/>
        </w:rPr>
        <w:t>estratégias</w:t>
      </w:r>
      <w:r>
        <w:rPr>
          <w:rFonts w:ascii="Trebuchet MS" w:hAnsi="Trebuchet MS"/>
          <w:spacing w:val="-16"/>
        </w:rPr>
        <w:t xml:space="preserve"> </w:t>
      </w:r>
      <w:r>
        <w:rPr>
          <w:rFonts w:ascii="Trebuchet MS" w:hAnsi="Trebuchet MS"/>
        </w:rPr>
        <w:t xml:space="preserve">e cenários macroeconômicos, considerando o desempenho e crescimento esperado em seu mercado de atuação, conforme requisitos </w:t>
      </w:r>
      <w:r>
        <w:rPr>
          <w:rFonts w:ascii="Trebuchet MS" w:hAnsi="Trebuchet MS"/>
          <w:spacing w:val="-2"/>
        </w:rPr>
        <w:t>específicos</w:t>
      </w:r>
      <w:r>
        <w:rPr>
          <w:rFonts w:ascii="Trebuchet MS" w:hAnsi="Trebuchet MS"/>
          <w:spacing w:val="-9"/>
        </w:rPr>
        <w:t xml:space="preserve"> </w:t>
      </w:r>
      <w:r>
        <w:rPr>
          <w:rFonts w:ascii="Trebuchet MS" w:hAnsi="Trebuchet MS"/>
          <w:spacing w:val="-2"/>
        </w:rPr>
        <w:t>do</w:t>
      </w:r>
      <w:r>
        <w:rPr>
          <w:rFonts w:ascii="Trebuchet MS" w:hAnsi="Trebuchet MS"/>
          <w:spacing w:val="-12"/>
        </w:rPr>
        <w:t xml:space="preserve"> </w:t>
      </w:r>
      <w:r>
        <w:rPr>
          <w:rFonts w:ascii="Trebuchet MS" w:hAnsi="Trebuchet MS"/>
          <w:spacing w:val="-2"/>
        </w:rPr>
        <w:t>Conselho</w:t>
      </w:r>
      <w:r>
        <w:rPr>
          <w:rFonts w:ascii="Trebuchet MS" w:hAnsi="Trebuchet MS"/>
          <w:spacing w:val="-12"/>
        </w:rPr>
        <w:t xml:space="preserve"> </w:t>
      </w:r>
      <w:r>
        <w:rPr>
          <w:rFonts w:ascii="Trebuchet MS" w:hAnsi="Trebuchet MS"/>
          <w:spacing w:val="-2"/>
        </w:rPr>
        <w:t>Monetário</w:t>
      </w:r>
      <w:r>
        <w:rPr>
          <w:rFonts w:ascii="Trebuchet MS" w:hAnsi="Trebuchet MS"/>
          <w:spacing w:val="-12"/>
        </w:rPr>
        <w:t xml:space="preserve"> </w:t>
      </w:r>
      <w:r>
        <w:rPr>
          <w:rFonts w:ascii="Trebuchet MS" w:hAnsi="Trebuchet MS"/>
          <w:spacing w:val="-2"/>
        </w:rPr>
        <w:t>Nacional</w:t>
      </w:r>
      <w:r>
        <w:rPr>
          <w:rFonts w:ascii="Trebuchet MS" w:hAnsi="Trebuchet MS"/>
          <w:spacing w:val="-14"/>
        </w:rPr>
        <w:t xml:space="preserve"> </w:t>
      </w:r>
      <w:r>
        <w:rPr>
          <w:rFonts w:ascii="Trebuchet MS" w:hAnsi="Trebuchet MS"/>
          <w:spacing w:val="-2"/>
        </w:rPr>
        <w:t xml:space="preserve">(CMN) </w:t>
      </w:r>
      <w:r>
        <w:rPr>
          <w:rFonts w:ascii="Trebuchet MS" w:hAnsi="Trebuchet MS"/>
        </w:rPr>
        <w:t>e do Banco Central do Brasil (BACEN). Devido à relevância do saldo e a utilização de diferentes premissas suscetíveis a mudanças na projeção futura de l</w:t>
      </w:r>
      <w:r>
        <w:rPr>
          <w:rFonts w:ascii="Trebuchet MS" w:hAnsi="Trebuchet MS"/>
        </w:rPr>
        <w:t xml:space="preserve">ucro tributário que poderiam gerar diferentes valores ou prazos previstos para realização do ativo fiscal diferido, que pode modificar significativamente os valores e os prazos previstos para realização do ativo fiscal </w:t>
      </w:r>
      <w:r>
        <w:rPr>
          <w:rFonts w:ascii="Trebuchet MS" w:hAnsi="Trebuchet MS"/>
          <w:spacing w:val="-2"/>
        </w:rPr>
        <w:t>diferido,</w:t>
      </w:r>
      <w:r>
        <w:rPr>
          <w:rFonts w:ascii="Trebuchet MS" w:hAnsi="Trebuchet MS"/>
          <w:spacing w:val="-9"/>
        </w:rPr>
        <w:t xml:space="preserve"> </w:t>
      </w:r>
      <w:r>
        <w:rPr>
          <w:rFonts w:ascii="Trebuchet MS" w:hAnsi="Trebuchet MS"/>
          <w:spacing w:val="-2"/>
        </w:rPr>
        <w:t>com</w:t>
      </w:r>
      <w:r>
        <w:rPr>
          <w:rFonts w:ascii="Trebuchet MS" w:hAnsi="Trebuchet MS"/>
          <w:spacing w:val="-6"/>
        </w:rPr>
        <w:t xml:space="preserve"> </w:t>
      </w:r>
      <w:r>
        <w:rPr>
          <w:rFonts w:ascii="Trebuchet MS" w:hAnsi="Trebuchet MS"/>
          <w:spacing w:val="-2"/>
        </w:rPr>
        <w:t>consequente</w:t>
      </w:r>
      <w:r>
        <w:rPr>
          <w:rFonts w:ascii="Trebuchet MS" w:hAnsi="Trebuchet MS"/>
          <w:spacing w:val="-8"/>
        </w:rPr>
        <w:t xml:space="preserve"> </w:t>
      </w:r>
      <w:r>
        <w:rPr>
          <w:rFonts w:ascii="Trebuchet MS" w:hAnsi="Trebuchet MS"/>
          <w:spacing w:val="-2"/>
        </w:rPr>
        <w:t>impacto</w:t>
      </w:r>
      <w:r>
        <w:rPr>
          <w:rFonts w:ascii="Trebuchet MS" w:hAnsi="Trebuchet MS"/>
          <w:spacing w:val="-8"/>
        </w:rPr>
        <w:t xml:space="preserve"> </w:t>
      </w:r>
      <w:r>
        <w:rPr>
          <w:rFonts w:ascii="Trebuchet MS" w:hAnsi="Trebuchet MS"/>
          <w:spacing w:val="-2"/>
        </w:rPr>
        <w:t>contábil,</w:t>
      </w:r>
      <w:r>
        <w:rPr>
          <w:rFonts w:ascii="Trebuchet MS" w:hAnsi="Trebuchet MS"/>
          <w:spacing w:val="-9"/>
        </w:rPr>
        <w:t xml:space="preserve"> </w:t>
      </w:r>
      <w:r>
        <w:rPr>
          <w:rFonts w:ascii="Trebuchet MS" w:hAnsi="Trebuchet MS"/>
          <w:spacing w:val="-2"/>
        </w:rPr>
        <w:t xml:space="preserve">essa </w:t>
      </w:r>
      <w:r>
        <w:rPr>
          <w:rFonts w:ascii="Trebuchet MS" w:hAnsi="Trebuchet MS"/>
        </w:rPr>
        <w:t>é uma área de estimativa crítica e foi definida como assunto significativo para nossa auditoria.</w:t>
      </w:r>
    </w:p>
    <w:p w14:paraId="4483686D" w14:textId="77777777" w:rsidR="00E84B95" w:rsidRDefault="00EB6AE3">
      <w:pPr>
        <w:pStyle w:val="Ttulo7"/>
        <w:spacing w:before="102"/>
        <w:jc w:val="both"/>
        <w:rPr>
          <w:rFonts w:ascii="Trebuchet MS"/>
        </w:rPr>
      </w:pPr>
      <w:r>
        <w:rPr>
          <w:b w:val="0"/>
        </w:rPr>
        <w:br w:type="column"/>
      </w:r>
      <w:r>
        <w:rPr>
          <w:rFonts w:ascii="Trebuchet MS"/>
        </w:rPr>
        <w:t>Resposta</w:t>
      </w:r>
      <w:r>
        <w:rPr>
          <w:rFonts w:ascii="Trebuchet MS"/>
          <w:spacing w:val="-11"/>
        </w:rPr>
        <w:t xml:space="preserve"> </w:t>
      </w:r>
      <w:r>
        <w:rPr>
          <w:rFonts w:ascii="Trebuchet MS"/>
        </w:rPr>
        <w:t>da</w:t>
      </w:r>
      <w:r>
        <w:rPr>
          <w:rFonts w:ascii="Trebuchet MS"/>
          <w:spacing w:val="-2"/>
        </w:rPr>
        <w:t xml:space="preserve"> </w:t>
      </w:r>
      <w:r>
        <w:rPr>
          <w:rFonts w:ascii="Trebuchet MS"/>
        </w:rPr>
        <w:t>auditoria</w:t>
      </w:r>
      <w:r>
        <w:rPr>
          <w:rFonts w:ascii="Trebuchet MS"/>
          <w:spacing w:val="-2"/>
        </w:rPr>
        <w:t xml:space="preserve"> </w:t>
      </w:r>
      <w:r>
        <w:rPr>
          <w:rFonts w:ascii="Trebuchet MS"/>
        </w:rPr>
        <w:t>ao</w:t>
      </w:r>
      <w:r>
        <w:rPr>
          <w:rFonts w:ascii="Trebuchet MS"/>
          <w:spacing w:val="-5"/>
        </w:rPr>
        <w:t xml:space="preserve"> </w:t>
      </w:r>
      <w:r>
        <w:rPr>
          <w:rFonts w:ascii="Trebuchet MS"/>
          <w:spacing w:val="-2"/>
        </w:rPr>
        <w:t>assunto</w:t>
      </w:r>
    </w:p>
    <w:p w14:paraId="4483686E" w14:textId="77777777" w:rsidR="00E84B95" w:rsidRDefault="00EB6AE3">
      <w:pPr>
        <w:pStyle w:val="Corpodetexto"/>
        <w:spacing w:line="20" w:lineRule="exact"/>
        <w:ind w:left="110"/>
        <w:rPr>
          <w:rFonts w:ascii="Trebuchet MS"/>
          <w:sz w:val="2"/>
        </w:rPr>
      </w:pPr>
      <w:r>
        <w:rPr>
          <w:rFonts w:ascii="Trebuchet MS"/>
          <w:noProof/>
          <w:sz w:val="2"/>
        </w:rPr>
        <mc:AlternateContent>
          <mc:Choice Requires="wpg">
            <w:drawing>
              <wp:inline distT="0" distB="0" distL="0" distR="0" wp14:anchorId="448379B8" wp14:editId="448379B9">
                <wp:extent cx="2828925" cy="6350"/>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8925" cy="6350"/>
                          <a:chOff x="0" y="0"/>
                          <a:chExt cx="2828925" cy="6350"/>
                        </a:xfrm>
                      </wpg:grpSpPr>
                      <wps:wsp>
                        <wps:cNvPr id="21" name="Graphic 21"/>
                        <wps:cNvSpPr/>
                        <wps:spPr>
                          <a:xfrm>
                            <a:off x="0" y="0"/>
                            <a:ext cx="2828925" cy="6350"/>
                          </a:xfrm>
                          <a:custGeom>
                            <a:avLst/>
                            <a:gdLst/>
                            <a:ahLst/>
                            <a:cxnLst/>
                            <a:rect l="l" t="t" r="r" b="b"/>
                            <a:pathLst>
                              <a:path w="2828925" h="6350">
                                <a:moveTo>
                                  <a:pt x="2828544" y="0"/>
                                </a:moveTo>
                                <a:lnTo>
                                  <a:pt x="0" y="0"/>
                                </a:lnTo>
                                <a:lnTo>
                                  <a:pt x="0" y="6096"/>
                                </a:lnTo>
                                <a:lnTo>
                                  <a:pt x="2828544" y="6096"/>
                                </a:lnTo>
                                <a:lnTo>
                                  <a:pt x="28285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3A41AA" id="Group 20" o:spid="_x0000_s1026" style="width:222.75pt;height:.5pt;mso-position-horizontal-relative:char;mso-position-vertical-relative:line" coordsize="282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">
                <v:shape id="Graphic 21" o:spid="_x0000_s1027" style="position:absolute;width:28289;height:63;visibility:visible;mso-wrap-style:square;v-text-anchor:top" coordsize="28289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" path="m2828544,l,,,6096r2828544,l2828544,xe" fillcolor="black" stroked="f">
                  <v:path arrowok="t"/>
                </v:shape>
                <w10:anchorlock/>
              </v:group>
            </w:pict>
          </mc:Fallback>
        </mc:AlternateContent>
      </w:r>
    </w:p>
    <w:p w14:paraId="4483686F" w14:textId="77777777" w:rsidR="00E84B95" w:rsidRDefault="00EB6AE3">
      <w:pPr>
        <w:pStyle w:val="Corpodetexto"/>
        <w:spacing w:before="74"/>
        <w:ind w:left="139" w:right="138"/>
        <w:jc w:val="both"/>
        <w:rPr>
          <w:rFonts w:ascii="Trebuchet MS" w:hAnsi="Trebuchet MS"/>
        </w:rPr>
      </w:pPr>
      <w:r>
        <w:rPr>
          <w:rFonts w:ascii="Trebuchet MS" w:hAnsi="Trebuchet MS"/>
        </w:rPr>
        <w:t>Nossos procedimentos consideram o entendimento</w:t>
      </w:r>
      <w:r>
        <w:rPr>
          <w:rFonts w:ascii="Trebuchet MS" w:hAnsi="Trebuchet MS"/>
          <w:spacing w:val="-13"/>
        </w:rPr>
        <w:t xml:space="preserve"> </w:t>
      </w:r>
      <w:r>
        <w:rPr>
          <w:rFonts w:ascii="Trebuchet MS" w:hAnsi="Trebuchet MS"/>
        </w:rPr>
        <w:t>do</w:t>
      </w:r>
      <w:r>
        <w:rPr>
          <w:rFonts w:ascii="Trebuchet MS" w:hAnsi="Trebuchet MS"/>
          <w:spacing w:val="-12"/>
        </w:rPr>
        <w:t xml:space="preserve"> </w:t>
      </w:r>
      <w:r>
        <w:rPr>
          <w:rFonts w:ascii="Trebuchet MS" w:hAnsi="Trebuchet MS"/>
        </w:rPr>
        <w:t>processo</w:t>
      </w:r>
      <w:r>
        <w:rPr>
          <w:rFonts w:ascii="Trebuchet MS" w:hAnsi="Trebuchet MS"/>
          <w:spacing w:val="-15"/>
        </w:rPr>
        <w:t xml:space="preserve"> </w:t>
      </w:r>
      <w:r>
        <w:rPr>
          <w:rFonts w:ascii="Trebuchet MS" w:hAnsi="Trebuchet MS"/>
        </w:rPr>
        <w:t>de</w:t>
      </w:r>
      <w:r>
        <w:rPr>
          <w:rFonts w:ascii="Trebuchet MS" w:hAnsi="Trebuchet MS"/>
          <w:spacing w:val="-13"/>
        </w:rPr>
        <w:t xml:space="preserve"> </w:t>
      </w:r>
      <w:r>
        <w:rPr>
          <w:rFonts w:ascii="Trebuchet MS" w:hAnsi="Trebuchet MS"/>
        </w:rPr>
        <w:t>apuração</w:t>
      </w:r>
      <w:r>
        <w:rPr>
          <w:rFonts w:ascii="Trebuchet MS" w:hAnsi="Trebuchet MS"/>
          <w:spacing w:val="-15"/>
        </w:rPr>
        <w:t xml:space="preserve"> </w:t>
      </w:r>
      <w:r>
        <w:rPr>
          <w:rFonts w:ascii="Trebuchet MS" w:hAnsi="Trebuchet MS"/>
        </w:rPr>
        <w:t>e</w:t>
      </w:r>
      <w:r>
        <w:rPr>
          <w:rFonts w:ascii="Trebuchet MS" w:hAnsi="Trebuchet MS"/>
          <w:spacing w:val="-12"/>
        </w:rPr>
        <w:t xml:space="preserve"> </w:t>
      </w:r>
      <w:r>
        <w:rPr>
          <w:rFonts w:ascii="Trebuchet MS" w:hAnsi="Trebuchet MS"/>
        </w:rPr>
        <w:t>registro nos termos das normas fiscais e contábeis para constituição do ativo fiscal diferido, tendo sido efetuado seu recálculo e análise das premissas utilizadas</w:t>
      </w:r>
      <w:r>
        <w:rPr>
          <w:rFonts w:ascii="Trebuchet MS" w:hAnsi="Trebuchet MS"/>
          <w:spacing w:val="-16"/>
        </w:rPr>
        <w:t xml:space="preserve"> </w:t>
      </w:r>
      <w:r>
        <w:rPr>
          <w:rFonts w:ascii="Trebuchet MS" w:hAnsi="Trebuchet MS"/>
        </w:rPr>
        <w:t>com</w:t>
      </w:r>
      <w:r>
        <w:rPr>
          <w:rFonts w:ascii="Trebuchet MS" w:hAnsi="Trebuchet MS"/>
          <w:spacing w:val="-15"/>
        </w:rPr>
        <w:t xml:space="preserve"> </w:t>
      </w:r>
      <w:r>
        <w:rPr>
          <w:rFonts w:ascii="Trebuchet MS" w:hAnsi="Trebuchet MS"/>
        </w:rPr>
        <w:t>o</w:t>
      </w:r>
      <w:r>
        <w:rPr>
          <w:rFonts w:ascii="Trebuchet MS" w:hAnsi="Trebuchet MS"/>
          <w:spacing w:val="-15"/>
        </w:rPr>
        <w:t xml:space="preserve"> </w:t>
      </w:r>
      <w:r>
        <w:rPr>
          <w:rFonts w:ascii="Trebuchet MS" w:hAnsi="Trebuchet MS"/>
        </w:rPr>
        <w:t>auxílio</w:t>
      </w:r>
      <w:r>
        <w:rPr>
          <w:rFonts w:ascii="Trebuchet MS" w:hAnsi="Trebuchet MS"/>
          <w:spacing w:val="-15"/>
        </w:rPr>
        <w:t xml:space="preserve"> </w:t>
      </w:r>
      <w:r>
        <w:rPr>
          <w:rFonts w:ascii="Trebuchet MS" w:hAnsi="Trebuchet MS"/>
        </w:rPr>
        <w:t>de</w:t>
      </w:r>
      <w:r>
        <w:rPr>
          <w:rFonts w:ascii="Trebuchet MS" w:hAnsi="Trebuchet MS"/>
          <w:spacing w:val="-15"/>
        </w:rPr>
        <w:t xml:space="preserve"> </w:t>
      </w:r>
      <w:r>
        <w:rPr>
          <w:rFonts w:ascii="Trebuchet MS" w:hAnsi="Trebuchet MS"/>
        </w:rPr>
        <w:t>nossos</w:t>
      </w:r>
      <w:r>
        <w:rPr>
          <w:rFonts w:ascii="Trebuchet MS" w:hAnsi="Trebuchet MS"/>
          <w:spacing w:val="-15"/>
        </w:rPr>
        <w:t xml:space="preserve"> </w:t>
      </w:r>
      <w:r>
        <w:rPr>
          <w:rFonts w:ascii="Trebuchet MS" w:hAnsi="Trebuchet MS"/>
        </w:rPr>
        <w:t>especialistas</w:t>
      </w:r>
      <w:r>
        <w:rPr>
          <w:rFonts w:ascii="Trebuchet MS" w:hAnsi="Trebuchet MS"/>
          <w:spacing w:val="-15"/>
        </w:rPr>
        <w:t xml:space="preserve"> </w:t>
      </w:r>
      <w:r>
        <w:rPr>
          <w:rFonts w:ascii="Trebuchet MS" w:hAnsi="Trebuchet MS"/>
        </w:rPr>
        <w:t>da área tributária. Analisamos a consistência das premissas críticas utilizadas para a projeção dos resultados,</w:t>
      </w:r>
      <w:r>
        <w:rPr>
          <w:rFonts w:ascii="Trebuchet MS" w:hAnsi="Trebuchet MS"/>
          <w:spacing w:val="-11"/>
        </w:rPr>
        <w:t xml:space="preserve"> </w:t>
      </w:r>
      <w:r>
        <w:rPr>
          <w:rFonts w:ascii="Trebuchet MS" w:hAnsi="Trebuchet MS"/>
        </w:rPr>
        <w:t>tendo</w:t>
      </w:r>
      <w:r>
        <w:rPr>
          <w:rFonts w:ascii="Trebuchet MS" w:hAnsi="Trebuchet MS"/>
          <w:spacing w:val="-8"/>
        </w:rPr>
        <w:t xml:space="preserve"> </w:t>
      </w:r>
      <w:r>
        <w:rPr>
          <w:rFonts w:ascii="Trebuchet MS" w:hAnsi="Trebuchet MS"/>
        </w:rPr>
        <w:t>sido</w:t>
      </w:r>
      <w:r>
        <w:rPr>
          <w:rFonts w:ascii="Trebuchet MS" w:hAnsi="Trebuchet MS"/>
          <w:spacing w:val="-3"/>
        </w:rPr>
        <w:t xml:space="preserve"> </w:t>
      </w:r>
      <w:r>
        <w:rPr>
          <w:rFonts w:ascii="Trebuchet MS" w:hAnsi="Trebuchet MS"/>
        </w:rPr>
        <w:t>avaliado</w:t>
      </w:r>
      <w:r>
        <w:rPr>
          <w:rFonts w:ascii="Trebuchet MS" w:hAnsi="Trebuchet MS"/>
          <w:spacing w:val="-11"/>
        </w:rPr>
        <w:t xml:space="preserve"> </w:t>
      </w:r>
      <w:r>
        <w:rPr>
          <w:rFonts w:ascii="Trebuchet MS" w:hAnsi="Trebuchet MS"/>
        </w:rPr>
        <w:t>o</w:t>
      </w:r>
      <w:r>
        <w:rPr>
          <w:rFonts w:ascii="Trebuchet MS" w:hAnsi="Trebuchet MS"/>
          <w:spacing w:val="-3"/>
        </w:rPr>
        <w:t xml:space="preserve"> </w:t>
      </w:r>
      <w:r>
        <w:rPr>
          <w:rFonts w:ascii="Trebuchet MS" w:hAnsi="Trebuchet MS"/>
        </w:rPr>
        <w:t>atendimento</w:t>
      </w:r>
      <w:r>
        <w:rPr>
          <w:rFonts w:ascii="Trebuchet MS" w:hAnsi="Trebuchet MS"/>
          <w:spacing w:val="-6"/>
        </w:rPr>
        <w:t xml:space="preserve"> </w:t>
      </w:r>
      <w:r>
        <w:rPr>
          <w:rFonts w:ascii="Trebuchet MS" w:hAnsi="Trebuchet MS"/>
        </w:rPr>
        <w:t>às normas vigentes estabelecidas pelo Banco Central do Brasil. Nossos procedimentos incluíram a avaliação das divulgações realizadas nas demonstrações financeiras.</w:t>
      </w:r>
    </w:p>
    <w:p w14:paraId="44836870" w14:textId="77777777" w:rsidR="00E84B95" w:rsidRDefault="00E84B95">
      <w:pPr>
        <w:pStyle w:val="Corpodetexto"/>
        <w:spacing w:before="3"/>
        <w:rPr>
          <w:rFonts w:ascii="Trebuchet MS"/>
        </w:rPr>
      </w:pPr>
    </w:p>
    <w:p w14:paraId="44836871" w14:textId="77777777" w:rsidR="00E84B95" w:rsidRDefault="00EB6AE3">
      <w:pPr>
        <w:pStyle w:val="Corpodetexto"/>
        <w:ind w:left="139" w:right="138"/>
        <w:jc w:val="both"/>
        <w:rPr>
          <w:rFonts w:ascii="Trebuchet MS" w:hAnsi="Trebuchet MS"/>
        </w:rPr>
      </w:pPr>
      <w:r>
        <w:rPr>
          <w:rFonts w:ascii="Trebuchet MS" w:hAnsi="Trebuchet MS"/>
        </w:rPr>
        <w:t>Com base nas evidências obtidas, com base nos procedimentos descritos, consideramos que os critérios e as premissas adotadas pela Administração são aceitáveis, em todos os aspectos relevantes, no contexto das demonstrações financeiras.</w:t>
      </w:r>
    </w:p>
    <w:p w14:paraId="44836872" w14:textId="77777777" w:rsidR="00E84B95" w:rsidRDefault="00E84B95">
      <w:pPr>
        <w:jc w:val="both"/>
        <w:rPr>
          <w:rFonts w:ascii="Trebuchet MS" w:hAnsi="Trebuchet MS"/>
        </w:rPr>
        <w:sectPr w:rsidR="00E84B95">
          <w:type w:val="continuous"/>
          <w:pgSz w:w="11910" w:h="16840"/>
          <w:pgMar w:top="1920" w:right="980" w:bottom="280" w:left="1560" w:header="562" w:footer="599" w:gutter="0"/>
          <w:cols w:num="2" w:space="720" w:equalWidth="0">
            <w:col w:w="4581" w:space="99"/>
            <w:col w:w="4690"/>
          </w:cols>
        </w:sectPr>
      </w:pPr>
    </w:p>
    <w:p w14:paraId="44836873" w14:textId="77777777" w:rsidR="00E84B95" w:rsidRDefault="00E84B95">
      <w:pPr>
        <w:pStyle w:val="Corpodetexto"/>
        <w:rPr>
          <w:rFonts w:ascii="Trebuchet MS"/>
        </w:rPr>
      </w:pPr>
    </w:p>
    <w:p w14:paraId="44836874" w14:textId="77777777" w:rsidR="00E84B95" w:rsidRDefault="00E84B95">
      <w:pPr>
        <w:pStyle w:val="Corpodetexto"/>
        <w:rPr>
          <w:rFonts w:ascii="Trebuchet MS"/>
        </w:rPr>
      </w:pPr>
    </w:p>
    <w:p w14:paraId="44836875" w14:textId="77777777" w:rsidR="00E84B95" w:rsidRDefault="00E84B95">
      <w:pPr>
        <w:pStyle w:val="Corpodetexto"/>
        <w:rPr>
          <w:rFonts w:ascii="Trebuchet MS"/>
        </w:rPr>
      </w:pPr>
    </w:p>
    <w:p w14:paraId="44836876" w14:textId="77777777" w:rsidR="00E84B95" w:rsidRDefault="00E84B95">
      <w:pPr>
        <w:pStyle w:val="Corpodetexto"/>
        <w:rPr>
          <w:rFonts w:ascii="Trebuchet MS"/>
        </w:rPr>
      </w:pPr>
    </w:p>
    <w:p w14:paraId="44836877" w14:textId="77777777" w:rsidR="00E84B95" w:rsidRDefault="00E84B95">
      <w:pPr>
        <w:pStyle w:val="Corpodetexto"/>
        <w:spacing w:before="167"/>
        <w:rPr>
          <w:rFonts w:ascii="Trebuchet MS"/>
        </w:rPr>
      </w:pPr>
    </w:p>
    <w:p w14:paraId="44836878" w14:textId="77777777" w:rsidR="00E84B95" w:rsidRDefault="00EB6AE3">
      <w:pPr>
        <w:pStyle w:val="Ttulo7"/>
        <w:spacing w:before="1"/>
        <w:rPr>
          <w:rFonts w:ascii="Trebuchet MS" w:hAnsi="Trebuchet MS"/>
        </w:rPr>
      </w:pPr>
      <w:r>
        <w:rPr>
          <w:rFonts w:ascii="Trebuchet MS" w:hAnsi="Trebuchet MS"/>
          <w:color w:val="97002D"/>
        </w:rPr>
        <w:t>Outras</w:t>
      </w:r>
      <w:r>
        <w:rPr>
          <w:rFonts w:ascii="Trebuchet MS" w:hAnsi="Trebuchet MS"/>
          <w:color w:val="97002D"/>
          <w:spacing w:val="-11"/>
        </w:rPr>
        <w:t xml:space="preserve"> </w:t>
      </w:r>
      <w:r>
        <w:rPr>
          <w:rFonts w:ascii="Trebuchet MS" w:hAnsi="Trebuchet MS"/>
          <w:color w:val="97002D"/>
        </w:rPr>
        <w:t>informações</w:t>
      </w:r>
      <w:r>
        <w:rPr>
          <w:rFonts w:ascii="Trebuchet MS" w:hAnsi="Trebuchet MS"/>
          <w:color w:val="97002D"/>
          <w:spacing w:val="-7"/>
        </w:rPr>
        <w:t xml:space="preserve"> </w:t>
      </w:r>
      <w:r>
        <w:rPr>
          <w:rFonts w:ascii="Trebuchet MS" w:hAnsi="Trebuchet MS"/>
          <w:color w:val="97002D"/>
        </w:rPr>
        <w:t>que</w:t>
      </w:r>
      <w:r>
        <w:rPr>
          <w:rFonts w:ascii="Trebuchet MS" w:hAnsi="Trebuchet MS"/>
          <w:color w:val="97002D"/>
          <w:spacing w:val="-9"/>
        </w:rPr>
        <w:t xml:space="preserve"> </w:t>
      </w:r>
      <w:r>
        <w:rPr>
          <w:rFonts w:ascii="Trebuchet MS" w:hAnsi="Trebuchet MS"/>
          <w:color w:val="97002D"/>
        </w:rPr>
        <w:t>acompanham</w:t>
      </w:r>
      <w:r>
        <w:rPr>
          <w:rFonts w:ascii="Trebuchet MS" w:hAnsi="Trebuchet MS"/>
          <w:color w:val="97002D"/>
          <w:spacing w:val="-3"/>
        </w:rPr>
        <w:t xml:space="preserve"> </w:t>
      </w:r>
      <w:r>
        <w:rPr>
          <w:rFonts w:ascii="Trebuchet MS" w:hAnsi="Trebuchet MS"/>
          <w:color w:val="97002D"/>
        </w:rPr>
        <w:t>as</w:t>
      </w:r>
      <w:r>
        <w:rPr>
          <w:rFonts w:ascii="Trebuchet MS" w:hAnsi="Trebuchet MS"/>
          <w:color w:val="97002D"/>
          <w:spacing w:val="-9"/>
        </w:rPr>
        <w:t xml:space="preserve"> </w:t>
      </w:r>
      <w:r>
        <w:rPr>
          <w:rFonts w:ascii="Trebuchet MS" w:hAnsi="Trebuchet MS"/>
          <w:color w:val="97002D"/>
        </w:rPr>
        <w:t>demonstrações</w:t>
      </w:r>
      <w:r>
        <w:rPr>
          <w:rFonts w:ascii="Trebuchet MS" w:hAnsi="Trebuchet MS"/>
          <w:color w:val="97002D"/>
          <w:spacing w:val="-10"/>
        </w:rPr>
        <w:t xml:space="preserve"> </w:t>
      </w:r>
      <w:r>
        <w:rPr>
          <w:rFonts w:ascii="Trebuchet MS" w:hAnsi="Trebuchet MS"/>
          <w:color w:val="97002D"/>
        </w:rPr>
        <w:t>financeiras</w:t>
      </w:r>
      <w:r>
        <w:rPr>
          <w:rFonts w:ascii="Trebuchet MS" w:hAnsi="Trebuchet MS"/>
          <w:color w:val="97002D"/>
          <w:spacing w:val="-3"/>
        </w:rPr>
        <w:t xml:space="preserve"> </w:t>
      </w:r>
      <w:r>
        <w:rPr>
          <w:rFonts w:ascii="Trebuchet MS" w:hAnsi="Trebuchet MS"/>
          <w:color w:val="97002D"/>
        </w:rPr>
        <w:t>e</w:t>
      </w:r>
      <w:r>
        <w:rPr>
          <w:rFonts w:ascii="Trebuchet MS" w:hAnsi="Trebuchet MS"/>
          <w:color w:val="97002D"/>
          <w:spacing w:val="-6"/>
        </w:rPr>
        <w:t xml:space="preserve"> </w:t>
      </w:r>
      <w:r>
        <w:rPr>
          <w:rFonts w:ascii="Trebuchet MS" w:hAnsi="Trebuchet MS"/>
          <w:color w:val="97002D"/>
        </w:rPr>
        <w:t>o</w:t>
      </w:r>
      <w:r>
        <w:rPr>
          <w:rFonts w:ascii="Trebuchet MS" w:hAnsi="Trebuchet MS"/>
          <w:color w:val="97002D"/>
          <w:spacing w:val="-4"/>
        </w:rPr>
        <w:t xml:space="preserve"> </w:t>
      </w:r>
      <w:r>
        <w:rPr>
          <w:rFonts w:ascii="Trebuchet MS" w:hAnsi="Trebuchet MS"/>
          <w:color w:val="97002D"/>
        </w:rPr>
        <w:t>relatório</w:t>
      </w:r>
      <w:r>
        <w:rPr>
          <w:rFonts w:ascii="Trebuchet MS" w:hAnsi="Trebuchet MS"/>
          <w:color w:val="97002D"/>
          <w:spacing w:val="-3"/>
        </w:rPr>
        <w:t xml:space="preserve"> </w:t>
      </w:r>
      <w:r>
        <w:rPr>
          <w:rFonts w:ascii="Trebuchet MS" w:hAnsi="Trebuchet MS"/>
          <w:color w:val="97002D"/>
        </w:rPr>
        <w:t>do</w:t>
      </w:r>
      <w:r>
        <w:rPr>
          <w:rFonts w:ascii="Trebuchet MS" w:hAnsi="Trebuchet MS"/>
          <w:color w:val="97002D"/>
          <w:spacing w:val="-3"/>
        </w:rPr>
        <w:t xml:space="preserve"> </w:t>
      </w:r>
      <w:r>
        <w:rPr>
          <w:rFonts w:ascii="Trebuchet MS" w:hAnsi="Trebuchet MS"/>
          <w:color w:val="97002D"/>
          <w:spacing w:val="-2"/>
        </w:rPr>
        <w:t>auditor</w:t>
      </w:r>
    </w:p>
    <w:p w14:paraId="44836879" w14:textId="77777777" w:rsidR="00E84B95" w:rsidRDefault="00EB6AE3">
      <w:pPr>
        <w:pStyle w:val="Corpodetexto"/>
        <w:spacing w:before="228" w:line="242" w:lineRule="auto"/>
        <w:ind w:left="139" w:right="146"/>
        <w:jc w:val="both"/>
        <w:rPr>
          <w:rFonts w:ascii="Trebuchet MS" w:hAnsi="Trebuchet MS"/>
        </w:rPr>
      </w:pPr>
      <w:r>
        <w:rPr>
          <w:rFonts w:ascii="Trebuchet MS" w:hAnsi="Trebuchet MS"/>
        </w:rPr>
        <w:t>A Administração da Instituição é responsável por essas outras informações que compreendem o “Relatório da Administração”.</w:t>
      </w:r>
    </w:p>
    <w:p w14:paraId="4483687A" w14:textId="77777777" w:rsidR="00E84B95" w:rsidRDefault="00EB6AE3">
      <w:pPr>
        <w:pStyle w:val="Corpodetexto"/>
        <w:spacing w:before="232"/>
        <w:ind w:left="139"/>
        <w:rPr>
          <w:rFonts w:ascii="Trebuchet MS" w:hAnsi="Trebuchet MS"/>
        </w:rPr>
      </w:pPr>
      <w:r>
        <w:rPr>
          <w:rFonts w:ascii="Trebuchet MS" w:hAnsi="Trebuchet MS"/>
        </w:rPr>
        <w:t>Nossa</w:t>
      </w:r>
      <w:r>
        <w:rPr>
          <w:rFonts w:ascii="Trebuchet MS" w:hAnsi="Trebuchet MS"/>
          <w:spacing w:val="-17"/>
        </w:rPr>
        <w:t xml:space="preserve"> </w:t>
      </w:r>
      <w:r>
        <w:rPr>
          <w:rFonts w:ascii="Trebuchet MS" w:hAnsi="Trebuchet MS"/>
        </w:rPr>
        <w:t>opinião</w:t>
      </w:r>
      <w:r>
        <w:rPr>
          <w:rFonts w:ascii="Trebuchet MS" w:hAnsi="Trebuchet MS"/>
          <w:spacing w:val="-12"/>
        </w:rPr>
        <w:t xml:space="preserve"> </w:t>
      </w:r>
      <w:r>
        <w:rPr>
          <w:rFonts w:ascii="Trebuchet MS" w:hAnsi="Trebuchet MS"/>
        </w:rPr>
        <w:t>sobre</w:t>
      </w:r>
      <w:r>
        <w:rPr>
          <w:rFonts w:ascii="Trebuchet MS" w:hAnsi="Trebuchet MS"/>
          <w:spacing w:val="-10"/>
        </w:rPr>
        <w:t xml:space="preserve"> </w:t>
      </w:r>
      <w:r>
        <w:rPr>
          <w:rFonts w:ascii="Trebuchet MS" w:hAnsi="Trebuchet MS"/>
        </w:rPr>
        <w:t>as</w:t>
      </w:r>
      <w:r>
        <w:rPr>
          <w:rFonts w:ascii="Trebuchet MS" w:hAnsi="Trebuchet MS"/>
          <w:spacing w:val="-15"/>
        </w:rPr>
        <w:t xml:space="preserve"> </w:t>
      </w:r>
      <w:r>
        <w:rPr>
          <w:rFonts w:ascii="Trebuchet MS" w:hAnsi="Trebuchet MS"/>
        </w:rPr>
        <w:t>demonstrações</w:t>
      </w:r>
      <w:r>
        <w:rPr>
          <w:rFonts w:ascii="Trebuchet MS" w:hAnsi="Trebuchet MS"/>
          <w:spacing w:val="-14"/>
        </w:rPr>
        <w:t xml:space="preserve"> </w:t>
      </w:r>
      <w:r>
        <w:rPr>
          <w:rFonts w:ascii="Trebuchet MS" w:hAnsi="Trebuchet MS"/>
        </w:rPr>
        <w:t>financeiras</w:t>
      </w:r>
      <w:r>
        <w:rPr>
          <w:rFonts w:ascii="Trebuchet MS" w:hAnsi="Trebuchet MS"/>
          <w:spacing w:val="-10"/>
        </w:rPr>
        <w:t xml:space="preserve"> </w:t>
      </w:r>
      <w:r>
        <w:rPr>
          <w:rFonts w:ascii="Trebuchet MS" w:hAnsi="Trebuchet MS"/>
        </w:rPr>
        <w:t>não</w:t>
      </w:r>
      <w:r>
        <w:rPr>
          <w:rFonts w:ascii="Trebuchet MS" w:hAnsi="Trebuchet MS"/>
          <w:spacing w:val="-16"/>
        </w:rPr>
        <w:t xml:space="preserve"> </w:t>
      </w:r>
      <w:r>
        <w:rPr>
          <w:rFonts w:ascii="Trebuchet MS" w:hAnsi="Trebuchet MS"/>
        </w:rPr>
        <w:t>abrangem</w:t>
      </w:r>
      <w:r>
        <w:rPr>
          <w:rFonts w:ascii="Trebuchet MS" w:hAnsi="Trebuchet MS"/>
          <w:spacing w:val="-12"/>
        </w:rPr>
        <w:t xml:space="preserve"> </w:t>
      </w:r>
      <w:r>
        <w:rPr>
          <w:rFonts w:ascii="Trebuchet MS" w:hAnsi="Trebuchet MS"/>
        </w:rPr>
        <w:t>o</w:t>
      </w:r>
      <w:r>
        <w:rPr>
          <w:rFonts w:ascii="Trebuchet MS" w:hAnsi="Trebuchet MS"/>
          <w:spacing w:val="-13"/>
        </w:rPr>
        <w:t xml:space="preserve"> </w:t>
      </w:r>
      <w:r>
        <w:rPr>
          <w:rFonts w:ascii="Trebuchet MS" w:hAnsi="Trebuchet MS"/>
        </w:rPr>
        <w:t>“Relatório</w:t>
      </w:r>
      <w:r>
        <w:rPr>
          <w:rFonts w:ascii="Trebuchet MS" w:hAnsi="Trebuchet MS"/>
          <w:spacing w:val="-11"/>
        </w:rPr>
        <w:t xml:space="preserve"> </w:t>
      </w:r>
      <w:r>
        <w:rPr>
          <w:rFonts w:ascii="Trebuchet MS" w:hAnsi="Trebuchet MS"/>
        </w:rPr>
        <w:t>da</w:t>
      </w:r>
      <w:r>
        <w:rPr>
          <w:rFonts w:ascii="Trebuchet MS" w:hAnsi="Trebuchet MS"/>
          <w:spacing w:val="-12"/>
        </w:rPr>
        <w:t xml:space="preserve"> </w:t>
      </w:r>
      <w:r>
        <w:rPr>
          <w:rFonts w:ascii="Trebuchet MS" w:hAnsi="Trebuchet MS"/>
        </w:rPr>
        <w:t>Administração”</w:t>
      </w:r>
      <w:r>
        <w:rPr>
          <w:rFonts w:ascii="Trebuchet MS" w:hAnsi="Trebuchet MS"/>
          <w:spacing w:val="-12"/>
        </w:rPr>
        <w:t xml:space="preserve"> </w:t>
      </w:r>
      <w:r>
        <w:rPr>
          <w:rFonts w:ascii="Trebuchet MS" w:hAnsi="Trebuchet MS"/>
        </w:rPr>
        <w:t>e</w:t>
      </w:r>
      <w:r>
        <w:rPr>
          <w:rFonts w:ascii="Trebuchet MS" w:hAnsi="Trebuchet MS"/>
          <w:spacing w:val="-9"/>
        </w:rPr>
        <w:t xml:space="preserve"> </w:t>
      </w:r>
      <w:r>
        <w:rPr>
          <w:rFonts w:ascii="Trebuchet MS" w:hAnsi="Trebuchet MS"/>
        </w:rPr>
        <w:t>não expressamos qualquer forma de conclusão de auditoria sobre esse relatório.</w:t>
      </w:r>
    </w:p>
    <w:p w14:paraId="4483687B" w14:textId="77777777" w:rsidR="00E84B95" w:rsidRDefault="00EB6AE3">
      <w:pPr>
        <w:pStyle w:val="Corpodetexto"/>
        <w:spacing w:before="231"/>
        <w:ind w:left="139" w:right="142"/>
        <w:jc w:val="both"/>
        <w:rPr>
          <w:rFonts w:ascii="Trebuchet MS" w:hAnsi="Trebuchet MS"/>
        </w:rPr>
      </w:pPr>
      <w:r>
        <w:rPr>
          <w:rFonts w:ascii="Trebuchet MS" w:hAnsi="Trebuchet MS"/>
        </w:rPr>
        <w:t>Em conexão com a auditoria das demonstrações financeiras, nossa responsabilidade é a de ler o “Relatório da</w:t>
      </w:r>
      <w:r>
        <w:rPr>
          <w:rFonts w:ascii="Trebuchet MS" w:hAnsi="Trebuchet MS"/>
          <w:spacing w:val="-2"/>
        </w:rPr>
        <w:t xml:space="preserve"> </w:t>
      </w:r>
      <w:r>
        <w:rPr>
          <w:rFonts w:ascii="Trebuchet MS" w:hAnsi="Trebuchet MS"/>
        </w:rPr>
        <w:t>Administração” e, ao fazê-lo, considerar se esse relatório está, de</w:t>
      </w:r>
      <w:r>
        <w:rPr>
          <w:rFonts w:ascii="Trebuchet MS" w:hAnsi="Trebuchet MS"/>
          <w:spacing w:val="-2"/>
        </w:rPr>
        <w:t xml:space="preserve"> </w:t>
      </w:r>
      <w:r>
        <w:rPr>
          <w:rFonts w:ascii="Trebuchet MS" w:hAnsi="Trebuchet MS"/>
        </w:rPr>
        <w:t>maneira relevante, inconsistente com as demonstrações financeiras ou com nosso conhecimento obtido na auditoria ou, de outra</w:t>
      </w:r>
      <w:r>
        <w:rPr>
          <w:rFonts w:ascii="Trebuchet MS" w:hAnsi="Trebuchet MS"/>
          <w:spacing w:val="-7"/>
        </w:rPr>
        <w:t xml:space="preserve"> </w:t>
      </w:r>
      <w:r>
        <w:rPr>
          <w:rFonts w:ascii="Trebuchet MS" w:hAnsi="Trebuchet MS"/>
        </w:rPr>
        <w:t>forma,</w:t>
      </w:r>
      <w:r>
        <w:rPr>
          <w:rFonts w:ascii="Trebuchet MS" w:hAnsi="Trebuchet MS"/>
          <w:spacing w:val="-7"/>
        </w:rPr>
        <w:t xml:space="preserve"> </w:t>
      </w:r>
      <w:r>
        <w:rPr>
          <w:rFonts w:ascii="Trebuchet MS" w:hAnsi="Trebuchet MS"/>
        </w:rPr>
        <w:t>aparenta</w:t>
      </w:r>
      <w:r>
        <w:rPr>
          <w:rFonts w:ascii="Trebuchet MS" w:hAnsi="Trebuchet MS"/>
          <w:spacing w:val="-3"/>
        </w:rPr>
        <w:t xml:space="preserve"> </w:t>
      </w:r>
      <w:r>
        <w:rPr>
          <w:rFonts w:ascii="Trebuchet MS" w:hAnsi="Trebuchet MS"/>
        </w:rPr>
        <w:t>estar distorcido</w:t>
      </w:r>
      <w:r>
        <w:rPr>
          <w:rFonts w:ascii="Trebuchet MS" w:hAnsi="Trebuchet MS"/>
          <w:spacing w:val="-3"/>
        </w:rPr>
        <w:t xml:space="preserve"> </w:t>
      </w:r>
      <w:r>
        <w:rPr>
          <w:rFonts w:ascii="Trebuchet MS" w:hAnsi="Trebuchet MS"/>
        </w:rPr>
        <w:t>de</w:t>
      </w:r>
      <w:r>
        <w:rPr>
          <w:rFonts w:ascii="Trebuchet MS" w:hAnsi="Trebuchet MS"/>
          <w:spacing w:val="-5"/>
        </w:rPr>
        <w:t xml:space="preserve"> </w:t>
      </w:r>
      <w:r>
        <w:rPr>
          <w:rFonts w:ascii="Trebuchet MS" w:hAnsi="Trebuchet MS"/>
        </w:rPr>
        <w:t>maneira</w:t>
      </w:r>
      <w:r>
        <w:rPr>
          <w:rFonts w:ascii="Trebuchet MS" w:hAnsi="Trebuchet MS"/>
          <w:spacing w:val="-8"/>
        </w:rPr>
        <w:t xml:space="preserve"> </w:t>
      </w:r>
      <w:r>
        <w:rPr>
          <w:rFonts w:ascii="Trebuchet MS" w:hAnsi="Trebuchet MS"/>
        </w:rPr>
        <w:t>relevante. Se,</w:t>
      </w:r>
      <w:r>
        <w:rPr>
          <w:rFonts w:ascii="Trebuchet MS" w:hAnsi="Trebuchet MS"/>
          <w:spacing w:val="-5"/>
        </w:rPr>
        <w:t xml:space="preserve"> </w:t>
      </w:r>
      <w:r>
        <w:rPr>
          <w:rFonts w:ascii="Trebuchet MS" w:hAnsi="Trebuchet MS"/>
        </w:rPr>
        <w:t>com</w:t>
      </w:r>
      <w:r>
        <w:rPr>
          <w:rFonts w:ascii="Trebuchet MS" w:hAnsi="Trebuchet MS"/>
          <w:spacing w:val="-4"/>
        </w:rPr>
        <w:t xml:space="preserve"> </w:t>
      </w:r>
      <w:r>
        <w:rPr>
          <w:rFonts w:ascii="Trebuchet MS" w:hAnsi="Trebuchet MS"/>
        </w:rPr>
        <w:t>base</w:t>
      </w:r>
      <w:r>
        <w:rPr>
          <w:rFonts w:ascii="Trebuchet MS" w:hAnsi="Trebuchet MS"/>
          <w:spacing w:val="-5"/>
        </w:rPr>
        <w:t xml:space="preserve"> </w:t>
      </w:r>
      <w:r>
        <w:rPr>
          <w:rFonts w:ascii="Trebuchet MS" w:hAnsi="Trebuchet MS"/>
        </w:rPr>
        <w:t>no</w:t>
      </w:r>
      <w:r>
        <w:rPr>
          <w:rFonts w:ascii="Trebuchet MS" w:hAnsi="Trebuchet MS"/>
          <w:spacing w:val="-5"/>
        </w:rPr>
        <w:t xml:space="preserve"> </w:t>
      </w:r>
      <w:r>
        <w:rPr>
          <w:rFonts w:ascii="Trebuchet MS" w:hAnsi="Trebuchet MS"/>
        </w:rPr>
        <w:t>trabalho realizado, concluirmos que há distorção relevante no “Relatório da Administração”, somos requeridos a comunicar esse fato. Não temos nada a relatar a este respeito.</w:t>
      </w:r>
    </w:p>
    <w:p w14:paraId="4483687C" w14:textId="77777777" w:rsidR="00E84B95" w:rsidRDefault="00E84B95">
      <w:pPr>
        <w:pStyle w:val="Corpodetexto"/>
        <w:rPr>
          <w:rFonts w:ascii="Trebuchet MS"/>
        </w:rPr>
      </w:pPr>
    </w:p>
    <w:p w14:paraId="4483687D" w14:textId="77777777" w:rsidR="00E84B95" w:rsidRDefault="00E84B95">
      <w:pPr>
        <w:pStyle w:val="Corpodetexto"/>
        <w:rPr>
          <w:rFonts w:ascii="Trebuchet MS"/>
        </w:rPr>
      </w:pPr>
    </w:p>
    <w:p w14:paraId="4483687E" w14:textId="77777777" w:rsidR="00E84B95" w:rsidRDefault="00EB6AE3">
      <w:pPr>
        <w:pStyle w:val="Ttulo7"/>
        <w:rPr>
          <w:rFonts w:ascii="Trebuchet MS" w:hAnsi="Trebuchet MS"/>
        </w:rPr>
      </w:pPr>
      <w:r>
        <w:rPr>
          <w:rFonts w:ascii="Trebuchet MS" w:hAnsi="Trebuchet MS"/>
          <w:color w:val="97002D"/>
        </w:rPr>
        <w:t>Responsabilidades</w:t>
      </w:r>
      <w:r>
        <w:rPr>
          <w:rFonts w:ascii="Trebuchet MS" w:hAnsi="Trebuchet MS"/>
          <w:color w:val="97002D"/>
          <w:spacing w:val="-7"/>
        </w:rPr>
        <w:t xml:space="preserve"> </w:t>
      </w:r>
      <w:r>
        <w:rPr>
          <w:rFonts w:ascii="Trebuchet MS" w:hAnsi="Trebuchet MS"/>
          <w:color w:val="97002D"/>
        </w:rPr>
        <w:t>da</w:t>
      </w:r>
      <w:r>
        <w:rPr>
          <w:rFonts w:ascii="Trebuchet MS" w:hAnsi="Trebuchet MS"/>
          <w:color w:val="97002D"/>
          <w:spacing w:val="-8"/>
        </w:rPr>
        <w:t xml:space="preserve"> </w:t>
      </w:r>
      <w:r>
        <w:rPr>
          <w:rFonts w:ascii="Trebuchet MS" w:hAnsi="Trebuchet MS"/>
          <w:color w:val="97002D"/>
        </w:rPr>
        <w:t>Administração</w:t>
      </w:r>
      <w:r>
        <w:rPr>
          <w:rFonts w:ascii="Trebuchet MS" w:hAnsi="Trebuchet MS"/>
          <w:color w:val="97002D"/>
          <w:spacing w:val="-7"/>
        </w:rPr>
        <w:t xml:space="preserve"> </w:t>
      </w:r>
      <w:r>
        <w:rPr>
          <w:rFonts w:ascii="Trebuchet MS" w:hAnsi="Trebuchet MS"/>
          <w:color w:val="97002D"/>
        </w:rPr>
        <w:t>e</w:t>
      </w:r>
      <w:r>
        <w:rPr>
          <w:rFonts w:ascii="Trebuchet MS" w:hAnsi="Trebuchet MS"/>
          <w:color w:val="97002D"/>
          <w:spacing w:val="-6"/>
        </w:rPr>
        <w:t xml:space="preserve"> </w:t>
      </w:r>
      <w:r>
        <w:rPr>
          <w:rFonts w:ascii="Trebuchet MS" w:hAnsi="Trebuchet MS"/>
          <w:color w:val="97002D"/>
        </w:rPr>
        <w:t>da</w:t>
      </w:r>
      <w:r>
        <w:rPr>
          <w:rFonts w:ascii="Trebuchet MS" w:hAnsi="Trebuchet MS"/>
          <w:color w:val="97002D"/>
          <w:spacing w:val="-12"/>
        </w:rPr>
        <w:t xml:space="preserve"> </w:t>
      </w:r>
      <w:r>
        <w:rPr>
          <w:rFonts w:ascii="Trebuchet MS" w:hAnsi="Trebuchet MS"/>
          <w:color w:val="97002D"/>
        </w:rPr>
        <w:t>governança</w:t>
      </w:r>
      <w:r>
        <w:rPr>
          <w:rFonts w:ascii="Trebuchet MS" w:hAnsi="Trebuchet MS"/>
          <w:color w:val="97002D"/>
          <w:spacing w:val="-10"/>
        </w:rPr>
        <w:t xml:space="preserve"> </w:t>
      </w:r>
      <w:r>
        <w:rPr>
          <w:rFonts w:ascii="Trebuchet MS" w:hAnsi="Trebuchet MS"/>
          <w:color w:val="97002D"/>
        </w:rPr>
        <w:t>pelas</w:t>
      </w:r>
      <w:r>
        <w:rPr>
          <w:rFonts w:ascii="Trebuchet MS" w:hAnsi="Trebuchet MS"/>
          <w:color w:val="97002D"/>
          <w:spacing w:val="-6"/>
        </w:rPr>
        <w:t xml:space="preserve"> </w:t>
      </w:r>
      <w:r>
        <w:rPr>
          <w:rFonts w:ascii="Trebuchet MS" w:hAnsi="Trebuchet MS"/>
          <w:color w:val="97002D"/>
        </w:rPr>
        <w:t>demonstrações</w:t>
      </w:r>
      <w:r>
        <w:rPr>
          <w:rFonts w:ascii="Trebuchet MS" w:hAnsi="Trebuchet MS"/>
          <w:color w:val="97002D"/>
          <w:spacing w:val="-10"/>
        </w:rPr>
        <w:t xml:space="preserve"> </w:t>
      </w:r>
      <w:r>
        <w:rPr>
          <w:rFonts w:ascii="Trebuchet MS" w:hAnsi="Trebuchet MS"/>
          <w:color w:val="97002D"/>
          <w:spacing w:val="-2"/>
        </w:rPr>
        <w:t>financeiras</w:t>
      </w:r>
    </w:p>
    <w:p w14:paraId="4483687F" w14:textId="77777777" w:rsidR="00E84B95" w:rsidRDefault="00E84B95">
      <w:pPr>
        <w:pStyle w:val="Corpodetexto"/>
        <w:spacing w:before="1"/>
        <w:rPr>
          <w:rFonts w:ascii="Trebuchet MS"/>
          <w:b/>
        </w:rPr>
      </w:pPr>
    </w:p>
    <w:p w14:paraId="44836880" w14:textId="77777777" w:rsidR="00E84B95" w:rsidRDefault="00EB6AE3">
      <w:pPr>
        <w:pStyle w:val="Corpodetexto"/>
        <w:ind w:left="139" w:right="142"/>
        <w:jc w:val="both"/>
        <w:rPr>
          <w:rFonts w:ascii="Trebuchet MS" w:hAnsi="Trebuchet MS"/>
        </w:rPr>
      </w:pPr>
      <w:r>
        <w:rPr>
          <w:rFonts w:ascii="Trebuchet MS" w:hAnsi="Trebuchet MS"/>
        </w:rPr>
        <w:t>A Administração é responsável pela elaboração e adequada apresentação das demonstrações financeiras de acordo com as práticas contábeis adotadas no Brasil aplicáveis às instituições autorizadas a funcionar pelo Banco Central do Brasil (BACEN) e pelos controles internos que ela determinou como necessários para permitir a elaboração de demonstrações financeiras livres de distorção relevante, independentemente se causada por fraude ou erro.</w:t>
      </w:r>
    </w:p>
    <w:p w14:paraId="44836881" w14:textId="77777777" w:rsidR="00E84B95" w:rsidRDefault="00EB6AE3">
      <w:pPr>
        <w:pStyle w:val="Corpodetexto"/>
        <w:spacing w:before="231"/>
        <w:ind w:left="139" w:right="137"/>
        <w:jc w:val="both"/>
        <w:rPr>
          <w:rFonts w:ascii="Trebuchet MS" w:hAnsi="Trebuchet MS"/>
        </w:rPr>
      </w:pPr>
      <w:r>
        <w:rPr>
          <w:rFonts w:ascii="Trebuchet MS" w:hAnsi="Trebuchet MS"/>
        </w:rPr>
        <w:t>Na elaboração das demonstrações financeiras, a Administração é responsável pela avaliação da capacidade de a Instituição continuar operando, divulgando, quando aplicável, os assuntos relacionados com a sua continuidade operacional e o uso dessa base contábil na elaboração das demonstrações financeiras, a não ser que a Administração pretenda liquidar a Instituição ou cessar suas</w:t>
      </w:r>
      <w:r>
        <w:rPr>
          <w:rFonts w:ascii="Trebuchet MS" w:hAnsi="Trebuchet MS"/>
          <w:spacing w:val="-15"/>
        </w:rPr>
        <w:t xml:space="preserve"> </w:t>
      </w:r>
      <w:r>
        <w:rPr>
          <w:rFonts w:ascii="Trebuchet MS" w:hAnsi="Trebuchet MS"/>
        </w:rPr>
        <w:t>operações,</w:t>
      </w:r>
      <w:r>
        <w:rPr>
          <w:rFonts w:ascii="Trebuchet MS" w:hAnsi="Trebuchet MS"/>
          <w:spacing w:val="-15"/>
        </w:rPr>
        <w:t xml:space="preserve"> </w:t>
      </w:r>
      <w:r>
        <w:rPr>
          <w:rFonts w:ascii="Trebuchet MS" w:hAnsi="Trebuchet MS"/>
        </w:rPr>
        <w:t>ou</w:t>
      </w:r>
      <w:r>
        <w:rPr>
          <w:rFonts w:ascii="Trebuchet MS" w:hAnsi="Trebuchet MS"/>
          <w:spacing w:val="-10"/>
        </w:rPr>
        <w:t xml:space="preserve"> </w:t>
      </w:r>
      <w:r>
        <w:rPr>
          <w:rFonts w:ascii="Trebuchet MS" w:hAnsi="Trebuchet MS"/>
        </w:rPr>
        <w:t>não</w:t>
      </w:r>
      <w:r>
        <w:rPr>
          <w:rFonts w:ascii="Trebuchet MS" w:hAnsi="Trebuchet MS"/>
          <w:spacing w:val="-16"/>
        </w:rPr>
        <w:t xml:space="preserve"> </w:t>
      </w:r>
      <w:r>
        <w:rPr>
          <w:rFonts w:ascii="Trebuchet MS" w:hAnsi="Trebuchet MS"/>
        </w:rPr>
        <w:t>tenha</w:t>
      </w:r>
      <w:r>
        <w:rPr>
          <w:rFonts w:ascii="Trebuchet MS" w:hAnsi="Trebuchet MS"/>
          <w:spacing w:val="-13"/>
        </w:rPr>
        <w:t xml:space="preserve"> </w:t>
      </w:r>
      <w:r>
        <w:rPr>
          <w:rFonts w:ascii="Trebuchet MS" w:hAnsi="Trebuchet MS"/>
        </w:rPr>
        <w:t>nenhuma</w:t>
      </w:r>
      <w:r>
        <w:rPr>
          <w:rFonts w:ascii="Trebuchet MS" w:hAnsi="Trebuchet MS"/>
          <w:spacing w:val="-15"/>
        </w:rPr>
        <w:t xml:space="preserve"> </w:t>
      </w:r>
      <w:r>
        <w:rPr>
          <w:rFonts w:ascii="Trebuchet MS" w:hAnsi="Trebuchet MS"/>
        </w:rPr>
        <w:t>alternativa</w:t>
      </w:r>
      <w:r>
        <w:rPr>
          <w:rFonts w:ascii="Trebuchet MS" w:hAnsi="Trebuchet MS"/>
          <w:spacing w:val="-12"/>
        </w:rPr>
        <w:t xml:space="preserve"> </w:t>
      </w:r>
      <w:r>
        <w:rPr>
          <w:rFonts w:ascii="Trebuchet MS" w:hAnsi="Trebuchet MS"/>
        </w:rPr>
        <w:t>realista</w:t>
      </w:r>
      <w:r>
        <w:rPr>
          <w:rFonts w:ascii="Trebuchet MS" w:hAnsi="Trebuchet MS"/>
          <w:spacing w:val="-13"/>
        </w:rPr>
        <w:t xml:space="preserve"> </w:t>
      </w:r>
      <w:r>
        <w:rPr>
          <w:rFonts w:ascii="Trebuchet MS" w:hAnsi="Trebuchet MS"/>
        </w:rPr>
        <w:t>para</w:t>
      </w:r>
      <w:r>
        <w:rPr>
          <w:rFonts w:ascii="Trebuchet MS" w:hAnsi="Trebuchet MS"/>
          <w:spacing w:val="-14"/>
        </w:rPr>
        <w:t xml:space="preserve"> </w:t>
      </w:r>
      <w:r>
        <w:rPr>
          <w:rFonts w:ascii="Trebuchet MS" w:hAnsi="Trebuchet MS"/>
        </w:rPr>
        <w:t>evitar</w:t>
      </w:r>
      <w:r>
        <w:rPr>
          <w:rFonts w:ascii="Trebuchet MS" w:hAnsi="Trebuchet MS"/>
          <w:spacing w:val="-19"/>
        </w:rPr>
        <w:t xml:space="preserve"> </w:t>
      </w:r>
      <w:r>
        <w:rPr>
          <w:rFonts w:ascii="Trebuchet MS" w:hAnsi="Trebuchet MS"/>
        </w:rPr>
        <w:t>o</w:t>
      </w:r>
      <w:r>
        <w:rPr>
          <w:rFonts w:ascii="Trebuchet MS" w:hAnsi="Trebuchet MS"/>
          <w:spacing w:val="-12"/>
        </w:rPr>
        <w:t xml:space="preserve"> </w:t>
      </w:r>
      <w:r>
        <w:rPr>
          <w:rFonts w:ascii="Trebuchet MS" w:hAnsi="Trebuchet MS"/>
        </w:rPr>
        <w:t>encerramento</w:t>
      </w:r>
      <w:r>
        <w:rPr>
          <w:rFonts w:ascii="Trebuchet MS" w:hAnsi="Trebuchet MS"/>
          <w:spacing w:val="-14"/>
        </w:rPr>
        <w:t xml:space="preserve"> </w:t>
      </w:r>
      <w:r>
        <w:rPr>
          <w:rFonts w:ascii="Trebuchet MS" w:hAnsi="Trebuchet MS"/>
        </w:rPr>
        <w:t>das</w:t>
      </w:r>
      <w:r>
        <w:rPr>
          <w:rFonts w:ascii="Trebuchet MS" w:hAnsi="Trebuchet MS"/>
          <w:spacing w:val="-15"/>
        </w:rPr>
        <w:t xml:space="preserve"> </w:t>
      </w:r>
      <w:r>
        <w:rPr>
          <w:rFonts w:ascii="Trebuchet MS" w:hAnsi="Trebuchet MS"/>
        </w:rPr>
        <w:t>operações.</w:t>
      </w:r>
    </w:p>
    <w:p w14:paraId="44836882" w14:textId="77777777" w:rsidR="00E84B95" w:rsidRDefault="00EB6AE3">
      <w:pPr>
        <w:pStyle w:val="Corpodetexto"/>
        <w:spacing w:before="231"/>
        <w:ind w:left="139"/>
        <w:rPr>
          <w:rFonts w:ascii="Trebuchet MS" w:hAnsi="Trebuchet MS"/>
        </w:rPr>
      </w:pPr>
      <w:r>
        <w:rPr>
          <w:rFonts w:ascii="Trebuchet MS" w:hAnsi="Trebuchet MS"/>
        </w:rPr>
        <w:t>Os responsáveis pela</w:t>
      </w:r>
      <w:r>
        <w:rPr>
          <w:rFonts w:ascii="Trebuchet MS" w:hAnsi="Trebuchet MS"/>
          <w:spacing w:val="-1"/>
        </w:rPr>
        <w:t xml:space="preserve"> </w:t>
      </w:r>
      <w:r>
        <w:rPr>
          <w:rFonts w:ascii="Trebuchet MS" w:hAnsi="Trebuchet MS"/>
        </w:rPr>
        <w:t>governança da Instituição são aqueles com responsabilidade pela</w:t>
      </w:r>
      <w:r>
        <w:rPr>
          <w:rFonts w:ascii="Trebuchet MS" w:hAnsi="Trebuchet MS"/>
          <w:spacing w:val="-2"/>
        </w:rPr>
        <w:t xml:space="preserve"> </w:t>
      </w:r>
      <w:r>
        <w:rPr>
          <w:rFonts w:ascii="Trebuchet MS" w:hAnsi="Trebuchet MS"/>
        </w:rPr>
        <w:t>supervisão do processo de elaboração das demonstrações financeiras.</w:t>
      </w:r>
    </w:p>
    <w:p w14:paraId="44836883" w14:textId="77777777" w:rsidR="00E84B95" w:rsidRDefault="00E84B95">
      <w:pPr>
        <w:pStyle w:val="Corpodetexto"/>
        <w:rPr>
          <w:rFonts w:ascii="Trebuchet MS"/>
        </w:rPr>
      </w:pPr>
    </w:p>
    <w:p w14:paraId="44836884" w14:textId="77777777" w:rsidR="00E84B95" w:rsidRDefault="00E84B95">
      <w:pPr>
        <w:pStyle w:val="Corpodetexto"/>
        <w:spacing w:before="2"/>
        <w:rPr>
          <w:rFonts w:ascii="Trebuchet MS"/>
        </w:rPr>
      </w:pPr>
    </w:p>
    <w:p w14:paraId="44836885" w14:textId="77777777" w:rsidR="00E84B95" w:rsidRDefault="00EB6AE3">
      <w:pPr>
        <w:pStyle w:val="Ttulo7"/>
        <w:rPr>
          <w:rFonts w:ascii="Trebuchet MS" w:hAnsi="Trebuchet MS"/>
        </w:rPr>
      </w:pPr>
      <w:r>
        <w:rPr>
          <w:rFonts w:ascii="Trebuchet MS" w:hAnsi="Trebuchet MS"/>
          <w:color w:val="97002D"/>
        </w:rPr>
        <w:t>Responsabilidades</w:t>
      </w:r>
      <w:r>
        <w:rPr>
          <w:rFonts w:ascii="Trebuchet MS" w:hAnsi="Trebuchet MS"/>
          <w:color w:val="97002D"/>
          <w:spacing w:val="-6"/>
        </w:rPr>
        <w:t xml:space="preserve"> </w:t>
      </w:r>
      <w:r>
        <w:rPr>
          <w:rFonts w:ascii="Trebuchet MS" w:hAnsi="Trebuchet MS"/>
          <w:color w:val="97002D"/>
        </w:rPr>
        <w:t>do</w:t>
      </w:r>
      <w:r>
        <w:rPr>
          <w:rFonts w:ascii="Trebuchet MS" w:hAnsi="Trebuchet MS"/>
          <w:color w:val="97002D"/>
          <w:spacing w:val="-6"/>
        </w:rPr>
        <w:t xml:space="preserve"> </w:t>
      </w:r>
      <w:r>
        <w:rPr>
          <w:rFonts w:ascii="Trebuchet MS" w:hAnsi="Trebuchet MS"/>
          <w:color w:val="97002D"/>
        </w:rPr>
        <w:t>auditor</w:t>
      </w:r>
      <w:r>
        <w:rPr>
          <w:rFonts w:ascii="Trebuchet MS" w:hAnsi="Trebuchet MS"/>
          <w:color w:val="97002D"/>
          <w:spacing w:val="-11"/>
        </w:rPr>
        <w:t xml:space="preserve"> </w:t>
      </w:r>
      <w:r>
        <w:rPr>
          <w:rFonts w:ascii="Trebuchet MS" w:hAnsi="Trebuchet MS"/>
          <w:color w:val="97002D"/>
        </w:rPr>
        <w:t>pela</w:t>
      </w:r>
      <w:r>
        <w:rPr>
          <w:rFonts w:ascii="Trebuchet MS" w:hAnsi="Trebuchet MS"/>
          <w:color w:val="97002D"/>
          <w:spacing w:val="-9"/>
        </w:rPr>
        <w:t xml:space="preserve"> </w:t>
      </w:r>
      <w:r>
        <w:rPr>
          <w:rFonts w:ascii="Trebuchet MS" w:hAnsi="Trebuchet MS"/>
          <w:color w:val="97002D"/>
        </w:rPr>
        <w:t>auditoria</w:t>
      </w:r>
      <w:r>
        <w:rPr>
          <w:rFonts w:ascii="Trebuchet MS" w:hAnsi="Trebuchet MS"/>
          <w:color w:val="97002D"/>
          <w:spacing w:val="-6"/>
        </w:rPr>
        <w:t xml:space="preserve"> </w:t>
      </w:r>
      <w:r>
        <w:rPr>
          <w:rFonts w:ascii="Trebuchet MS" w:hAnsi="Trebuchet MS"/>
          <w:color w:val="97002D"/>
        </w:rPr>
        <w:t>das</w:t>
      </w:r>
      <w:r>
        <w:rPr>
          <w:rFonts w:ascii="Trebuchet MS" w:hAnsi="Trebuchet MS"/>
          <w:color w:val="97002D"/>
          <w:spacing w:val="-6"/>
        </w:rPr>
        <w:t xml:space="preserve"> </w:t>
      </w:r>
      <w:r>
        <w:rPr>
          <w:rFonts w:ascii="Trebuchet MS" w:hAnsi="Trebuchet MS"/>
          <w:color w:val="97002D"/>
        </w:rPr>
        <w:t>demonstrações</w:t>
      </w:r>
      <w:r>
        <w:rPr>
          <w:rFonts w:ascii="Trebuchet MS" w:hAnsi="Trebuchet MS"/>
          <w:color w:val="97002D"/>
          <w:spacing w:val="-10"/>
        </w:rPr>
        <w:t xml:space="preserve"> </w:t>
      </w:r>
      <w:r>
        <w:rPr>
          <w:rFonts w:ascii="Trebuchet MS" w:hAnsi="Trebuchet MS"/>
          <w:color w:val="97002D"/>
          <w:spacing w:val="-2"/>
        </w:rPr>
        <w:t>financeiras</w:t>
      </w:r>
    </w:p>
    <w:p w14:paraId="44836886" w14:textId="77777777" w:rsidR="00E84B95" w:rsidRDefault="00EB6AE3">
      <w:pPr>
        <w:pStyle w:val="Corpodetexto"/>
        <w:spacing w:before="229"/>
        <w:ind w:left="139" w:right="140"/>
        <w:jc w:val="both"/>
        <w:rPr>
          <w:rFonts w:ascii="Trebuchet MS" w:hAnsi="Trebuchet MS"/>
        </w:rPr>
      </w:pPr>
      <w:r>
        <w:rPr>
          <w:rFonts w:ascii="Trebuchet MS" w:hAnsi="Trebuchet MS"/>
        </w:rPr>
        <w:t>Nossos objetivos são obter segurança razoável de que as demonstrações financeiras, tomadas em conjunto, estão livres de distorção relevante, independentemente se causada por fraude ou erro, e emitir</w:t>
      </w:r>
      <w:r>
        <w:rPr>
          <w:rFonts w:ascii="Trebuchet MS" w:hAnsi="Trebuchet MS"/>
          <w:spacing w:val="-16"/>
        </w:rPr>
        <w:t xml:space="preserve"> </w:t>
      </w:r>
      <w:r>
        <w:rPr>
          <w:rFonts w:ascii="Trebuchet MS" w:hAnsi="Trebuchet MS"/>
        </w:rPr>
        <w:t>relatório</w:t>
      </w:r>
      <w:r>
        <w:rPr>
          <w:rFonts w:ascii="Trebuchet MS" w:hAnsi="Trebuchet MS"/>
          <w:spacing w:val="-15"/>
        </w:rPr>
        <w:t xml:space="preserve"> </w:t>
      </w:r>
      <w:r>
        <w:rPr>
          <w:rFonts w:ascii="Trebuchet MS" w:hAnsi="Trebuchet MS"/>
        </w:rPr>
        <w:t>de</w:t>
      </w:r>
      <w:r>
        <w:rPr>
          <w:rFonts w:ascii="Trebuchet MS" w:hAnsi="Trebuchet MS"/>
          <w:spacing w:val="-15"/>
        </w:rPr>
        <w:t xml:space="preserve"> </w:t>
      </w:r>
      <w:r>
        <w:rPr>
          <w:rFonts w:ascii="Trebuchet MS" w:hAnsi="Trebuchet MS"/>
        </w:rPr>
        <w:t>auditoria</w:t>
      </w:r>
      <w:r>
        <w:rPr>
          <w:rFonts w:ascii="Trebuchet MS" w:hAnsi="Trebuchet MS"/>
          <w:spacing w:val="-15"/>
        </w:rPr>
        <w:t xml:space="preserve"> </w:t>
      </w:r>
      <w:r>
        <w:rPr>
          <w:rFonts w:ascii="Trebuchet MS" w:hAnsi="Trebuchet MS"/>
        </w:rPr>
        <w:t>contendo</w:t>
      </w:r>
      <w:r>
        <w:rPr>
          <w:rFonts w:ascii="Trebuchet MS" w:hAnsi="Trebuchet MS"/>
          <w:spacing w:val="-15"/>
        </w:rPr>
        <w:t xml:space="preserve"> </w:t>
      </w:r>
      <w:r>
        <w:rPr>
          <w:rFonts w:ascii="Trebuchet MS" w:hAnsi="Trebuchet MS"/>
        </w:rPr>
        <w:t>nossa</w:t>
      </w:r>
      <w:r>
        <w:rPr>
          <w:rFonts w:ascii="Trebuchet MS" w:hAnsi="Trebuchet MS"/>
          <w:spacing w:val="-15"/>
        </w:rPr>
        <w:t xml:space="preserve"> </w:t>
      </w:r>
      <w:r>
        <w:rPr>
          <w:rFonts w:ascii="Trebuchet MS" w:hAnsi="Trebuchet MS"/>
        </w:rPr>
        <w:t>opinião.</w:t>
      </w:r>
      <w:r>
        <w:rPr>
          <w:rFonts w:ascii="Trebuchet MS" w:hAnsi="Trebuchet MS"/>
          <w:spacing w:val="-15"/>
        </w:rPr>
        <w:t xml:space="preserve"> </w:t>
      </w:r>
      <w:r>
        <w:rPr>
          <w:rFonts w:ascii="Trebuchet MS" w:hAnsi="Trebuchet MS"/>
        </w:rPr>
        <w:t>Segurança</w:t>
      </w:r>
      <w:r>
        <w:rPr>
          <w:rFonts w:ascii="Trebuchet MS" w:hAnsi="Trebuchet MS"/>
          <w:spacing w:val="-15"/>
        </w:rPr>
        <w:t xml:space="preserve"> </w:t>
      </w:r>
      <w:r>
        <w:rPr>
          <w:rFonts w:ascii="Trebuchet MS" w:hAnsi="Trebuchet MS"/>
        </w:rPr>
        <w:t>razoável</w:t>
      </w:r>
      <w:r>
        <w:rPr>
          <w:rFonts w:ascii="Trebuchet MS" w:hAnsi="Trebuchet MS"/>
          <w:spacing w:val="-15"/>
        </w:rPr>
        <w:t xml:space="preserve"> </w:t>
      </w:r>
      <w:r>
        <w:rPr>
          <w:rFonts w:ascii="Trebuchet MS" w:hAnsi="Trebuchet MS"/>
        </w:rPr>
        <w:t>é</w:t>
      </w:r>
      <w:r>
        <w:rPr>
          <w:rFonts w:ascii="Trebuchet MS" w:hAnsi="Trebuchet MS"/>
          <w:spacing w:val="-15"/>
        </w:rPr>
        <w:t xml:space="preserve"> </w:t>
      </w:r>
      <w:r>
        <w:rPr>
          <w:rFonts w:ascii="Trebuchet MS" w:hAnsi="Trebuchet MS"/>
        </w:rPr>
        <w:t>um</w:t>
      </w:r>
      <w:r>
        <w:rPr>
          <w:rFonts w:ascii="Trebuchet MS" w:hAnsi="Trebuchet MS"/>
          <w:spacing w:val="-15"/>
        </w:rPr>
        <w:t xml:space="preserve"> </w:t>
      </w:r>
      <w:r>
        <w:rPr>
          <w:rFonts w:ascii="Trebuchet MS" w:hAnsi="Trebuchet MS"/>
        </w:rPr>
        <w:t>alto</w:t>
      </w:r>
      <w:r>
        <w:rPr>
          <w:rFonts w:ascii="Trebuchet MS" w:hAnsi="Trebuchet MS"/>
          <w:spacing w:val="-15"/>
        </w:rPr>
        <w:t xml:space="preserve"> </w:t>
      </w:r>
      <w:r>
        <w:rPr>
          <w:rFonts w:ascii="Trebuchet MS" w:hAnsi="Trebuchet MS"/>
        </w:rPr>
        <w:t>nível</w:t>
      </w:r>
      <w:r>
        <w:rPr>
          <w:rFonts w:ascii="Trebuchet MS" w:hAnsi="Trebuchet MS"/>
          <w:spacing w:val="-15"/>
        </w:rPr>
        <w:t xml:space="preserve"> </w:t>
      </w:r>
      <w:r>
        <w:rPr>
          <w:rFonts w:ascii="Trebuchet MS" w:hAnsi="Trebuchet MS"/>
        </w:rPr>
        <w:t>de</w:t>
      </w:r>
      <w:r>
        <w:rPr>
          <w:rFonts w:ascii="Trebuchet MS" w:hAnsi="Trebuchet MS"/>
          <w:spacing w:val="-15"/>
        </w:rPr>
        <w:t xml:space="preserve"> </w:t>
      </w:r>
      <w:r>
        <w:rPr>
          <w:rFonts w:ascii="Trebuchet MS" w:hAnsi="Trebuchet MS"/>
        </w:rPr>
        <w:t>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w:t>
      </w:r>
      <w:r>
        <w:rPr>
          <w:rFonts w:ascii="Trebuchet MS" w:hAnsi="Trebuchet MS"/>
          <w:spacing w:val="-16"/>
        </w:rPr>
        <w:t xml:space="preserve"> </w:t>
      </w:r>
      <w:r>
        <w:rPr>
          <w:rFonts w:ascii="Trebuchet MS" w:hAnsi="Trebuchet MS"/>
        </w:rPr>
        <w:t>ou</w:t>
      </w:r>
      <w:r>
        <w:rPr>
          <w:rFonts w:ascii="Trebuchet MS" w:hAnsi="Trebuchet MS"/>
          <w:spacing w:val="-15"/>
        </w:rPr>
        <w:t xml:space="preserve"> </w:t>
      </w:r>
      <w:r>
        <w:rPr>
          <w:rFonts w:ascii="Trebuchet MS" w:hAnsi="Trebuchet MS"/>
        </w:rPr>
        <w:t>em</w:t>
      </w:r>
      <w:r>
        <w:rPr>
          <w:rFonts w:ascii="Trebuchet MS" w:hAnsi="Trebuchet MS"/>
          <w:spacing w:val="-15"/>
        </w:rPr>
        <w:t xml:space="preserve"> </w:t>
      </w:r>
      <w:r>
        <w:rPr>
          <w:rFonts w:ascii="Trebuchet MS" w:hAnsi="Trebuchet MS"/>
        </w:rPr>
        <w:t>conjunto,</w:t>
      </w:r>
      <w:r>
        <w:rPr>
          <w:rFonts w:ascii="Trebuchet MS" w:hAnsi="Trebuchet MS"/>
          <w:spacing w:val="-15"/>
        </w:rPr>
        <w:t xml:space="preserve"> </w:t>
      </w:r>
      <w:r>
        <w:rPr>
          <w:rFonts w:ascii="Trebuchet MS" w:hAnsi="Trebuchet MS"/>
        </w:rPr>
        <w:t>possam</w:t>
      </w:r>
      <w:r>
        <w:rPr>
          <w:rFonts w:ascii="Trebuchet MS" w:hAnsi="Trebuchet MS"/>
          <w:spacing w:val="-15"/>
        </w:rPr>
        <w:t xml:space="preserve"> </w:t>
      </w:r>
      <w:r>
        <w:rPr>
          <w:rFonts w:ascii="Trebuchet MS" w:hAnsi="Trebuchet MS"/>
        </w:rPr>
        <w:t>influenciar,</w:t>
      </w:r>
      <w:r>
        <w:rPr>
          <w:rFonts w:ascii="Trebuchet MS" w:hAnsi="Trebuchet MS"/>
          <w:spacing w:val="-15"/>
        </w:rPr>
        <w:t xml:space="preserve"> </w:t>
      </w:r>
      <w:r>
        <w:rPr>
          <w:rFonts w:ascii="Trebuchet MS" w:hAnsi="Trebuchet MS"/>
        </w:rPr>
        <w:t>dentro</w:t>
      </w:r>
      <w:r>
        <w:rPr>
          <w:rFonts w:ascii="Trebuchet MS" w:hAnsi="Trebuchet MS"/>
          <w:spacing w:val="-15"/>
        </w:rPr>
        <w:t xml:space="preserve"> </w:t>
      </w:r>
      <w:r>
        <w:rPr>
          <w:rFonts w:ascii="Trebuchet MS" w:hAnsi="Trebuchet MS"/>
        </w:rPr>
        <w:t>de</w:t>
      </w:r>
      <w:r>
        <w:rPr>
          <w:rFonts w:ascii="Trebuchet MS" w:hAnsi="Trebuchet MS"/>
          <w:spacing w:val="-13"/>
        </w:rPr>
        <w:t xml:space="preserve"> </w:t>
      </w:r>
      <w:r>
        <w:rPr>
          <w:rFonts w:ascii="Trebuchet MS" w:hAnsi="Trebuchet MS"/>
        </w:rPr>
        <w:t>uma</w:t>
      </w:r>
      <w:r>
        <w:rPr>
          <w:rFonts w:ascii="Trebuchet MS" w:hAnsi="Trebuchet MS"/>
          <w:spacing w:val="-13"/>
        </w:rPr>
        <w:t xml:space="preserve"> </w:t>
      </w:r>
      <w:r>
        <w:rPr>
          <w:rFonts w:ascii="Trebuchet MS" w:hAnsi="Trebuchet MS"/>
        </w:rPr>
        <w:t>perspectiva</w:t>
      </w:r>
      <w:r>
        <w:rPr>
          <w:rFonts w:ascii="Trebuchet MS" w:hAnsi="Trebuchet MS"/>
          <w:spacing w:val="-14"/>
        </w:rPr>
        <w:t xml:space="preserve"> </w:t>
      </w:r>
      <w:r>
        <w:rPr>
          <w:rFonts w:ascii="Trebuchet MS" w:hAnsi="Trebuchet MS"/>
        </w:rPr>
        <w:t>razoável,</w:t>
      </w:r>
      <w:r>
        <w:rPr>
          <w:rFonts w:ascii="Trebuchet MS" w:hAnsi="Trebuchet MS"/>
          <w:spacing w:val="-16"/>
        </w:rPr>
        <w:t xml:space="preserve"> </w:t>
      </w:r>
      <w:r>
        <w:rPr>
          <w:rFonts w:ascii="Trebuchet MS" w:hAnsi="Trebuchet MS"/>
        </w:rPr>
        <w:t>as</w:t>
      </w:r>
      <w:r>
        <w:rPr>
          <w:rFonts w:ascii="Trebuchet MS" w:hAnsi="Trebuchet MS"/>
          <w:spacing w:val="-13"/>
        </w:rPr>
        <w:t xml:space="preserve"> </w:t>
      </w:r>
      <w:r>
        <w:rPr>
          <w:rFonts w:ascii="Trebuchet MS" w:hAnsi="Trebuchet MS"/>
        </w:rPr>
        <w:t>decisões econômicas dos usuários tomadas com base nas referidas demonstrações financeiras.</w:t>
      </w:r>
    </w:p>
    <w:p w14:paraId="44836887" w14:textId="77777777" w:rsidR="00E84B95" w:rsidRDefault="00E84B95">
      <w:pPr>
        <w:pStyle w:val="Corpodetexto"/>
        <w:spacing w:before="3"/>
        <w:rPr>
          <w:rFonts w:ascii="Trebuchet MS"/>
        </w:rPr>
      </w:pPr>
    </w:p>
    <w:p w14:paraId="44836888" w14:textId="77777777" w:rsidR="00E84B95" w:rsidRDefault="00EB6AE3">
      <w:pPr>
        <w:pStyle w:val="Corpodetexto"/>
        <w:ind w:left="139" w:right="142"/>
        <w:jc w:val="both"/>
        <w:rPr>
          <w:rFonts w:ascii="Trebuchet MS" w:hAnsi="Trebuchet MS"/>
        </w:rPr>
      </w:pPr>
      <w:r>
        <w:rPr>
          <w:rFonts w:ascii="Trebuchet MS" w:hAnsi="Trebuchet MS"/>
        </w:rPr>
        <w:t>Como</w:t>
      </w:r>
      <w:r>
        <w:rPr>
          <w:rFonts w:ascii="Trebuchet MS" w:hAnsi="Trebuchet MS"/>
          <w:spacing w:val="-5"/>
        </w:rPr>
        <w:t xml:space="preserve"> </w:t>
      </w:r>
      <w:r>
        <w:rPr>
          <w:rFonts w:ascii="Trebuchet MS" w:hAnsi="Trebuchet MS"/>
        </w:rPr>
        <w:t>parte</w:t>
      </w:r>
      <w:r>
        <w:rPr>
          <w:rFonts w:ascii="Trebuchet MS" w:hAnsi="Trebuchet MS"/>
          <w:spacing w:val="-5"/>
        </w:rPr>
        <w:t xml:space="preserve"> </w:t>
      </w:r>
      <w:r>
        <w:rPr>
          <w:rFonts w:ascii="Trebuchet MS" w:hAnsi="Trebuchet MS"/>
        </w:rPr>
        <w:t>da</w:t>
      </w:r>
      <w:r>
        <w:rPr>
          <w:rFonts w:ascii="Trebuchet MS" w:hAnsi="Trebuchet MS"/>
          <w:spacing w:val="-5"/>
        </w:rPr>
        <w:t xml:space="preserve"> </w:t>
      </w:r>
      <w:r>
        <w:rPr>
          <w:rFonts w:ascii="Trebuchet MS" w:hAnsi="Trebuchet MS"/>
        </w:rPr>
        <w:t>auditoria</w:t>
      </w:r>
      <w:r>
        <w:rPr>
          <w:rFonts w:ascii="Trebuchet MS" w:hAnsi="Trebuchet MS"/>
          <w:spacing w:val="-7"/>
        </w:rPr>
        <w:t xml:space="preserve"> </w:t>
      </w:r>
      <w:r>
        <w:rPr>
          <w:rFonts w:ascii="Trebuchet MS" w:hAnsi="Trebuchet MS"/>
        </w:rPr>
        <w:t>realizada de</w:t>
      </w:r>
      <w:r>
        <w:rPr>
          <w:rFonts w:ascii="Trebuchet MS" w:hAnsi="Trebuchet MS"/>
          <w:spacing w:val="-7"/>
        </w:rPr>
        <w:t xml:space="preserve"> </w:t>
      </w:r>
      <w:r>
        <w:rPr>
          <w:rFonts w:ascii="Trebuchet MS" w:hAnsi="Trebuchet MS"/>
        </w:rPr>
        <w:t>acordo</w:t>
      </w:r>
      <w:r>
        <w:rPr>
          <w:rFonts w:ascii="Trebuchet MS" w:hAnsi="Trebuchet MS"/>
          <w:spacing w:val="-4"/>
        </w:rPr>
        <w:t xml:space="preserve"> </w:t>
      </w:r>
      <w:r>
        <w:rPr>
          <w:rFonts w:ascii="Trebuchet MS" w:hAnsi="Trebuchet MS"/>
        </w:rPr>
        <w:t>com</w:t>
      </w:r>
      <w:r>
        <w:rPr>
          <w:rFonts w:ascii="Trebuchet MS" w:hAnsi="Trebuchet MS"/>
          <w:spacing w:val="-4"/>
        </w:rPr>
        <w:t xml:space="preserve"> </w:t>
      </w:r>
      <w:r>
        <w:rPr>
          <w:rFonts w:ascii="Trebuchet MS" w:hAnsi="Trebuchet MS"/>
        </w:rPr>
        <w:t>as</w:t>
      </w:r>
      <w:r>
        <w:rPr>
          <w:rFonts w:ascii="Trebuchet MS" w:hAnsi="Trebuchet MS"/>
          <w:spacing w:val="-3"/>
        </w:rPr>
        <w:t xml:space="preserve"> </w:t>
      </w:r>
      <w:r>
        <w:rPr>
          <w:rFonts w:ascii="Trebuchet MS" w:hAnsi="Trebuchet MS"/>
        </w:rPr>
        <w:t>normas</w:t>
      </w:r>
      <w:r>
        <w:rPr>
          <w:rFonts w:ascii="Trebuchet MS" w:hAnsi="Trebuchet MS"/>
          <w:spacing w:val="-7"/>
        </w:rPr>
        <w:t xml:space="preserve"> </w:t>
      </w:r>
      <w:r>
        <w:rPr>
          <w:rFonts w:ascii="Trebuchet MS" w:hAnsi="Trebuchet MS"/>
        </w:rPr>
        <w:t>brasileiras</w:t>
      </w:r>
      <w:r>
        <w:rPr>
          <w:rFonts w:ascii="Trebuchet MS" w:hAnsi="Trebuchet MS"/>
          <w:spacing w:val="-6"/>
        </w:rPr>
        <w:t xml:space="preserve"> </w:t>
      </w:r>
      <w:r>
        <w:rPr>
          <w:rFonts w:ascii="Trebuchet MS" w:hAnsi="Trebuchet MS"/>
        </w:rPr>
        <w:t>e internacionais de</w:t>
      </w:r>
      <w:r>
        <w:rPr>
          <w:rFonts w:ascii="Trebuchet MS" w:hAnsi="Trebuchet MS"/>
          <w:spacing w:val="-7"/>
        </w:rPr>
        <w:t xml:space="preserve"> </w:t>
      </w:r>
      <w:r>
        <w:rPr>
          <w:rFonts w:ascii="Trebuchet MS" w:hAnsi="Trebuchet MS"/>
        </w:rPr>
        <w:t xml:space="preserve">auditoria, exercemos julgamento profissional e mantemos ceticismo profissional ao longo da auditoria. Além </w:t>
      </w:r>
      <w:r>
        <w:rPr>
          <w:rFonts w:ascii="Trebuchet MS" w:hAnsi="Trebuchet MS"/>
          <w:spacing w:val="-2"/>
        </w:rPr>
        <w:t>disso:</w:t>
      </w:r>
    </w:p>
    <w:p w14:paraId="44836889" w14:textId="77777777" w:rsidR="00E84B95" w:rsidRDefault="00EB6AE3">
      <w:pPr>
        <w:pStyle w:val="PargrafodaLista"/>
        <w:numPr>
          <w:ilvl w:val="0"/>
          <w:numId w:val="16"/>
        </w:numPr>
        <w:tabs>
          <w:tab w:val="left" w:pos="420"/>
          <w:tab w:val="left" w:pos="422"/>
        </w:tabs>
        <w:spacing w:before="229"/>
        <w:ind w:right="142"/>
        <w:jc w:val="both"/>
        <w:rPr>
          <w:rFonts w:ascii="Trebuchet MS" w:hAnsi="Trebuchet MS"/>
          <w:sz w:val="20"/>
        </w:rPr>
      </w:pPr>
      <w:r>
        <w:rPr>
          <w:rFonts w:ascii="Trebuchet MS" w:hAnsi="Trebuchet MS"/>
          <w:sz w:val="20"/>
        </w:rPr>
        <w:t>Identificamos e avaliamos os riscos de distorção relevante nas demonstrações financeiras,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w:t>
      </w:r>
      <w:r>
        <w:rPr>
          <w:rFonts w:ascii="Trebuchet MS" w:hAnsi="Trebuchet MS"/>
          <w:spacing w:val="-1"/>
          <w:sz w:val="20"/>
        </w:rPr>
        <w:t xml:space="preserve"> </w:t>
      </w:r>
      <w:r>
        <w:rPr>
          <w:rFonts w:ascii="Trebuchet MS" w:hAnsi="Trebuchet MS"/>
          <w:sz w:val="20"/>
        </w:rPr>
        <w:t xml:space="preserve">fraude é maior do que o proveniente de erro, já que a fraude pode envolver o ato de burlar os controles internos, conluio, falsificação, omissão ou representações falsas </w:t>
      </w:r>
      <w:r>
        <w:rPr>
          <w:rFonts w:ascii="Trebuchet MS" w:hAnsi="Trebuchet MS"/>
          <w:spacing w:val="-2"/>
          <w:sz w:val="20"/>
        </w:rPr>
        <w:t>intencionais;</w:t>
      </w:r>
    </w:p>
    <w:p w14:paraId="4483688A" w14:textId="77777777" w:rsidR="00E84B95" w:rsidRDefault="00E84B95">
      <w:pPr>
        <w:jc w:val="both"/>
        <w:rPr>
          <w:rFonts w:ascii="Trebuchet MS" w:hAnsi="Trebuchet MS"/>
          <w:sz w:val="20"/>
        </w:rPr>
        <w:sectPr w:rsidR="00E84B95">
          <w:pgSz w:w="11910" w:h="16840"/>
          <w:pgMar w:top="1220" w:right="980" w:bottom="780" w:left="1560" w:header="562" w:footer="599" w:gutter="0"/>
          <w:cols w:space="720"/>
        </w:sectPr>
      </w:pPr>
    </w:p>
    <w:p w14:paraId="4483688B" w14:textId="77777777" w:rsidR="00E84B95" w:rsidRDefault="00E84B95">
      <w:pPr>
        <w:pStyle w:val="Corpodetexto"/>
        <w:rPr>
          <w:rFonts w:ascii="Trebuchet MS"/>
        </w:rPr>
      </w:pPr>
    </w:p>
    <w:p w14:paraId="4483688C" w14:textId="77777777" w:rsidR="00E84B95" w:rsidRDefault="00E84B95">
      <w:pPr>
        <w:pStyle w:val="Corpodetexto"/>
        <w:rPr>
          <w:rFonts w:ascii="Trebuchet MS"/>
        </w:rPr>
      </w:pPr>
    </w:p>
    <w:p w14:paraId="4483688D" w14:textId="77777777" w:rsidR="00E84B95" w:rsidRDefault="00E84B95">
      <w:pPr>
        <w:pStyle w:val="Corpodetexto"/>
        <w:rPr>
          <w:rFonts w:ascii="Trebuchet MS"/>
        </w:rPr>
      </w:pPr>
    </w:p>
    <w:p w14:paraId="4483688E" w14:textId="77777777" w:rsidR="00E84B95" w:rsidRDefault="00E84B95">
      <w:pPr>
        <w:pStyle w:val="Corpodetexto"/>
        <w:rPr>
          <w:rFonts w:ascii="Trebuchet MS"/>
        </w:rPr>
      </w:pPr>
    </w:p>
    <w:p w14:paraId="4483688F" w14:textId="77777777" w:rsidR="00E84B95" w:rsidRDefault="00E84B95">
      <w:pPr>
        <w:pStyle w:val="Corpodetexto"/>
        <w:spacing w:before="167"/>
        <w:rPr>
          <w:rFonts w:ascii="Trebuchet MS"/>
        </w:rPr>
      </w:pPr>
    </w:p>
    <w:p w14:paraId="44836890" w14:textId="77777777" w:rsidR="00E84B95" w:rsidRDefault="00EB6AE3">
      <w:pPr>
        <w:pStyle w:val="PargrafodaLista"/>
        <w:numPr>
          <w:ilvl w:val="0"/>
          <w:numId w:val="16"/>
        </w:numPr>
        <w:tabs>
          <w:tab w:val="left" w:pos="420"/>
          <w:tab w:val="left" w:pos="422"/>
        </w:tabs>
        <w:spacing w:before="1"/>
        <w:ind w:right="143"/>
        <w:jc w:val="both"/>
        <w:rPr>
          <w:rFonts w:ascii="Trebuchet MS" w:hAnsi="Trebuchet MS"/>
          <w:sz w:val="20"/>
        </w:rPr>
      </w:pPr>
      <w:r>
        <w:rPr>
          <w:rFonts w:ascii="Trebuchet MS" w:hAnsi="Trebuchet MS"/>
          <w:sz w:val="20"/>
        </w:rPr>
        <w:t>Obtemos entendimento dos controles internos relevantes para a auditoria para planejarmos procedimentos de auditoria apropriados às circunstâncias, mas não com o objetivo de expressarmos opinião sobre a eficácia dos controles internos da Instituição;</w:t>
      </w:r>
    </w:p>
    <w:p w14:paraId="44836891" w14:textId="77777777" w:rsidR="00E84B95" w:rsidRDefault="00EB6AE3">
      <w:pPr>
        <w:pStyle w:val="PargrafodaLista"/>
        <w:numPr>
          <w:ilvl w:val="0"/>
          <w:numId w:val="16"/>
        </w:numPr>
        <w:tabs>
          <w:tab w:val="left" w:pos="420"/>
          <w:tab w:val="left" w:pos="422"/>
        </w:tabs>
        <w:spacing w:before="119"/>
        <w:ind w:right="145"/>
        <w:jc w:val="both"/>
        <w:rPr>
          <w:rFonts w:ascii="Trebuchet MS" w:hAnsi="Trebuchet MS"/>
          <w:sz w:val="20"/>
        </w:rPr>
      </w:pPr>
      <w:r>
        <w:rPr>
          <w:rFonts w:ascii="Trebuchet MS" w:hAnsi="Trebuchet MS"/>
          <w:sz w:val="20"/>
        </w:rPr>
        <w:t>Avaliamos a adequação das políticas contábeis utilizadas e a razoabilidade das estimativas contábeis e respectivas divulgações feitas pela Administração;</w:t>
      </w:r>
    </w:p>
    <w:p w14:paraId="44836892" w14:textId="77777777" w:rsidR="00E84B95" w:rsidRDefault="00EB6AE3">
      <w:pPr>
        <w:pStyle w:val="PargrafodaLista"/>
        <w:numPr>
          <w:ilvl w:val="0"/>
          <w:numId w:val="16"/>
        </w:numPr>
        <w:tabs>
          <w:tab w:val="left" w:pos="420"/>
          <w:tab w:val="left" w:pos="422"/>
        </w:tabs>
        <w:spacing w:before="121"/>
        <w:ind w:right="139"/>
        <w:jc w:val="both"/>
        <w:rPr>
          <w:rFonts w:ascii="Trebuchet MS" w:hAnsi="Trebuchet MS"/>
          <w:sz w:val="20"/>
        </w:rPr>
      </w:pPr>
      <w:r>
        <w:rPr>
          <w:rFonts w:ascii="Trebuchet MS" w:hAnsi="Trebuchet MS"/>
          <w:sz w:val="20"/>
        </w:rPr>
        <w:t>Concluímos sobre a adequação do uso, pela Administração, da base contábil de continuidade operacional e, com base nas evidências de auditoria obtidas, se existe incerteza relevante em relação</w:t>
      </w:r>
      <w:r>
        <w:rPr>
          <w:rFonts w:ascii="Trebuchet MS" w:hAnsi="Trebuchet MS"/>
          <w:spacing w:val="-2"/>
          <w:sz w:val="20"/>
        </w:rPr>
        <w:t xml:space="preserve"> </w:t>
      </w:r>
      <w:r>
        <w:rPr>
          <w:rFonts w:ascii="Trebuchet MS" w:hAnsi="Trebuchet MS"/>
          <w:sz w:val="20"/>
        </w:rPr>
        <w:t>a</w:t>
      </w:r>
      <w:r>
        <w:rPr>
          <w:rFonts w:ascii="Trebuchet MS" w:hAnsi="Trebuchet MS"/>
          <w:spacing w:val="-2"/>
          <w:sz w:val="20"/>
        </w:rPr>
        <w:t xml:space="preserve"> </w:t>
      </w:r>
      <w:r>
        <w:rPr>
          <w:rFonts w:ascii="Trebuchet MS" w:hAnsi="Trebuchet MS"/>
          <w:sz w:val="20"/>
        </w:rPr>
        <w:t>eventos</w:t>
      </w:r>
      <w:r>
        <w:rPr>
          <w:rFonts w:ascii="Trebuchet MS" w:hAnsi="Trebuchet MS"/>
          <w:spacing w:val="-2"/>
          <w:sz w:val="20"/>
        </w:rPr>
        <w:t xml:space="preserve"> </w:t>
      </w:r>
      <w:r>
        <w:rPr>
          <w:rFonts w:ascii="Trebuchet MS" w:hAnsi="Trebuchet MS"/>
          <w:sz w:val="20"/>
        </w:rPr>
        <w:t>ou</w:t>
      </w:r>
      <w:r>
        <w:rPr>
          <w:rFonts w:ascii="Trebuchet MS" w:hAnsi="Trebuchet MS"/>
          <w:spacing w:val="-5"/>
          <w:sz w:val="20"/>
        </w:rPr>
        <w:t xml:space="preserve"> </w:t>
      </w:r>
      <w:r>
        <w:rPr>
          <w:rFonts w:ascii="Trebuchet MS" w:hAnsi="Trebuchet MS"/>
          <w:sz w:val="20"/>
        </w:rPr>
        <w:t>condições</w:t>
      </w:r>
      <w:r>
        <w:rPr>
          <w:rFonts w:ascii="Trebuchet MS" w:hAnsi="Trebuchet MS"/>
          <w:spacing w:val="-2"/>
          <w:sz w:val="20"/>
        </w:rPr>
        <w:t xml:space="preserve"> </w:t>
      </w:r>
      <w:r>
        <w:rPr>
          <w:rFonts w:ascii="Trebuchet MS" w:hAnsi="Trebuchet MS"/>
          <w:sz w:val="20"/>
        </w:rPr>
        <w:t>que</w:t>
      </w:r>
      <w:r>
        <w:rPr>
          <w:rFonts w:ascii="Trebuchet MS" w:hAnsi="Trebuchet MS"/>
          <w:spacing w:val="-2"/>
          <w:sz w:val="20"/>
        </w:rPr>
        <w:t xml:space="preserve"> </w:t>
      </w:r>
      <w:r>
        <w:rPr>
          <w:rFonts w:ascii="Trebuchet MS" w:hAnsi="Trebuchet MS"/>
          <w:sz w:val="20"/>
        </w:rPr>
        <w:t>possam</w:t>
      </w:r>
      <w:r>
        <w:rPr>
          <w:rFonts w:ascii="Trebuchet MS" w:hAnsi="Trebuchet MS"/>
          <w:spacing w:val="-2"/>
          <w:sz w:val="20"/>
        </w:rPr>
        <w:t xml:space="preserve"> </w:t>
      </w:r>
      <w:r>
        <w:rPr>
          <w:rFonts w:ascii="Trebuchet MS" w:hAnsi="Trebuchet MS"/>
          <w:sz w:val="20"/>
        </w:rPr>
        <w:t>levantar</w:t>
      </w:r>
      <w:r>
        <w:rPr>
          <w:rFonts w:ascii="Trebuchet MS" w:hAnsi="Trebuchet MS"/>
          <w:spacing w:val="-2"/>
          <w:sz w:val="20"/>
        </w:rPr>
        <w:t xml:space="preserve"> </w:t>
      </w:r>
      <w:r>
        <w:rPr>
          <w:rFonts w:ascii="Trebuchet MS" w:hAnsi="Trebuchet MS"/>
          <w:sz w:val="20"/>
        </w:rPr>
        <w:t>dúvida</w:t>
      </w:r>
      <w:r>
        <w:rPr>
          <w:rFonts w:ascii="Trebuchet MS" w:hAnsi="Trebuchet MS"/>
          <w:spacing w:val="-2"/>
          <w:sz w:val="20"/>
        </w:rPr>
        <w:t xml:space="preserve"> </w:t>
      </w:r>
      <w:r>
        <w:rPr>
          <w:rFonts w:ascii="Trebuchet MS" w:hAnsi="Trebuchet MS"/>
          <w:sz w:val="20"/>
        </w:rPr>
        <w:t>significativa</w:t>
      </w:r>
      <w:r>
        <w:rPr>
          <w:rFonts w:ascii="Trebuchet MS" w:hAnsi="Trebuchet MS"/>
          <w:spacing w:val="-2"/>
          <w:sz w:val="20"/>
        </w:rPr>
        <w:t xml:space="preserve"> </w:t>
      </w:r>
      <w:r>
        <w:rPr>
          <w:rFonts w:ascii="Trebuchet MS" w:hAnsi="Trebuchet MS"/>
          <w:sz w:val="20"/>
        </w:rPr>
        <w:t>em</w:t>
      </w:r>
      <w:r>
        <w:rPr>
          <w:rFonts w:ascii="Trebuchet MS" w:hAnsi="Trebuchet MS"/>
          <w:spacing w:val="-2"/>
          <w:sz w:val="20"/>
        </w:rPr>
        <w:t xml:space="preserve"> </w:t>
      </w:r>
      <w:r>
        <w:rPr>
          <w:rFonts w:ascii="Trebuchet MS" w:hAnsi="Trebuchet MS"/>
          <w:sz w:val="20"/>
        </w:rPr>
        <w:t>relação</w:t>
      </w:r>
      <w:r>
        <w:rPr>
          <w:rFonts w:ascii="Trebuchet MS" w:hAnsi="Trebuchet MS"/>
          <w:spacing w:val="-2"/>
          <w:sz w:val="20"/>
        </w:rPr>
        <w:t xml:space="preserve"> </w:t>
      </w:r>
      <w:r>
        <w:rPr>
          <w:rFonts w:ascii="Trebuchet MS" w:hAnsi="Trebuchet MS"/>
          <w:sz w:val="20"/>
        </w:rPr>
        <w:t>à</w:t>
      </w:r>
      <w:r>
        <w:rPr>
          <w:rFonts w:ascii="Trebuchet MS" w:hAnsi="Trebuchet MS"/>
          <w:spacing w:val="-7"/>
          <w:sz w:val="20"/>
        </w:rPr>
        <w:t xml:space="preserve"> </w:t>
      </w:r>
      <w:r>
        <w:rPr>
          <w:rFonts w:ascii="Trebuchet MS" w:hAnsi="Trebuchet MS"/>
          <w:sz w:val="20"/>
        </w:rPr>
        <w:t>capacidade de continuidade operacional da Instituição. Se concluirmos que existe incerteza relevante, devemos chamar atenção em nosso relatório de auditoria para as respectivas divulgações nas demonstrações financeiras ou incluir modificação em nossa opinião, se as divulgações forem inadequadas. Nossas conclusões estão fundamentadas nas evidências de auditoria obtidas até a data de nosso relatório. Todavia, eventos ou condições futuras podem levar a Instituição a não mais se mante</w:t>
      </w:r>
      <w:r>
        <w:rPr>
          <w:rFonts w:ascii="Trebuchet MS" w:hAnsi="Trebuchet MS"/>
          <w:sz w:val="20"/>
        </w:rPr>
        <w:t>r em continuidade operacional;</w:t>
      </w:r>
    </w:p>
    <w:p w14:paraId="44836893" w14:textId="77777777" w:rsidR="00E84B95" w:rsidRDefault="00EB6AE3">
      <w:pPr>
        <w:pStyle w:val="PargrafodaLista"/>
        <w:numPr>
          <w:ilvl w:val="0"/>
          <w:numId w:val="16"/>
        </w:numPr>
        <w:tabs>
          <w:tab w:val="left" w:pos="420"/>
          <w:tab w:val="left" w:pos="422"/>
        </w:tabs>
        <w:spacing w:before="118"/>
        <w:ind w:right="144"/>
        <w:jc w:val="both"/>
        <w:rPr>
          <w:rFonts w:ascii="Trebuchet MS" w:hAnsi="Trebuchet MS"/>
          <w:sz w:val="20"/>
        </w:rPr>
      </w:pPr>
      <w:r>
        <w:rPr>
          <w:rFonts w:ascii="Trebuchet MS" w:hAnsi="Trebuchet MS"/>
          <w:sz w:val="20"/>
        </w:rPr>
        <w:t>Avaliamos</w:t>
      </w:r>
      <w:r>
        <w:rPr>
          <w:rFonts w:ascii="Trebuchet MS" w:hAnsi="Trebuchet MS"/>
          <w:spacing w:val="-14"/>
          <w:sz w:val="20"/>
        </w:rPr>
        <w:t xml:space="preserve"> </w:t>
      </w:r>
      <w:r>
        <w:rPr>
          <w:rFonts w:ascii="Trebuchet MS" w:hAnsi="Trebuchet MS"/>
          <w:sz w:val="20"/>
        </w:rPr>
        <w:t>a</w:t>
      </w:r>
      <w:r>
        <w:rPr>
          <w:rFonts w:ascii="Trebuchet MS" w:hAnsi="Trebuchet MS"/>
          <w:spacing w:val="-9"/>
          <w:sz w:val="20"/>
        </w:rPr>
        <w:t xml:space="preserve"> </w:t>
      </w:r>
      <w:r>
        <w:rPr>
          <w:rFonts w:ascii="Trebuchet MS" w:hAnsi="Trebuchet MS"/>
          <w:sz w:val="20"/>
        </w:rPr>
        <w:t>apresentação</w:t>
      </w:r>
      <w:r>
        <w:rPr>
          <w:rFonts w:ascii="Trebuchet MS" w:hAnsi="Trebuchet MS"/>
          <w:spacing w:val="-7"/>
          <w:sz w:val="20"/>
        </w:rPr>
        <w:t xml:space="preserve"> </w:t>
      </w:r>
      <w:r>
        <w:rPr>
          <w:rFonts w:ascii="Trebuchet MS" w:hAnsi="Trebuchet MS"/>
          <w:sz w:val="20"/>
        </w:rPr>
        <w:t>geral,</w:t>
      </w:r>
      <w:r>
        <w:rPr>
          <w:rFonts w:ascii="Trebuchet MS" w:hAnsi="Trebuchet MS"/>
          <w:spacing w:val="-11"/>
          <w:sz w:val="20"/>
        </w:rPr>
        <w:t xml:space="preserve"> </w:t>
      </w:r>
      <w:r>
        <w:rPr>
          <w:rFonts w:ascii="Trebuchet MS" w:hAnsi="Trebuchet MS"/>
          <w:sz w:val="20"/>
        </w:rPr>
        <w:t>a</w:t>
      </w:r>
      <w:r>
        <w:rPr>
          <w:rFonts w:ascii="Trebuchet MS" w:hAnsi="Trebuchet MS"/>
          <w:spacing w:val="-14"/>
          <w:sz w:val="20"/>
        </w:rPr>
        <w:t xml:space="preserve"> </w:t>
      </w:r>
      <w:r>
        <w:rPr>
          <w:rFonts w:ascii="Trebuchet MS" w:hAnsi="Trebuchet MS"/>
          <w:sz w:val="20"/>
        </w:rPr>
        <w:t>estrutura</w:t>
      </w:r>
      <w:r>
        <w:rPr>
          <w:rFonts w:ascii="Trebuchet MS" w:hAnsi="Trebuchet MS"/>
          <w:spacing w:val="-13"/>
          <w:sz w:val="20"/>
        </w:rPr>
        <w:t xml:space="preserve"> </w:t>
      </w:r>
      <w:r>
        <w:rPr>
          <w:rFonts w:ascii="Trebuchet MS" w:hAnsi="Trebuchet MS"/>
          <w:sz w:val="20"/>
        </w:rPr>
        <w:t>e</w:t>
      </w:r>
      <w:r>
        <w:rPr>
          <w:rFonts w:ascii="Trebuchet MS" w:hAnsi="Trebuchet MS"/>
          <w:spacing w:val="-13"/>
          <w:sz w:val="20"/>
        </w:rPr>
        <w:t xml:space="preserve"> </w:t>
      </w:r>
      <w:r>
        <w:rPr>
          <w:rFonts w:ascii="Trebuchet MS" w:hAnsi="Trebuchet MS"/>
          <w:sz w:val="20"/>
        </w:rPr>
        <w:t>o</w:t>
      </w:r>
      <w:r>
        <w:rPr>
          <w:rFonts w:ascii="Trebuchet MS" w:hAnsi="Trebuchet MS"/>
          <w:spacing w:val="-12"/>
          <w:sz w:val="20"/>
        </w:rPr>
        <w:t xml:space="preserve"> </w:t>
      </w:r>
      <w:r>
        <w:rPr>
          <w:rFonts w:ascii="Trebuchet MS" w:hAnsi="Trebuchet MS"/>
          <w:sz w:val="20"/>
        </w:rPr>
        <w:t>conteúdo</w:t>
      </w:r>
      <w:r>
        <w:rPr>
          <w:rFonts w:ascii="Trebuchet MS" w:hAnsi="Trebuchet MS"/>
          <w:spacing w:val="-9"/>
          <w:sz w:val="20"/>
        </w:rPr>
        <w:t xml:space="preserve"> </w:t>
      </w:r>
      <w:r>
        <w:rPr>
          <w:rFonts w:ascii="Trebuchet MS" w:hAnsi="Trebuchet MS"/>
          <w:sz w:val="20"/>
        </w:rPr>
        <w:t>das</w:t>
      </w:r>
      <w:r>
        <w:rPr>
          <w:rFonts w:ascii="Trebuchet MS" w:hAnsi="Trebuchet MS"/>
          <w:spacing w:val="-11"/>
          <w:sz w:val="20"/>
        </w:rPr>
        <w:t xml:space="preserve"> </w:t>
      </w:r>
      <w:r>
        <w:rPr>
          <w:rFonts w:ascii="Trebuchet MS" w:hAnsi="Trebuchet MS"/>
          <w:sz w:val="20"/>
        </w:rPr>
        <w:t>demonstrações</w:t>
      </w:r>
      <w:r>
        <w:rPr>
          <w:rFonts w:ascii="Trebuchet MS" w:hAnsi="Trebuchet MS"/>
          <w:spacing w:val="-15"/>
          <w:sz w:val="20"/>
        </w:rPr>
        <w:t xml:space="preserve"> </w:t>
      </w:r>
      <w:r>
        <w:rPr>
          <w:rFonts w:ascii="Trebuchet MS" w:hAnsi="Trebuchet MS"/>
          <w:sz w:val="20"/>
        </w:rPr>
        <w:t>financeiras,</w:t>
      </w:r>
      <w:r>
        <w:rPr>
          <w:rFonts w:ascii="Trebuchet MS" w:hAnsi="Trebuchet MS"/>
          <w:spacing w:val="-13"/>
          <w:sz w:val="20"/>
        </w:rPr>
        <w:t xml:space="preserve"> </w:t>
      </w:r>
      <w:r>
        <w:rPr>
          <w:rFonts w:ascii="Trebuchet MS" w:hAnsi="Trebuchet MS"/>
          <w:sz w:val="20"/>
        </w:rPr>
        <w:t>inclusive as</w:t>
      </w:r>
      <w:r>
        <w:rPr>
          <w:rFonts w:ascii="Trebuchet MS" w:hAnsi="Trebuchet MS"/>
          <w:spacing w:val="-1"/>
          <w:sz w:val="20"/>
        </w:rPr>
        <w:t xml:space="preserve"> </w:t>
      </w:r>
      <w:r>
        <w:rPr>
          <w:rFonts w:ascii="Trebuchet MS" w:hAnsi="Trebuchet MS"/>
          <w:sz w:val="20"/>
        </w:rPr>
        <w:t>divulgações</w:t>
      </w:r>
      <w:r>
        <w:rPr>
          <w:rFonts w:ascii="Trebuchet MS" w:hAnsi="Trebuchet MS"/>
          <w:spacing w:val="-1"/>
          <w:sz w:val="20"/>
        </w:rPr>
        <w:t xml:space="preserve"> </w:t>
      </w:r>
      <w:r>
        <w:rPr>
          <w:rFonts w:ascii="Trebuchet MS" w:hAnsi="Trebuchet MS"/>
          <w:sz w:val="20"/>
        </w:rPr>
        <w:t>e</w:t>
      </w:r>
      <w:r>
        <w:rPr>
          <w:rFonts w:ascii="Trebuchet MS" w:hAnsi="Trebuchet MS"/>
          <w:spacing w:val="-6"/>
          <w:sz w:val="20"/>
        </w:rPr>
        <w:t xml:space="preserve"> </w:t>
      </w:r>
      <w:r>
        <w:rPr>
          <w:rFonts w:ascii="Trebuchet MS" w:hAnsi="Trebuchet MS"/>
          <w:sz w:val="20"/>
        </w:rPr>
        <w:t>se</w:t>
      </w:r>
      <w:r>
        <w:rPr>
          <w:rFonts w:ascii="Trebuchet MS" w:hAnsi="Trebuchet MS"/>
          <w:spacing w:val="-1"/>
          <w:sz w:val="20"/>
        </w:rPr>
        <w:t xml:space="preserve"> </w:t>
      </w:r>
      <w:r>
        <w:rPr>
          <w:rFonts w:ascii="Trebuchet MS" w:hAnsi="Trebuchet MS"/>
          <w:sz w:val="20"/>
        </w:rPr>
        <w:t>as</w:t>
      </w:r>
      <w:r>
        <w:rPr>
          <w:rFonts w:ascii="Trebuchet MS" w:hAnsi="Trebuchet MS"/>
          <w:spacing w:val="-7"/>
          <w:sz w:val="20"/>
        </w:rPr>
        <w:t xml:space="preserve"> </w:t>
      </w:r>
      <w:r>
        <w:rPr>
          <w:rFonts w:ascii="Trebuchet MS" w:hAnsi="Trebuchet MS"/>
          <w:sz w:val="20"/>
        </w:rPr>
        <w:t>demonstrações</w:t>
      </w:r>
      <w:r>
        <w:rPr>
          <w:rFonts w:ascii="Trebuchet MS" w:hAnsi="Trebuchet MS"/>
          <w:spacing w:val="-6"/>
          <w:sz w:val="20"/>
        </w:rPr>
        <w:t xml:space="preserve"> </w:t>
      </w:r>
      <w:r>
        <w:rPr>
          <w:rFonts w:ascii="Trebuchet MS" w:hAnsi="Trebuchet MS"/>
          <w:sz w:val="20"/>
        </w:rPr>
        <w:t>financeiras</w:t>
      </w:r>
      <w:r>
        <w:rPr>
          <w:rFonts w:ascii="Trebuchet MS" w:hAnsi="Trebuchet MS"/>
          <w:spacing w:val="-8"/>
          <w:sz w:val="20"/>
        </w:rPr>
        <w:t xml:space="preserve"> </w:t>
      </w:r>
      <w:r>
        <w:rPr>
          <w:rFonts w:ascii="Trebuchet MS" w:hAnsi="Trebuchet MS"/>
          <w:sz w:val="20"/>
        </w:rPr>
        <w:t>representam</w:t>
      </w:r>
      <w:r>
        <w:rPr>
          <w:rFonts w:ascii="Trebuchet MS" w:hAnsi="Trebuchet MS"/>
          <w:spacing w:val="-7"/>
          <w:sz w:val="20"/>
        </w:rPr>
        <w:t xml:space="preserve"> </w:t>
      </w:r>
      <w:r>
        <w:rPr>
          <w:rFonts w:ascii="Trebuchet MS" w:hAnsi="Trebuchet MS"/>
          <w:sz w:val="20"/>
        </w:rPr>
        <w:t>as</w:t>
      </w:r>
      <w:r>
        <w:rPr>
          <w:rFonts w:ascii="Trebuchet MS" w:hAnsi="Trebuchet MS"/>
          <w:spacing w:val="-4"/>
          <w:sz w:val="20"/>
        </w:rPr>
        <w:t xml:space="preserve"> </w:t>
      </w:r>
      <w:r>
        <w:rPr>
          <w:rFonts w:ascii="Trebuchet MS" w:hAnsi="Trebuchet MS"/>
          <w:sz w:val="20"/>
        </w:rPr>
        <w:t>correspondentes</w:t>
      </w:r>
      <w:r>
        <w:rPr>
          <w:rFonts w:ascii="Trebuchet MS" w:hAnsi="Trebuchet MS"/>
          <w:spacing w:val="-6"/>
          <w:sz w:val="20"/>
        </w:rPr>
        <w:t xml:space="preserve"> </w:t>
      </w:r>
      <w:r>
        <w:rPr>
          <w:rFonts w:ascii="Trebuchet MS" w:hAnsi="Trebuchet MS"/>
          <w:sz w:val="20"/>
        </w:rPr>
        <w:t>transações</w:t>
      </w:r>
      <w:r>
        <w:rPr>
          <w:rFonts w:ascii="Trebuchet MS" w:hAnsi="Trebuchet MS"/>
          <w:spacing w:val="-5"/>
          <w:sz w:val="20"/>
        </w:rPr>
        <w:t xml:space="preserve"> </w:t>
      </w:r>
      <w:r>
        <w:rPr>
          <w:rFonts w:ascii="Trebuchet MS" w:hAnsi="Trebuchet MS"/>
          <w:sz w:val="20"/>
        </w:rPr>
        <w:t>e</w:t>
      </w:r>
      <w:r>
        <w:rPr>
          <w:rFonts w:ascii="Trebuchet MS" w:hAnsi="Trebuchet MS"/>
          <w:spacing w:val="-1"/>
          <w:sz w:val="20"/>
        </w:rPr>
        <w:t xml:space="preserve"> </w:t>
      </w:r>
      <w:r>
        <w:rPr>
          <w:rFonts w:ascii="Trebuchet MS" w:hAnsi="Trebuchet MS"/>
          <w:sz w:val="20"/>
        </w:rPr>
        <w:t>os eventos de maneira compatível com o objetivo de apresentação adequada.</w:t>
      </w:r>
    </w:p>
    <w:p w14:paraId="44836894" w14:textId="77777777" w:rsidR="00E84B95" w:rsidRDefault="00E84B95">
      <w:pPr>
        <w:pStyle w:val="Corpodetexto"/>
        <w:spacing w:before="2"/>
        <w:rPr>
          <w:rFonts w:ascii="Trebuchet MS"/>
        </w:rPr>
      </w:pPr>
    </w:p>
    <w:p w14:paraId="44836895" w14:textId="77777777" w:rsidR="00E84B95" w:rsidRDefault="00EB6AE3">
      <w:pPr>
        <w:pStyle w:val="Corpodetexto"/>
        <w:ind w:left="139" w:right="143"/>
        <w:jc w:val="both"/>
        <w:rPr>
          <w:rFonts w:ascii="Trebuchet MS" w:hAnsi="Trebuchet MS"/>
        </w:rPr>
      </w:pPr>
      <w:r>
        <w:rPr>
          <w:rFonts w:ascii="Trebuchet MS" w:hAnsi="Trebuchet MS"/>
        </w:rPr>
        <w:t>Comunicamo-nos com</w:t>
      </w:r>
      <w:r>
        <w:rPr>
          <w:rFonts w:ascii="Trebuchet MS" w:hAnsi="Trebuchet MS"/>
          <w:spacing w:val="-2"/>
        </w:rPr>
        <w:t xml:space="preserve"> </w:t>
      </w:r>
      <w:r>
        <w:rPr>
          <w:rFonts w:ascii="Trebuchet MS" w:hAnsi="Trebuchet MS"/>
        </w:rPr>
        <w:t>os responsáveis pela governança a respeito,</w:t>
      </w:r>
      <w:r>
        <w:rPr>
          <w:rFonts w:ascii="Trebuchet MS" w:hAnsi="Trebuchet MS"/>
          <w:spacing w:val="-2"/>
        </w:rPr>
        <w:t xml:space="preserve"> </w:t>
      </w:r>
      <w:r>
        <w:rPr>
          <w:rFonts w:ascii="Trebuchet MS" w:hAnsi="Trebuchet MS"/>
        </w:rPr>
        <w:t>entre</w:t>
      </w:r>
      <w:r>
        <w:rPr>
          <w:rFonts w:ascii="Trebuchet MS" w:hAnsi="Trebuchet MS"/>
          <w:spacing w:val="-6"/>
        </w:rPr>
        <w:t xml:space="preserve"> </w:t>
      </w:r>
      <w:r>
        <w:rPr>
          <w:rFonts w:ascii="Trebuchet MS" w:hAnsi="Trebuchet MS"/>
        </w:rPr>
        <w:t>outros aspectos, do alcance planejado,</w:t>
      </w:r>
      <w:r>
        <w:rPr>
          <w:rFonts w:ascii="Trebuchet MS" w:hAnsi="Trebuchet MS"/>
          <w:spacing w:val="-11"/>
        </w:rPr>
        <w:t xml:space="preserve"> </w:t>
      </w:r>
      <w:r>
        <w:rPr>
          <w:rFonts w:ascii="Trebuchet MS" w:hAnsi="Trebuchet MS"/>
        </w:rPr>
        <w:t>da</w:t>
      </w:r>
      <w:r>
        <w:rPr>
          <w:rFonts w:ascii="Trebuchet MS" w:hAnsi="Trebuchet MS"/>
          <w:spacing w:val="-12"/>
        </w:rPr>
        <w:t xml:space="preserve"> </w:t>
      </w:r>
      <w:r>
        <w:rPr>
          <w:rFonts w:ascii="Trebuchet MS" w:hAnsi="Trebuchet MS"/>
        </w:rPr>
        <w:t>época</w:t>
      </w:r>
      <w:r>
        <w:rPr>
          <w:rFonts w:ascii="Trebuchet MS" w:hAnsi="Trebuchet MS"/>
          <w:spacing w:val="-8"/>
        </w:rPr>
        <w:t xml:space="preserve"> </w:t>
      </w:r>
      <w:r>
        <w:rPr>
          <w:rFonts w:ascii="Trebuchet MS" w:hAnsi="Trebuchet MS"/>
        </w:rPr>
        <w:t>da</w:t>
      </w:r>
      <w:r>
        <w:rPr>
          <w:rFonts w:ascii="Trebuchet MS" w:hAnsi="Trebuchet MS"/>
          <w:spacing w:val="-12"/>
        </w:rPr>
        <w:t xml:space="preserve"> </w:t>
      </w:r>
      <w:r>
        <w:rPr>
          <w:rFonts w:ascii="Trebuchet MS" w:hAnsi="Trebuchet MS"/>
        </w:rPr>
        <w:t>auditoria</w:t>
      </w:r>
      <w:r>
        <w:rPr>
          <w:rFonts w:ascii="Trebuchet MS" w:hAnsi="Trebuchet MS"/>
          <w:spacing w:val="-9"/>
        </w:rPr>
        <w:t xml:space="preserve"> </w:t>
      </w:r>
      <w:r>
        <w:rPr>
          <w:rFonts w:ascii="Trebuchet MS" w:hAnsi="Trebuchet MS"/>
        </w:rPr>
        <w:t>e</w:t>
      </w:r>
      <w:r>
        <w:rPr>
          <w:rFonts w:ascii="Trebuchet MS" w:hAnsi="Trebuchet MS"/>
          <w:spacing w:val="-10"/>
        </w:rPr>
        <w:t xml:space="preserve"> </w:t>
      </w:r>
      <w:r>
        <w:rPr>
          <w:rFonts w:ascii="Trebuchet MS" w:hAnsi="Trebuchet MS"/>
        </w:rPr>
        <w:t>das</w:t>
      </w:r>
      <w:r>
        <w:rPr>
          <w:rFonts w:ascii="Trebuchet MS" w:hAnsi="Trebuchet MS"/>
          <w:spacing w:val="-16"/>
        </w:rPr>
        <w:t xml:space="preserve"> </w:t>
      </w:r>
      <w:r>
        <w:rPr>
          <w:rFonts w:ascii="Trebuchet MS" w:hAnsi="Trebuchet MS"/>
        </w:rPr>
        <w:t>constatações</w:t>
      </w:r>
      <w:r>
        <w:rPr>
          <w:rFonts w:ascii="Trebuchet MS" w:hAnsi="Trebuchet MS"/>
          <w:spacing w:val="-8"/>
        </w:rPr>
        <w:t xml:space="preserve"> </w:t>
      </w:r>
      <w:r>
        <w:rPr>
          <w:rFonts w:ascii="Trebuchet MS" w:hAnsi="Trebuchet MS"/>
        </w:rPr>
        <w:t>significativas</w:t>
      </w:r>
      <w:r>
        <w:rPr>
          <w:rFonts w:ascii="Trebuchet MS" w:hAnsi="Trebuchet MS"/>
          <w:spacing w:val="-8"/>
        </w:rPr>
        <w:t xml:space="preserve"> </w:t>
      </w:r>
      <w:r>
        <w:rPr>
          <w:rFonts w:ascii="Trebuchet MS" w:hAnsi="Trebuchet MS"/>
        </w:rPr>
        <w:t>de</w:t>
      </w:r>
      <w:r>
        <w:rPr>
          <w:rFonts w:ascii="Trebuchet MS" w:hAnsi="Trebuchet MS"/>
          <w:spacing w:val="-11"/>
        </w:rPr>
        <w:t xml:space="preserve"> </w:t>
      </w:r>
      <w:r>
        <w:rPr>
          <w:rFonts w:ascii="Trebuchet MS" w:hAnsi="Trebuchet MS"/>
        </w:rPr>
        <w:t>auditoria,</w:t>
      </w:r>
      <w:r>
        <w:rPr>
          <w:rFonts w:ascii="Trebuchet MS" w:hAnsi="Trebuchet MS"/>
          <w:spacing w:val="-11"/>
        </w:rPr>
        <w:t xml:space="preserve"> </w:t>
      </w:r>
      <w:r>
        <w:rPr>
          <w:rFonts w:ascii="Trebuchet MS" w:hAnsi="Trebuchet MS"/>
        </w:rPr>
        <w:t>inclusive</w:t>
      </w:r>
      <w:r>
        <w:rPr>
          <w:rFonts w:ascii="Trebuchet MS" w:hAnsi="Trebuchet MS"/>
          <w:spacing w:val="-7"/>
        </w:rPr>
        <w:t xml:space="preserve"> </w:t>
      </w:r>
      <w:r>
        <w:rPr>
          <w:rFonts w:ascii="Trebuchet MS" w:hAnsi="Trebuchet MS"/>
        </w:rPr>
        <w:t>as</w:t>
      </w:r>
      <w:r>
        <w:rPr>
          <w:rFonts w:ascii="Trebuchet MS" w:hAnsi="Trebuchet MS"/>
          <w:spacing w:val="-10"/>
        </w:rPr>
        <w:t xml:space="preserve"> </w:t>
      </w:r>
      <w:r>
        <w:rPr>
          <w:rFonts w:ascii="Trebuchet MS" w:hAnsi="Trebuchet MS"/>
        </w:rPr>
        <w:t>eventuais deficiências significativas nos controles internos que identificamos durante nossos trabalhos.</w:t>
      </w:r>
    </w:p>
    <w:p w14:paraId="44836896" w14:textId="77777777" w:rsidR="00E84B95" w:rsidRDefault="00EB6AE3">
      <w:pPr>
        <w:pStyle w:val="Corpodetexto"/>
        <w:spacing w:before="230"/>
        <w:ind w:left="139" w:right="141"/>
        <w:jc w:val="both"/>
        <w:rPr>
          <w:rFonts w:ascii="Trebuchet MS" w:hAnsi="Trebuchet MS"/>
        </w:rPr>
      </w:pPr>
      <w:r>
        <w:rPr>
          <w:rFonts w:ascii="Trebuchet MS" w:hAnsi="Trebuchet MS"/>
        </w:rPr>
        <w:t>Dos</w:t>
      </w:r>
      <w:r>
        <w:rPr>
          <w:rFonts w:ascii="Trebuchet MS" w:hAnsi="Trebuchet MS"/>
          <w:spacing w:val="-3"/>
        </w:rPr>
        <w:t xml:space="preserve"> </w:t>
      </w:r>
      <w:r>
        <w:rPr>
          <w:rFonts w:ascii="Trebuchet MS" w:hAnsi="Trebuchet MS"/>
        </w:rPr>
        <w:t>assuntos que</w:t>
      </w:r>
      <w:r>
        <w:rPr>
          <w:rFonts w:ascii="Trebuchet MS" w:hAnsi="Trebuchet MS"/>
          <w:spacing w:val="-3"/>
        </w:rPr>
        <w:t xml:space="preserve"> </w:t>
      </w:r>
      <w:r>
        <w:rPr>
          <w:rFonts w:ascii="Trebuchet MS" w:hAnsi="Trebuchet MS"/>
        </w:rPr>
        <w:t>foram</w:t>
      </w:r>
      <w:r>
        <w:rPr>
          <w:rFonts w:ascii="Trebuchet MS" w:hAnsi="Trebuchet MS"/>
          <w:spacing w:val="-5"/>
        </w:rPr>
        <w:t xml:space="preserve"> </w:t>
      </w:r>
      <w:r>
        <w:rPr>
          <w:rFonts w:ascii="Trebuchet MS" w:hAnsi="Trebuchet MS"/>
        </w:rPr>
        <w:t>objeto de</w:t>
      </w:r>
      <w:r>
        <w:rPr>
          <w:rFonts w:ascii="Trebuchet MS" w:hAnsi="Trebuchet MS"/>
          <w:spacing w:val="-5"/>
        </w:rPr>
        <w:t xml:space="preserve"> </w:t>
      </w:r>
      <w:r>
        <w:rPr>
          <w:rFonts w:ascii="Trebuchet MS" w:hAnsi="Trebuchet MS"/>
        </w:rPr>
        <w:t>comunicação com</w:t>
      </w:r>
      <w:r>
        <w:rPr>
          <w:rFonts w:ascii="Trebuchet MS" w:hAnsi="Trebuchet MS"/>
          <w:spacing w:val="-5"/>
        </w:rPr>
        <w:t xml:space="preserve"> </w:t>
      </w:r>
      <w:r>
        <w:rPr>
          <w:rFonts w:ascii="Trebuchet MS" w:hAnsi="Trebuchet MS"/>
        </w:rPr>
        <w:t>os responsáveis pela governança, determinamos aqueles</w:t>
      </w:r>
      <w:r>
        <w:rPr>
          <w:rFonts w:ascii="Trebuchet MS" w:hAnsi="Trebuchet MS"/>
          <w:spacing w:val="-1"/>
        </w:rPr>
        <w:t xml:space="preserve"> </w:t>
      </w:r>
      <w:r>
        <w:rPr>
          <w:rFonts w:ascii="Trebuchet MS" w:hAnsi="Trebuchet MS"/>
        </w:rPr>
        <w:t>que</w:t>
      </w:r>
      <w:r>
        <w:rPr>
          <w:rFonts w:ascii="Trebuchet MS" w:hAnsi="Trebuchet MS"/>
          <w:spacing w:val="-1"/>
        </w:rPr>
        <w:t xml:space="preserve"> </w:t>
      </w:r>
      <w:r>
        <w:rPr>
          <w:rFonts w:ascii="Trebuchet MS" w:hAnsi="Trebuchet MS"/>
        </w:rPr>
        <w:t>foram</w:t>
      </w:r>
      <w:r>
        <w:rPr>
          <w:rFonts w:ascii="Trebuchet MS" w:hAnsi="Trebuchet MS"/>
          <w:spacing w:val="-1"/>
        </w:rPr>
        <w:t xml:space="preserve"> </w:t>
      </w:r>
      <w:r>
        <w:rPr>
          <w:rFonts w:ascii="Trebuchet MS" w:hAnsi="Trebuchet MS"/>
        </w:rPr>
        <w:t>considerados</w:t>
      </w:r>
      <w:r>
        <w:rPr>
          <w:rFonts w:ascii="Trebuchet MS" w:hAnsi="Trebuchet MS"/>
          <w:spacing w:val="-1"/>
        </w:rPr>
        <w:t xml:space="preserve"> </w:t>
      </w:r>
      <w:r>
        <w:rPr>
          <w:rFonts w:ascii="Trebuchet MS" w:hAnsi="Trebuchet MS"/>
        </w:rPr>
        <w:t>como</w:t>
      </w:r>
      <w:r>
        <w:rPr>
          <w:rFonts w:ascii="Trebuchet MS" w:hAnsi="Trebuchet MS"/>
          <w:spacing w:val="-1"/>
        </w:rPr>
        <w:t xml:space="preserve"> </w:t>
      </w:r>
      <w:r>
        <w:rPr>
          <w:rFonts w:ascii="Trebuchet MS" w:hAnsi="Trebuchet MS"/>
        </w:rPr>
        <w:t>mais</w:t>
      </w:r>
      <w:r>
        <w:rPr>
          <w:rFonts w:ascii="Trebuchet MS" w:hAnsi="Trebuchet MS"/>
          <w:spacing w:val="-6"/>
        </w:rPr>
        <w:t xml:space="preserve"> </w:t>
      </w:r>
      <w:r>
        <w:rPr>
          <w:rFonts w:ascii="Trebuchet MS" w:hAnsi="Trebuchet MS"/>
        </w:rPr>
        <w:t>significativos</w:t>
      </w:r>
      <w:r>
        <w:rPr>
          <w:rFonts w:ascii="Trebuchet MS" w:hAnsi="Trebuchet MS"/>
          <w:spacing w:val="-5"/>
        </w:rPr>
        <w:t xml:space="preserve"> </w:t>
      </w:r>
      <w:r>
        <w:rPr>
          <w:rFonts w:ascii="Trebuchet MS" w:hAnsi="Trebuchet MS"/>
        </w:rPr>
        <w:t>na auditoria</w:t>
      </w:r>
      <w:r>
        <w:rPr>
          <w:rFonts w:ascii="Trebuchet MS" w:hAnsi="Trebuchet MS"/>
          <w:spacing w:val="-1"/>
        </w:rPr>
        <w:t xml:space="preserve"> </w:t>
      </w:r>
      <w:r>
        <w:rPr>
          <w:rFonts w:ascii="Trebuchet MS" w:hAnsi="Trebuchet MS"/>
        </w:rPr>
        <w:t>das</w:t>
      </w:r>
      <w:r>
        <w:rPr>
          <w:rFonts w:ascii="Trebuchet MS" w:hAnsi="Trebuchet MS"/>
          <w:spacing w:val="-1"/>
        </w:rPr>
        <w:t xml:space="preserve"> </w:t>
      </w:r>
      <w:r>
        <w:rPr>
          <w:rFonts w:ascii="Trebuchet MS" w:hAnsi="Trebuchet MS"/>
        </w:rPr>
        <w:t>demonstrações</w:t>
      </w:r>
      <w:r>
        <w:rPr>
          <w:rFonts w:ascii="Trebuchet MS" w:hAnsi="Trebuchet MS"/>
          <w:spacing w:val="-1"/>
        </w:rPr>
        <w:t xml:space="preserve"> </w:t>
      </w:r>
      <w:r>
        <w:rPr>
          <w:rFonts w:ascii="Trebuchet MS" w:hAnsi="Trebuchet MS"/>
        </w:rPr>
        <w:t>financeiras do semestre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em nosso relatório porque as consequên</w:t>
      </w:r>
      <w:r>
        <w:rPr>
          <w:rFonts w:ascii="Trebuchet MS" w:hAnsi="Trebuchet MS"/>
        </w:rPr>
        <w:t>cias adversas de tal comunicação podem, dentro de uma perspectiva razoável, superar os benefícios da comunicação para o interesse público.</w:t>
      </w:r>
    </w:p>
    <w:p w14:paraId="44836897" w14:textId="77777777" w:rsidR="00E84B95" w:rsidRDefault="00E84B95">
      <w:pPr>
        <w:pStyle w:val="Corpodetexto"/>
        <w:rPr>
          <w:rFonts w:ascii="Trebuchet MS"/>
        </w:rPr>
      </w:pPr>
    </w:p>
    <w:p w14:paraId="44836898" w14:textId="77777777" w:rsidR="00E84B95" w:rsidRDefault="00E84B95">
      <w:pPr>
        <w:pStyle w:val="Corpodetexto"/>
        <w:spacing w:before="1"/>
        <w:rPr>
          <w:rFonts w:ascii="Trebuchet MS"/>
        </w:rPr>
      </w:pPr>
    </w:p>
    <w:p w14:paraId="44836899" w14:textId="77777777" w:rsidR="00E84B95" w:rsidRDefault="00EB6AE3">
      <w:pPr>
        <w:pStyle w:val="Corpodetexto"/>
        <w:ind w:right="138"/>
        <w:jc w:val="right"/>
        <w:rPr>
          <w:rFonts w:ascii="Trebuchet MS" w:hAnsi="Trebuchet MS"/>
        </w:rPr>
      </w:pPr>
      <w:r>
        <w:rPr>
          <w:noProof/>
        </w:rPr>
        <mc:AlternateContent>
          <mc:Choice Requires="wpg">
            <w:drawing>
              <wp:anchor distT="0" distB="0" distL="0" distR="0" simplePos="0" relativeHeight="481539072" behindDoc="1" locked="0" layoutInCell="1" allowOverlap="1" wp14:anchorId="448379BA" wp14:editId="448379BB">
                <wp:simplePos x="0" y="0"/>
                <wp:positionH relativeFrom="page">
                  <wp:posOffset>1075944</wp:posOffset>
                </wp:positionH>
                <wp:positionV relativeFrom="paragraph">
                  <wp:posOffset>439447</wp:posOffset>
                </wp:positionV>
                <wp:extent cx="1372870" cy="129857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2870" cy="1298575"/>
                          <a:chOff x="0" y="0"/>
                          <a:chExt cx="1372870" cy="1298575"/>
                        </a:xfrm>
                      </wpg:grpSpPr>
                      <pic:pic xmlns:pic="http://schemas.openxmlformats.org/drawingml/2006/picture">
                        <pic:nvPicPr>
                          <pic:cNvPr id="23" name="Image 23"/>
                          <pic:cNvPicPr/>
                        </pic:nvPicPr>
                        <pic:blipFill>
                          <a:blip r:embed="rId24" cstate="print"/>
                          <a:stretch>
                            <a:fillRect/>
                          </a:stretch>
                        </pic:blipFill>
                        <pic:spPr>
                          <a:xfrm>
                            <a:off x="195115" y="343032"/>
                            <a:ext cx="1177698" cy="955084"/>
                          </a:xfrm>
                          <a:prstGeom prst="rect">
                            <a:avLst/>
                          </a:prstGeom>
                        </pic:spPr>
                      </pic:pic>
                      <pic:pic xmlns:pic="http://schemas.openxmlformats.org/drawingml/2006/picture">
                        <pic:nvPicPr>
                          <pic:cNvPr id="24" name="Image 24"/>
                          <pic:cNvPicPr/>
                        </pic:nvPicPr>
                        <pic:blipFill>
                          <a:blip r:embed="rId25" cstate="print"/>
                          <a:stretch>
                            <a:fillRect/>
                          </a:stretch>
                        </pic:blipFill>
                        <pic:spPr>
                          <a:xfrm>
                            <a:off x="0" y="0"/>
                            <a:ext cx="771144" cy="341376"/>
                          </a:xfrm>
                          <a:prstGeom prst="rect">
                            <a:avLst/>
                          </a:prstGeom>
                        </pic:spPr>
                      </pic:pic>
                    </wpg:wgp>
                  </a:graphicData>
                </a:graphic>
              </wp:anchor>
            </w:drawing>
          </mc:Choice>
          <mc:Fallback>
            <w:pict>
              <v:group w14:anchorId="4524A673" id="Group 22" o:spid="_x0000_s1026" style="position:absolute;margin-left:84.7pt;margin-top:34.6pt;width:108.1pt;height:102.25pt;z-index:-21777408;mso-wrap-distance-left:0;mso-wrap-distance-right:0;mso-position-horizontal-relative:page" coordsize="13728,12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left:1951;top:3430;width:11777;height:9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">
                  <v:imagedata r:id="rId26" o:title=""/>
                </v:shape>
                <v:shape id="Image 24" o:spid="_x0000_s1028" type="#_x0000_t75" style="position:absolute;width:7711;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">
                  <v:imagedata r:id="rId27" o:title=""/>
                </v:shape>
                <w10:wrap anchorx="page"/>
              </v:group>
            </w:pict>
          </mc:Fallback>
        </mc:AlternateContent>
      </w:r>
      <w:r>
        <w:rPr>
          <w:rFonts w:ascii="Trebuchet MS" w:hAnsi="Trebuchet MS"/>
        </w:rPr>
        <w:t>São</w:t>
      </w:r>
      <w:r>
        <w:rPr>
          <w:rFonts w:ascii="Trebuchet MS" w:hAnsi="Trebuchet MS"/>
          <w:spacing w:val="-3"/>
        </w:rPr>
        <w:t xml:space="preserve"> </w:t>
      </w:r>
      <w:r>
        <w:rPr>
          <w:rFonts w:ascii="Trebuchet MS" w:hAnsi="Trebuchet MS"/>
        </w:rPr>
        <w:t>Paulo,</w:t>
      </w:r>
      <w:r>
        <w:rPr>
          <w:rFonts w:ascii="Trebuchet MS" w:hAnsi="Trebuchet MS"/>
          <w:spacing w:val="-3"/>
        </w:rPr>
        <w:t xml:space="preserve"> </w:t>
      </w:r>
      <w:r>
        <w:rPr>
          <w:rFonts w:ascii="Trebuchet MS" w:hAnsi="Trebuchet MS"/>
        </w:rPr>
        <w:t>11</w:t>
      </w:r>
      <w:r>
        <w:rPr>
          <w:rFonts w:ascii="Trebuchet MS" w:hAnsi="Trebuchet MS"/>
          <w:spacing w:val="-2"/>
        </w:rPr>
        <w:t xml:space="preserve"> </w:t>
      </w:r>
      <w:r>
        <w:rPr>
          <w:rFonts w:ascii="Trebuchet MS" w:hAnsi="Trebuchet MS"/>
        </w:rPr>
        <w:t>de</w:t>
      </w:r>
      <w:r>
        <w:rPr>
          <w:rFonts w:ascii="Trebuchet MS" w:hAnsi="Trebuchet MS"/>
          <w:spacing w:val="-3"/>
        </w:rPr>
        <w:t xml:space="preserve"> </w:t>
      </w:r>
      <w:r>
        <w:rPr>
          <w:rFonts w:ascii="Trebuchet MS" w:hAnsi="Trebuchet MS"/>
        </w:rPr>
        <w:t>março</w:t>
      </w:r>
      <w:r>
        <w:rPr>
          <w:rFonts w:ascii="Trebuchet MS" w:hAnsi="Trebuchet MS"/>
          <w:spacing w:val="-2"/>
        </w:rPr>
        <w:t xml:space="preserve"> </w:t>
      </w:r>
      <w:r>
        <w:rPr>
          <w:rFonts w:ascii="Trebuchet MS" w:hAnsi="Trebuchet MS"/>
        </w:rPr>
        <w:t>de</w:t>
      </w:r>
      <w:r>
        <w:rPr>
          <w:rFonts w:ascii="Trebuchet MS" w:hAnsi="Trebuchet MS"/>
          <w:spacing w:val="-6"/>
        </w:rPr>
        <w:t xml:space="preserve"> </w:t>
      </w:r>
      <w:r>
        <w:rPr>
          <w:rFonts w:ascii="Trebuchet MS" w:hAnsi="Trebuchet MS"/>
          <w:spacing w:val="-2"/>
        </w:rPr>
        <w:t>2025.</w:t>
      </w:r>
    </w:p>
    <w:p w14:paraId="4483689A" w14:textId="77777777" w:rsidR="00E84B95" w:rsidRDefault="00E84B95">
      <w:pPr>
        <w:pStyle w:val="Corpodetexto"/>
        <w:rPr>
          <w:rFonts w:ascii="Trebuchet MS"/>
        </w:rPr>
      </w:pPr>
    </w:p>
    <w:p w14:paraId="4483689B" w14:textId="77777777" w:rsidR="00E84B95" w:rsidRDefault="00E84B95">
      <w:pPr>
        <w:pStyle w:val="Corpodetexto"/>
        <w:rPr>
          <w:rFonts w:ascii="Trebuchet MS"/>
        </w:rPr>
      </w:pPr>
    </w:p>
    <w:p w14:paraId="4483689C" w14:textId="77777777" w:rsidR="00E84B95" w:rsidRDefault="00E84B95">
      <w:pPr>
        <w:pStyle w:val="Corpodetexto"/>
        <w:rPr>
          <w:rFonts w:ascii="Trebuchet MS"/>
        </w:rPr>
      </w:pPr>
    </w:p>
    <w:p w14:paraId="4483689D" w14:textId="77777777" w:rsidR="00E84B95" w:rsidRDefault="00E84B95">
      <w:pPr>
        <w:pStyle w:val="Corpodetexto"/>
        <w:spacing w:before="73"/>
        <w:rPr>
          <w:rFonts w:ascii="Trebuchet MS"/>
        </w:rPr>
      </w:pPr>
    </w:p>
    <w:p w14:paraId="4483689E" w14:textId="77777777" w:rsidR="00E84B95" w:rsidRDefault="00EB6AE3">
      <w:pPr>
        <w:pStyle w:val="Ttulo4"/>
        <w:spacing w:line="242" w:lineRule="auto"/>
      </w:pPr>
      <w:r>
        <w:t>BDO</w:t>
      </w:r>
      <w:r>
        <w:rPr>
          <w:spacing w:val="-6"/>
        </w:rPr>
        <w:t xml:space="preserve"> </w:t>
      </w:r>
      <w:r>
        <w:t>RCS</w:t>
      </w:r>
      <w:r>
        <w:rPr>
          <w:spacing w:val="-6"/>
        </w:rPr>
        <w:t xml:space="preserve"> </w:t>
      </w:r>
      <w:r>
        <w:t>Auditores</w:t>
      </w:r>
      <w:r>
        <w:rPr>
          <w:spacing w:val="-5"/>
        </w:rPr>
        <w:t xml:space="preserve"> </w:t>
      </w:r>
      <w:r>
        <w:t>Independentes</w:t>
      </w:r>
      <w:r>
        <w:rPr>
          <w:spacing w:val="-6"/>
        </w:rPr>
        <w:t xml:space="preserve"> </w:t>
      </w:r>
      <w:r>
        <w:t>SS</w:t>
      </w:r>
      <w:r>
        <w:rPr>
          <w:spacing w:val="-7"/>
        </w:rPr>
        <w:t xml:space="preserve"> </w:t>
      </w:r>
      <w:r>
        <w:t>Ltda. CRC 2 SP 013846/O-1</w:t>
      </w:r>
    </w:p>
    <w:p w14:paraId="4483689F" w14:textId="77777777" w:rsidR="00E84B95" w:rsidRDefault="00E84B95">
      <w:pPr>
        <w:pStyle w:val="Corpodetexto"/>
        <w:spacing w:before="251"/>
        <w:rPr>
          <w:rFonts w:ascii="Trebuchet MS"/>
          <w:b/>
          <w:sz w:val="22"/>
        </w:rPr>
      </w:pPr>
    </w:p>
    <w:p w14:paraId="448368A0" w14:textId="77777777" w:rsidR="00E84B95" w:rsidRDefault="00EB6AE3">
      <w:pPr>
        <w:pStyle w:val="Ttulo4"/>
        <w:spacing w:line="242" w:lineRule="auto"/>
        <w:ind w:right="5687"/>
      </w:pPr>
      <w:r>
        <w:t>Waldemar Namura Júnior Contador</w:t>
      </w:r>
      <w:r>
        <w:rPr>
          <w:spacing w:val="-4"/>
        </w:rPr>
        <w:t xml:space="preserve"> </w:t>
      </w:r>
      <w:r>
        <w:t>CRC</w:t>
      </w:r>
      <w:r>
        <w:rPr>
          <w:spacing w:val="-13"/>
        </w:rPr>
        <w:t xml:space="preserve"> </w:t>
      </w:r>
      <w:r>
        <w:t>1</w:t>
      </w:r>
      <w:r>
        <w:rPr>
          <w:spacing w:val="-6"/>
        </w:rPr>
        <w:t xml:space="preserve"> </w:t>
      </w:r>
      <w:r>
        <w:t>SP</w:t>
      </w:r>
      <w:r>
        <w:rPr>
          <w:spacing w:val="-7"/>
        </w:rPr>
        <w:t xml:space="preserve"> </w:t>
      </w:r>
      <w:r>
        <w:t>154938/O-0</w:t>
      </w:r>
    </w:p>
    <w:p w14:paraId="448368A1" w14:textId="77777777" w:rsidR="00E84B95" w:rsidRDefault="00E84B95">
      <w:pPr>
        <w:spacing w:line="242" w:lineRule="auto"/>
        <w:sectPr w:rsidR="00E84B95">
          <w:pgSz w:w="11910" w:h="16840"/>
          <w:pgMar w:top="1220" w:right="980" w:bottom="780" w:left="1560" w:header="562" w:footer="599" w:gutter="0"/>
          <w:cols w:space="720"/>
        </w:sectPr>
      </w:pPr>
    </w:p>
    <w:p w14:paraId="448368A2" w14:textId="77777777" w:rsidR="00E84B95" w:rsidRDefault="00EB6AE3">
      <w:pPr>
        <w:spacing w:before="75" w:line="288" w:lineRule="auto"/>
        <w:ind w:left="172" w:right="9006"/>
        <w:rPr>
          <w:b/>
          <w:sz w:val="19"/>
        </w:rPr>
      </w:pPr>
      <w:r>
        <w:rPr>
          <w:b/>
          <w:sz w:val="19"/>
        </w:rPr>
        <w:lastRenderedPageBreak/>
        <w:t>Desenvolve</w:t>
      </w:r>
      <w:r>
        <w:rPr>
          <w:b/>
          <w:spacing w:val="-1"/>
          <w:sz w:val="19"/>
        </w:rPr>
        <w:t xml:space="preserve"> </w:t>
      </w:r>
      <w:r>
        <w:rPr>
          <w:b/>
          <w:sz w:val="19"/>
        </w:rPr>
        <w:t>SP</w:t>
      </w:r>
      <w:r>
        <w:rPr>
          <w:b/>
          <w:spacing w:val="-4"/>
          <w:sz w:val="19"/>
        </w:rPr>
        <w:t xml:space="preserve"> </w:t>
      </w:r>
      <w:r>
        <w:rPr>
          <w:b/>
          <w:sz w:val="19"/>
        </w:rPr>
        <w:t>-</w:t>
      </w:r>
      <w:r>
        <w:rPr>
          <w:b/>
          <w:spacing w:val="-1"/>
          <w:sz w:val="19"/>
        </w:rPr>
        <w:t xml:space="preserve"> </w:t>
      </w:r>
      <w:r>
        <w:rPr>
          <w:b/>
          <w:sz w:val="19"/>
        </w:rPr>
        <w:t>Agência</w:t>
      </w:r>
      <w:r>
        <w:rPr>
          <w:b/>
          <w:spacing w:val="-4"/>
          <w:sz w:val="19"/>
        </w:rPr>
        <w:t xml:space="preserve"> </w:t>
      </w:r>
      <w:r>
        <w:rPr>
          <w:b/>
          <w:sz w:val="19"/>
        </w:rPr>
        <w:t>de</w:t>
      </w:r>
      <w:r>
        <w:rPr>
          <w:b/>
          <w:spacing w:val="-1"/>
          <w:sz w:val="19"/>
        </w:rPr>
        <w:t xml:space="preserve"> </w:t>
      </w:r>
      <w:r>
        <w:rPr>
          <w:b/>
          <w:sz w:val="19"/>
        </w:rPr>
        <w:t>Fomento</w:t>
      </w:r>
      <w:r>
        <w:rPr>
          <w:b/>
          <w:spacing w:val="-1"/>
          <w:sz w:val="19"/>
        </w:rPr>
        <w:t xml:space="preserve"> </w:t>
      </w:r>
      <w:r>
        <w:rPr>
          <w:b/>
          <w:sz w:val="19"/>
        </w:rPr>
        <w:t>do</w:t>
      </w:r>
      <w:r>
        <w:rPr>
          <w:b/>
          <w:spacing w:val="-1"/>
          <w:sz w:val="19"/>
        </w:rPr>
        <w:t xml:space="preserve"> </w:t>
      </w:r>
      <w:r>
        <w:rPr>
          <w:b/>
          <w:sz w:val="19"/>
        </w:rPr>
        <w:t>Estado</w:t>
      </w:r>
      <w:r>
        <w:rPr>
          <w:b/>
          <w:spacing w:val="-1"/>
          <w:sz w:val="19"/>
        </w:rPr>
        <w:t xml:space="preserve"> </w:t>
      </w:r>
      <w:r>
        <w:rPr>
          <w:b/>
          <w:sz w:val="19"/>
        </w:rPr>
        <w:t>de</w:t>
      </w:r>
      <w:r>
        <w:rPr>
          <w:b/>
          <w:spacing w:val="-1"/>
          <w:sz w:val="19"/>
        </w:rPr>
        <w:t xml:space="preserve"> </w:t>
      </w:r>
      <w:r>
        <w:rPr>
          <w:b/>
          <w:sz w:val="19"/>
        </w:rPr>
        <w:t>São</w:t>
      </w:r>
      <w:r>
        <w:rPr>
          <w:b/>
          <w:spacing w:val="-1"/>
          <w:sz w:val="19"/>
        </w:rPr>
        <w:t xml:space="preserve"> </w:t>
      </w:r>
      <w:r>
        <w:rPr>
          <w:b/>
          <w:sz w:val="19"/>
        </w:rPr>
        <w:t>Paulo</w:t>
      </w:r>
      <w:r>
        <w:rPr>
          <w:b/>
          <w:spacing w:val="-1"/>
          <w:sz w:val="19"/>
        </w:rPr>
        <w:t xml:space="preserve"> </w:t>
      </w:r>
      <w:r>
        <w:rPr>
          <w:b/>
          <w:sz w:val="19"/>
        </w:rPr>
        <w:t>S.A. Balanço Patrimonial</w:t>
      </w:r>
    </w:p>
    <w:p w14:paraId="448368A3" w14:textId="77777777" w:rsidR="00E84B95" w:rsidRDefault="00EB6AE3">
      <w:pPr>
        <w:spacing w:line="217" w:lineRule="exact"/>
        <w:ind w:left="172"/>
        <w:rPr>
          <w:b/>
          <w:sz w:val="19"/>
        </w:rPr>
      </w:pPr>
      <w:r>
        <w:rPr>
          <w:b/>
          <w:sz w:val="19"/>
        </w:rPr>
        <w:t>Em 31</w:t>
      </w:r>
      <w:r>
        <w:rPr>
          <w:b/>
          <w:spacing w:val="1"/>
          <w:sz w:val="19"/>
        </w:rPr>
        <w:t xml:space="preserve"> </w:t>
      </w:r>
      <w:r>
        <w:rPr>
          <w:b/>
          <w:sz w:val="19"/>
        </w:rPr>
        <w:t>de dezembro</w:t>
      </w:r>
      <w:r>
        <w:rPr>
          <w:b/>
          <w:spacing w:val="1"/>
          <w:sz w:val="19"/>
        </w:rPr>
        <w:t xml:space="preserve"> </w:t>
      </w:r>
      <w:r>
        <w:rPr>
          <w:b/>
          <w:sz w:val="19"/>
        </w:rPr>
        <w:t>de 2024</w:t>
      </w:r>
      <w:r>
        <w:rPr>
          <w:b/>
          <w:spacing w:val="1"/>
          <w:sz w:val="19"/>
        </w:rPr>
        <w:t xml:space="preserve"> </w:t>
      </w:r>
      <w:r>
        <w:rPr>
          <w:b/>
          <w:sz w:val="19"/>
        </w:rPr>
        <w:t xml:space="preserve">e </w:t>
      </w:r>
      <w:r>
        <w:rPr>
          <w:b/>
          <w:spacing w:val="-4"/>
          <w:sz w:val="19"/>
        </w:rPr>
        <w:t>2023</w:t>
      </w:r>
    </w:p>
    <w:p w14:paraId="448368A4" w14:textId="77777777" w:rsidR="00E84B95" w:rsidRDefault="00EB6AE3">
      <w:pPr>
        <w:spacing w:before="81"/>
        <w:ind w:left="167"/>
        <w:rPr>
          <w:i/>
          <w:sz w:val="15"/>
        </w:rPr>
      </w:pPr>
      <w:r>
        <w:rPr>
          <w:i/>
          <w:w w:val="105"/>
          <w:sz w:val="15"/>
        </w:rPr>
        <w:t>(Em</w:t>
      </w:r>
      <w:r>
        <w:rPr>
          <w:i/>
          <w:spacing w:val="-5"/>
          <w:w w:val="105"/>
          <w:sz w:val="15"/>
        </w:rPr>
        <w:t xml:space="preserve"> </w:t>
      </w:r>
      <w:r>
        <w:rPr>
          <w:i/>
          <w:w w:val="105"/>
          <w:sz w:val="15"/>
        </w:rPr>
        <w:t>milhares</w:t>
      </w:r>
      <w:r>
        <w:rPr>
          <w:i/>
          <w:spacing w:val="-7"/>
          <w:w w:val="105"/>
          <w:sz w:val="15"/>
        </w:rPr>
        <w:t xml:space="preserve"> </w:t>
      </w:r>
      <w:r>
        <w:rPr>
          <w:i/>
          <w:w w:val="105"/>
          <w:sz w:val="15"/>
        </w:rPr>
        <w:t>de</w:t>
      </w:r>
      <w:r>
        <w:rPr>
          <w:i/>
          <w:spacing w:val="-7"/>
          <w:w w:val="105"/>
          <w:sz w:val="15"/>
        </w:rPr>
        <w:t xml:space="preserve"> </w:t>
      </w:r>
      <w:r>
        <w:rPr>
          <w:i/>
          <w:spacing w:val="-2"/>
          <w:w w:val="105"/>
          <w:sz w:val="15"/>
        </w:rPr>
        <w:t>Reais)</w:t>
      </w:r>
    </w:p>
    <w:p w14:paraId="448368A5" w14:textId="77777777" w:rsidR="00E84B95" w:rsidRDefault="00E84B95">
      <w:pPr>
        <w:pStyle w:val="Corpodetexto"/>
        <w:spacing w:before="83" w:after="1"/>
        <w:rPr>
          <w:i/>
        </w:rPr>
      </w:pPr>
    </w:p>
    <w:tbl>
      <w:tblPr>
        <w:tblStyle w:val="TableNormal"/>
        <w:tblW w:w="0" w:type="auto"/>
        <w:tblInd w:w="171"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4488"/>
        <w:gridCol w:w="926"/>
        <w:gridCol w:w="1248"/>
        <w:gridCol w:w="1150"/>
        <w:gridCol w:w="4488"/>
        <w:gridCol w:w="864"/>
        <w:gridCol w:w="1248"/>
        <w:gridCol w:w="1150"/>
      </w:tblGrid>
      <w:tr w:rsidR="00E84B95" w14:paraId="448368AC" w14:textId="77777777">
        <w:trPr>
          <w:trHeight w:val="213"/>
        </w:trPr>
        <w:tc>
          <w:tcPr>
            <w:tcW w:w="4488" w:type="dxa"/>
            <w:tcBorders>
              <w:top w:val="nil"/>
            </w:tcBorders>
            <w:shd w:val="clear" w:color="auto" w:fill="808080"/>
          </w:tcPr>
          <w:p w14:paraId="448368A6" w14:textId="77777777" w:rsidR="00E84B95" w:rsidRDefault="00EB6AE3">
            <w:pPr>
              <w:pStyle w:val="TableParagraph"/>
              <w:spacing w:before="37"/>
              <w:ind w:left="57"/>
              <w:jc w:val="center"/>
              <w:rPr>
                <w:rFonts w:ascii="Verdana"/>
                <w:b/>
                <w:sz w:val="12"/>
              </w:rPr>
            </w:pPr>
            <w:r>
              <w:rPr>
                <w:rFonts w:ascii="Verdana"/>
                <w:b/>
                <w:color w:val="FFFFFF"/>
                <w:spacing w:val="-2"/>
                <w:sz w:val="12"/>
              </w:rPr>
              <w:t>ATIVO</w:t>
            </w:r>
          </w:p>
        </w:tc>
        <w:tc>
          <w:tcPr>
            <w:tcW w:w="926" w:type="dxa"/>
            <w:tcBorders>
              <w:top w:val="nil"/>
            </w:tcBorders>
            <w:shd w:val="clear" w:color="auto" w:fill="808080"/>
          </w:tcPr>
          <w:p w14:paraId="448368A7" w14:textId="77777777" w:rsidR="00E84B95" w:rsidRDefault="00E84B95">
            <w:pPr>
              <w:pStyle w:val="TableParagraph"/>
              <w:jc w:val="left"/>
              <w:rPr>
                <w:rFonts w:ascii="Times New Roman"/>
                <w:sz w:val="12"/>
              </w:rPr>
            </w:pPr>
          </w:p>
        </w:tc>
        <w:tc>
          <w:tcPr>
            <w:tcW w:w="2398" w:type="dxa"/>
            <w:gridSpan w:val="2"/>
            <w:tcBorders>
              <w:top w:val="nil"/>
            </w:tcBorders>
            <w:shd w:val="clear" w:color="auto" w:fill="808080"/>
          </w:tcPr>
          <w:p w14:paraId="448368A8" w14:textId="77777777" w:rsidR="00E84B95" w:rsidRDefault="00E84B95">
            <w:pPr>
              <w:pStyle w:val="TableParagraph"/>
              <w:jc w:val="left"/>
              <w:rPr>
                <w:rFonts w:ascii="Times New Roman"/>
                <w:sz w:val="12"/>
              </w:rPr>
            </w:pPr>
          </w:p>
        </w:tc>
        <w:tc>
          <w:tcPr>
            <w:tcW w:w="4488" w:type="dxa"/>
            <w:tcBorders>
              <w:top w:val="nil"/>
            </w:tcBorders>
            <w:shd w:val="clear" w:color="auto" w:fill="808080"/>
          </w:tcPr>
          <w:p w14:paraId="448368A9" w14:textId="77777777" w:rsidR="00E84B95" w:rsidRDefault="00EB6AE3">
            <w:pPr>
              <w:pStyle w:val="TableParagraph"/>
              <w:spacing w:before="37"/>
              <w:ind w:left="57" w:right="1"/>
              <w:jc w:val="center"/>
              <w:rPr>
                <w:rFonts w:ascii="Verdana"/>
                <w:b/>
                <w:sz w:val="12"/>
              </w:rPr>
            </w:pPr>
            <w:r>
              <w:rPr>
                <w:rFonts w:ascii="Verdana"/>
                <w:b/>
                <w:color w:val="FFFFFF"/>
                <w:spacing w:val="-2"/>
                <w:sz w:val="12"/>
              </w:rPr>
              <w:t>PASSIVO</w:t>
            </w:r>
          </w:p>
        </w:tc>
        <w:tc>
          <w:tcPr>
            <w:tcW w:w="864" w:type="dxa"/>
            <w:tcBorders>
              <w:top w:val="nil"/>
            </w:tcBorders>
            <w:shd w:val="clear" w:color="auto" w:fill="808080"/>
          </w:tcPr>
          <w:p w14:paraId="448368AA" w14:textId="77777777" w:rsidR="00E84B95" w:rsidRDefault="00E84B95">
            <w:pPr>
              <w:pStyle w:val="TableParagraph"/>
              <w:jc w:val="left"/>
              <w:rPr>
                <w:rFonts w:ascii="Times New Roman"/>
                <w:sz w:val="12"/>
              </w:rPr>
            </w:pPr>
          </w:p>
        </w:tc>
        <w:tc>
          <w:tcPr>
            <w:tcW w:w="2398" w:type="dxa"/>
            <w:gridSpan w:val="2"/>
            <w:tcBorders>
              <w:top w:val="nil"/>
            </w:tcBorders>
            <w:shd w:val="clear" w:color="auto" w:fill="808080"/>
          </w:tcPr>
          <w:p w14:paraId="448368AB" w14:textId="77777777" w:rsidR="00E84B95" w:rsidRDefault="00E84B95">
            <w:pPr>
              <w:pStyle w:val="TableParagraph"/>
              <w:jc w:val="left"/>
              <w:rPr>
                <w:rFonts w:ascii="Times New Roman"/>
                <w:sz w:val="12"/>
              </w:rPr>
            </w:pPr>
          </w:p>
        </w:tc>
      </w:tr>
      <w:tr w:rsidR="00E84B95" w14:paraId="448368B7" w14:textId="77777777">
        <w:trPr>
          <w:trHeight w:val="328"/>
        </w:trPr>
        <w:tc>
          <w:tcPr>
            <w:tcW w:w="4488" w:type="dxa"/>
            <w:shd w:val="clear" w:color="auto" w:fill="808080"/>
          </w:tcPr>
          <w:p w14:paraId="448368AD" w14:textId="77777777" w:rsidR="00E84B95" w:rsidRDefault="00E84B95">
            <w:pPr>
              <w:pStyle w:val="TableParagraph"/>
              <w:jc w:val="left"/>
              <w:rPr>
                <w:rFonts w:ascii="Times New Roman"/>
                <w:sz w:val="12"/>
              </w:rPr>
            </w:pPr>
          </w:p>
        </w:tc>
        <w:tc>
          <w:tcPr>
            <w:tcW w:w="926" w:type="dxa"/>
            <w:shd w:val="clear" w:color="auto" w:fill="808080"/>
          </w:tcPr>
          <w:p w14:paraId="448368AE" w14:textId="77777777" w:rsidR="00E84B95" w:rsidRDefault="00EB6AE3">
            <w:pPr>
              <w:pStyle w:val="TableParagraph"/>
              <w:spacing w:before="9"/>
              <w:ind w:left="59" w:right="4"/>
              <w:jc w:val="center"/>
              <w:rPr>
                <w:rFonts w:ascii="Verdana"/>
                <w:b/>
                <w:sz w:val="12"/>
              </w:rPr>
            </w:pPr>
            <w:r>
              <w:rPr>
                <w:rFonts w:ascii="Verdana"/>
                <w:b/>
                <w:color w:val="FFFFFF"/>
                <w:spacing w:val="-4"/>
                <w:sz w:val="12"/>
              </w:rPr>
              <w:t>Nota</w:t>
            </w:r>
          </w:p>
          <w:p w14:paraId="448368AF" w14:textId="77777777" w:rsidR="00E84B95" w:rsidRDefault="00EB6AE3">
            <w:pPr>
              <w:pStyle w:val="TableParagraph"/>
              <w:spacing w:before="22" w:line="132" w:lineRule="exact"/>
              <w:ind w:left="59" w:right="2"/>
              <w:jc w:val="center"/>
              <w:rPr>
                <w:rFonts w:ascii="Verdana"/>
                <w:b/>
                <w:sz w:val="12"/>
              </w:rPr>
            </w:pPr>
            <w:r>
              <w:rPr>
                <w:rFonts w:ascii="Verdana"/>
                <w:b/>
                <w:color w:val="FFFFFF"/>
                <w:spacing w:val="-2"/>
                <w:sz w:val="12"/>
              </w:rPr>
              <w:t>explicativa</w:t>
            </w:r>
          </w:p>
        </w:tc>
        <w:tc>
          <w:tcPr>
            <w:tcW w:w="1248" w:type="dxa"/>
            <w:shd w:val="clear" w:color="auto" w:fill="808080"/>
          </w:tcPr>
          <w:p w14:paraId="448368B0" w14:textId="77777777" w:rsidR="00E84B95" w:rsidRDefault="00EB6AE3">
            <w:pPr>
              <w:pStyle w:val="TableParagraph"/>
              <w:spacing w:before="93"/>
              <w:ind w:left="234"/>
              <w:jc w:val="left"/>
              <w:rPr>
                <w:rFonts w:ascii="Verdana"/>
                <w:b/>
                <w:sz w:val="12"/>
              </w:rPr>
            </w:pPr>
            <w:r>
              <w:rPr>
                <w:rFonts w:ascii="Verdana"/>
                <w:b/>
                <w:color w:val="FFFFFF"/>
                <w:spacing w:val="-2"/>
                <w:sz w:val="12"/>
              </w:rPr>
              <w:t>31.12.2024</w:t>
            </w:r>
          </w:p>
        </w:tc>
        <w:tc>
          <w:tcPr>
            <w:tcW w:w="1150" w:type="dxa"/>
            <w:shd w:val="clear" w:color="auto" w:fill="808080"/>
          </w:tcPr>
          <w:p w14:paraId="448368B1" w14:textId="77777777" w:rsidR="00E84B95" w:rsidRDefault="00EB6AE3">
            <w:pPr>
              <w:pStyle w:val="TableParagraph"/>
              <w:spacing w:before="93"/>
              <w:ind w:left="183"/>
              <w:jc w:val="left"/>
              <w:rPr>
                <w:rFonts w:ascii="Verdana"/>
                <w:b/>
                <w:sz w:val="12"/>
              </w:rPr>
            </w:pPr>
            <w:r>
              <w:rPr>
                <w:rFonts w:ascii="Verdana"/>
                <w:b/>
                <w:color w:val="FFFFFF"/>
                <w:spacing w:val="-2"/>
                <w:sz w:val="12"/>
              </w:rPr>
              <w:t>31.12.2023</w:t>
            </w:r>
          </w:p>
        </w:tc>
        <w:tc>
          <w:tcPr>
            <w:tcW w:w="4488" w:type="dxa"/>
            <w:shd w:val="clear" w:color="auto" w:fill="808080"/>
          </w:tcPr>
          <w:p w14:paraId="448368B2" w14:textId="77777777" w:rsidR="00E84B95" w:rsidRDefault="00E84B95">
            <w:pPr>
              <w:pStyle w:val="TableParagraph"/>
              <w:jc w:val="left"/>
              <w:rPr>
                <w:rFonts w:ascii="Times New Roman"/>
                <w:sz w:val="12"/>
              </w:rPr>
            </w:pPr>
          </w:p>
        </w:tc>
        <w:tc>
          <w:tcPr>
            <w:tcW w:w="864" w:type="dxa"/>
            <w:shd w:val="clear" w:color="auto" w:fill="808080"/>
          </w:tcPr>
          <w:p w14:paraId="448368B3" w14:textId="77777777" w:rsidR="00E84B95" w:rsidRDefault="00EB6AE3">
            <w:pPr>
              <w:pStyle w:val="TableParagraph"/>
              <w:spacing w:before="9"/>
              <w:ind w:left="55"/>
              <w:jc w:val="center"/>
              <w:rPr>
                <w:rFonts w:ascii="Verdana"/>
                <w:b/>
                <w:sz w:val="12"/>
              </w:rPr>
            </w:pPr>
            <w:r>
              <w:rPr>
                <w:rFonts w:ascii="Verdana"/>
                <w:b/>
                <w:color w:val="FFFFFF"/>
                <w:spacing w:val="-4"/>
                <w:sz w:val="12"/>
              </w:rPr>
              <w:t>Nota</w:t>
            </w:r>
          </w:p>
          <w:p w14:paraId="448368B4" w14:textId="77777777" w:rsidR="00E84B95" w:rsidRDefault="00EB6AE3">
            <w:pPr>
              <w:pStyle w:val="TableParagraph"/>
              <w:spacing w:before="22" w:line="132" w:lineRule="exact"/>
              <w:ind w:left="56"/>
              <w:jc w:val="center"/>
              <w:rPr>
                <w:rFonts w:ascii="Verdana"/>
                <w:b/>
                <w:sz w:val="12"/>
              </w:rPr>
            </w:pPr>
            <w:r>
              <w:rPr>
                <w:rFonts w:ascii="Verdana"/>
                <w:b/>
                <w:color w:val="FFFFFF"/>
                <w:spacing w:val="-2"/>
                <w:sz w:val="12"/>
              </w:rPr>
              <w:t>explicativa</w:t>
            </w:r>
          </w:p>
        </w:tc>
        <w:tc>
          <w:tcPr>
            <w:tcW w:w="1248" w:type="dxa"/>
            <w:shd w:val="clear" w:color="auto" w:fill="808080"/>
          </w:tcPr>
          <w:p w14:paraId="448368B5" w14:textId="77777777" w:rsidR="00E84B95" w:rsidRDefault="00EB6AE3">
            <w:pPr>
              <w:pStyle w:val="TableParagraph"/>
              <w:spacing w:before="93"/>
              <w:ind w:left="233"/>
              <w:jc w:val="left"/>
              <w:rPr>
                <w:rFonts w:ascii="Verdana"/>
                <w:b/>
                <w:sz w:val="12"/>
              </w:rPr>
            </w:pPr>
            <w:r>
              <w:rPr>
                <w:rFonts w:ascii="Verdana"/>
                <w:b/>
                <w:color w:val="FFFFFF"/>
                <w:spacing w:val="-2"/>
                <w:sz w:val="12"/>
              </w:rPr>
              <w:t>31.12.2024</w:t>
            </w:r>
          </w:p>
        </w:tc>
        <w:tc>
          <w:tcPr>
            <w:tcW w:w="1150" w:type="dxa"/>
            <w:shd w:val="clear" w:color="auto" w:fill="808080"/>
          </w:tcPr>
          <w:p w14:paraId="448368B6" w14:textId="77777777" w:rsidR="00E84B95" w:rsidRDefault="00EB6AE3">
            <w:pPr>
              <w:pStyle w:val="TableParagraph"/>
              <w:spacing w:before="93"/>
              <w:ind w:left="183"/>
              <w:jc w:val="left"/>
              <w:rPr>
                <w:rFonts w:ascii="Verdana"/>
                <w:b/>
                <w:sz w:val="12"/>
              </w:rPr>
            </w:pPr>
            <w:r>
              <w:rPr>
                <w:rFonts w:ascii="Verdana"/>
                <w:b/>
                <w:color w:val="FFFFFF"/>
                <w:spacing w:val="-2"/>
                <w:sz w:val="12"/>
              </w:rPr>
              <w:t>31.12.2023</w:t>
            </w:r>
          </w:p>
        </w:tc>
      </w:tr>
      <w:tr w:rsidR="00E84B95" w14:paraId="448368C0" w14:textId="77777777">
        <w:trPr>
          <w:trHeight w:val="208"/>
        </w:trPr>
        <w:tc>
          <w:tcPr>
            <w:tcW w:w="4488" w:type="dxa"/>
            <w:shd w:val="clear" w:color="auto" w:fill="D9D9D9"/>
          </w:tcPr>
          <w:p w14:paraId="448368B8" w14:textId="77777777" w:rsidR="00E84B95" w:rsidRDefault="00EB6AE3">
            <w:pPr>
              <w:pStyle w:val="TableParagraph"/>
              <w:spacing w:before="33"/>
              <w:ind w:left="25"/>
              <w:jc w:val="left"/>
              <w:rPr>
                <w:rFonts w:ascii="Verdana"/>
                <w:b/>
                <w:sz w:val="12"/>
              </w:rPr>
            </w:pPr>
            <w:r>
              <w:rPr>
                <w:rFonts w:ascii="Verdana"/>
                <w:b/>
                <w:spacing w:val="-2"/>
                <w:sz w:val="12"/>
              </w:rPr>
              <w:t>DISPONIBILIDADES</w:t>
            </w:r>
          </w:p>
        </w:tc>
        <w:tc>
          <w:tcPr>
            <w:tcW w:w="926" w:type="dxa"/>
            <w:shd w:val="clear" w:color="auto" w:fill="D9D9D9"/>
          </w:tcPr>
          <w:p w14:paraId="448368B9" w14:textId="77777777" w:rsidR="00E84B95" w:rsidRDefault="00EB6AE3">
            <w:pPr>
              <w:pStyle w:val="TableParagraph"/>
              <w:spacing w:before="33"/>
              <w:ind w:left="59"/>
              <w:jc w:val="center"/>
              <w:rPr>
                <w:rFonts w:ascii="Verdana"/>
                <w:sz w:val="12"/>
              </w:rPr>
            </w:pPr>
            <w:r>
              <w:rPr>
                <w:rFonts w:ascii="Verdana"/>
                <w:spacing w:val="-10"/>
                <w:sz w:val="12"/>
              </w:rPr>
              <w:t>5</w:t>
            </w:r>
          </w:p>
        </w:tc>
        <w:tc>
          <w:tcPr>
            <w:tcW w:w="1248" w:type="dxa"/>
            <w:shd w:val="clear" w:color="auto" w:fill="D9D9D9"/>
          </w:tcPr>
          <w:p w14:paraId="448368BA" w14:textId="77777777" w:rsidR="00E84B95" w:rsidRDefault="00EB6AE3">
            <w:pPr>
              <w:pStyle w:val="TableParagraph"/>
              <w:spacing w:before="33"/>
              <w:ind w:right="-44"/>
              <w:rPr>
                <w:rFonts w:ascii="Verdana"/>
                <w:b/>
                <w:sz w:val="12"/>
              </w:rPr>
            </w:pPr>
            <w:r>
              <w:rPr>
                <w:rFonts w:ascii="Verdana"/>
                <w:b/>
                <w:spacing w:val="-5"/>
                <w:sz w:val="12"/>
              </w:rPr>
              <w:t>72</w:t>
            </w:r>
          </w:p>
        </w:tc>
        <w:tc>
          <w:tcPr>
            <w:tcW w:w="1150" w:type="dxa"/>
            <w:shd w:val="clear" w:color="auto" w:fill="D9D9D9"/>
          </w:tcPr>
          <w:p w14:paraId="448368BB" w14:textId="77777777" w:rsidR="00E84B95" w:rsidRDefault="00EB6AE3">
            <w:pPr>
              <w:pStyle w:val="TableParagraph"/>
              <w:spacing w:before="33"/>
              <w:ind w:right="-44"/>
              <w:rPr>
                <w:rFonts w:ascii="Verdana"/>
                <w:b/>
                <w:sz w:val="12"/>
              </w:rPr>
            </w:pPr>
            <w:r>
              <w:rPr>
                <w:rFonts w:ascii="Verdana"/>
                <w:b/>
                <w:spacing w:val="-5"/>
                <w:sz w:val="12"/>
              </w:rPr>
              <w:t>85</w:t>
            </w:r>
          </w:p>
        </w:tc>
        <w:tc>
          <w:tcPr>
            <w:tcW w:w="4488" w:type="dxa"/>
            <w:shd w:val="clear" w:color="auto" w:fill="D9D9D9"/>
          </w:tcPr>
          <w:p w14:paraId="448368BC" w14:textId="77777777" w:rsidR="00E84B95" w:rsidRDefault="00EB6AE3">
            <w:pPr>
              <w:pStyle w:val="TableParagraph"/>
              <w:spacing w:before="33"/>
              <w:ind w:left="25"/>
              <w:jc w:val="left"/>
              <w:rPr>
                <w:rFonts w:ascii="Verdana" w:hAnsi="Verdana"/>
                <w:b/>
                <w:sz w:val="12"/>
              </w:rPr>
            </w:pPr>
            <w:r>
              <w:rPr>
                <w:rFonts w:ascii="Verdana" w:hAnsi="Verdana"/>
                <w:b/>
                <w:sz w:val="12"/>
              </w:rPr>
              <w:t>DEPÓSITOS</w:t>
            </w:r>
            <w:r>
              <w:rPr>
                <w:rFonts w:ascii="Verdana" w:hAnsi="Verdana"/>
                <w:b/>
                <w:spacing w:val="8"/>
                <w:sz w:val="12"/>
              </w:rPr>
              <w:t xml:space="preserve"> </w:t>
            </w:r>
            <w:r>
              <w:rPr>
                <w:rFonts w:ascii="Verdana" w:hAnsi="Verdana"/>
                <w:b/>
                <w:sz w:val="12"/>
              </w:rPr>
              <w:t>E</w:t>
            </w:r>
            <w:r>
              <w:rPr>
                <w:rFonts w:ascii="Verdana" w:hAnsi="Verdana"/>
                <w:b/>
                <w:spacing w:val="11"/>
                <w:sz w:val="12"/>
              </w:rPr>
              <w:t xml:space="preserve"> </w:t>
            </w:r>
            <w:r>
              <w:rPr>
                <w:rFonts w:ascii="Verdana" w:hAnsi="Verdana"/>
                <w:b/>
                <w:sz w:val="12"/>
              </w:rPr>
              <w:t>DEMAIS</w:t>
            </w:r>
            <w:r>
              <w:rPr>
                <w:rFonts w:ascii="Verdana" w:hAnsi="Verdana"/>
                <w:b/>
                <w:spacing w:val="11"/>
                <w:sz w:val="12"/>
              </w:rPr>
              <w:t xml:space="preserve"> </w:t>
            </w:r>
            <w:r>
              <w:rPr>
                <w:rFonts w:ascii="Verdana" w:hAnsi="Verdana"/>
                <w:b/>
                <w:sz w:val="12"/>
              </w:rPr>
              <w:t>INSTRUMENTOS</w:t>
            </w:r>
            <w:r>
              <w:rPr>
                <w:rFonts w:ascii="Verdana" w:hAnsi="Verdana"/>
                <w:b/>
                <w:spacing w:val="10"/>
                <w:sz w:val="12"/>
              </w:rPr>
              <w:t xml:space="preserve"> </w:t>
            </w:r>
            <w:r>
              <w:rPr>
                <w:rFonts w:ascii="Verdana" w:hAnsi="Verdana"/>
                <w:b/>
                <w:spacing w:val="-2"/>
                <w:sz w:val="12"/>
              </w:rPr>
              <w:t>FINANCEIROS</w:t>
            </w:r>
          </w:p>
        </w:tc>
        <w:tc>
          <w:tcPr>
            <w:tcW w:w="864" w:type="dxa"/>
            <w:shd w:val="clear" w:color="auto" w:fill="D9D9D9"/>
          </w:tcPr>
          <w:p w14:paraId="448368BD" w14:textId="77777777" w:rsidR="00E84B95" w:rsidRDefault="00E84B95">
            <w:pPr>
              <w:pStyle w:val="TableParagraph"/>
              <w:jc w:val="left"/>
              <w:rPr>
                <w:rFonts w:ascii="Times New Roman"/>
                <w:sz w:val="12"/>
              </w:rPr>
            </w:pPr>
          </w:p>
        </w:tc>
        <w:tc>
          <w:tcPr>
            <w:tcW w:w="1248" w:type="dxa"/>
            <w:shd w:val="clear" w:color="auto" w:fill="D9D9D9"/>
          </w:tcPr>
          <w:p w14:paraId="448368BE" w14:textId="77777777" w:rsidR="00E84B95" w:rsidRDefault="00EB6AE3">
            <w:pPr>
              <w:pStyle w:val="TableParagraph"/>
              <w:spacing w:before="33"/>
              <w:ind w:right="-44"/>
              <w:rPr>
                <w:rFonts w:ascii="Verdana"/>
                <w:b/>
                <w:sz w:val="12"/>
              </w:rPr>
            </w:pPr>
            <w:r>
              <w:rPr>
                <w:rFonts w:ascii="Verdana"/>
                <w:b/>
                <w:spacing w:val="-2"/>
                <w:sz w:val="12"/>
              </w:rPr>
              <w:t>862.310</w:t>
            </w:r>
          </w:p>
        </w:tc>
        <w:tc>
          <w:tcPr>
            <w:tcW w:w="1150" w:type="dxa"/>
            <w:shd w:val="clear" w:color="auto" w:fill="D9D9D9"/>
          </w:tcPr>
          <w:p w14:paraId="448368BF" w14:textId="77777777" w:rsidR="00E84B95" w:rsidRDefault="00EB6AE3">
            <w:pPr>
              <w:pStyle w:val="TableParagraph"/>
              <w:spacing w:before="33"/>
              <w:ind w:right="-44"/>
              <w:rPr>
                <w:rFonts w:ascii="Verdana"/>
                <w:b/>
                <w:sz w:val="12"/>
              </w:rPr>
            </w:pPr>
            <w:r>
              <w:rPr>
                <w:rFonts w:ascii="Verdana"/>
                <w:b/>
                <w:spacing w:val="-2"/>
                <w:sz w:val="12"/>
              </w:rPr>
              <w:t>1.177.857</w:t>
            </w:r>
          </w:p>
        </w:tc>
      </w:tr>
      <w:tr w:rsidR="00E84B95" w14:paraId="448368C9" w14:textId="77777777">
        <w:trPr>
          <w:trHeight w:val="208"/>
        </w:trPr>
        <w:tc>
          <w:tcPr>
            <w:tcW w:w="4488" w:type="dxa"/>
          </w:tcPr>
          <w:p w14:paraId="448368C1" w14:textId="77777777" w:rsidR="00E84B95" w:rsidRDefault="00EB6AE3">
            <w:pPr>
              <w:pStyle w:val="TableParagraph"/>
              <w:spacing w:before="33"/>
              <w:ind w:left="25"/>
              <w:jc w:val="left"/>
              <w:rPr>
                <w:rFonts w:ascii="Verdana"/>
                <w:b/>
                <w:sz w:val="12"/>
              </w:rPr>
            </w:pPr>
            <w:r>
              <w:rPr>
                <w:rFonts w:ascii="Verdana"/>
                <w:b/>
                <w:sz w:val="12"/>
              </w:rPr>
              <w:t>INSTRUMENTOS</w:t>
            </w:r>
            <w:r>
              <w:rPr>
                <w:rFonts w:ascii="Verdana"/>
                <w:b/>
                <w:spacing w:val="18"/>
                <w:sz w:val="12"/>
              </w:rPr>
              <w:t xml:space="preserve"> </w:t>
            </w:r>
            <w:r>
              <w:rPr>
                <w:rFonts w:ascii="Verdana"/>
                <w:b/>
                <w:spacing w:val="-2"/>
                <w:sz w:val="12"/>
              </w:rPr>
              <w:t>FINANCEIROS</w:t>
            </w:r>
          </w:p>
        </w:tc>
        <w:tc>
          <w:tcPr>
            <w:tcW w:w="926" w:type="dxa"/>
          </w:tcPr>
          <w:p w14:paraId="448368C2" w14:textId="77777777" w:rsidR="00E84B95" w:rsidRDefault="00E84B95">
            <w:pPr>
              <w:pStyle w:val="TableParagraph"/>
              <w:jc w:val="left"/>
              <w:rPr>
                <w:rFonts w:ascii="Times New Roman"/>
                <w:sz w:val="12"/>
              </w:rPr>
            </w:pPr>
          </w:p>
        </w:tc>
        <w:tc>
          <w:tcPr>
            <w:tcW w:w="1248" w:type="dxa"/>
          </w:tcPr>
          <w:p w14:paraId="448368C3" w14:textId="77777777" w:rsidR="00E84B95" w:rsidRDefault="00EB6AE3">
            <w:pPr>
              <w:pStyle w:val="TableParagraph"/>
              <w:spacing w:before="33"/>
              <w:ind w:right="-44"/>
              <w:rPr>
                <w:rFonts w:ascii="Verdana"/>
                <w:b/>
                <w:sz w:val="12"/>
              </w:rPr>
            </w:pPr>
            <w:r>
              <w:rPr>
                <w:rFonts w:ascii="Verdana"/>
                <w:b/>
                <w:spacing w:val="-2"/>
                <w:sz w:val="12"/>
              </w:rPr>
              <w:t>4.266.013</w:t>
            </w:r>
          </w:p>
        </w:tc>
        <w:tc>
          <w:tcPr>
            <w:tcW w:w="1150" w:type="dxa"/>
          </w:tcPr>
          <w:p w14:paraId="448368C4" w14:textId="77777777" w:rsidR="00E84B95" w:rsidRDefault="00EB6AE3">
            <w:pPr>
              <w:pStyle w:val="TableParagraph"/>
              <w:spacing w:before="33"/>
              <w:ind w:right="-44"/>
              <w:rPr>
                <w:rFonts w:ascii="Verdana"/>
                <w:b/>
                <w:sz w:val="12"/>
              </w:rPr>
            </w:pPr>
            <w:r>
              <w:rPr>
                <w:rFonts w:ascii="Verdana"/>
                <w:b/>
                <w:spacing w:val="-2"/>
                <w:sz w:val="12"/>
              </w:rPr>
              <w:t>4.761.405</w:t>
            </w:r>
          </w:p>
        </w:tc>
        <w:tc>
          <w:tcPr>
            <w:tcW w:w="4488" w:type="dxa"/>
          </w:tcPr>
          <w:p w14:paraId="448368C5" w14:textId="77777777" w:rsidR="00E84B95" w:rsidRDefault="00EB6AE3">
            <w:pPr>
              <w:pStyle w:val="TableParagraph"/>
              <w:spacing w:before="33"/>
              <w:ind w:left="108"/>
              <w:jc w:val="left"/>
              <w:rPr>
                <w:rFonts w:ascii="Verdana"/>
                <w:sz w:val="12"/>
              </w:rPr>
            </w:pPr>
            <w:r>
              <w:rPr>
                <w:rFonts w:ascii="Verdana"/>
                <w:sz w:val="12"/>
              </w:rPr>
              <w:t>Recursos</w:t>
            </w:r>
            <w:r>
              <w:rPr>
                <w:rFonts w:ascii="Verdana"/>
                <w:spacing w:val="6"/>
                <w:sz w:val="12"/>
              </w:rPr>
              <w:t xml:space="preserve"> </w:t>
            </w:r>
            <w:r>
              <w:rPr>
                <w:rFonts w:ascii="Verdana"/>
                <w:sz w:val="12"/>
              </w:rPr>
              <w:t>de</w:t>
            </w:r>
            <w:r>
              <w:rPr>
                <w:rFonts w:ascii="Verdana"/>
                <w:spacing w:val="6"/>
                <w:sz w:val="12"/>
              </w:rPr>
              <w:t xml:space="preserve"> </w:t>
            </w:r>
            <w:r>
              <w:rPr>
                <w:rFonts w:ascii="Verdana"/>
                <w:spacing w:val="-2"/>
                <w:sz w:val="12"/>
              </w:rPr>
              <w:t>Repasse</w:t>
            </w:r>
          </w:p>
        </w:tc>
        <w:tc>
          <w:tcPr>
            <w:tcW w:w="864" w:type="dxa"/>
          </w:tcPr>
          <w:p w14:paraId="448368C6" w14:textId="77777777" w:rsidR="00E84B95" w:rsidRDefault="00EB6AE3">
            <w:pPr>
              <w:pStyle w:val="TableParagraph"/>
              <w:spacing w:before="33"/>
              <w:ind w:left="53"/>
              <w:jc w:val="center"/>
              <w:rPr>
                <w:rFonts w:ascii="Verdana"/>
                <w:sz w:val="12"/>
              </w:rPr>
            </w:pPr>
            <w:r>
              <w:rPr>
                <w:rFonts w:ascii="Verdana"/>
                <w:spacing w:val="-5"/>
                <w:sz w:val="12"/>
              </w:rPr>
              <w:t>10a</w:t>
            </w:r>
          </w:p>
        </w:tc>
        <w:tc>
          <w:tcPr>
            <w:tcW w:w="1248" w:type="dxa"/>
          </w:tcPr>
          <w:p w14:paraId="448368C7" w14:textId="77777777" w:rsidR="00E84B95" w:rsidRDefault="00EB6AE3">
            <w:pPr>
              <w:pStyle w:val="TableParagraph"/>
              <w:spacing w:before="33"/>
              <w:ind w:right="-44"/>
              <w:rPr>
                <w:rFonts w:ascii="Verdana"/>
                <w:sz w:val="12"/>
              </w:rPr>
            </w:pPr>
            <w:r>
              <w:rPr>
                <w:rFonts w:ascii="Verdana"/>
                <w:spacing w:val="-2"/>
                <w:sz w:val="12"/>
              </w:rPr>
              <w:t>583.851</w:t>
            </w:r>
          </w:p>
        </w:tc>
        <w:tc>
          <w:tcPr>
            <w:tcW w:w="1150" w:type="dxa"/>
          </w:tcPr>
          <w:p w14:paraId="448368C8" w14:textId="77777777" w:rsidR="00E84B95" w:rsidRDefault="00EB6AE3">
            <w:pPr>
              <w:pStyle w:val="TableParagraph"/>
              <w:spacing w:before="33"/>
              <w:ind w:right="-44"/>
              <w:rPr>
                <w:rFonts w:ascii="Verdana"/>
                <w:sz w:val="12"/>
              </w:rPr>
            </w:pPr>
            <w:r>
              <w:rPr>
                <w:rFonts w:ascii="Verdana"/>
                <w:spacing w:val="-2"/>
                <w:sz w:val="12"/>
              </w:rPr>
              <w:t>790.655</w:t>
            </w:r>
          </w:p>
        </w:tc>
      </w:tr>
      <w:tr w:rsidR="00E84B95" w14:paraId="448368D2" w14:textId="77777777">
        <w:trPr>
          <w:trHeight w:val="208"/>
        </w:trPr>
        <w:tc>
          <w:tcPr>
            <w:tcW w:w="4488" w:type="dxa"/>
            <w:shd w:val="clear" w:color="auto" w:fill="D9D9D9"/>
          </w:tcPr>
          <w:p w14:paraId="448368CA" w14:textId="77777777" w:rsidR="00E84B95" w:rsidRDefault="00EB6AE3">
            <w:pPr>
              <w:pStyle w:val="TableParagraph"/>
              <w:spacing w:before="33"/>
              <w:ind w:left="108"/>
              <w:jc w:val="left"/>
              <w:rPr>
                <w:rFonts w:ascii="Verdana" w:hAnsi="Verdana"/>
                <w:sz w:val="12"/>
              </w:rPr>
            </w:pPr>
            <w:r>
              <w:rPr>
                <w:rFonts w:ascii="Verdana" w:hAnsi="Verdana"/>
                <w:sz w:val="12"/>
              </w:rPr>
              <w:t>Títulos</w:t>
            </w:r>
            <w:r>
              <w:rPr>
                <w:rFonts w:ascii="Verdana" w:hAnsi="Verdana"/>
                <w:spacing w:val="10"/>
                <w:sz w:val="12"/>
              </w:rPr>
              <w:t xml:space="preserve"> </w:t>
            </w:r>
            <w:r>
              <w:rPr>
                <w:rFonts w:ascii="Verdana" w:hAnsi="Verdana"/>
                <w:sz w:val="12"/>
              </w:rPr>
              <w:t>e</w:t>
            </w:r>
            <w:r>
              <w:rPr>
                <w:rFonts w:ascii="Verdana" w:hAnsi="Verdana"/>
                <w:spacing w:val="10"/>
                <w:sz w:val="12"/>
              </w:rPr>
              <w:t xml:space="preserve"> </w:t>
            </w:r>
            <w:r>
              <w:rPr>
                <w:rFonts w:ascii="Verdana" w:hAnsi="Verdana"/>
                <w:sz w:val="12"/>
              </w:rPr>
              <w:t>Valores</w:t>
            </w:r>
            <w:r>
              <w:rPr>
                <w:rFonts w:ascii="Verdana" w:hAnsi="Verdana"/>
                <w:spacing w:val="10"/>
                <w:sz w:val="12"/>
              </w:rPr>
              <w:t xml:space="preserve"> </w:t>
            </w:r>
            <w:r>
              <w:rPr>
                <w:rFonts w:ascii="Verdana" w:hAnsi="Verdana"/>
                <w:sz w:val="12"/>
              </w:rPr>
              <w:t>Mobiliários</w:t>
            </w:r>
            <w:r>
              <w:rPr>
                <w:rFonts w:ascii="Verdana" w:hAnsi="Verdana"/>
                <w:spacing w:val="10"/>
                <w:sz w:val="12"/>
              </w:rPr>
              <w:t xml:space="preserve"> </w:t>
            </w:r>
            <w:r>
              <w:rPr>
                <w:rFonts w:ascii="Verdana" w:hAnsi="Verdana"/>
                <w:sz w:val="12"/>
              </w:rPr>
              <w:t>e</w:t>
            </w:r>
            <w:r>
              <w:rPr>
                <w:rFonts w:ascii="Verdana" w:hAnsi="Verdana"/>
                <w:spacing w:val="10"/>
                <w:sz w:val="12"/>
              </w:rPr>
              <w:t xml:space="preserve"> </w:t>
            </w:r>
            <w:r>
              <w:rPr>
                <w:rFonts w:ascii="Verdana" w:hAnsi="Verdana"/>
                <w:sz w:val="12"/>
              </w:rPr>
              <w:t>Instrumentos</w:t>
            </w:r>
            <w:r>
              <w:rPr>
                <w:rFonts w:ascii="Verdana" w:hAnsi="Verdana"/>
                <w:spacing w:val="10"/>
                <w:sz w:val="12"/>
              </w:rPr>
              <w:t xml:space="preserve"> </w:t>
            </w:r>
            <w:r>
              <w:rPr>
                <w:rFonts w:ascii="Verdana" w:hAnsi="Verdana"/>
                <w:sz w:val="12"/>
              </w:rPr>
              <w:t>Fin.</w:t>
            </w:r>
            <w:r>
              <w:rPr>
                <w:rFonts w:ascii="Verdana" w:hAnsi="Verdana"/>
                <w:spacing w:val="10"/>
                <w:sz w:val="12"/>
              </w:rPr>
              <w:t xml:space="preserve"> </w:t>
            </w:r>
            <w:r>
              <w:rPr>
                <w:rFonts w:ascii="Verdana" w:hAnsi="Verdana"/>
                <w:spacing w:val="-2"/>
                <w:sz w:val="12"/>
              </w:rPr>
              <w:t>Derivativos</w:t>
            </w:r>
          </w:p>
        </w:tc>
        <w:tc>
          <w:tcPr>
            <w:tcW w:w="926" w:type="dxa"/>
            <w:shd w:val="clear" w:color="auto" w:fill="D9D9D9"/>
          </w:tcPr>
          <w:p w14:paraId="448368CB" w14:textId="77777777" w:rsidR="00E84B95" w:rsidRDefault="00EB6AE3">
            <w:pPr>
              <w:pStyle w:val="TableParagraph"/>
              <w:spacing w:before="33"/>
              <w:ind w:left="59" w:right="4"/>
              <w:jc w:val="center"/>
              <w:rPr>
                <w:rFonts w:ascii="Verdana"/>
                <w:sz w:val="12"/>
              </w:rPr>
            </w:pPr>
            <w:r>
              <w:rPr>
                <w:rFonts w:ascii="Verdana"/>
                <w:sz w:val="12"/>
              </w:rPr>
              <w:t>6a,</w:t>
            </w:r>
            <w:r>
              <w:rPr>
                <w:rFonts w:ascii="Verdana"/>
                <w:spacing w:val="2"/>
                <w:sz w:val="12"/>
              </w:rPr>
              <w:t xml:space="preserve"> </w:t>
            </w:r>
            <w:r>
              <w:rPr>
                <w:rFonts w:ascii="Verdana"/>
                <w:sz w:val="12"/>
              </w:rPr>
              <w:t>6b</w:t>
            </w:r>
            <w:r>
              <w:rPr>
                <w:rFonts w:ascii="Verdana"/>
                <w:spacing w:val="3"/>
                <w:sz w:val="12"/>
              </w:rPr>
              <w:t xml:space="preserve"> </w:t>
            </w:r>
            <w:r>
              <w:rPr>
                <w:rFonts w:ascii="Verdana"/>
                <w:sz w:val="12"/>
              </w:rPr>
              <w:t>e</w:t>
            </w:r>
            <w:r>
              <w:rPr>
                <w:rFonts w:ascii="Verdana"/>
                <w:spacing w:val="3"/>
                <w:sz w:val="12"/>
              </w:rPr>
              <w:t xml:space="preserve"> </w:t>
            </w:r>
            <w:r>
              <w:rPr>
                <w:rFonts w:ascii="Verdana"/>
                <w:spacing w:val="-5"/>
                <w:sz w:val="12"/>
              </w:rPr>
              <w:t>6c</w:t>
            </w:r>
          </w:p>
        </w:tc>
        <w:tc>
          <w:tcPr>
            <w:tcW w:w="1248" w:type="dxa"/>
            <w:shd w:val="clear" w:color="auto" w:fill="D9D9D9"/>
          </w:tcPr>
          <w:p w14:paraId="448368CC" w14:textId="77777777" w:rsidR="00E84B95" w:rsidRDefault="00EB6AE3">
            <w:pPr>
              <w:pStyle w:val="TableParagraph"/>
              <w:spacing w:before="33"/>
              <w:ind w:right="-44"/>
              <w:rPr>
                <w:rFonts w:ascii="Verdana"/>
                <w:sz w:val="12"/>
              </w:rPr>
            </w:pPr>
            <w:r>
              <w:rPr>
                <w:rFonts w:ascii="Verdana"/>
                <w:spacing w:val="-2"/>
                <w:sz w:val="12"/>
              </w:rPr>
              <w:t>1.562.873</w:t>
            </w:r>
          </w:p>
        </w:tc>
        <w:tc>
          <w:tcPr>
            <w:tcW w:w="1150" w:type="dxa"/>
            <w:shd w:val="clear" w:color="auto" w:fill="D9D9D9"/>
          </w:tcPr>
          <w:p w14:paraId="448368CD" w14:textId="77777777" w:rsidR="00E84B95" w:rsidRDefault="00EB6AE3">
            <w:pPr>
              <w:pStyle w:val="TableParagraph"/>
              <w:spacing w:before="33"/>
              <w:ind w:right="-44"/>
              <w:rPr>
                <w:rFonts w:ascii="Verdana"/>
                <w:sz w:val="12"/>
              </w:rPr>
            </w:pPr>
            <w:r>
              <w:rPr>
                <w:rFonts w:ascii="Verdana"/>
                <w:spacing w:val="-2"/>
                <w:sz w:val="12"/>
              </w:rPr>
              <w:t>2.313.838</w:t>
            </w:r>
          </w:p>
        </w:tc>
        <w:tc>
          <w:tcPr>
            <w:tcW w:w="4488" w:type="dxa"/>
            <w:shd w:val="clear" w:color="auto" w:fill="D9D9D9"/>
          </w:tcPr>
          <w:p w14:paraId="448368CE" w14:textId="77777777" w:rsidR="00E84B95" w:rsidRDefault="00EB6AE3">
            <w:pPr>
              <w:pStyle w:val="TableParagraph"/>
              <w:spacing w:before="33"/>
              <w:ind w:left="108"/>
              <w:jc w:val="left"/>
              <w:rPr>
                <w:rFonts w:ascii="Verdana" w:hAnsi="Verdana"/>
                <w:sz w:val="12"/>
              </w:rPr>
            </w:pPr>
            <w:r>
              <w:rPr>
                <w:rFonts w:ascii="Verdana" w:hAnsi="Verdana"/>
                <w:sz w:val="12"/>
              </w:rPr>
              <w:t>Empréstimos</w:t>
            </w:r>
            <w:r>
              <w:rPr>
                <w:rFonts w:ascii="Verdana" w:hAnsi="Verdana"/>
                <w:spacing w:val="11"/>
                <w:sz w:val="12"/>
              </w:rPr>
              <w:t xml:space="preserve"> </w:t>
            </w:r>
            <w:r>
              <w:rPr>
                <w:rFonts w:ascii="Verdana" w:hAnsi="Verdana"/>
                <w:sz w:val="12"/>
              </w:rPr>
              <w:t>no</w:t>
            </w:r>
            <w:r>
              <w:rPr>
                <w:rFonts w:ascii="Verdana" w:hAnsi="Verdana"/>
                <w:spacing w:val="11"/>
                <w:sz w:val="12"/>
              </w:rPr>
              <w:t xml:space="preserve"> </w:t>
            </w:r>
            <w:r>
              <w:rPr>
                <w:rFonts w:ascii="Verdana" w:hAnsi="Verdana"/>
                <w:spacing w:val="-2"/>
                <w:sz w:val="12"/>
              </w:rPr>
              <w:t>Exterior</w:t>
            </w:r>
          </w:p>
        </w:tc>
        <w:tc>
          <w:tcPr>
            <w:tcW w:w="864" w:type="dxa"/>
            <w:shd w:val="clear" w:color="auto" w:fill="D9D9D9"/>
          </w:tcPr>
          <w:p w14:paraId="448368CF" w14:textId="77777777" w:rsidR="00E84B95" w:rsidRDefault="00EB6AE3">
            <w:pPr>
              <w:pStyle w:val="TableParagraph"/>
              <w:spacing w:before="33"/>
              <w:ind w:left="55"/>
              <w:jc w:val="center"/>
              <w:rPr>
                <w:rFonts w:ascii="Verdana"/>
                <w:sz w:val="12"/>
              </w:rPr>
            </w:pPr>
            <w:r>
              <w:rPr>
                <w:rFonts w:ascii="Verdana"/>
                <w:spacing w:val="-5"/>
                <w:sz w:val="12"/>
              </w:rPr>
              <w:t>10b</w:t>
            </w:r>
          </w:p>
        </w:tc>
        <w:tc>
          <w:tcPr>
            <w:tcW w:w="1248" w:type="dxa"/>
            <w:shd w:val="clear" w:color="auto" w:fill="D9D9D9"/>
          </w:tcPr>
          <w:p w14:paraId="448368D0" w14:textId="77777777" w:rsidR="00E84B95" w:rsidRDefault="00EB6AE3">
            <w:pPr>
              <w:pStyle w:val="TableParagraph"/>
              <w:spacing w:before="33"/>
              <w:ind w:right="-44"/>
              <w:rPr>
                <w:rFonts w:ascii="Verdana"/>
                <w:sz w:val="12"/>
              </w:rPr>
            </w:pPr>
            <w:r>
              <w:rPr>
                <w:rFonts w:ascii="Verdana"/>
                <w:spacing w:val="-2"/>
                <w:sz w:val="12"/>
              </w:rPr>
              <w:t>221.701</w:t>
            </w:r>
          </w:p>
        </w:tc>
        <w:tc>
          <w:tcPr>
            <w:tcW w:w="1150" w:type="dxa"/>
            <w:shd w:val="clear" w:color="auto" w:fill="D9D9D9"/>
          </w:tcPr>
          <w:p w14:paraId="448368D1" w14:textId="77777777" w:rsidR="00E84B95" w:rsidRDefault="00EB6AE3">
            <w:pPr>
              <w:pStyle w:val="TableParagraph"/>
              <w:spacing w:before="33"/>
              <w:ind w:right="-44"/>
              <w:rPr>
                <w:rFonts w:ascii="Verdana"/>
                <w:sz w:val="12"/>
              </w:rPr>
            </w:pPr>
            <w:r>
              <w:rPr>
                <w:rFonts w:ascii="Verdana"/>
                <w:spacing w:val="-2"/>
                <w:sz w:val="12"/>
              </w:rPr>
              <w:t>316.478</w:t>
            </w:r>
          </w:p>
        </w:tc>
      </w:tr>
      <w:tr w:rsidR="00E84B95" w14:paraId="448368DB" w14:textId="77777777">
        <w:trPr>
          <w:trHeight w:val="208"/>
        </w:trPr>
        <w:tc>
          <w:tcPr>
            <w:tcW w:w="4488" w:type="dxa"/>
          </w:tcPr>
          <w:p w14:paraId="448368D3" w14:textId="77777777" w:rsidR="00E84B95" w:rsidRDefault="00EB6AE3">
            <w:pPr>
              <w:pStyle w:val="TableParagraph"/>
              <w:spacing w:before="33"/>
              <w:ind w:left="109"/>
              <w:jc w:val="left"/>
              <w:rPr>
                <w:rFonts w:ascii="Verdana" w:hAnsi="Verdana"/>
                <w:sz w:val="12"/>
              </w:rPr>
            </w:pPr>
            <w:r>
              <w:rPr>
                <w:rFonts w:ascii="Verdana" w:hAnsi="Verdana"/>
                <w:sz w:val="12"/>
              </w:rPr>
              <w:t>Operações</w:t>
            </w:r>
            <w:r>
              <w:rPr>
                <w:rFonts w:ascii="Verdana" w:hAnsi="Verdana"/>
                <w:spacing w:val="7"/>
                <w:sz w:val="12"/>
              </w:rPr>
              <w:t xml:space="preserve"> </w:t>
            </w:r>
            <w:r>
              <w:rPr>
                <w:rFonts w:ascii="Verdana" w:hAnsi="Verdana"/>
                <w:sz w:val="12"/>
              </w:rPr>
              <w:t>de</w:t>
            </w:r>
            <w:r>
              <w:rPr>
                <w:rFonts w:ascii="Verdana" w:hAnsi="Verdana"/>
                <w:spacing w:val="8"/>
                <w:sz w:val="12"/>
              </w:rPr>
              <w:t xml:space="preserve"> </w:t>
            </w:r>
            <w:r>
              <w:rPr>
                <w:rFonts w:ascii="Verdana" w:hAnsi="Verdana"/>
                <w:spacing w:val="-2"/>
                <w:sz w:val="12"/>
              </w:rPr>
              <w:t>Crédito</w:t>
            </w:r>
          </w:p>
        </w:tc>
        <w:tc>
          <w:tcPr>
            <w:tcW w:w="926" w:type="dxa"/>
          </w:tcPr>
          <w:p w14:paraId="448368D4" w14:textId="77777777" w:rsidR="00E84B95" w:rsidRDefault="00EB6AE3">
            <w:pPr>
              <w:pStyle w:val="TableParagraph"/>
              <w:spacing w:before="33"/>
              <w:ind w:left="59"/>
              <w:jc w:val="center"/>
              <w:rPr>
                <w:rFonts w:ascii="Verdana"/>
                <w:sz w:val="12"/>
              </w:rPr>
            </w:pPr>
            <w:r>
              <w:rPr>
                <w:rFonts w:ascii="Verdana"/>
                <w:spacing w:val="-10"/>
                <w:sz w:val="12"/>
              </w:rPr>
              <w:t>7</w:t>
            </w:r>
          </w:p>
        </w:tc>
        <w:tc>
          <w:tcPr>
            <w:tcW w:w="1248" w:type="dxa"/>
          </w:tcPr>
          <w:p w14:paraId="448368D5" w14:textId="77777777" w:rsidR="00E84B95" w:rsidRDefault="00EB6AE3">
            <w:pPr>
              <w:pStyle w:val="TableParagraph"/>
              <w:spacing w:before="33"/>
              <w:ind w:right="-44"/>
              <w:rPr>
                <w:rFonts w:ascii="Verdana"/>
                <w:sz w:val="12"/>
              </w:rPr>
            </w:pPr>
            <w:r>
              <w:rPr>
                <w:rFonts w:ascii="Verdana"/>
                <w:spacing w:val="-2"/>
                <w:sz w:val="12"/>
              </w:rPr>
              <w:t>2.703.140</w:t>
            </w:r>
          </w:p>
        </w:tc>
        <w:tc>
          <w:tcPr>
            <w:tcW w:w="1150" w:type="dxa"/>
          </w:tcPr>
          <w:p w14:paraId="448368D6" w14:textId="77777777" w:rsidR="00E84B95" w:rsidRDefault="00EB6AE3">
            <w:pPr>
              <w:pStyle w:val="TableParagraph"/>
              <w:spacing w:before="33"/>
              <w:ind w:right="-44"/>
              <w:rPr>
                <w:rFonts w:ascii="Verdana"/>
                <w:sz w:val="12"/>
              </w:rPr>
            </w:pPr>
            <w:r>
              <w:rPr>
                <w:rFonts w:ascii="Verdana"/>
                <w:spacing w:val="-2"/>
                <w:sz w:val="12"/>
              </w:rPr>
              <w:t>2.447.567</w:t>
            </w:r>
          </w:p>
        </w:tc>
        <w:tc>
          <w:tcPr>
            <w:tcW w:w="4488" w:type="dxa"/>
          </w:tcPr>
          <w:p w14:paraId="448368D7" w14:textId="77777777" w:rsidR="00E84B95" w:rsidRDefault="00EB6AE3">
            <w:pPr>
              <w:pStyle w:val="TableParagraph"/>
              <w:spacing w:before="33"/>
              <w:ind w:left="108"/>
              <w:jc w:val="left"/>
              <w:rPr>
                <w:rFonts w:ascii="Verdana"/>
                <w:sz w:val="12"/>
              </w:rPr>
            </w:pPr>
            <w:r>
              <w:rPr>
                <w:rFonts w:ascii="Verdana"/>
                <w:sz w:val="12"/>
              </w:rPr>
              <w:t>Instrumentos</w:t>
            </w:r>
            <w:r>
              <w:rPr>
                <w:rFonts w:ascii="Verdana"/>
                <w:spacing w:val="11"/>
                <w:sz w:val="12"/>
              </w:rPr>
              <w:t xml:space="preserve"> </w:t>
            </w:r>
            <w:r>
              <w:rPr>
                <w:rFonts w:ascii="Verdana"/>
                <w:sz w:val="12"/>
              </w:rPr>
              <w:t>Financeiros</w:t>
            </w:r>
            <w:r>
              <w:rPr>
                <w:rFonts w:ascii="Verdana"/>
                <w:spacing w:val="11"/>
                <w:sz w:val="12"/>
              </w:rPr>
              <w:t xml:space="preserve"> </w:t>
            </w:r>
            <w:r>
              <w:rPr>
                <w:rFonts w:ascii="Verdana"/>
                <w:sz w:val="12"/>
              </w:rPr>
              <w:t>e</w:t>
            </w:r>
            <w:r>
              <w:rPr>
                <w:rFonts w:ascii="Verdana"/>
                <w:spacing w:val="12"/>
                <w:sz w:val="12"/>
              </w:rPr>
              <w:t xml:space="preserve"> </w:t>
            </w:r>
            <w:r>
              <w:rPr>
                <w:rFonts w:ascii="Verdana"/>
                <w:spacing w:val="-2"/>
                <w:sz w:val="12"/>
              </w:rPr>
              <w:t>Derivativos</w:t>
            </w:r>
          </w:p>
        </w:tc>
        <w:tc>
          <w:tcPr>
            <w:tcW w:w="864" w:type="dxa"/>
          </w:tcPr>
          <w:p w14:paraId="448368D8" w14:textId="77777777" w:rsidR="00E84B95" w:rsidRDefault="00EB6AE3">
            <w:pPr>
              <w:pStyle w:val="TableParagraph"/>
              <w:spacing w:before="33"/>
              <w:ind w:left="53"/>
              <w:jc w:val="center"/>
              <w:rPr>
                <w:rFonts w:ascii="Verdana"/>
                <w:sz w:val="12"/>
              </w:rPr>
            </w:pPr>
            <w:r>
              <w:rPr>
                <w:rFonts w:ascii="Verdana"/>
                <w:spacing w:val="-5"/>
                <w:sz w:val="12"/>
              </w:rPr>
              <w:t>6c</w:t>
            </w:r>
          </w:p>
        </w:tc>
        <w:tc>
          <w:tcPr>
            <w:tcW w:w="1248" w:type="dxa"/>
          </w:tcPr>
          <w:p w14:paraId="448368D9" w14:textId="77777777" w:rsidR="00E84B95" w:rsidRDefault="00EB6AE3">
            <w:pPr>
              <w:pStyle w:val="TableParagraph"/>
              <w:spacing w:before="33"/>
              <w:ind w:right="-44"/>
              <w:rPr>
                <w:rFonts w:ascii="Verdana"/>
                <w:sz w:val="12"/>
              </w:rPr>
            </w:pPr>
            <w:r>
              <w:rPr>
                <w:rFonts w:ascii="Verdana"/>
                <w:spacing w:val="-10"/>
                <w:sz w:val="12"/>
              </w:rPr>
              <w:t>-</w:t>
            </w:r>
          </w:p>
        </w:tc>
        <w:tc>
          <w:tcPr>
            <w:tcW w:w="1150" w:type="dxa"/>
          </w:tcPr>
          <w:p w14:paraId="448368DA" w14:textId="77777777" w:rsidR="00E84B95" w:rsidRDefault="00EB6AE3">
            <w:pPr>
              <w:pStyle w:val="TableParagraph"/>
              <w:spacing w:before="33"/>
              <w:ind w:right="-44"/>
              <w:rPr>
                <w:rFonts w:ascii="Verdana"/>
                <w:sz w:val="12"/>
              </w:rPr>
            </w:pPr>
            <w:r>
              <w:rPr>
                <w:rFonts w:ascii="Verdana"/>
                <w:spacing w:val="-2"/>
                <w:sz w:val="12"/>
              </w:rPr>
              <w:t>10.562</w:t>
            </w:r>
          </w:p>
        </w:tc>
      </w:tr>
      <w:tr w:rsidR="00E84B95" w14:paraId="448368E5" w14:textId="77777777">
        <w:trPr>
          <w:trHeight w:val="268"/>
        </w:trPr>
        <w:tc>
          <w:tcPr>
            <w:tcW w:w="4488" w:type="dxa"/>
            <w:shd w:val="clear" w:color="auto" w:fill="D9D9D9"/>
          </w:tcPr>
          <w:p w14:paraId="448368DC" w14:textId="77777777" w:rsidR="00E84B95" w:rsidRDefault="00EB6AE3">
            <w:pPr>
              <w:pStyle w:val="TableParagraph"/>
              <w:spacing w:line="126" w:lineRule="exact"/>
              <w:ind w:left="25"/>
              <w:jc w:val="left"/>
              <w:rPr>
                <w:rFonts w:ascii="Verdana" w:hAnsi="Verdana"/>
                <w:b/>
                <w:sz w:val="12"/>
              </w:rPr>
            </w:pPr>
            <w:r>
              <w:rPr>
                <w:rFonts w:ascii="Verdana" w:hAnsi="Verdana"/>
                <w:b/>
                <w:sz w:val="12"/>
              </w:rPr>
              <w:t>PROVISÕES</w:t>
            </w:r>
            <w:r>
              <w:rPr>
                <w:rFonts w:ascii="Verdana" w:hAnsi="Verdana"/>
                <w:b/>
                <w:spacing w:val="10"/>
                <w:sz w:val="12"/>
              </w:rPr>
              <w:t xml:space="preserve"> </w:t>
            </w:r>
            <w:r>
              <w:rPr>
                <w:rFonts w:ascii="Verdana" w:hAnsi="Verdana"/>
                <w:b/>
                <w:sz w:val="12"/>
              </w:rPr>
              <w:t>PARA</w:t>
            </w:r>
            <w:r>
              <w:rPr>
                <w:rFonts w:ascii="Verdana" w:hAnsi="Verdana"/>
                <w:b/>
                <w:spacing w:val="14"/>
                <w:sz w:val="12"/>
              </w:rPr>
              <w:t xml:space="preserve"> </w:t>
            </w:r>
            <w:r>
              <w:rPr>
                <w:rFonts w:ascii="Verdana" w:hAnsi="Verdana"/>
                <w:b/>
                <w:sz w:val="12"/>
              </w:rPr>
              <w:t>PERDAS</w:t>
            </w:r>
            <w:r>
              <w:rPr>
                <w:rFonts w:ascii="Verdana" w:hAnsi="Verdana"/>
                <w:b/>
                <w:spacing w:val="10"/>
                <w:sz w:val="12"/>
              </w:rPr>
              <w:t xml:space="preserve"> </w:t>
            </w:r>
            <w:r>
              <w:rPr>
                <w:rFonts w:ascii="Verdana" w:hAnsi="Verdana"/>
                <w:b/>
                <w:sz w:val="12"/>
              </w:rPr>
              <w:t>ESPERADAS</w:t>
            </w:r>
            <w:r>
              <w:rPr>
                <w:rFonts w:ascii="Verdana" w:hAnsi="Verdana"/>
                <w:b/>
                <w:spacing w:val="10"/>
                <w:sz w:val="12"/>
              </w:rPr>
              <w:t xml:space="preserve"> </w:t>
            </w:r>
            <w:r>
              <w:rPr>
                <w:rFonts w:ascii="Verdana" w:hAnsi="Verdana"/>
                <w:b/>
                <w:sz w:val="12"/>
              </w:rPr>
              <w:t>ASSOCIADAS</w:t>
            </w:r>
            <w:r>
              <w:rPr>
                <w:rFonts w:ascii="Verdana" w:hAnsi="Verdana"/>
                <w:b/>
                <w:spacing w:val="11"/>
                <w:sz w:val="12"/>
              </w:rPr>
              <w:t xml:space="preserve"> </w:t>
            </w:r>
            <w:r>
              <w:rPr>
                <w:rFonts w:ascii="Verdana" w:hAnsi="Verdana"/>
                <w:b/>
                <w:sz w:val="12"/>
              </w:rPr>
              <w:t>AO</w:t>
            </w:r>
            <w:r>
              <w:rPr>
                <w:rFonts w:ascii="Verdana" w:hAnsi="Verdana"/>
                <w:b/>
                <w:spacing w:val="7"/>
                <w:sz w:val="12"/>
              </w:rPr>
              <w:t xml:space="preserve"> </w:t>
            </w:r>
            <w:r>
              <w:rPr>
                <w:rFonts w:ascii="Verdana" w:hAnsi="Verdana"/>
                <w:b/>
                <w:spacing w:val="-2"/>
                <w:sz w:val="12"/>
              </w:rPr>
              <w:t>RISCO</w:t>
            </w:r>
          </w:p>
          <w:p w14:paraId="448368DD" w14:textId="77777777" w:rsidR="00E84B95" w:rsidRDefault="00EB6AE3">
            <w:pPr>
              <w:pStyle w:val="TableParagraph"/>
              <w:spacing w:before="22" w:line="101" w:lineRule="exact"/>
              <w:ind w:left="25"/>
              <w:jc w:val="left"/>
              <w:rPr>
                <w:rFonts w:ascii="Verdana" w:hAnsi="Verdana"/>
                <w:b/>
                <w:sz w:val="12"/>
              </w:rPr>
            </w:pPr>
            <w:r>
              <w:rPr>
                <w:rFonts w:ascii="Verdana" w:hAnsi="Verdana"/>
                <w:b/>
                <w:sz w:val="12"/>
              </w:rPr>
              <w:t>DE</w:t>
            </w:r>
            <w:r>
              <w:rPr>
                <w:rFonts w:ascii="Verdana" w:hAnsi="Verdana"/>
                <w:b/>
                <w:spacing w:val="3"/>
                <w:sz w:val="12"/>
              </w:rPr>
              <w:t xml:space="preserve"> </w:t>
            </w:r>
            <w:r>
              <w:rPr>
                <w:rFonts w:ascii="Verdana" w:hAnsi="Verdana"/>
                <w:b/>
                <w:spacing w:val="-2"/>
                <w:sz w:val="12"/>
              </w:rPr>
              <w:t>CRÉDITO</w:t>
            </w:r>
          </w:p>
        </w:tc>
        <w:tc>
          <w:tcPr>
            <w:tcW w:w="926" w:type="dxa"/>
            <w:shd w:val="clear" w:color="auto" w:fill="D9D9D9"/>
          </w:tcPr>
          <w:p w14:paraId="448368DE" w14:textId="77777777" w:rsidR="00E84B95" w:rsidRDefault="00E84B95">
            <w:pPr>
              <w:pStyle w:val="TableParagraph"/>
              <w:jc w:val="left"/>
              <w:rPr>
                <w:rFonts w:ascii="Times New Roman"/>
                <w:sz w:val="12"/>
              </w:rPr>
            </w:pPr>
          </w:p>
        </w:tc>
        <w:tc>
          <w:tcPr>
            <w:tcW w:w="1248" w:type="dxa"/>
            <w:shd w:val="clear" w:color="auto" w:fill="D9D9D9"/>
          </w:tcPr>
          <w:p w14:paraId="448368DF" w14:textId="77777777" w:rsidR="00E84B95" w:rsidRDefault="00EB6AE3">
            <w:pPr>
              <w:pStyle w:val="TableParagraph"/>
              <w:spacing w:before="61"/>
              <w:ind w:right="-44"/>
              <w:rPr>
                <w:rFonts w:ascii="Verdana"/>
                <w:b/>
                <w:sz w:val="12"/>
              </w:rPr>
            </w:pPr>
            <w:r>
              <w:rPr>
                <w:rFonts w:ascii="Verdana"/>
                <w:b/>
                <w:spacing w:val="-2"/>
                <w:sz w:val="12"/>
              </w:rPr>
              <w:t>(171.461)</w:t>
            </w:r>
          </w:p>
        </w:tc>
        <w:tc>
          <w:tcPr>
            <w:tcW w:w="1150" w:type="dxa"/>
            <w:shd w:val="clear" w:color="auto" w:fill="D9D9D9"/>
          </w:tcPr>
          <w:p w14:paraId="448368E0" w14:textId="77777777" w:rsidR="00E84B95" w:rsidRDefault="00EB6AE3">
            <w:pPr>
              <w:pStyle w:val="TableParagraph"/>
              <w:spacing w:before="61"/>
              <w:ind w:right="-44"/>
              <w:rPr>
                <w:rFonts w:ascii="Verdana"/>
                <w:b/>
                <w:sz w:val="12"/>
              </w:rPr>
            </w:pPr>
            <w:r>
              <w:rPr>
                <w:rFonts w:ascii="Verdana"/>
                <w:b/>
                <w:spacing w:val="-2"/>
                <w:sz w:val="12"/>
              </w:rPr>
              <w:t>(257.536)</w:t>
            </w:r>
          </w:p>
        </w:tc>
        <w:tc>
          <w:tcPr>
            <w:tcW w:w="4488" w:type="dxa"/>
            <w:shd w:val="clear" w:color="auto" w:fill="D9D9D9"/>
          </w:tcPr>
          <w:p w14:paraId="448368E1" w14:textId="77777777" w:rsidR="00E84B95" w:rsidRDefault="00EB6AE3">
            <w:pPr>
              <w:pStyle w:val="TableParagraph"/>
              <w:spacing w:before="61"/>
              <w:ind w:left="109"/>
              <w:jc w:val="left"/>
              <w:rPr>
                <w:rFonts w:ascii="Verdana"/>
                <w:sz w:val="12"/>
              </w:rPr>
            </w:pPr>
            <w:r>
              <w:rPr>
                <w:rFonts w:ascii="Verdana"/>
                <w:sz w:val="12"/>
              </w:rPr>
              <w:t>Outros</w:t>
            </w:r>
            <w:r>
              <w:rPr>
                <w:rFonts w:ascii="Verdana"/>
                <w:spacing w:val="12"/>
                <w:sz w:val="12"/>
              </w:rPr>
              <w:t xml:space="preserve"> </w:t>
            </w:r>
            <w:r>
              <w:rPr>
                <w:rFonts w:ascii="Verdana"/>
                <w:sz w:val="12"/>
              </w:rPr>
              <w:t>Passivos</w:t>
            </w:r>
            <w:r>
              <w:rPr>
                <w:rFonts w:ascii="Verdana"/>
                <w:spacing w:val="12"/>
                <w:sz w:val="12"/>
              </w:rPr>
              <w:t xml:space="preserve"> </w:t>
            </w:r>
            <w:r>
              <w:rPr>
                <w:rFonts w:ascii="Verdana"/>
                <w:spacing w:val="-2"/>
                <w:sz w:val="12"/>
              </w:rPr>
              <w:t>Financeiros</w:t>
            </w:r>
          </w:p>
        </w:tc>
        <w:tc>
          <w:tcPr>
            <w:tcW w:w="864" w:type="dxa"/>
            <w:shd w:val="clear" w:color="auto" w:fill="D9D9D9"/>
          </w:tcPr>
          <w:p w14:paraId="448368E2" w14:textId="77777777" w:rsidR="00E84B95" w:rsidRDefault="00EB6AE3">
            <w:pPr>
              <w:pStyle w:val="TableParagraph"/>
              <w:spacing w:before="61"/>
              <w:ind w:left="53"/>
              <w:jc w:val="center"/>
              <w:rPr>
                <w:rFonts w:ascii="Verdana"/>
                <w:sz w:val="12"/>
              </w:rPr>
            </w:pPr>
            <w:r>
              <w:rPr>
                <w:rFonts w:ascii="Verdana"/>
                <w:spacing w:val="-5"/>
                <w:sz w:val="12"/>
              </w:rPr>
              <w:t>10c</w:t>
            </w:r>
          </w:p>
        </w:tc>
        <w:tc>
          <w:tcPr>
            <w:tcW w:w="1248" w:type="dxa"/>
            <w:shd w:val="clear" w:color="auto" w:fill="D9D9D9"/>
          </w:tcPr>
          <w:p w14:paraId="448368E3" w14:textId="77777777" w:rsidR="00E84B95" w:rsidRDefault="00EB6AE3">
            <w:pPr>
              <w:pStyle w:val="TableParagraph"/>
              <w:spacing w:before="61"/>
              <w:ind w:right="-44"/>
              <w:rPr>
                <w:rFonts w:ascii="Verdana"/>
                <w:sz w:val="12"/>
              </w:rPr>
            </w:pPr>
            <w:r>
              <w:rPr>
                <w:rFonts w:ascii="Verdana"/>
                <w:spacing w:val="-2"/>
                <w:sz w:val="12"/>
              </w:rPr>
              <w:t>56.758</w:t>
            </w:r>
          </w:p>
        </w:tc>
        <w:tc>
          <w:tcPr>
            <w:tcW w:w="1150" w:type="dxa"/>
            <w:shd w:val="clear" w:color="auto" w:fill="D9D9D9"/>
          </w:tcPr>
          <w:p w14:paraId="448368E4" w14:textId="77777777" w:rsidR="00E84B95" w:rsidRDefault="00EB6AE3">
            <w:pPr>
              <w:pStyle w:val="TableParagraph"/>
              <w:spacing w:before="61"/>
              <w:ind w:right="-44"/>
              <w:rPr>
                <w:rFonts w:ascii="Verdana"/>
                <w:sz w:val="12"/>
              </w:rPr>
            </w:pPr>
            <w:r>
              <w:rPr>
                <w:rFonts w:ascii="Verdana"/>
                <w:spacing w:val="-2"/>
                <w:sz w:val="12"/>
              </w:rPr>
              <w:t>60.162</w:t>
            </w:r>
          </w:p>
        </w:tc>
      </w:tr>
      <w:tr w:rsidR="00E84B95" w14:paraId="448368EE" w14:textId="77777777">
        <w:trPr>
          <w:trHeight w:val="208"/>
        </w:trPr>
        <w:tc>
          <w:tcPr>
            <w:tcW w:w="4488" w:type="dxa"/>
          </w:tcPr>
          <w:p w14:paraId="448368E6" w14:textId="77777777" w:rsidR="00E84B95" w:rsidRDefault="00EB6AE3">
            <w:pPr>
              <w:pStyle w:val="TableParagraph"/>
              <w:spacing w:before="33"/>
              <w:ind w:left="109"/>
              <w:jc w:val="left"/>
              <w:rPr>
                <w:rFonts w:ascii="Verdana" w:hAnsi="Verdana"/>
                <w:sz w:val="12"/>
              </w:rPr>
            </w:pPr>
            <w:r>
              <w:rPr>
                <w:rFonts w:ascii="Verdana" w:hAnsi="Verdana"/>
                <w:sz w:val="12"/>
              </w:rPr>
              <w:t>Operações</w:t>
            </w:r>
            <w:r>
              <w:rPr>
                <w:rFonts w:ascii="Verdana" w:hAnsi="Verdana"/>
                <w:spacing w:val="7"/>
                <w:sz w:val="12"/>
              </w:rPr>
              <w:t xml:space="preserve"> </w:t>
            </w:r>
            <w:r>
              <w:rPr>
                <w:rFonts w:ascii="Verdana" w:hAnsi="Verdana"/>
                <w:sz w:val="12"/>
              </w:rPr>
              <w:t>de</w:t>
            </w:r>
            <w:r>
              <w:rPr>
                <w:rFonts w:ascii="Verdana" w:hAnsi="Verdana"/>
                <w:spacing w:val="8"/>
                <w:sz w:val="12"/>
              </w:rPr>
              <w:t xml:space="preserve"> </w:t>
            </w:r>
            <w:r>
              <w:rPr>
                <w:rFonts w:ascii="Verdana" w:hAnsi="Verdana"/>
                <w:spacing w:val="-2"/>
                <w:sz w:val="12"/>
              </w:rPr>
              <w:t>Crédito</w:t>
            </w:r>
          </w:p>
        </w:tc>
        <w:tc>
          <w:tcPr>
            <w:tcW w:w="926" w:type="dxa"/>
          </w:tcPr>
          <w:p w14:paraId="448368E7" w14:textId="77777777" w:rsidR="00E84B95" w:rsidRDefault="00EB6AE3">
            <w:pPr>
              <w:pStyle w:val="TableParagraph"/>
              <w:spacing w:before="33"/>
              <w:ind w:left="59" w:right="3"/>
              <w:jc w:val="center"/>
              <w:rPr>
                <w:rFonts w:ascii="Verdana"/>
                <w:sz w:val="12"/>
              </w:rPr>
            </w:pPr>
            <w:r>
              <w:rPr>
                <w:rFonts w:ascii="Verdana"/>
                <w:sz w:val="12"/>
              </w:rPr>
              <w:t>7a</w:t>
            </w:r>
            <w:r>
              <w:rPr>
                <w:rFonts w:ascii="Verdana"/>
                <w:spacing w:val="3"/>
                <w:sz w:val="12"/>
              </w:rPr>
              <w:t xml:space="preserve"> </w:t>
            </w:r>
            <w:r>
              <w:rPr>
                <w:rFonts w:ascii="Verdana"/>
                <w:sz w:val="12"/>
              </w:rPr>
              <w:t>e</w:t>
            </w:r>
            <w:r>
              <w:rPr>
                <w:rFonts w:ascii="Verdana"/>
                <w:spacing w:val="3"/>
                <w:sz w:val="12"/>
              </w:rPr>
              <w:t xml:space="preserve"> </w:t>
            </w:r>
            <w:r>
              <w:rPr>
                <w:rFonts w:ascii="Verdana"/>
                <w:spacing w:val="-5"/>
                <w:sz w:val="12"/>
              </w:rPr>
              <w:t>7e</w:t>
            </w:r>
          </w:p>
        </w:tc>
        <w:tc>
          <w:tcPr>
            <w:tcW w:w="1248" w:type="dxa"/>
          </w:tcPr>
          <w:p w14:paraId="448368E8" w14:textId="77777777" w:rsidR="00E84B95" w:rsidRDefault="00EB6AE3">
            <w:pPr>
              <w:pStyle w:val="TableParagraph"/>
              <w:spacing w:before="33"/>
              <w:ind w:right="-44"/>
              <w:rPr>
                <w:rFonts w:ascii="Verdana"/>
                <w:sz w:val="12"/>
              </w:rPr>
            </w:pPr>
            <w:r>
              <w:rPr>
                <w:rFonts w:ascii="Verdana"/>
                <w:spacing w:val="-2"/>
                <w:sz w:val="12"/>
              </w:rPr>
              <w:t>(171.461)</w:t>
            </w:r>
          </w:p>
        </w:tc>
        <w:tc>
          <w:tcPr>
            <w:tcW w:w="1150" w:type="dxa"/>
          </w:tcPr>
          <w:p w14:paraId="448368E9" w14:textId="77777777" w:rsidR="00E84B95" w:rsidRDefault="00EB6AE3">
            <w:pPr>
              <w:pStyle w:val="TableParagraph"/>
              <w:spacing w:before="33"/>
              <w:ind w:right="-44"/>
              <w:rPr>
                <w:rFonts w:ascii="Verdana"/>
                <w:sz w:val="12"/>
              </w:rPr>
            </w:pPr>
            <w:r>
              <w:rPr>
                <w:rFonts w:ascii="Verdana"/>
                <w:spacing w:val="-2"/>
                <w:sz w:val="12"/>
              </w:rPr>
              <w:t>(257.536)</w:t>
            </w:r>
          </w:p>
        </w:tc>
        <w:tc>
          <w:tcPr>
            <w:tcW w:w="4488" w:type="dxa"/>
          </w:tcPr>
          <w:p w14:paraId="448368EA" w14:textId="77777777" w:rsidR="00E84B95" w:rsidRDefault="00EB6AE3">
            <w:pPr>
              <w:pStyle w:val="TableParagraph"/>
              <w:spacing w:before="33"/>
              <w:ind w:left="25"/>
              <w:jc w:val="left"/>
              <w:rPr>
                <w:rFonts w:ascii="Verdana" w:hAnsi="Verdana"/>
                <w:b/>
                <w:sz w:val="12"/>
              </w:rPr>
            </w:pPr>
            <w:r>
              <w:rPr>
                <w:rFonts w:ascii="Verdana" w:hAnsi="Verdana"/>
                <w:b/>
                <w:spacing w:val="-2"/>
                <w:sz w:val="12"/>
              </w:rPr>
              <w:t>PROVISÕES</w:t>
            </w:r>
          </w:p>
        </w:tc>
        <w:tc>
          <w:tcPr>
            <w:tcW w:w="864" w:type="dxa"/>
          </w:tcPr>
          <w:p w14:paraId="448368EB" w14:textId="77777777" w:rsidR="00E84B95" w:rsidRDefault="00EB6AE3">
            <w:pPr>
              <w:pStyle w:val="TableParagraph"/>
              <w:spacing w:before="33"/>
              <w:ind w:left="57"/>
              <w:jc w:val="center"/>
              <w:rPr>
                <w:rFonts w:ascii="Verdana"/>
                <w:b/>
                <w:sz w:val="12"/>
              </w:rPr>
            </w:pPr>
            <w:r>
              <w:rPr>
                <w:rFonts w:ascii="Verdana"/>
                <w:b/>
                <w:spacing w:val="-5"/>
                <w:sz w:val="12"/>
              </w:rPr>
              <w:t>16</w:t>
            </w:r>
          </w:p>
        </w:tc>
        <w:tc>
          <w:tcPr>
            <w:tcW w:w="1248" w:type="dxa"/>
          </w:tcPr>
          <w:p w14:paraId="448368EC" w14:textId="77777777" w:rsidR="00E84B95" w:rsidRDefault="00EB6AE3">
            <w:pPr>
              <w:pStyle w:val="TableParagraph"/>
              <w:spacing w:before="33"/>
              <w:ind w:right="-44"/>
              <w:rPr>
                <w:rFonts w:ascii="Verdana"/>
                <w:b/>
                <w:sz w:val="12"/>
              </w:rPr>
            </w:pPr>
            <w:r>
              <w:rPr>
                <w:rFonts w:ascii="Verdana"/>
                <w:b/>
                <w:spacing w:val="-2"/>
                <w:sz w:val="12"/>
              </w:rPr>
              <w:t>1.811</w:t>
            </w:r>
          </w:p>
        </w:tc>
        <w:tc>
          <w:tcPr>
            <w:tcW w:w="1150" w:type="dxa"/>
          </w:tcPr>
          <w:p w14:paraId="448368ED" w14:textId="77777777" w:rsidR="00E84B95" w:rsidRDefault="00EB6AE3">
            <w:pPr>
              <w:pStyle w:val="TableParagraph"/>
              <w:spacing w:before="33"/>
              <w:ind w:right="-44"/>
              <w:rPr>
                <w:rFonts w:ascii="Verdana"/>
                <w:b/>
                <w:sz w:val="12"/>
              </w:rPr>
            </w:pPr>
            <w:r>
              <w:rPr>
                <w:rFonts w:ascii="Verdana"/>
                <w:b/>
                <w:spacing w:val="-2"/>
                <w:sz w:val="12"/>
              </w:rPr>
              <w:t>1.727</w:t>
            </w:r>
          </w:p>
        </w:tc>
      </w:tr>
      <w:tr w:rsidR="00E84B95" w14:paraId="448368F7" w14:textId="77777777">
        <w:trPr>
          <w:trHeight w:val="208"/>
        </w:trPr>
        <w:tc>
          <w:tcPr>
            <w:tcW w:w="4488" w:type="dxa"/>
            <w:shd w:val="clear" w:color="auto" w:fill="D9D9D9"/>
          </w:tcPr>
          <w:p w14:paraId="448368EF" w14:textId="77777777" w:rsidR="00E84B95" w:rsidRDefault="00EB6AE3">
            <w:pPr>
              <w:pStyle w:val="TableParagraph"/>
              <w:spacing w:before="33"/>
              <w:ind w:left="25"/>
              <w:jc w:val="left"/>
              <w:rPr>
                <w:rFonts w:ascii="Verdana"/>
                <w:b/>
                <w:sz w:val="12"/>
              </w:rPr>
            </w:pPr>
            <w:r>
              <w:rPr>
                <w:rFonts w:ascii="Verdana"/>
                <w:b/>
                <w:sz w:val="12"/>
              </w:rPr>
              <w:t>ATIVO</w:t>
            </w:r>
            <w:r>
              <w:rPr>
                <w:rFonts w:ascii="Verdana"/>
                <w:b/>
                <w:spacing w:val="7"/>
                <w:sz w:val="12"/>
              </w:rPr>
              <w:t xml:space="preserve"> </w:t>
            </w:r>
            <w:r>
              <w:rPr>
                <w:rFonts w:ascii="Verdana"/>
                <w:b/>
                <w:sz w:val="12"/>
              </w:rPr>
              <w:t>FISCAL</w:t>
            </w:r>
            <w:r>
              <w:rPr>
                <w:rFonts w:ascii="Verdana"/>
                <w:b/>
                <w:spacing w:val="9"/>
                <w:sz w:val="12"/>
              </w:rPr>
              <w:t xml:space="preserve"> </w:t>
            </w:r>
            <w:r>
              <w:rPr>
                <w:rFonts w:ascii="Verdana"/>
                <w:b/>
                <w:spacing w:val="-2"/>
                <w:sz w:val="12"/>
              </w:rPr>
              <w:t>DIFERIDO</w:t>
            </w:r>
          </w:p>
        </w:tc>
        <w:tc>
          <w:tcPr>
            <w:tcW w:w="926" w:type="dxa"/>
            <w:shd w:val="clear" w:color="auto" w:fill="D9D9D9"/>
          </w:tcPr>
          <w:p w14:paraId="448368F0" w14:textId="77777777" w:rsidR="00E84B95" w:rsidRDefault="00EB6AE3">
            <w:pPr>
              <w:pStyle w:val="TableParagraph"/>
              <w:spacing w:before="33"/>
              <w:ind w:left="59" w:right="3"/>
              <w:jc w:val="center"/>
              <w:rPr>
                <w:rFonts w:ascii="Verdana"/>
                <w:sz w:val="12"/>
              </w:rPr>
            </w:pPr>
            <w:r>
              <w:rPr>
                <w:rFonts w:ascii="Verdana"/>
                <w:spacing w:val="-5"/>
                <w:sz w:val="12"/>
              </w:rPr>
              <w:t>15b</w:t>
            </w:r>
          </w:p>
        </w:tc>
        <w:tc>
          <w:tcPr>
            <w:tcW w:w="1248" w:type="dxa"/>
            <w:shd w:val="clear" w:color="auto" w:fill="D9D9D9"/>
          </w:tcPr>
          <w:p w14:paraId="448368F1" w14:textId="77777777" w:rsidR="00E84B95" w:rsidRDefault="00EB6AE3">
            <w:pPr>
              <w:pStyle w:val="TableParagraph"/>
              <w:spacing w:before="33"/>
              <w:ind w:right="-44"/>
              <w:rPr>
                <w:rFonts w:ascii="Verdana"/>
                <w:b/>
                <w:sz w:val="12"/>
              </w:rPr>
            </w:pPr>
            <w:r>
              <w:rPr>
                <w:rFonts w:ascii="Verdana"/>
                <w:b/>
                <w:spacing w:val="-2"/>
                <w:sz w:val="12"/>
              </w:rPr>
              <w:t>178.229</w:t>
            </w:r>
          </w:p>
        </w:tc>
        <w:tc>
          <w:tcPr>
            <w:tcW w:w="1150" w:type="dxa"/>
            <w:shd w:val="clear" w:color="auto" w:fill="D9D9D9"/>
          </w:tcPr>
          <w:p w14:paraId="448368F2" w14:textId="77777777" w:rsidR="00E84B95" w:rsidRDefault="00EB6AE3">
            <w:pPr>
              <w:pStyle w:val="TableParagraph"/>
              <w:spacing w:before="33"/>
              <w:ind w:right="-44"/>
              <w:rPr>
                <w:rFonts w:ascii="Verdana"/>
                <w:b/>
                <w:sz w:val="12"/>
              </w:rPr>
            </w:pPr>
            <w:r>
              <w:rPr>
                <w:rFonts w:ascii="Verdana"/>
                <w:b/>
                <w:spacing w:val="-2"/>
                <w:sz w:val="12"/>
              </w:rPr>
              <w:t>190.556</w:t>
            </w:r>
          </w:p>
        </w:tc>
        <w:tc>
          <w:tcPr>
            <w:tcW w:w="4488" w:type="dxa"/>
            <w:shd w:val="clear" w:color="auto" w:fill="D9D9D9"/>
          </w:tcPr>
          <w:p w14:paraId="448368F3" w14:textId="77777777" w:rsidR="00E84B95" w:rsidRDefault="00EB6AE3">
            <w:pPr>
              <w:pStyle w:val="TableParagraph"/>
              <w:spacing w:before="33"/>
              <w:ind w:left="25"/>
              <w:jc w:val="left"/>
              <w:rPr>
                <w:rFonts w:ascii="Verdana" w:hAnsi="Verdana"/>
                <w:b/>
                <w:sz w:val="12"/>
              </w:rPr>
            </w:pPr>
            <w:r>
              <w:rPr>
                <w:rFonts w:ascii="Verdana" w:hAnsi="Verdana"/>
                <w:b/>
                <w:sz w:val="12"/>
              </w:rPr>
              <w:t>OBRIGAÇÕES</w:t>
            </w:r>
            <w:r>
              <w:rPr>
                <w:rFonts w:ascii="Verdana" w:hAnsi="Verdana"/>
                <w:b/>
                <w:spacing w:val="11"/>
                <w:sz w:val="12"/>
              </w:rPr>
              <w:t xml:space="preserve"> </w:t>
            </w:r>
            <w:r>
              <w:rPr>
                <w:rFonts w:ascii="Verdana" w:hAnsi="Verdana"/>
                <w:b/>
                <w:sz w:val="12"/>
              </w:rPr>
              <w:t>FISCAIS</w:t>
            </w:r>
            <w:r>
              <w:rPr>
                <w:rFonts w:ascii="Verdana" w:hAnsi="Verdana"/>
                <w:b/>
                <w:spacing w:val="11"/>
                <w:sz w:val="12"/>
              </w:rPr>
              <w:t xml:space="preserve"> </w:t>
            </w:r>
            <w:r>
              <w:rPr>
                <w:rFonts w:ascii="Verdana" w:hAnsi="Verdana"/>
                <w:b/>
                <w:sz w:val="12"/>
              </w:rPr>
              <w:t>CORRENTES</w:t>
            </w:r>
            <w:r>
              <w:rPr>
                <w:rFonts w:ascii="Verdana" w:hAnsi="Verdana"/>
                <w:b/>
                <w:spacing w:val="11"/>
                <w:sz w:val="12"/>
              </w:rPr>
              <w:t xml:space="preserve"> </w:t>
            </w:r>
            <w:r>
              <w:rPr>
                <w:rFonts w:ascii="Verdana" w:hAnsi="Verdana"/>
                <w:b/>
                <w:sz w:val="12"/>
              </w:rPr>
              <w:t>E</w:t>
            </w:r>
            <w:r>
              <w:rPr>
                <w:rFonts w:ascii="Verdana" w:hAnsi="Verdana"/>
                <w:b/>
                <w:spacing w:val="12"/>
                <w:sz w:val="12"/>
              </w:rPr>
              <w:t xml:space="preserve"> </w:t>
            </w:r>
            <w:r>
              <w:rPr>
                <w:rFonts w:ascii="Verdana" w:hAnsi="Verdana"/>
                <w:b/>
                <w:spacing w:val="-2"/>
                <w:sz w:val="12"/>
              </w:rPr>
              <w:t>DIFERIDAS</w:t>
            </w:r>
          </w:p>
        </w:tc>
        <w:tc>
          <w:tcPr>
            <w:tcW w:w="864" w:type="dxa"/>
            <w:shd w:val="clear" w:color="auto" w:fill="D9D9D9"/>
          </w:tcPr>
          <w:p w14:paraId="448368F4" w14:textId="77777777" w:rsidR="00E84B95" w:rsidRDefault="00EB6AE3">
            <w:pPr>
              <w:pStyle w:val="TableParagraph"/>
              <w:spacing w:before="33"/>
              <w:ind w:left="57"/>
              <w:jc w:val="center"/>
              <w:rPr>
                <w:rFonts w:ascii="Verdana"/>
                <w:b/>
                <w:sz w:val="12"/>
              </w:rPr>
            </w:pPr>
            <w:r>
              <w:rPr>
                <w:rFonts w:ascii="Verdana"/>
                <w:b/>
                <w:spacing w:val="-5"/>
                <w:sz w:val="12"/>
              </w:rPr>
              <w:t>11</w:t>
            </w:r>
          </w:p>
        </w:tc>
        <w:tc>
          <w:tcPr>
            <w:tcW w:w="1248" w:type="dxa"/>
            <w:shd w:val="clear" w:color="auto" w:fill="D9D9D9"/>
          </w:tcPr>
          <w:p w14:paraId="448368F5" w14:textId="77777777" w:rsidR="00E84B95" w:rsidRDefault="00EB6AE3">
            <w:pPr>
              <w:pStyle w:val="TableParagraph"/>
              <w:spacing w:before="33"/>
              <w:ind w:right="-44"/>
              <w:rPr>
                <w:rFonts w:ascii="Verdana"/>
                <w:b/>
                <w:sz w:val="12"/>
              </w:rPr>
            </w:pPr>
            <w:r>
              <w:rPr>
                <w:rFonts w:ascii="Verdana"/>
                <w:b/>
                <w:spacing w:val="-2"/>
                <w:sz w:val="12"/>
              </w:rPr>
              <w:t>31.338</w:t>
            </w:r>
          </w:p>
        </w:tc>
        <w:tc>
          <w:tcPr>
            <w:tcW w:w="1150" w:type="dxa"/>
            <w:shd w:val="clear" w:color="auto" w:fill="D9D9D9"/>
          </w:tcPr>
          <w:p w14:paraId="448368F6" w14:textId="77777777" w:rsidR="00E84B95" w:rsidRDefault="00EB6AE3">
            <w:pPr>
              <w:pStyle w:val="TableParagraph"/>
              <w:spacing w:before="33"/>
              <w:ind w:right="-44"/>
              <w:rPr>
                <w:rFonts w:ascii="Verdana"/>
                <w:b/>
                <w:sz w:val="12"/>
              </w:rPr>
            </w:pPr>
            <w:r>
              <w:rPr>
                <w:rFonts w:ascii="Verdana"/>
                <w:b/>
                <w:spacing w:val="-2"/>
                <w:sz w:val="12"/>
              </w:rPr>
              <w:t>124.421</w:t>
            </w:r>
          </w:p>
        </w:tc>
      </w:tr>
      <w:tr w:rsidR="00E84B95" w14:paraId="44836900" w14:textId="77777777">
        <w:trPr>
          <w:trHeight w:val="208"/>
        </w:trPr>
        <w:tc>
          <w:tcPr>
            <w:tcW w:w="4488" w:type="dxa"/>
          </w:tcPr>
          <w:p w14:paraId="448368F8" w14:textId="77777777" w:rsidR="00E84B95" w:rsidRDefault="00EB6AE3">
            <w:pPr>
              <w:pStyle w:val="TableParagraph"/>
              <w:spacing w:before="33"/>
              <w:ind w:left="25"/>
              <w:jc w:val="left"/>
              <w:rPr>
                <w:rFonts w:ascii="Verdana"/>
                <w:b/>
                <w:sz w:val="12"/>
              </w:rPr>
            </w:pPr>
            <w:r>
              <w:rPr>
                <w:rFonts w:ascii="Verdana"/>
                <w:b/>
                <w:sz w:val="12"/>
              </w:rPr>
              <w:t>OUTROS</w:t>
            </w:r>
            <w:r>
              <w:rPr>
                <w:rFonts w:ascii="Verdana"/>
                <w:b/>
                <w:spacing w:val="9"/>
                <w:sz w:val="12"/>
              </w:rPr>
              <w:t xml:space="preserve"> </w:t>
            </w:r>
            <w:r>
              <w:rPr>
                <w:rFonts w:ascii="Verdana"/>
                <w:b/>
                <w:spacing w:val="-2"/>
                <w:sz w:val="12"/>
              </w:rPr>
              <w:t>ATIVOS</w:t>
            </w:r>
          </w:p>
        </w:tc>
        <w:tc>
          <w:tcPr>
            <w:tcW w:w="926" w:type="dxa"/>
          </w:tcPr>
          <w:p w14:paraId="448368F9" w14:textId="77777777" w:rsidR="00E84B95" w:rsidRDefault="00E84B95">
            <w:pPr>
              <w:pStyle w:val="TableParagraph"/>
              <w:jc w:val="left"/>
              <w:rPr>
                <w:rFonts w:ascii="Times New Roman"/>
                <w:sz w:val="12"/>
              </w:rPr>
            </w:pPr>
          </w:p>
        </w:tc>
        <w:tc>
          <w:tcPr>
            <w:tcW w:w="1248" w:type="dxa"/>
          </w:tcPr>
          <w:p w14:paraId="448368FA" w14:textId="77777777" w:rsidR="00E84B95" w:rsidRDefault="00EB6AE3">
            <w:pPr>
              <w:pStyle w:val="TableParagraph"/>
              <w:spacing w:before="33"/>
              <w:ind w:right="-44"/>
              <w:rPr>
                <w:rFonts w:ascii="Verdana"/>
                <w:b/>
                <w:sz w:val="12"/>
              </w:rPr>
            </w:pPr>
            <w:r>
              <w:rPr>
                <w:rFonts w:ascii="Verdana"/>
                <w:b/>
                <w:spacing w:val="-2"/>
                <w:sz w:val="12"/>
              </w:rPr>
              <w:t>49.123</w:t>
            </w:r>
          </w:p>
        </w:tc>
        <w:tc>
          <w:tcPr>
            <w:tcW w:w="1150" w:type="dxa"/>
          </w:tcPr>
          <w:p w14:paraId="448368FB" w14:textId="77777777" w:rsidR="00E84B95" w:rsidRDefault="00EB6AE3">
            <w:pPr>
              <w:pStyle w:val="TableParagraph"/>
              <w:spacing w:before="33"/>
              <w:ind w:right="-44"/>
              <w:rPr>
                <w:rFonts w:ascii="Verdana"/>
                <w:b/>
                <w:sz w:val="12"/>
              </w:rPr>
            </w:pPr>
            <w:r>
              <w:rPr>
                <w:rFonts w:ascii="Verdana"/>
                <w:b/>
                <w:spacing w:val="-2"/>
                <w:sz w:val="12"/>
              </w:rPr>
              <w:t>47.683</w:t>
            </w:r>
          </w:p>
        </w:tc>
        <w:tc>
          <w:tcPr>
            <w:tcW w:w="4488" w:type="dxa"/>
          </w:tcPr>
          <w:p w14:paraId="448368FC" w14:textId="77777777" w:rsidR="00E84B95" w:rsidRDefault="00EB6AE3">
            <w:pPr>
              <w:pStyle w:val="TableParagraph"/>
              <w:spacing w:before="33"/>
              <w:ind w:left="25"/>
              <w:jc w:val="left"/>
              <w:rPr>
                <w:rFonts w:ascii="Verdana"/>
                <w:b/>
                <w:sz w:val="12"/>
              </w:rPr>
            </w:pPr>
            <w:r>
              <w:rPr>
                <w:rFonts w:ascii="Verdana"/>
                <w:b/>
                <w:sz w:val="12"/>
              </w:rPr>
              <w:t>OUTROS</w:t>
            </w:r>
            <w:r>
              <w:rPr>
                <w:rFonts w:ascii="Verdana"/>
                <w:b/>
                <w:spacing w:val="5"/>
                <w:sz w:val="12"/>
              </w:rPr>
              <w:t xml:space="preserve"> </w:t>
            </w:r>
            <w:r>
              <w:rPr>
                <w:rFonts w:ascii="Verdana"/>
                <w:b/>
                <w:spacing w:val="-2"/>
                <w:sz w:val="12"/>
              </w:rPr>
              <w:t>PASSIVOS</w:t>
            </w:r>
          </w:p>
        </w:tc>
        <w:tc>
          <w:tcPr>
            <w:tcW w:w="864" w:type="dxa"/>
          </w:tcPr>
          <w:p w14:paraId="448368FD" w14:textId="77777777" w:rsidR="00E84B95" w:rsidRDefault="00EB6AE3">
            <w:pPr>
              <w:pStyle w:val="TableParagraph"/>
              <w:spacing w:before="33"/>
              <w:ind w:left="57"/>
              <w:jc w:val="center"/>
              <w:rPr>
                <w:rFonts w:ascii="Verdana"/>
                <w:sz w:val="12"/>
              </w:rPr>
            </w:pPr>
            <w:r>
              <w:rPr>
                <w:rFonts w:ascii="Verdana"/>
                <w:spacing w:val="-5"/>
                <w:sz w:val="12"/>
              </w:rPr>
              <w:t>12</w:t>
            </w:r>
          </w:p>
        </w:tc>
        <w:tc>
          <w:tcPr>
            <w:tcW w:w="1248" w:type="dxa"/>
          </w:tcPr>
          <w:p w14:paraId="448368FE" w14:textId="77777777" w:rsidR="00E84B95" w:rsidRDefault="00EB6AE3">
            <w:pPr>
              <w:pStyle w:val="TableParagraph"/>
              <w:spacing w:before="33"/>
              <w:ind w:right="-44"/>
              <w:rPr>
                <w:rFonts w:ascii="Verdana"/>
                <w:b/>
                <w:sz w:val="12"/>
              </w:rPr>
            </w:pPr>
            <w:r>
              <w:rPr>
                <w:rFonts w:ascii="Verdana"/>
                <w:b/>
                <w:spacing w:val="-2"/>
                <w:sz w:val="12"/>
              </w:rPr>
              <w:t>63.529</w:t>
            </w:r>
          </w:p>
        </w:tc>
        <w:tc>
          <w:tcPr>
            <w:tcW w:w="1150" w:type="dxa"/>
          </w:tcPr>
          <w:p w14:paraId="448368FF" w14:textId="77777777" w:rsidR="00E84B95" w:rsidRDefault="00EB6AE3">
            <w:pPr>
              <w:pStyle w:val="TableParagraph"/>
              <w:spacing w:before="33"/>
              <w:ind w:right="-44"/>
              <w:rPr>
                <w:rFonts w:ascii="Verdana"/>
                <w:b/>
                <w:sz w:val="12"/>
              </w:rPr>
            </w:pPr>
            <w:r>
              <w:rPr>
                <w:rFonts w:ascii="Verdana"/>
                <w:b/>
                <w:spacing w:val="-2"/>
                <w:sz w:val="12"/>
              </w:rPr>
              <w:t>66.474</w:t>
            </w:r>
          </w:p>
        </w:tc>
      </w:tr>
      <w:tr w:rsidR="00E84B95" w14:paraId="44836909" w14:textId="77777777">
        <w:trPr>
          <w:trHeight w:val="208"/>
        </w:trPr>
        <w:tc>
          <w:tcPr>
            <w:tcW w:w="4488" w:type="dxa"/>
            <w:shd w:val="clear" w:color="auto" w:fill="D9D9D9"/>
          </w:tcPr>
          <w:p w14:paraId="44836901" w14:textId="77777777" w:rsidR="00E84B95" w:rsidRDefault="00EB6AE3">
            <w:pPr>
              <w:pStyle w:val="TableParagraph"/>
              <w:spacing w:before="33"/>
              <w:ind w:left="109"/>
              <w:jc w:val="left"/>
              <w:rPr>
                <w:rFonts w:ascii="Verdana"/>
                <w:sz w:val="12"/>
              </w:rPr>
            </w:pPr>
            <w:r>
              <w:rPr>
                <w:rFonts w:ascii="Verdana"/>
                <w:sz w:val="12"/>
              </w:rPr>
              <w:t>Outros</w:t>
            </w:r>
            <w:r>
              <w:rPr>
                <w:rFonts w:ascii="Verdana"/>
                <w:spacing w:val="8"/>
                <w:sz w:val="12"/>
              </w:rPr>
              <w:t xml:space="preserve"> </w:t>
            </w:r>
            <w:r>
              <w:rPr>
                <w:rFonts w:ascii="Verdana"/>
                <w:sz w:val="12"/>
              </w:rPr>
              <w:t>Valores</w:t>
            </w:r>
            <w:r>
              <w:rPr>
                <w:rFonts w:ascii="Verdana"/>
                <w:spacing w:val="8"/>
                <w:sz w:val="12"/>
              </w:rPr>
              <w:t xml:space="preserve"> </w:t>
            </w:r>
            <w:r>
              <w:rPr>
                <w:rFonts w:ascii="Verdana"/>
                <w:sz w:val="12"/>
              </w:rPr>
              <w:t>e</w:t>
            </w:r>
            <w:r>
              <w:rPr>
                <w:rFonts w:ascii="Verdana"/>
                <w:spacing w:val="8"/>
                <w:sz w:val="12"/>
              </w:rPr>
              <w:t xml:space="preserve"> </w:t>
            </w:r>
            <w:r>
              <w:rPr>
                <w:rFonts w:ascii="Verdana"/>
                <w:spacing w:val="-4"/>
                <w:sz w:val="12"/>
              </w:rPr>
              <w:t>Bens</w:t>
            </w:r>
          </w:p>
        </w:tc>
        <w:tc>
          <w:tcPr>
            <w:tcW w:w="926" w:type="dxa"/>
            <w:shd w:val="clear" w:color="auto" w:fill="D9D9D9"/>
          </w:tcPr>
          <w:p w14:paraId="44836902" w14:textId="77777777" w:rsidR="00E84B95" w:rsidRDefault="00EB6AE3">
            <w:pPr>
              <w:pStyle w:val="TableParagraph"/>
              <w:spacing w:before="33"/>
              <w:ind w:left="59" w:right="6"/>
              <w:jc w:val="center"/>
              <w:rPr>
                <w:rFonts w:ascii="Verdana"/>
                <w:sz w:val="12"/>
              </w:rPr>
            </w:pPr>
            <w:r>
              <w:rPr>
                <w:rFonts w:ascii="Verdana"/>
                <w:spacing w:val="-5"/>
                <w:sz w:val="12"/>
              </w:rPr>
              <w:t>8a</w:t>
            </w:r>
          </w:p>
        </w:tc>
        <w:tc>
          <w:tcPr>
            <w:tcW w:w="1248" w:type="dxa"/>
            <w:shd w:val="clear" w:color="auto" w:fill="D9D9D9"/>
          </w:tcPr>
          <w:p w14:paraId="44836903" w14:textId="77777777" w:rsidR="00E84B95" w:rsidRDefault="00EB6AE3">
            <w:pPr>
              <w:pStyle w:val="TableParagraph"/>
              <w:spacing w:before="33"/>
              <w:ind w:right="-44"/>
              <w:rPr>
                <w:rFonts w:ascii="Verdana"/>
                <w:sz w:val="12"/>
              </w:rPr>
            </w:pPr>
            <w:r>
              <w:rPr>
                <w:rFonts w:ascii="Verdana"/>
                <w:spacing w:val="-2"/>
                <w:sz w:val="12"/>
              </w:rPr>
              <w:t>41.027</w:t>
            </w:r>
          </w:p>
        </w:tc>
        <w:tc>
          <w:tcPr>
            <w:tcW w:w="1150" w:type="dxa"/>
            <w:shd w:val="clear" w:color="auto" w:fill="D9D9D9"/>
          </w:tcPr>
          <w:p w14:paraId="44836904" w14:textId="77777777" w:rsidR="00E84B95" w:rsidRDefault="00EB6AE3">
            <w:pPr>
              <w:pStyle w:val="TableParagraph"/>
              <w:spacing w:before="33"/>
              <w:ind w:right="-44"/>
              <w:rPr>
                <w:rFonts w:ascii="Verdana"/>
                <w:sz w:val="12"/>
              </w:rPr>
            </w:pPr>
            <w:r>
              <w:rPr>
                <w:rFonts w:ascii="Verdana"/>
                <w:spacing w:val="-2"/>
                <w:sz w:val="12"/>
              </w:rPr>
              <w:t>40.637</w:t>
            </w:r>
          </w:p>
        </w:tc>
        <w:tc>
          <w:tcPr>
            <w:tcW w:w="4488" w:type="dxa"/>
            <w:shd w:val="clear" w:color="auto" w:fill="D9D9D9"/>
          </w:tcPr>
          <w:p w14:paraId="44836905" w14:textId="77777777" w:rsidR="00E84B95" w:rsidRDefault="00E84B95">
            <w:pPr>
              <w:pStyle w:val="TableParagraph"/>
              <w:jc w:val="left"/>
              <w:rPr>
                <w:rFonts w:ascii="Times New Roman"/>
                <w:sz w:val="12"/>
              </w:rPr>
            </w:pPr>
          </w:p>
        </w:tc>
        <w:tc>
          <w:tcPr>
            <w:tcW w:w="864" w:type="dxa"/>
            <w:shd w:val="clear" w:color="auto" w:fill="D9D9D9"/>
          </w:tcPr>
          <w:p w14:paraId="44836906" w14:textId="77777777" w:rsidR="00E84B95" w:rsidRDefault="00E84B95">
            <w:pPr>
              <w:pStyle w:val="TableParagraph"/>
              <w:jc w:val="left"/>
              <w:rPr>
                <w:rFonts w:ascii="Times New Roman"/>
                <w:sz w:val="12"/>
              </w:rPr>
            </w:pPr>
          </w:p>
        </w:tc>
        <w:tc>
          <w:tcPr>
            <w:tcW w:w="1248" w:type="dxa"/>
            <w:shd w:val="clear" w:color="auto" w:fill="D9D9D9"/>
          </w:tcPr>
          <w:p w14:paraId="44836907" w14:textId="77777777" w:rsidR="00E84B95" w:rsidRDefault="00E84B95">
            <w:pPr>
              <w:pStyle w:val="TableParagraph"/>
              <w:jc w:val="left"/>
              <w:rPr>
                <w:rFonts w:ascii="Times New Roman"/>
                <w:sz w:val="12"/>
              </w:rPr>
            </w:pPr>
          </w:p>
        </w:tc>
        <w:tc>
          <w:tcPr>
            <w:tcW w:w="1150" w:type="dxa"/>
            <w:shd w:val="clear" w:color="auto" w:fill="D9D9D9"/>
          </w:tcPr>
          <w:p w14:paraId="44836908" w14:textId="77777777" w:rsidR="00E84B95" w:rsidRDefault="00E84B95">
            <w:pPr>
              <w:pStyle w:val="TableParagraph"/>
              <w:jc w:val="left"/>
              <w:rPr>
                <w:rFonts w:ascii="Times New Roman"/>
                <w:sz w:val="12"/>
              </w:rPr>
            </w:pPr>
          </w:p>
        </w:tc>
      </w:tr>
      <w:tr w:rsidR="00E84B95" w14:paraId="44836912" w14:textId="77777777">
        <w:trPr>
          <w:trHeight w:val="208"/>
        </w:trPr>
        <w:tc>
          <w:tcPr>
            <w:tcW w:w="4488" w:type="dxa"/>
          </w:tcPr>
          <w:p w14:paraId="4483690A" w14:textId="77777777" w:rsidR="00E84B95" w:rsidRDefault="00EB6AE3">
            <w:pPr>
              <w:pStyle w:val="TableParagraph"/>
              <w:spacing w:before="33"/>
              <w:ind w:left="109"/>
              <w:jc w:val="left"/>
              <w:rPr>
                <w:rFonts w:ascii="Verdana" w:hAnsi="Verdana"/>
                <w:sz w:val="12"/>
              </w:rPr>
            </w:pPr>
            <w:r>
              <w:rPr>
                <w:rFonts w:ascii="Verdana" w:hAnsi="Verdana"/>
                <w:sz w:val="12"/>
              </w:rPr>
              <w:t>Outros</w:t>
            </w:r>
            <w:r>
              <w:rPr>
                <w:rFonts w:ascii="Verdana" w:hAnsi="Verdana"/>
                <w:spacing w:val="7"/>
                <w:sz w:val="12"/>
              </w:rPr>
              <w:t xml:space="preserve"> </w:t>
            </w:r>
            <w:r>
              <w:rPr>
                <w:rFonts w:ascii="Verdana" w:hAnsi="Verdana"/>
                <w:spacing w:val="-2"/>
                <w:sz w:val="12"/>
              </w:rPr>
              <w:t>Créditos</w:t>
            </w:r>
          </w:p>
        </w:tc>
        <w:tc>
          <w:tcPr>
            <w:tcW w:w="926" w:type="dxa"/>
          </w:tcPr>
          <w:p w14:paraId="4483690B" w14:textId="77777777" w:rsidR="00E84B95" w:rsidRDefault="00EB6AE3">
            <w:pPr>
              <w:pStyle w:val="TableParagraph"/>
              <w:spacing w:before="33"/>
              <w:ind w:left="59" w:right="3"/>
              <w:jc w:val="center"/>
              <w:rPr>
                <w:rFonts w:ascii="Verdana"/>
                <w:sz w:val="12"/>
              </w:rPr>
            </w:pPr>
            <w:r>
              <w:rPr>
                <w:rFonts w:ascii="Verdana"/>
                <w:spacing w:val="-5"/>
                <w:sz w:val="12"/>
              </w:rPr>
              <w:t>8b</w:t>
            </w:r>
          </w:p>
        </w:tc>
        <w:tc>
          <w:tcPr>
            <w:tcW w:w="1248" w:type="dxa"/>
          </w:tcPr>
          <w:p w14:paraId="4483690C" w14:textId="77777777" w:rsidR="00E84B95" w:rsidRDefault="00EB6AE3">
            <w:pPr>
              <w:pStyle w:val="TableParagraph"/>
              <w:spacing w:before="33"/>
              <w:ind w:right="-44"/>
              <w:rPr>
                <w:rFonts w:ascii="Verdana"/>
                <w:sz w:val="12"/>
              </w:rPr>
            </w:pPr>
            <w:r>
              <w:rPr>
                <w:rFonts w:ascii="Verdana"/>
                <w:spacing w:val="-2"/>
                <w:sz w:val="12"/>
              </w:rPr>
              <w:t>8.096</w:t>
            </w:r>
          </w:p>
        </w:tc>
        <w:tc>
          <w:tcPr>
            <w:tcW w:w="1150" w:type="dxa"/>
          </w:tcPr>
          <w:p w14:paraId="4483690D" w14:textId="77777777" w:rsidR="00E84B95" w:rsidRDefault="00EB6AE3">
            <w:pPr>
              <w:pStyle w:val="TableParagraph"/>
              <w:spacing w:before="33"/>
              <w:ind w:right="-44"/>
              <w:rPr>
                <w:rFonts w:ascii="Verdana"/>
                <w:sz w:val="12"/>
              </w:rPr>
            </w:pPr>
            <w:r>
              <w:rPr>
                <w:rFonts w:ascii="Verdana"/>
                <w:spacing w:val="-2"/>
                <w:sz w:val="12"/>
              </w:rPr>
              <w:t>7.046</w:t>
            </w:r>
          </w:p>
        </w:tc>
        <w:tc>
          <w:tcPr>
            <w:tcW w:w="4488" w:type="dxa"/>
          </w:tcPr>
          <w:p w14:paraId="4483690E" w14:textId="77777777" w:rsidR="00E84B95" w:rsidRDefault="00E84B95">
            <w:pPr>
              <w:pStyle w:val="TableParagraph"/>
              <w:jc w:val="left"/>
              <w:rPr>
                <w:rFonts w:ascii="Times New Roman"/>
                <w:sz w:val="12"/>
              </w:rPr>
            </w:pPr>
          </w:p>
        </w:tc>
        <w:tc>
          <w:tcPr>
            <w:tcW w:w="864" w:type="dxa"/>
          </w:tcPr>
          <w:p w14:paraId="4483690F" w14:textId="77777777" w:rsidR="00E84B95" w:rsidRDefault="00E84B95">
            <w:pPr>
              <w:pStyle w:val="TableParagraph"/>
              <w:jc w:val="left"/>
              <w:rPr>
                <w:rFonts w:ascii="Times New Roman"/>
                <w:sz w:val="12"/>
              </w:rPr>
            </w:pPr>
          </w:p>
        </w:tc>
        <w:tc>
          <w:tcPr>
            <w:tcW w:w="1248" w:type="dxa"/>
          </w:tcPr>
          <w:p w14:paraId="44836910" w14:textId="77777777" w:rsidR="00E84B95" w:rsidRDefault="00E84B95">
            <w:pPr>
              <w:pStyle w:val="TableParagraph"/>
              <w:jc w:val="left"/>
              <w:rPr>
                <w:rFonts w:ascii="Times New Roman"/>
                <w:sz w:val="12"/>
              </w:rPr>
            </w:pPr>
          </w:p>
        </w:tc>
        <w:tc>
          <w:tcPr>
            <w:tcW w:w="1150" w:type="dxa"/>
          </w:tcPr>
          <w:p w14:paraId="44836911" w14:textId="77777777" w:rsidR="00E84B95" w:rsidRDefault="00E84B95">
            <w:pPr>
              <w:pStyle w:val="TableParagraph"/>
              <w:jc w:val="left"/>
              <w:rPr>
                <w:rFonts w:ascii="Times New Roman"/>
                <w:sz w:val="12"/>
              </w:rPr>
            </w:pPr>
          </w:p>
        </w:tc>
      </w:tr>
      <w:tr w:rsidR="00E84B95" w14:paraId="4483691B" w14:textId="77777777">
        <w:trPr>
          <w:trHeight w:val="208"/>
        </w:trPr>
        <w:tc>
          <w:tcPr>
            <w:tcW w:w="4488" w:type="dxa"/>
            <w:shd w:val="clear" w:color="auto" w:fill="D9D9D9"/>
          </w:tcPr>
          <w:p w14:paraId="44836913" w14:textId="77777777" w:rsidR="00E84B95" w:rsidRDefault="00EB6AE3">
            <w:pPr>
              <w:pStyle w:val="TableParagraph"/>
              <w:spacing w:before="33"/>
              <w:ind w:left="25"/>
              <w:jc w:val="left"/>
              <w:rPr>
                <w:rFonts w:ascii="Verdana"/>
                <w:b/>
                <w:sz w:val="12"/>
              </w:rPr>
            </w:pPr>
            <w:r>
              <w:rPr>
                <w:rFonts w:ascii="Verdana"/>
                <w:b/>
                <w:sz w:val="12"/>
              </w:rPr>
              <w:t>IMOBILIZADO</w:t>
            </w:r>
            <w:r>
              <w:rPr>
                <w:rFonts w:ascii="Verdana"/>
                <w:b/>
                <w:spacing w:val="9"/>
                <w:sz w:val="12"/>
              </w:rPr>
              <w:t xml:space="preserve"> </w:t>
            </w:r>
            <w:r>
              <w:rPr>
                <w:rFonts w:ascii="Verdana"/>
                <w:b/>
                <w:sz w:val="12"/>
              </w:rPr>
              <w:t>DE</w:t>
            </w:r>
            <w:r>
              <w:rPr>
                <w:rFonts w:ascii="Verdana"/>
                <w:b/>
                <w:spacing w:val="10"/>
                <w:sz w:val="12"/>
              </w:rPr>
              <w:t xml:space="preserve"> </w:t>
            </w:r>
            <w:r>
              <w:rPr>
                <w:rFonts w:ascii="Verdana"/>
                <w:b/>
                <w:spacing w:val="-5"/>
                <w:sz w:val="12"/>
              </w:rPr>
              <w:t>USO</w:t>
            </w:r>
          </w:p>
        </w:tc>
        <w:tc>
          <w:tcPr>
            <w:tcW w:w="926" w:type="dxa"/>
            <w:shd w:val="clear" w:color="auto" w:fill="D9D9D9"/>
          </w:tcPr>
          <w:p w14:paraId="44836914" w14:textId="77777777" w:rsidR="00E84B95" w:rsidRDefault="00EB6AE3">
            <w:pPr>
              <w:pStyle w:val="TableParagraph"/>
              <w:spacing w:before="33"/>
              <w:ind w:left="59" w:right="6"/>
              <w:jc w:val="center"/>
              <w:rPr>
                <w:rFonts w:ascii="Verdana"/>
                <w:sz w:val="12"/>
              </w:rPr>
            </w:pPr>
            <w:r>
              <w:rPr>
                <w:rFonts w:ascii="Verdana"/>
                <w:spacing w:val="-5"/>
                <w:sz w:val="12"/>
              </w:rPr>
              <w:t>9a</w:t>
            </w:r>
          </w:p>
        </w:tc>
        <w:tc>
          <w:tcPr>
            <w:tcW w:w="1248" w:type="dxa"/>
            <w:shd w:val="clear" w:color="auto" w:fill="D9D9D9"/>
          </w:tcPr>
          <w:p w14:paraId="44836915" w14:textId="77777777" w:rsidR="00E84B95" w:rsidRDefault="00EB6AE3">
            <w:pPr>
              <w:pStyle w:val="TableParagraph"/>
              <w:spacing w:before="33"/>
              <w:ind w:right="-44"/>
              <w:rPr>
                <w:rFonts w:ascii="Verdana"/>
                <w:b/>
                <w:sz w:val="12"/>
              </w:rPr>
            </w:pPr>
            <w:r>
              <w:rPr>
                <w:rFonts w:ascii="Verdana"/>
                <w:b/>
                <w:spacing w:val="-2"/>
                <w:sz w:val="12"/>
              </w:rPr>
              <w:t>34.335</w:t>
            </w:r>
          </w:p>
        </w:tc>
        <w:tc>
          <w:tcPr>
            <w:tcW w:w="1150" w:type="dxa"/>
            <w:shd w:val="clear" w:color="auto" w:fill="D9D9D9"/>
          </w:tcPr>
          <w:p w14:paraId="44836916" w14:textId="77777777" w:rsidR="00E84B95" w:rsidRDefault="00EB6AE3">
            <w:pPr>
              <w:pStyle w:val="TableParagraph"/>
              <w:spacing w:before="33"/>
              <w:ind w:right="-44"/>
              <w:rPr>
                <w:rFonts w:ascii="Verdana"/>
                <w:b/>
                <w:sz w:val="12"/>
              </w:rPr>
            </w:pPr>
            <w:r>
              <w:rPr>
                <w:rFonts w:ascii="Verdana"/>
                <w:b/>
                <w:spacing w:val="-2"/>
                <w:sz w:val="12"/>
              </w:rPr>
              <w:t>34.017</w:t>
            </w:r>
          </w:p>
        </w:tc>
        <w:tc>
          <w:tcPr>
            <w:tcW w:w="4488" w:type="dxa"/>
            <w:shd w:val="clear" w:color="auto" w:fill="D9D9D9"/>
          </w:tcPr>
          <w:p w14:paraId="44836917" w14:textId="77777777" w:rsidR="00E84B95" w:rsidRDefault="00E84B95">
            <w:pPr>
              <w:pStyle w:val="TableParagraph"/>
              <w:jc w:val="left"/>
              <w:rPr>
                <w:rFonts w:ascii="Times New Roman"/>
                <w:sz w:val="12"/>
              </w:rPr>
            </w:pPr>
          </w:p>
        </w:tc>
        <w:tc>
          <w:tcPr>
            <w:tcW w:w="864" w:type="dxa"/>
            <w:shd w:val="clear" w:color="auto" w:fill="D9D9D9"/>
          </w:tcPr>
          <w:p w14:paraId="44836918" w14:textId="77777777" w:rsidR="00E84B95" w:rsidRDefault="00E84B95">
            <w:pPr>
              <w:pStyle w:val="TableParagraph"/>
              <w:jc w:val="left"/>
              <w:rPr>
                <w:rFonts w:ascii="Times New Roman"/>
                <w:sz w:val="12"/>
              </w:rPr>
            </w:pPr>
          </w:p>
        </w:tc>
        <w:tc>
          <w:tcPr>
            <w:tcW w:w="1248" w:type="dxa"/>
            <w:shd w:val="clear" w:color="auto" w:fill="D9D9D9"/>
          </w:tcPr>
          <w:p w14:paraId="44836919" w14:textId="77777777" w:rsidR="00E84B95" w:rsidRDefault="00E84B95">
            <w:pPr>
              <w:pStyle w:val="TableParagraph"/>
              <w:jc w:val="left"/>
              <w:rPr>
                <w:rFonts w:ascii="Times New Roman"/>
                <w:sz w:val="12"/>
              </w:rPr>
            </w:pPr>
          </w:p>
        </w:tc>
        <w:tc>
          <w:tcPr>
            <w:tcW w:w="1150" w:type="dxa"/>
            <w:shd w:val="clear" w:color="auto" w:fill="D9D9D9"/>
          </w:tcPr>
          <w:p w14:paraId="4483691A" w14:textId="77777777" w:rsidR="00E84B95" w:rsidRDefault="00E84B95">
            <w:pPr>
              <w:pStyle w:val="TableParagraph"/>
              <w:jc w:val="left"/>
              <w:rPr>
                <w:rFonts w:ascii="Times New Roman"/>
                <w:sz w:val="12"/>
              </w:rPr>
            </w:pPr>
          </w:p>
        </w:tc>
      </w:tr>
      <w:tr w:rsidR="00E84B95" w14:paraId="44836924" w14:textId="77777777">
        <w:trPr>
          <w:trHeight w:val="208"/>
        </w:trPr>
        <w:tc>
          <w:tcPr>
            <w:tcW w:w="4488" w:type="dxa"/>
          </w:tcPr>
          <w:p w14:paraId="4483691C" w14:textId="77777777" w:rsidR="00E84B95" w:rsidRDefault="00EB6AE3">
            <w:pPr>
              <w:pStyle w:val="TableParagraph"/>
              <w:spacing w:before="33"/>
              <w:ind w:left="25"/>
              <w:jc w:val="left"/>
              <w:rPr>
                <w:rFonts w:ascii="Verdana" w:hAnsi="Verdana"/>
                <w:b/>
                <w:sz w:val="12"/>
              </w:rPr>
            </w:pPr>
            <w:r>
              <w:rPr>
                <w:rFonts w:ascii="Verdana" w:hAnsi="Verdana"/>
                <w:b/>
                <w:spacing w:val="-2"/>
                <w:sz w:val="12"/>
              </w:rPr>
              <w:t>INTANGÍVEL</w:t>
            </w:r>
          </w:p>
        </w:tc>
        <w:tc>
          <w:tcPr>
            <w:tcW w:w="926" w:type="dxa"/>
          </w:tcPr>
          <w:p w14:paraId="4483691D" w14:textId="77777777" w:rsidR="00E84B95" w:rsidRDefault="00EB6AE3">
            <w:pPr>
              <w:pStyle w:val="TableParagraph"/>
              <w:spacing w:before="33"/>
              <w:ind w:left="59" w:right="3"/>
              <w:jc w:val="center"/>
              <w:rPr>
                <w:rFonts w:ascii="Verdana"/>
                <w:sz w:val="12"/>
              </w:rPr>
            </w:pPr>
            <w:r>
              <w:rPr>
                <w:rFonts w:ascii="Verdana"/>
                <w:spacing w:val="-5"/>
                <w:sz w:val="12"/>
              </w:rPr>
              <w:t>9b</w:t>
            </w:r>
          </w:p>
        </w:tc>
        <w:tc>
          <w:tcPr>
            <w:tcW w:w="1248" w:type="dxa"/>
          </w:tcPr>
          <w:p w14:paraId="4483691E" w14:textId="77777777" w:rsidR="00E84B95" w:rsidRDefault="00EB6AE3">
            <w:pPr>
              <w:pStyle w:val="TableParagraph"/>
              <w:spacing w:before="33"/>
              <w:ind w:right="-44"/>
              <w:rPr>
                <w:rFonts w:ascii="Verdana"/>
                <w:b/>
                <w:sz w:val="12"/>
              </w:rPr>
            </w:pPr>
            <w:r>
              <w:rPr>
                <w:rFonts w:ascii="Verdana"/>
                <w:b/>
                <w:spacing w:val="-2"/>
                <w:sz w:val="12"/>
              </w:rPr>
              <w:t>9.870</w:t>
            </w:r>
          </w:p>
        </w:tc>
        <w:tc>
          <w:tcPr>
            <w:tcW w:w="1150" w:type="dxa"/>
          </w:tcPr>
          <w:p w14:paraId="4483691F" w14:textId="77777777" w:rsidR="00E84B95" w:rsidRDefault="00EB6AE3">
            <w:pPr>
              <w:pStyle w:val="TableParagraph"/>
              <w:spacing w:before="33"/>
              <w:ind w:right="-44"/>
              <w:rPr>
                <w:rFonts w:ascii="Verdana"/>
                <w:b/>
                <w:sz w:val="12"/>
              </w:rPr>
            </w:pPr>
            <w:r>
              <w:rPr>
                <w:rFonts w:ascii="Verdana"/>
                <w:b/>
                <w:spacing w:val="-2"/>
                <w:sz w:val="12"/>
              </w:rPr>
              <w:t>9.870</w:t>
            </w:r>
          </w:p>
        </w:tc>
        <w:tc>
          <w:tcPr>
            <w:tcW w:w="4488" w:type="dxa"/>
          </w:tcPr>
          <w:p w14:paraId="44836920" w14:textId="77777777" w:rsidR="00E84B95" w:rsidRDefault="00EB6AE3">
            <w:pPr>
              <w:pStyle w:val="TableParagraph"/>
              <w:spacing w:before="33"/>
              <w:ind w:left="25"/>
              <w:jc w:val="left"/>
              <w:rPr>
                <w:rFonts w:ascii="Verdana" w:hAnsi="Verdana"/>
                <w:b/>
                <w:sz w:val="12"/>
              </w:rPr>
            </w:pPr>
            <w:r>
              <w:rPr>
                <w:rFonts w:ascii="Verdana" w:hAnsi="Verdana"/>
                <w:b/>
                <w:sz w:val="12"/>
              </w:rPr>
              <w:t>PATRIMÔNIO</w:t>
            </w:r>
            <w:r>
              <w:rPr>
                <w:rFonts w:ascii="Verdana" w:hAnsi="Verdana"/>
                <w:b/>
                <w:spacing w:val="16"/>
                <w:sz w:val="12"/>
              </w:rPr>
              <w:t xml:space="preserve"> </w:t>
            </w:r>
            <w:r>
              <w:rPr>
                <w:rFonts w:ascii="Verdana" w:hAnsi="Verdana"/>
                <w:b/>
                <w:spacing w:val="-2"/>
                <w:sz w:val="12"/>
              </w:rPr>
              <w:t>LÍQUIDO</w:t>
            </w:r>
          </w:p>
        </w:tc>
        <w:tc>
          <w:tcPr>
            <w:tcW w:w="864" w:type="dxa"/>
          </w:tcPr>
          <w:p w14:paraId="44836921" w14:textId="77777777" w:rsidR="00E84B95" w:rsidRDefault="00EB6AE3">
            <w:pPr>
              <w:pStyle w:val="TableParagraph"/>
              <w:spacing w:before="33"/>
              <w:ind w:left="57"/>
              <w:jc w:val="center"/>
              <w:rPr>
                <w:rFonts w:ascii="Verdana"/>
                <w:b/>
                <w:sz w:val="12"/>
              </w:rPr>
            </w:pPr>
            <w:r>
              <w:rPr>
                <w:rFonts w:ascii="Verdana"/>
                <w:b/>
                <w:spacing w:val="-5"/>
                <w:sz w:val="12"/>
              </w:rPr>
              <w:t>13</w:t>
            </w:r>
          </w:p>
        </w:tc>
        <w:tc>
          <w:tcPr>
            <w:tcW w:w="1248" w:type="dxa"/>
          </w:tcPr>
          <w:p w14:paraId="44836922" w14:textId="77777777" w:rsidR="00E84B95" w:rsidRDefault="00EB6AE3">
            <w:pPr>
              <w:pStyle w:val="TableParagraph"/>
              <w:spacing w:before="33"/>
              <w:ind w:right="-44"/>
              <w:rPr>
                <w:rFonts w:ascii="Verdana"/>
                <w:b/>
                <w:sz w:val="12"/>
              </w:rPr>
            </w:pPr>
            <w:r>
              <w:rPr>
                <w:rFonts w:ascii="Verdana"/>
                <w:b/>
                <w:spacing w:val="-2"/>
                <w:sz w:val="12"/>
              </w:rPr>
              <w:t>3.394.688</w:t>
            </w:r>
          </w:p>
        </w:tc>
        <w:tc>
          <w:tcPr>
            <w:tcW w:w="1150" w:type="dxa"/>
          </w:tcPr>
          <w:p w14:paraId="44836923" w14:textId="77777777" w:rsidR="00E84B95" w:rsidRDefault="00EB6AE3">
            <w:pPr>
              <w:pStyle w:val="TableParagraph"/>
              <w:spacing w:before="33"/>
              <w:ind w:right="-44"/>
              <w:rPr>
                <w:rFonts w:ascii="Verdana"/>
                <w:b/>
                <w:sz w:val="12"/>
              </w:rPr>
            </w:pPr>
            <w:r>
              <w:rPr>
                <w:rFonts w:ascii="Verdana"/>
                <w:b/>
                <w:spacing w:val="-2"/>
                <w:sz w:val="12"/>
              </w:rPr>
              <w:t>3.403.559</w:t>
            </w:r>
          </w:p>
        </w:tc>
      </w:tr>
      <w:tr w:rsidR="00E84B95" w14:paraId="4483692D" w14:textId="77777777">
        <w:trPr>
          <w:trHeight w:val="208"/>
        </w:trPr>
        <w:tc>
          <w:tcPr>
            <w:tcW w:w="4488" w:type="dxa"/>
            <w:shd w:val="clear" w:color="auto" w:fill="D9D9D9"/>
          </w:tcPr>
          <w:p w14:paraId="44836925" w14:textId="77777777" w:rsidR="00E84B95" w:rsidRDefault="00EB6AE3">
            <w:pPr>
              <w:pStyle w:val="TableParagraph"/>
              <w:spacing w:before="33"/>
              <w:ind w:left="25"/>
              <w:jc w:val="left"/>
              <w:rPr>
                <w:rFonts w:ascii="Verdana" w:hAnsi="Verdana"/>
                <w:b/>
                <w:sz w:val="12"/>
              </w:rPr>
            </w:pPr>
            <w:r>
              <w:rPr>
                <w:rFonts w:ascii="Verdana" w:hAnsi="Verdana"/>
                <w:b/>
                <w:sz w:val="12"/>
              </w:rPr>
              <w:t>DEPRECIAÇÃO</w:t>
            </w:r>
            <w:r>
              <w:rPr>
                <w:rFonts w:ascii="Verdana" w:hAnsi="Verdana"/>
                <w:b/>
                <w:spacing w:val="9"/>
                <w:sz w:val="12"/>
              </w:rPr>
              <w:t xml:space="preserve"> </w:t>
            </w:r>
            <w:r>
              <w:rPr>
                <w:rFonts w:ascii="Verdana" w:hAnsi="Verdana"/>
                <w:b/>
                <w:sz w:val="12"/>
              </w:rPr>
              <w:t>E</w:t>
            </w:r>
            <w:r>
              <w:rPr>
                <w:rFonts w:ascii="Verdana" w:hAnsi="Verdana"/>
                <w:b/>
                <w:spacing w:val="12"/>
                <w:sz w:val="12"/>
              </w:rPr>
              <w:t xml:space="preserve"> </w:t>
            </w:r>
            <w:r>
              <w:rPr>
                <w:rFonts w:ascii="Verdana" w:hAnsi="Verdana"/>
                <w:b/>
                <w:spacing w:val="-2"/>
                <w:sz w:val="12"/>
              </w:rPr>
              <w:t>AMORTIZAÇÃO</w:t>
            </w:r>
          </w:p>
        </w:tc>
        <w:tc>
          <w:tcPr>
            <w:tcW w:w="926" w:type="dxa"/>
            <w:shd w:val="clear" w:color="auto" w:fill="D9D9D9"/>
          </w:tcPr>
          <w:p w14:paraId="44836926" w14:textId="77777777" w:rsidR="00E84B95" w:rsidRDefault="00E84B95">
            <w:pPr>
              <w:pStyle w:val="TableParagraph"/>
              <w:jc w:val="left"/>
              <w:rPr>
                <w:rFonts w:ascii="Times New Roman"/>
                <w:sz w:val="12"/>
              </w:rPr>
            </w:pPr>
          </w:p>
        </w:tc>
        <w:tc>
          <w:tcPr>
            <w:tcW w:w="1248" w:type="dxa"/>
            <w:shd w:val="clear" w:color="auto" w:fill="D9D9D9"/>
          </w:tcPr>
          <w:p w14:paraId="44836927" w14:textId="77777777" w:rsidR="00E84B95" w:rsidRDefault="00EB6AE3">
            <w:pPr>
              <w:pStyle w:val="TableParagraph"/>
              <w:spacing w:before="33"/>
              <w:ind w:right="-44"/>
              <w:rPr>
                <w:rFonts w:ascii="Verdana"/>
                <w:b/>
                <w:sz w:val="12"/>
              </w:rPr>
            </w:pPr>
            <w:r>
              <w:rPr>
                <w:rFonts w:ascii="Verdana"/>
                <w:b/>
                <w:spacing w:val="-2"/>
                <w:sz w:val="12"/>
              </w:rPr>
              <w:t>(10.136)</w:t>
            </w:r>
          </w:p>
        </w:tc>
        <w:tc>
          <w:tcPr>
            <w:tcW w:w="1150" w:type="dxa"/>
            <w:shd w:val="clear" w:color="auto" w:fill="D9D9D9"/>
          </w:tcPr>
          <w:p w14:paraId="44836928" w14:textId="77777777" w:rsidR="00E84B95" w:rsidRDefault="00EB6AE3">
            <w:pPr>
              <w:pStyle w:val="TableParagraph"/>
              <w:spacing w:before="33"/>
              <w:ind w:right="-44"/>
              <w:rPr>
                <w:rFonts w:ascii="Verdana"/>
                <w:b/>
                <w:sz w:val="12"/>
              </w:rPr>
            </w:pPr>
            <w:r>
              <w:rPr>
                <w:rFonts w:ascii="Verdana"/>
                <w:b/>
                <w:spacing w:val="-2"/>
                <w:sz w:val="12"/>
              </w:rPr>
              <w:t>(8.450)</w:t>
            </w:r>
          </w:p>
        </w:tc>
        <w:tc>
          <w:tcPr>
            <w:tcW w:w="4488" w:type="dxa"/>
            <w:shd w:val="clear" w:color="auto" w:fill="D9D9D9"/>
          </w:tcPr>
          <w:p w14:paraId="44836929" w14:textId="77777777" w:rsidR="00E84B95" w:rsidRDefault="00EB6AE3">
            <w:pPr>
              <w:pStyle w:val="TableParagraph"/>
              <w:spacing w:before="33"/>
              <w:ind w:left="110"/>
              <w:jc w:val="left"/>
              <w:rPr>
                <w:rFonts w:ascii="Verdana"/>
                <w:sz w:val="12"/>
              </w:rPr>
            </w:pPr>
            <w:r>
              <w:rPr>
                <w:rFonts w:ascii="Verdana"/>
                <w:spacing w:val="-2"/>
                <w:sz w:val="12"/>
              </w:rPr>
              <w:t>Capital</w:t>
            </w:r>
          </w:p>
        </w:tc>
        <w:tc>
          <w:tcPr>
            <w:tcW w:w="864" w:type="dxa"/>
            <w:shd w:val="clear" w:color="auto" w:fill="D9D9D9"/>
          </w:tcPr>
          <w:p w14:paraId="4483692A" w14:textId="77777777" w:rsidR="00E84B95" w:rsidRDefault="00E84B95">
            <w:pPr>
              <w:pStyle w:val="TableParagraph"/>
              <w:jc w:val="left"/>
              <w:rPr>
                <w:rFonts w:ascii="Times New Roman"/>
                <w:sz w:val="12"/>
              </w:rPr>
            </w:pPr>
          </w:p>
        </w:tc>
        <w:tc>
          <w:tcPr>
            <w:tcW w:w="1248" w:type="dxa"/>
            <w:shd w:val="clear" w:color="auto" w:fill="D9D9D9"/>
          </w:tcPr>
          <w:p w14:paraId="4483692B" w14:textId="77777777" w:rsidR="00E84B95" w:rsidRDefault="00EB6AE3">
            <w:pPr>
              <w:pStyle w:val="TableParagraph"/>
              <w:spacing w:before="33"/>
              <w:ind w:right="-44"/>
              <w:rPr>
                <w:rFonts w:ascii="Verdana"/>
                <w:sz w:val="12"/>
              </w:rPr>
            </w:pPr>
            <w:r>
              <w:rPr>
                <w:rFonts w:ascii="Verdana"/>
                <w:spacing w:val="-2"/>
                <w:sz w:val="12"/>
              </w:rPr>
              <w:t>3.156.476</w:t>
            </w:r>
          </w:p>
        </w:tc>
        <w:tc>
          <w:tcPr>
            <w:tcW w:w="1150" w:type="dxa"/>
            <w:shd w:val="clear" w:color="auto" w:fill="D9D9D9"/>
          </w:tcPr>
          <w:p w14:paraId="4483692C" w14:textId="77777777" w:rsidR="00E84B95" w:rsidRDefault="00EB6AE3">
            <w:pPr>
              <w:pStyle w:val="TableParagraph"/>
              <w:spacing w:before="33"/>
              <w:ind w:right="-44"/>
              <w:rPr>
                <w:rFonts w:ascii="Verdana"/>
                <w:sz w:val="12"/>
              </w:rPr>
            </w:pPr>
            <w:r>
              <w:rPr>
                <w:rFonts w:ascii="Verdana"/>
                <w:spacing w:val="-2"/>
                <w:sz w:val="12"/>
              </w:rPr>
              <w:t>3.156.476</w:t>
            </w:r>
          </w:p>
        </w:tc>
      </w:tr>
      <w:tr w:rsidR="00E84B95" w14:paraId="44836936" w14:textId="77777777">
        <w:trPr>
          <w:trHeight w:val="208"/>
        </w:trPr>
        <w:tc>
          <w:tcPr>
            <w:tcW w:w="4488" w:type="dxa"/>
          </w:tcPr>
          <w:p w14:paraId="4483692E" w14:textId="77777777" w:rsidR="00E84B95" w:rsidRDefault="00EB6AE3">
            <w:pPr>
              <w:pStyle w:val="TableParagraph"/>
              <w:spacing w:before="33"/>
              <w:ind w:left="108"/>
              <w:jc w:val="left"/>
              <w:rPr>
                <w:rFonts w:ascii="Verdana"/>
                <w:sz w:val="12"/>
              </w:rPr>
            </w:pPr>
            <w:r>
              <w:rPr>
                <w:rFonts w:ascii="Verdana"/>
                <w:spacing w:val="-2"/>
                <w:sz w:val="12"/>
              </w:rPr>
              <w:t>Imobilizado</w:t>
            </w:r>
          </w:p>
        </w:tc>
        <w:tc>
          <w:tcPr>
            <w:tcW w:w="926" w:type="dxa"/>
          </w:tcPr>
          <w:p w14:paraId="4483692F" w14:textId="77777777" w:rsidR="00E84B95" w:rsidRDefault="00E84B95">
            <w:pPr>
              <w:pStyle w:val="TableParagraph"/>
              <w:jc w:val="left"/>
              <w:rPr>
                <w:rFonts w:ascii="Times New Roman"/>
                <w:sz w:val="12"/>
              </w:rPr>
            </w:pPr>
          </w:p>
        </w:tc>
        <w:tc>
          <w:tcPr>
            <w:tcW w:w="1248" w:type="dxa"/>
          </w:tcPr>
          <w:p w14:paraId="44836930" w14:textId="77777777" w:rsidR="00E84B95" w:rsidRDefault="00EB6AE3">
            <w:pPr>
              <w:pStyle w:val="TableParagraph"/>
              <w:spacing w:before="33"/>
              <w:ind w:right="-44"/>
              <w:rPr>
                <w:rFonts w:ascii="Verdana"/>
                <w:sz w:val="12"/>
              </w:rPr>
            </w:pPr>
            <w:r>
              <w:rPr>
                <w:rFonts w:ascii="Verdana"/>
                <w:spacing w:val="-2"/>
                <w:sz w:val="12"/>
              </w:rPr>
              <w:t>(5.317)</w:t>
            </w:r>
          </w:p>
        </w:tc>
        <w:tc>
          <w:tcPr>
            <w:tcW w:w="1150" w:type="dxa"/>
          </w:tcPr>
          <w:p w14:paraId="44836931" w14:textId="77777777" w:rsidR="00E84B95" w:rsidRDefault="00EB6AE3">
            <w:pPr>
              <w:pStyle w:val="TableParagraph"/>
              <w:spacing w:before="33"/>
              <w:ind w:right="-44"/>
              <w:rPr>
                <w:rFonts w:ascii="Verdana"/>
                <w:sz w:val="12"/>
              </w:rPr>
            </w:pPr>
            <w:r>
              <w:rPr>
                <w:rFonts w:ascii="Verdana"/>
                <w:spacing w:val="-2"/>
                <w:sz w:val="12"/>
              </w:rPr>
              <w:t>(4.791)</w:t>
            </w:r>
          </w:p>
        </w:tc>
        <w:tc>
          <w:tcPr>
            <w:tcW w:w="4488" w:type="dxa"/>
          </w:tcPr>
          <w:p w14:paraId="44836932" w14:textId="77777777" w:rsidR="00E84B95" w:rsidRDefault="00EB6AE3">
            <w:pPr>
              <w:pStyle w:val="TableParagraph"/>
              <w:spacing w:before="33"/>
              <w:ind w:left="194"/>
              <w:jc w:val="left"/>
              <w:rPr>
                <w:rFonts w:ascii="Verdana" w:hAnsi="Verdana"/>
                <w:sz w:val="12"/>
              </w:rPr>
            </w:pPr>
            <w:r>
              <w:rPr>
                <w:rFonts w:ascii="Verdana" w:hAnsi="Verdana"/>
                <w:sz w:val="12"/>
              </w:rPr>
              <w:t>Capital</w:t>
            </w:r>
            <w:r>
              <w:rPr>
                <w:rFonts w:ascii="Verdana" w:hAnsi="Verdana"/>
                <w:spacing w:val="13"/>
                <w:sz w:val="12"/>
              </w:rPr>
              <w:t xml:space="preserve"> </w:t>
            </w:r>
            <w:r>
              <w:rPr>
                <w:rFonts w:ascii="Verdana" w:hAnsi="Verdana"/>
                <w:sz w:val="12"/>
              </w:rPr>
              <w:t>De</w:t>
            </w:r>
            <w:r>
              <w:rPr>
                <w:rFonts w:ascii="Verdana" w:hAnsi="Verdana"/>
                <w:spacing w:val="10"/>
                <w:sz w:val="12"/>
              </w:rPr>
              <w:t xml:space="preserve"> </w:t>
            </w:r>
            <w:r>
              <w:rPr>
                <w:rFonts w:ascii="Verdana" w:hAnsi="Verdana"/>
                <w:sz w:val="12"/>
              </w:rPr>
              <w:t>Domiciliados</w:t>
            </w:r>
            <w:r>
              <w:rPr>
                <w:rFonts w:ascii="Verdana" w:hAnsi="Verdana"/>
                <w:spacing w:val="13"/>
                <w:sz w:val="12"/>
              </w:rPr>
              <w:t xml:space="preserve"> </w:t>
            </w:r>
            <w:r>
              <w:rPr>
                <w:rFonts w:ascii="Verdana" w:hAnsi="Verdana"/>
                <w:sz w:val="12"/>
              </w:rPr>
              <w:t>no</w:t>
            </w:r>
            <w:r>
              <w:rPr>
                <w:rFonts w:ascii="Verdana" w:hAnsi="Verdana"/>
                <w:spacing w:val="10"/>
                <w:sz w:val="12"/>
              </w:rPr>
              <w:t xml:space="preserve"> </w:t>
            </w:r>
            <w:r>
              <w:rPr>
                <w:rFonts w:ascii="Verdana" w:hAnsi="Verdana"/>
                <w:spacing w:val="-4"/>
                <w:sz w:val="12"/>
              </w:rPr>
              <w:t>País</w:t>
            </w:r>
          </w:p>
        </w:tc>
        <w:tc>
          <w:tcPr>
            <w:tcW w:w="864" w:type="dxa"/>
          </w:tcPr>
          <w:p w14:paraId="44836933" w14:textId="77777777" w:rsidR="00E84B95" w:rsidRDefault="00E84B95">
            <w:pPr>
              <w:pStyle w:val="TableParagraph"/>
              <w:jc w:val="left"/>
              <w:rPr>
                <w:rFonts w:ascii="Times New Roman"/>
                <w:sz w:val="12"/>
              </w:rPr>
            </w:pPr>
          </w:p>
        </w:tc>
        <w:tc>
          <w:tcPr>
            <w:tcW w:w="1248" w:type="dxa"/>
          </w:tcPr>
          <w:p w14:paraId="44836934" w14:textId="77777777" w:rsidR="00E84B95" w:rsidRDefault="00EB6AE3">
            <w:pPr>
              <w:pStyle w:val="TableParagraph"/>
              <w:spacing w:before="33"/>
              <w:ind w:right="-44"/>
              <w:rPr>
                <w:rFonts w:ascii="Verdana"/>
                <w:sz w:val="12"/>
              </w:rPr>
            </w:pPr>
            <w:r>
              <w:rPr>
                <w:rFonts w:ascii="Verdana"/>
                <w:spacing w:val="-2"/>
                <w:sz w:val="12"/>
              </w:rPr>
              <w:t>3.156.476</w:t>
            </w:r>
          </w:p>
        </w:tc>
        <w:tc>
          <w:tcPr>
            <w:tcW w:w="1150" w:type="dxa"/>
          </w:tcPr>
          <w:p w14:paraId="44836935" w14:textId="77777777" w:rsidR="00E84B95" w:rsidRDefault="00EB6AE3">
            <w:pPr>
              <w:pStyle w:val="TableParagraph"/>
              <w:spacing w:before="33"/>
              <w:ind w:right="-44"/>
              <w:rPr>
                <w:rFonts w:ascii="Verdana"/>
                <w:sz w:val="12"/>
              </w:rPr>
            </w:pPr>
            <w:r>
              <w:rPr>
                <w:rFonts w:ascii="Verdana"/>
                <w:spacing w:val="-2"/>
                <w:sz w:val="12"/>
              </w:rPr>
              <w:t>3.156.476</w:t>
            </w:r>
          </w:p>
        </w:tc>
      </w:tr>
      <w:tr w:rsidR="00E84B95" w14:paraId="4483693F" w14:textId="77777777">
        <w:trPr>
          <w:trHeight w:val="208"/>
        </w:trPr>
        <w:tc>
          <w:tcPr>
            <w:tcW w:w="4488" w:type="dxa"/>
            <w:shd w:val="clear" w:color="auto" w:fill="D9D9D9"/>
          </w:tcPr>
          <w:p w14:paraId="44836937" w14:textId="77777777" w:rsidR="00E84B95" w:rsidRDefault="00EB6AE3">
            <w:pPr>
              <w:pStyle w:val="TableParagraph"/>
              <w:spacing w:before="33"/>
              <w:ind w:left="109"/>
              <w:jc w:val="left"/>
              <w:rPr>
                <w:rFonts w:ascii="Verdana" w:hAnsi="Verdana"/>
                <w:sz w:val="12"/>
              </w:rPr>
            </w:pPr>
            <w:r>
              <w:rPr>
                <w:rFonts w:ascii="Verdana" w:hAnsi="Verdana"/>
                <w:spacing w:val="-2"/>
                <w:sz w:val="12"/>
              </w:rPr>
              <w:t>Intangível</w:t>
            </w:r>
          </w:p>
        </w:tc>
        <w:tc>
          <w:tcPr>
            <w:tcW w:w="926" w:type="dxa"/>
            <w:shd w:val="clear" w:color="auto" w:fill="D9D9D9"/>
          </w:tcPr>
          <w:p w14:paraId="44836938" w14:textId="77777777" w:rsidR="00E84B95" w:rsidRDefault="00E84B95">
            <w:pPr>
              <w:pStyle w:val="TableParagraph"/>
              <w:jc w:val="left"/>
              <w:rPr>
                <w:rFonts w:ascii="Times New Roman"/>
                <w:sz w:val="12"/>
              </w:rPr>
            </w:pPr>
          </w:p>
        </w:tc>
        <w:tc>
          <w:tcPr>
            <w:tcW w:w="1248" w:type="dxa"/>
            <w:shd w:val="clear" w:color="auto" w:fill="D9D9D9"/>
          </w:tcPr>
          <w:p w14:paraId="44836939" w14:textId="77777777" w:rsidR="00E84B95" w:rsidRDefault="00EB6AE3">
            <w:pPr>
              <w:pStyle w:val="TableParagraph"/>
              <w:spacing w:before="33"/>
              <w:ind w:right="-44"/>
              <w:rPr>
                <w:rFonts w:ascii="Verdana"/>
                <w:sz w:val="12"/>
              </w:rPr>
            </w:pPr>
            <w:r>
              <w:rPr>
                <w:rFonts w:ascii="Verdana"/>
                <w:spacing w:val="-2"/>
                <w:sz w:val="12"/>
              </w:rPr>
              <w:t>(4.820)</w:t>
            </w:r>
          </w:p>
        </w:tc>
        <w:tc>
          <w:tcPr>
            <w:tcW w:w="1150" w:type="dxa"/>
            <w:shd w:val="clear" w:color="auto" w:fill="D9D9D9"/>
          </w:tcPr>
          <w:p w14:paraId="4483693A" w14:textId="77777777" w:rsidR="00E84B95" w:rsidRDefault="00EB6AE3">
            <w:pPr>
              <w:pStyle w:val="TableParagraph"/>
              <w:spacing w:before="33"/>
              <w:ind w:right="-44"/>
              <w:rPr>
                <w:rFonts w:ascii="Verdana"/>
                <w:sz w:val="12"/>
              </w:rPr>
            </w:pPr>
            <w:r>
              <w:rPr>
                <w:rFonts w:ascii="Verdana"/>
                <w:spacing w:val="-2"/>
                <w:sz w:val="12"/>
              </w:rPr>
              <w:t>(3.659)</w:t>
            </w:r>
          </w:p>
        </w:tc>
        <w:tc>
          <w:tcPr>
            <w:tcW w:w="4488" w:type="dxa"/>
            <w:shd w:val="clear" w:color="auto" w:fill="D9D9D9"/>
          </w:tcPr>
          <w:p w14:paraId="4483693B" w14:textId="77777777" w:rsidR="00E84B95" w:rsidRDefault="00E84B95">
            <w:pPr>
              <w:pStyle w:val="TableParagraph"/>
              <w:jc w:val="left"/>
              <w:rPr>
                <w:rFonts w:ascii="Times New Roman"/>
                <w:sz w:val="12"/>
              </w:rPr>
            </w:pPr>
          </w:p>
        </w:tc>
        <w:tc>
          <w:tcPr>
            <w:tcW w:w="864" w:type="dxa"/>
            <w:shd w:val="clear" w:color="auto" w:fill="D9D9D9"/>
          </w:tcPr>
          <w:p w14:paraId="4483693C" w14:textId="77777777" w:rsidR="00E84B95" w:rsidRDefault="00E84B95">
            <w:pPr>
              <w:pStyle w:val="TableParagraph"/>
              <w:jc w:val="left"/>
              <w:rPr>
                <w:rFonts w:ascii="Times New Roman"/>
                <w:sz w:val="12"/>
              </w:rPr>
            </w:pPr>
          </w:p>
        </w:tc>
        <w:tc>
          <w:tcPr>
            <w:tcW w:w="1248" w:type="dxa"/>
            <w:shd w:val="clear" w:color="auto" w:fill="D9D9D9"/>
          </w:tcPr>
          <w:p w14:paraId="4483693D" w14:textId="77777777" w:rsidR="00E84B95" w:rsidRDefault="00E84B95">
            <w:pPr>
              <w:pStyle w:val="TableParagraph"/>
              <w:jc w:val="left"/>
              <w:rPr>
                <w:rFonts w:ascii="Times New Roman"/>
                <w:sz w:val="12"/>
              </w:rPr>
            </w:pPr>
          </w:p>
        </w:tc>
        <w:tc>
          <w:tcPr>
            <w:tcW w:w="1150" w:type="dxa"/>
            <w:shd w:val="clear" w:color="auto" w:fill="D9D9D9"/>
          </w:tcPr>
          <w:p w14:paraId="4483693E" w14:textId="77777777" w:rsidR="00E84B95" w:rsidRDefault="00E84B95">
            <w:pPr>
              <w:pStyle w:val="TableParagraph"/>
              <w:jc w:val="left"/>
              <w:rPr>
                <w:rFonts w:ascii="Times New Roman"/>
                <w:sz w:val="12"/>
              </w:rPr>
            </w:pPr>
          </w:p>
        </w:tc>
      </w:tr>
      <w:tr w:rsidR="00E84B95" w14:paraId="44836948" w14:textId="77777777">
        <w:trPr>
          <w:trHeight w:val="268"/>
        </w:trPr>
        <w:tc>
          <w:tcPr>
            <w:tcW w:w="4488" w:type="dxa"/>
          </w:tcPr>
          <w:p w14:paraId="44836940" w14:textId="77777777" w:rsidR="00E84B95" w:rsidRDefault="00EB6AE3">
            <w:pPr>
              <w:pStyle w:val="TableParagraph"/>
              <w:spacing w:before="61"/>
              <w:ind w:left="25" w:right="-44"/>
              <w:jc w:val="left"/>
              <w:rPr>
                <w:rFonts w:ascii="Verdana" w:hAnsi="Verdana"/>
                <w:b/>
                <w:sz w:val="12"/>
              </w:rPr>
            </w:pPr>
            <w:r>
              <w:rPr>
                <w:rFonts w:ascii="Verdana" w:hAnsi="Verdana"/>
                <w:b/>
                <w:sz w:val="12"/>
              </w:rPr>
              <w:t>PROVISÃO</w:t>
            </w:r>
            <w:r>
              <w:rPr>
                <w:rFonts w:ascii="Verdana" w:hAnsi="Verdana"/>
                <w:b/>
                <w:spacing w:val="7"/>
                <w:sz w:val="12"/>
              </w:rPr>
              <w:t xml:space="preserve"> </w:t>
            </w:r>
            <w:r>
              <w:rPr>
                <w:rFonts w:ascii="Verdana" w:hAnsi="Verdana"/>
                <w:b/>
                <w:sz w:val="12"/>
              </w:rPr>
              <w:t>PARA</w:t>
            </w:r>
            <w:r>
              <w:rPr>
                <w:rFonts w:ascii="Verdana" w:hAnsi="Verdana"/>
                <w:b/>
                <w:spacing w:val="11"/>
                <w:sz w:val="12"/>
              </w:rPr>
              <w:t xml:space="preserve"> </w:t>
            </w:r>
            <w:r>
              <w:rPr>
                <w:rFonts w:ascii="Verdana" w:hAnsi="Verdana"/>
                <w:b/>
                <w:sz w:val="12"/>
              </w:rPr>
              <w:t>REDUÇÃO</w:t>
            </w:r>
            <w:r>
              <w:rPr>
                <w:rFonts w:ascii="Verdana" w:hAnsi="Verdana"/>
                <w:b/>
                <w:spacing w:val="10"/>
                <w:sz w:val="12"/>
              </w:rPr>
              <w:t xml:space="preserve"> </w:t>
            </w:r>
            <w:r>
              <w:rPr>
                <w:rFonts w:ascii="Verdana" w:hAnsi="Verdana"/>
                <w:b/>
                <w:sz w:val="12"/>
              </w:rPr>
              <w:t>AO</w:t>
            </w:r>
            <w:r>
              <w:rPr>
                <w:rFonts w:ascii="Verdana" w:hAnsi="Verdana"/>
                <w:b/>
                <w:spacing w:val="8"/>
                <w:sz w:val="12"/>
              </w:rPr>
              <w:t xml:space="preserve"> </w:t>
            </w:r>
            <w:r>
              <w:rPr>
                <w:rFonts w:ascii="Verdana" w:hAnsi="Verdana"/>
                <w:b/>
                <w:sz w:val="12"/>
              </w:rPr>
              <w:t>VALOR</w:t>
            </w:r>
            <w:r>
              <w:rPr>
                <w:rFonts w:ascii="Verdana" w:hAnsi="Verdana"/>
                <w:b/>
                <w:spacing w:val="10"/>
                <w:sz w:val="12"/>
              </w:rPr>
              <w:t xml:space="preserve"> </w:t>
            </w:r>
            <w:r>
              <w:rPr>
                <w:rFonts w:ascii="Verdana" w:hAnsi="Verdana"/>
                <w:b/>
                <w:sz w:val="12"/>
              </w:rPr>
              <w:t>RECUPERÁVEL</w:t>
            </w:r>
            <w:r>
              <w:rPr>
                <w:rFonts w:ascii="Verdana" w:hAnsi="Verdana"/>
                <w:b/>
                <w:spacing w:val="10"/>
                <w:sz w:val="12"/>
              </w:rPr>
              <w:t xml:space="preserve"> </w:t>
            </w:r>
            <w:r>
              <w:rPr>
                <w:rFonts w:ascii="Verdana" w:hAnsi="Verdana"/>
                <w:b/>
                <w:sz w:val="12"/>
              </w:rPr>
              <w:t>DE</w:t>
            </w:r>
            <w:r>
              <w:rPr>
                <w:rFonts w:ascii="Verdana" w:hAnsi="Verdana"/>
                <w:b/>
                <w:spacing w:val="10"/>
                <w:sz w:val="12"/>
              </w:rPr>
              <w:t xml:space="preserve"> </w:t>
            </w:r>
            <w:r>
              <w:rPr>
                <w:rFonts w:ascii="Verdana" w:hAnsi="Verdana"/>
                <w:b/>
                <w:spacing w:val="-2"/>
                <w:sz w:val="12"/>
              </w:rPr>
              <w:t>ATIVOS</w:t>
            </w:r>
          </w:p>
        </w:tc>
        <w:tc>
          <w:tcPr>
            <w:tcW w:w="926" w:type="dxa"/>
          </w:tcPr>
          <w:p w14:paraId="44836941" w14:textId="77777777" w:rsidR="00E84B95" w:rsidRDefault="00EB6AE3">
            <w:pPr>
              <w:pStyle w:val="TableParagraph"/>
              <w:spacing w:before="61"/>
              <w:ind w:left="59" w:right="3"/>
              <w:jc w:val="center"/>
              <w:rPr>
                <w:rFonts w:ascii="Verdana"/>
                <w:sz w:val="12"/>
              </w:rPr>
            </w:pPr>
            <w:r>
              <w:rPr>
                <w:rFonts w:ascii="Verdana"/>
                <w:sz w:val="12"/>
              </w:rPr>
              <w:t>8a</w:t>
            </w:r>
            <w:r>
              <w:rPr>
                <w:rFonts w:ascii="Verdana"/>
                <w:spacing w:val="3"/>
                <w:sz w:val="12"/>
              </w:rPr>
              <w:t xml:space="preserve"> </w:t>
            </w:r>
            <w:r>
              <w:rPr>
                <w:rFonts w:ascii="Verdana"/>
                <w:sz w:val="12"/>
              </w:rPr>
              <w:t>e</w:t>
            </w:r>
            <w:r>
              <w:rPr>
                <w:rFonts w:ascii="Verdana"/>
                <w:spacing w:val="3"/>
                <w:sz w:val="12"/>
              </w:rPr>
              <w:t xml:space="preserve"> </w:t>
            </w:r>
            <w:r>
              <w:rPr>
                <w:rFonts w:ascii="Verdana"/>
                <w:spacing w:val="-5"/>
                <w:sz w:val="12"/>
              </w:rPr>
              <w:t>9a</w:t>
            </w:r>
          </w:p>
        </w:tc>
        <w:tc>
          <w:tcPr>
            <w:tcW w:w="1248" w:type="dxa"/>
          </w:tcPr>
          <w:p w14:paraId="44836942" w14:textId="77777777" w:rsidR="00E84B95" w:rsidRDefault="00EB6AE3">
            <w:pPr>
              <w:pStyle w:val="TableParagraph"/>
              <w:spacing w:before="61"/>
              <w:ind w:right="-44"/>
              <w:rPr>
                <w:rFonts w:ascii="Verdana"/>
                <w:b/>
                <w:sz w:val="12"/>
              </w:rPr>
            </w:pPr>
            <w:r>
              <w:rPr>
                <w:rFonts w:ascii="Verdana"/>
                <w:b/>
                <w:spacing w:val="-2"/>
                <w:sz w:val="12"/>
              </w:rPr>
              <w:t>(2.367)</w:t>
            </w:r>
          </w:p>
        </w:tc>
        <w:tc>
          <w:tcPr>
            <w:tcW w:w="1150" w:type="dxa"/>
          </w:tcPr>
          <w:p w14:paraId="44836943" w14:textId="77777777" w:rsidR="00E84B95" w:rsidRDefault="00EB6AE3">
            <w:pPr>
              <w:pStyle w:val="TableParagraph"/>
              <w:spacing w:before="61"/>
              <w:ind w:right="-44"/>
              <w:rPr>
                <w:rFonts w:ascii="Verdana"/>
                <w:b/>
                <w:sz w:val="12"/>
              </w:rPr>
            </w:pPr>
            <w:r>
              <w:rPr>
                <w:rFonts w:ascii="Verdana"/>
                <w:b/>
                <w:spacing w:val="-2"/>
                <w:sz w:val="12"/>
              </w:rPr>
              <w:t>(3.592)</w:t>
            </w:r>
          </w:p>
        </w:tc>
        <w:tc>
          <w:tcPr>
            <w:tcW w:w="4488" w:type="dxa"/>
          </w:tcPr>
          <w:p w14:paraId="44836944" w14:textId="77777777" w:rsidR="00E84B95" w:rsidRDefault="00EB6AE3">
            <w:pPr>
              <w:pStyle w:val="TableParagraph"/>
              <w:spacing w:before="61"/>
              <w:ind w:left="109"/>
              <w:jc w:val="left"/>
              <w:rPr>
                <w:rFonts w:ascii="Verdana"/>
                <w:sz w:val="12"/>
              </w:rPr>
            </w:pPr>
            <w:r>
              <w:rPr>
                <w:rFonts w:ascii="Verdana"/>
                <w:sz w:val="12"/>
              </w:rPr>
              <w:t>Reservas</w:t>
            </w:r>
            <w:r>
              <w:rPr>
                <w:rFonts w:ascii="Verdana"/>
                <w:spacing w:val="6"/>
                <w:sz w:val="12"/>
              </w:rPr>
              <w:t xml:space="preserve"> </w:t>
            </w:r>
            <w:r>
              <w:rPr>
                <w:rFonts w:ascii="Verdana"/>
                <w:sz w:val="12"/>
              </w:rPr>
              <w:t>de</w:t>
            </w:r>
            <w:r>
              <w:rPr>
                <w:rFonts w:ascii="Verdana"/>
                <w:spacing w:val="6"/>
                <w:sz w:val="12"/>
              </w:rPr>
              <w:t xml:space="preserve"> </w:t>
            </w:r>
            <w:r>
              <w:rPr>
                <w:rFonts w:ascii="Verdana"/>
                <w:spacing w:val="-2"/>
                <w:sz w:val="12"/>
              </w:rPr>
              <w:t>lucros</w:t>
            </w:r>
          </w:p>
        </w:tc>
        <w:tc>
          <w:tcPr>
            <w:tcW w:w="864" w:type="dxa"/>
          </w:tcPr>
          <w:p w14:paraId="44836945" w14:textId="77777777" w:rsidR="00E84B95" w:rsidRDefault="00E84B95">
            <w:pPr>
              <w:pStyle w:val="TableParagraph"/>
              <w:jc w:val="left"/>
              <w:rPr>
                <w:rFonts w:ascii="Times New Roman"/>
                <w:sz w:val="12"/>
              </w:rPr>
            </w:pPr>
          </w:p>
        </w:tc>
        <w:tc>
          <w:tcPr>
            <w:tcW w:w="1248" w:type="dxa"/>
          </w:tcPr>
          <w:p w14:paraId="44836946" w14:textId="77777777" w:rsidR="00E84B95" w:rsidRDefault="00EB6AE3">
            <w:pPr>
              <w:pStyle w:val="TableParagraph"/>
              <w:spacing w:before="61"/>
              <w:ind w:right="-44"/>
              <w:rPr>
                <w:rFonts w:ascii="Verdana"/>
                <w:sz w:val="12"/>
              </w:rPr>
            </w:pPr>
            <w:r>
              <w:rPr>
                <w:rFonts w:ascii="Verdana"/>
                <w:spacing w:val="-2"/>
                <w:sz w:val="12"/>
              </w:rPr>
              <w:t>238.212</w:t>
            </w:r>
          </w:p>
        </w:tc>
        <w:tc>
          <w:tcPr>
            <w:tcW w:w="1150" w:type="dxa"/>
          </w:tcPr>
          <w:p w14:paraId="44836947" w14:textId="77777777" w:rsidR="00E84B95" w:rsidRDefault="00EB6AE3">
            <w:pPr>
              <w:pStyle w:val="TableParagraph"/>
              <w:spacing w:before="61"/>
              <w:ind w:right="-44"/>
              <w:rPr>
                <w:rFonts w:ascii="Verdana"/>
                <w:sz w:val="12"/>
              </w:rPr>
            </w:pPr>
            <w:r>
              <w:rPr>
                <w:rFonts w:ascii="Verdana"/>
                <w:spacing w:val="-2"/>
                <w:sz w:val="12"/>
              </w:rPr>
              <w:t>247.083</w:t>
            </w:r>
          </w:p>
        </w:tc>
      </w:tr>
      <w:tr w:rsidR="00E84B95" w14:paraId="44836951" w14:textId="77777777">
        <w:trPr>
          <w:trHeight w:val="208"/>
        </w:trPr>
        <w:tc>
          <w:tcPr>
            <w:tcW w:w="4488" w:type="dxa"/>
            <w:shd w:val="clear" w:color="auto" w:fill="808080"/>
          </w:tcPr>
          <w:p w14:paraId="44836949" w14:textId="77777777" w:rsidR="00E84B95" w:rsidRDefault="00EB6AE3">
            <w:pPr>
              <w:pStyle w:val="TableParagraph"/>
              <w:spacing w:before="33"/>
              <w:ind w:left="25"/>
              <w:jc w:val="left"/>
              <w:rPr>
                <w:rFonts w:ascii="Verdana"/>
                <w:b/>
                <w:sz w:val="12"/>
              </w:rPr>
            </w:pPr>
            <w:r>
              <w:rPr>
                <w:rFonts w:ascii="Verdana"/>
                <w:b/>
                <w:color w:val="FFFFFF"/>
                <w:sz w:val="12"/>
              </w:rPr>
              <w:t>TOTAL</w:t>
            </w:r>
            <w:r>
              <w:rPr>
                <w:rFonts w:ascii="Verdana"/>
                <w:b/>
                <w:color w:val="FFFFFF"/>
                <w:spacing w:val="6"/>
                <w:sz w:val="12"/>
              </w:rPr>
              <w:t xml:space="preserve"> </w:t>
            </w:r>
            <w:r>
              <w:rPr>
                <w:rFonts w:ascii="Verdana"/>
                <w:b/>
                <w:color w:val="FFFFFF"/>
                <w:sz w:val="12"/>
              </w:rPr>
              <w:t>DO</w:t>
            </w:r>
            <w:r>
              <w:rPr>
                <w:rFonts w:ascii="Verdana"/>
                <w:b/>
                <w:color w:val="FFFFFF"/>
                <w:spacing w:val="5"/>
                <w:sz w:val="12"/>
              </w:rPr>
              <w:t xml:space="preserve"> </w:t>
            </w:r>
            <w:r>
              <w:rPr>
                <w:rFonts w:ascii="Verdana"/>
                <w:b/>
                <w:color w:val="FFFFFF"/>
                <w:spacing w:val="-2"/>
                <w:sz w:val="12"/>
              </w:rPr>
              <w:t>ATIVO</w:t>
            </w:r>
          </w:p>
        </w:tc>
        <w:tc>
          <w:tcPr>
            <w:tcW w:w="926" w:type="dxa"/>
            <w:shd w:val="clear" w:color="auto" w:fill="808080"/>
          </w:tcPr>
          <w:p w14:paraId="4483694A" w14:textId="77777777" w:rsidR="00E84B95" w:rsidRDefault="00E84B95">
            <w:pPr>
              <w:pStyle w:val="TableParagraph"/>
              <w:jc w:val="left"/>
              <w:rPr>
                <w:rFonts w:ascii="Times New Roman"/>
                <w:sz w:val="12"/>
              </w:rPr>
            </w:pPr>
          </w:p>
        </w:tc>
        <w:tc>
          <w:tcPr>
            <w:tcW w:w="1248" w:type="dxa"/>
            <w:shd w:val="clear" w:color="auto" w:fill="808080"/>
          </w:tcPr>
          <w:p w14:paraId="4483694B" w14:textId="77777777" w:rsidR="00E84B95" w:rsidRDefault="00EB6AE3">
            <w:pPr>
              <w:pStyle w:val="TableParagraph"/>
              <w:spacing w:before="33"/>
              <w:ind w:right="-44"/>
              <w:rPr>
                <w:rFonts w:ascii="Verdana"/>
                <w:b/>
                <w:sz w:val="12"/>
              </w:rPr>
            </w:pPr>
            <w:r>
              <w:rPr>
                <w:rFonts w:ascii="Verdana"/>
                <w:b/>
                <w:color w:val="FFFFFF"/>
                <w:spacing w:val="-2"/>
                <w:sz w:val="12"/>
              </w:rPr>
              <w:t>4.353.676</w:t>
            </w:r>
          </w:p>
        </w:tc>
        <w:tc>
          <w:tcPr>
            <w:tcW w:w="1150" w:type="dxa"/>
            <w:shd w:val="clear" w:color="auto" w:fill="808080"/>
          </w:tcPr>
          <w:p w14:paraId="4483694C" w14:textId="77777777" w:rsidR="00E84B95" w:rsidRDefault="00EB6AE3">
            <w:pPr>
              <w:pStyle w:val="TableParagraph"/>
              <w:spacing w:before="33"/>
              <w:ind w:right="-44"/>
              <w:rPr>
                <w:rFonts w:ascii="Verdana"/>
                <w:b/>
                <w:sz w:val="12"/>
              </w:rPr>
            </w:pPr>
            <w:r>
              <w:rPr>
                <w:rFonts w:ascii="Verdana"/>
                <w:b/>
                <w:color w:val="FFFFFF"/>
                <w:spacing w:val="-2"/>
                <w:sz w:val="12"/>
              </w:rPr>
              <w:t>4.774.038</w:t>
            </w:r>
          </w:p>
        </w:tc>
        <w:tc>
          <w:tcPr>
            <w:tcW w:w="4488" w:type="dxa"/>
            <w:shd w:val="clear" w:color="auto" w:fill="808080"/>
          </w:tcPr>
          <w:p w14:paraId="4483694D" w14:textId="77777777" w:rsidR="00E84B95" w:rsidRDefault="00EB6AE3">
            <w:pPr>
              <w:pStyle w:val="TableParagraph"/>
              <w:spacing w:before="33"/>
              <w:ind w:left="25"/>
              <w:jc w:val="left"/>
              <w:rPr>
                <w:rFonts w:ascii="Verdana"/>
                <w:b/>
                <w:sz w:val="12"/>
              </w:rPr>
            </w:pPr>
            <w:r>
              <w:rPr>
                <w:rFonts w:ascii="Verdana"/>
                <w:b/>
                <w:color w:val="FFFFFF"/>
                <w:sz w:val="12"/>
              </w:rPr>
              <w:t>TOTAL</w:t>
            </w:r>
            <w:r>
              <w:rPr>
                <w:rFonts w:ascii="Verdana"/>
                <w:b/>
                <w:color w:val="FFFFFF"/>
                <w:spacing w:val="7"/>
                <w:sz w:val="12"/>
              </w:rPr>
              <w:t xml:space="preserve"> </w:t>
            </w:r>
            <w:r>
              <w:rPr>
                <w:rFonts w:ascii="Verdana"/>
                <w:b/>
                <w:color w:val="FFFFFF"/>
                <w:sz w:val="12"/>
              </w:rPr>
              <w:t>DO</w:t>
            </w:r>
            <w:r>
              <w:rPr>
                <w:rFonts w:ascii="Verdana"/>
                <w:b/>
                <w:color w:val="FFFFFF"/>
                <w:spacing w:val="4"/>
                <w:sz w:val="12"/>
              </w:rPr>
              <w:t xml:space="preserve"> </w:t>
            </w:r>
            <w:r>
              <w:rPr>
                <w:rFonts w:ascii="Verdana"/>
                <w:b/>
                <w:color w:val="FFFFFF"/>
                <w:spacing w:val="-2"/>
                <w:sz w:val="12"/>
              </w:rPr>
              <w:t>PASSIVO</w:t>
            </w:r>
          </w:p>
        </w:tc>
        <w:tc>
          <w:tcPr>
            <w:tcW w:w="864" w:type="dxa"/>
            <w:shd w:val="clear" w:color="auto" w:fill="808080"/>
          </w:tcPr>
          <w:p w14:paraId="4483694E" w14:textId="77777777" w:rsidR="00E84B95" w:rsidRDefault="00E84B95">
            <w:pPr>
              <w:pStyle w:val="TableParagraph"/>
              <w:jc w:val="left"/>
              <w:rPr>
                <w:rFonts w:ascii="Times New Roman"/>
                <w:sz w:val="12"/>
              </w:rPr>
            </w:pPr>
          </w:p>
        </w:tc>
        <w:tc>
          <w:tcPr>
            <w:tcW w:w="1248" w:type="dxa"/>
            <w:shd w:val="clear" w:color="auto" w:fill="808080"/>
          </w:tcPr>
          <w:p w14:paraId="4483694F" w14:textId="77777777" w:rsidR="00E84B95" w:rsidRDefault="00EB6AE3">
            <w:pPr>
              <w:pStyle w:val="TableParagraph"/>
              <w:spacing w:before="33"/>
              <w:ind w:right="-44"/>
              <w:rPr>
                <w:rFonts w:ascii="Verdana"/>
                <w:b/>
                <w:sz w:val="12"/>
              </w:rPr>
            </w:pPr>
            <w:r>
              <w:rPr>
                <w:rFonts w:ascii="Verdana"/>
                <w:b/>
                <w:color w:val="FFFFFF"/>
                <w:spacing w:val="-2"/>
                <w:sz w:val="12"/>
              </w:rPr>
              <w:t>4.353.676</w:t>
            </w:r>
          </w:p>
        </w:tc>
        <w:tc>
          <w:tcPr>
            <w:tcW w:w="1150" w:type="dxa"/>
            <w:shd w:val="clear" w:color="auto" w:fill="808080"/>
          </w:tcPr>
          <w:p w14:paraId="44836950" w14:textId="77777777" w:rsidR="00E84B95" w:rsidRDefault="00EB6AE3">
            <w:pPr>
              <w:pStyle w:val="TableParagraph"/>
              <w:spacing w:before="33"/>
              <w:ind w:right="-44"/>
              <w:rPr>
                <w:rFonts w:ascii="Verdana"/>
                <w:b/>
                <w:sz w:val="12"/>
              </w:rPr>
            </w:pPr>
            <w:r>
              <w:rPr>
                <w:rFonts w:ascii="Verdana"/>
                <w:b/>
                <w:color w:val="FFFFFF"/>
                <w:spacing w:val="-2"/>
                <w:sz w:val="12"/>
              </w:rPr>
              <w:t>4.774.038</w:t>
            </w:r>
          </w:p>
        </w:tc>
      </w:tr>
      <w:tr w:rsidR="00E84B95" w14:paraId="44836953" w14:textId="77777777">
        <w:trPr>
          <w:trHeight w:val="256"/>
        </w:trPr>
        <w:tc>
          <w:tcPr>
            <w:tcW w:w="15562" w:type="dxa"/>
            <w:gridSpan w:val="8"/>
            <w:tcBorders>
              <w:bottom w:val="nil"/>
              <w:right w:val="nil"/>
            </w:tcBorders>
          </w:tcPr>
          <w:p w14:paraId="44836952" w14:textId="77777777" w:rsidR="00E84B95" w:rsidRDefault="00EB6AE3">
            <w:pPr>
              <w:pStyle w:val="TableParagraph"/>
              <w:spacing w:before="25"/>
              <w:ind w:left="25"/>
              <w:jc w:val="left"/>
              <w:rPr>
                <w:sz w:val="15"/>
              </w:rPr>
            </w:pPr>
            <w:r>
              <w:rPr>
                <w:noProof/>
              </w:rPr>
              <mc:AlternateContent>
                <mc:Choice Requires="wpg">
                  <w:drawing>
                    <wp:anchor distT="0" distB="0" distL="0" distR="0" simplePos="0" relativeHeight="481539584" behindDoc="1" locked="0" layoutInCell="1" allowOverlap="1" wp14:anchorId="448379BC" wp14:editId="448379BD">
                      <wp:simplePos x="0" y="0"/>
                      <wp:positionH relativeFrom="column">
                        <wp:posOffset>16001</wp:posOffset>
                      </wp:positionH>
                      <wp:positionV relativeFrom="paragraph">
                        <wp:posOffset>131126</wp:posOffset>
                      </wp:positionV>
                      <wp:extent cx="9866630" cy="32384"/>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66630" cy="32384"/>
                                <a:chOff x="0" y="0"/>
                                <a:chExt cx="9866630" cy="32384"/>
                              </a:xfrm>
                            </wpg:grpSpPr>
                            <wps:wsp>
                              <wps:cNvPr id="26" name="Graphic 26"/>
                              <wps:cNvSpPr/>
                              <wps:spPr>
                                <a:xfrm>
                                  <a:off x="0" y="0"/>
                                  <a:ext cx="9866630" cy="32384"/>
                                </a:xfrm>
                                <a:custGeom>
                                  <a:avLst/>
                                  <a:gdLst/>
                                  <a:ahLst/>
                                  <a:cxnLst/>
                                  <a:rect l="l" t="t" r="r" b="b"/>
                                  <a:pathLst>
                                    <a:path w="9866630" h="32384">
                                      <a:moveTo>
                                        <a:pt x="9866376" y="21336"/>
                                      </a:moveTo>
                                      <a:lnTo>
                                        <a:pt x="0" y="21336"/>
                                      </a:lnTo>
                                      <a:lnTo>
                                        <a:pt x="0" y="32004"/>
                                      </a:lnTo>
                                      <a:lnTo>
                                        <a:pt x="9866376" y="32004"/>
                                      </a:lnTo>
                                      <a:lnTo>
                                        <a:pt x="9866376" y="21336"/>
                                      </a:lnTo>
                                      <a:close/>
                                    </a:path>
                                    <a:path w="9866630" h="32384">
                                      <a:moveTo>
                                        <a:pt x="9866376" y="0"/>
                                      </a:moveTo>
                                      <a:lnTo>
                                        <a:pt x="0" y="0"/>
                                      </a:lnTo>
                                      <a:lnTo>
                                        <a:pt x="0" y="10668"/>
                                      </a:lnTo>
                                      <a:lnTo>
                                        <a:pt x="9866376" y="10668"/>
                                      </a:lnTo>
                                      <a:lnTo>
                                        <a:pt x="98663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B3E513" id="Group 25" o:spid="_x0000_s1026" style="position:absolute;margin-left:1.25pt;margin-top:10.3pt;width:776.9pt;height:2.55pt;z-index:-21776896;mso-wrap-distance-left:0;mso-wrap-distance-right:0" coordsize="9866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">
                      <v:shape id="Graphic 26" o:spid="_x0000_s1027" style="position:absolute;width:98666;height:323;visibility:visible;mso-wrap-style:square;v-text-anchor:top" coordsize="986663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" path="m9866376,21336l,21336,,32004r9866376,l9866376,21336xem9866376,l,,,10668r9866376,l9866376,xe" fillcolor="black" stroked="f">
                        <v:path arrowok="t"/>
                      </v:shape>
                    </v:group>
                  </w:pict>
                </mc:Fallback>
              </mc:AlternateContent>
            </w:r>
            <w:r>
              <w:rPr>
                <w:w w:val="105"/>
                <w:sz w:val="15"/>
              </w:rPr>
              <w:t>As</w:t>
            </w:r>
            <w:r>
              <w:rPr>
                <w:spacing w:val="-9"/>
                <w:w w:val="105"/>
                <w:sz w:val="15"/>
              </w:rPr>
              <w:t xml:space="preserve"> </w:t>
            </w:r>
            <w:r>
              <w:rPr>
                <w:w w:val="105"/>
                <w:sz w:val="15"/>
              </w:rPr>
              <w:t>notas</w:t>
            </w:r>
            <w:r>
              <w:rPr>
                <w:spacing w:val="-8"/>
                <w:w w:val="105"/>
                <w:sz w:val="15"/>
              </w:rPr>
              <w:t xml:space="preserve"> </w:t>
            </w:r>
            <w:r>
              <w:rPr>
                <w:w w:val="105"/>
                <w:sz w:val="15"/>
              </w:rPr>
              <w:t>explicativas</w:t>
            </w:r>
            <w:r>
              <w:rPr>
                <w:spacing w:val="-8"/>
                <w:w w:val="105"/>
                <w:sz w:val="15"/>
              </w:rPr>
              <w:t xml:space="preserve"> </w:t>
            </w:r>
            <w:r>
              <w:rPr>
                <w:w w:val="105"/>
                <w:sz w:val="15"/>
              </w:rPr>
              <w:t>são</w:t>
            </w:r>
            <w:r>
              <w:rPr>
                <w:spacing w:val="-9"/>
                <w:w w:val="105"/>
                <w:sz w:val="15"/>
              </w:rPr>
              <w:t xml:space="preserve"> </w:t>
            </w:r>
            <w:r>
              <w:rPr>
                <w:w w:val="105"/>
                <w:sz w:val="15"/>
              </w:rPr>
              <w:t>parte</w:t>
            </w:r>
            <w:r>
              <w:rPr>
                <w:spacing w:val="-8"/>
                <w:w w:val="105"/>
                <w:sz w:val="15"/>
              </w:rPr>
              <w:t xml:space="preserve"> </w:t>
            </w:r>
            <w:r>
              <w:rPr>
                <w:w w:val="105"/>
                <w:sz w:val="15"/>
              </w:rPr>
              <w:t>integrante</w:t>
            </w:r>
            <w:r>
              <w:rPr>
                <w:spacing w:val="-10"/>
                <w:w w:val="105"/>
                <w:sz w:val="15"/>
              </w:rPr>
              <w:t xml:space="preserve"> </w:t>
            </w:r>
            <w:r>
              <w:rPr>
                <w:w w:val="105"/>
                <w:sz w:val="15"/>
              </w:rPr>
              <w:t>das</w:t>
            </w:r>
            <w:r>
              <w:rPr>
                <w:spacing w:val="-8"/>
                <w:w w:val="105"/>
                <w:sz w:val="15"/>
              </w:rPr>
              <w:t xml:space="preserve"> </w:t>
            </w:r>
            <w:r>
              <w:rPr>
                <w:w w:val="105"/>
                <w:sz w:val="15"/>
              </w:rPr>
              <w:t>demonstrações</w:t>
            </w:r>
            <w:r>
              <w:rPr>
                <w:spacing w:val="-9"/>
                <w:w w:val="105"/>
                <w:sz w:val="15"/>
              </w:rPr>
              <w:t xml:space="preserve"> </w:t>
            </w:r>
            <w:r>
              <w:rPr>
                <w:spacing w:val="-2"/>
                <w:w w:val="105"/>
                <w:sz w:val="15"/>
              </w:rPr>
              <w:t>financeiras.</w:t>
            </w:r>
          </w:p>
        </w:tc>
      </w:tr>
    </w:tbl>
    <w:p w14:paraId="44836954" w14:textId="77777777" w:rsidR="00E84B95" w:rsidRDefault="00E84B95">
      <w:pPr>
        <w:pStyle w:val="Corpodetexto"/>
        <w:rPr>
          <w:i/>
          <w:sz w:val="19"/>
        </w:rPr>
      </w:pPr>
    </w:p>
    <w:p w14:paraId="44836955" w14:textId="77777777" w:rsidR="00E84B95" w:rsidRDefault="00E84B95">
      <w:pPr>
        <w:pStyle w:val="Corpodetexto"/>
        <w:rPr>
          <w:i/>
          <w:sz w:val="19"/>
        </w:rPr>
      </w:pPr>
    </w:p>
    <w:p w14:paraId="44836956" w14:textId="77777777" w:rsidR="00E84B95" w:rsidRDefault="00E84B95">
      <w:pPr>
        <w:pStyle w:val="Corpodetexto"/>
        <w:rPr>
          <w:i/>
          <w:sz w:val="19"/>
        </w:rPr>
      </w:pPr>
    </w:p>
    <w:p w14:paraId="44836957" w14:textId="77777777" w:rsidR="00E84B95" w:rsidRDefault="00E84B95">
      <w:pPr>
        <w:pStyle w:val="Corpodetexto"/>
        <w:rPr>
          <w:i/>
          <w:sz w:val="19"/>
        </w:rPr>
      </w:pPr>
    </w:p>
    <w:p w14:paraId="44836958" w14:textId="77777777" w:rsidR="00E84B95" w:rsidRDefault="00E84B95">
      <w:pPr>
        <w:pStyle w:val="Corpodetexto"/>
        <w:rPr>
          <w:i/>
          <w:sz w:val="19"/>
        </w:rPr>
      </w:pPr>
    </w:p>
    <w:p w14:paraId="44836959" w14:textId="77777777" w:rsidR="00E84B95" w:rsidRDefault="00E84B95">
      <w:pPr>
        <w:pStyle w:val="Corpodetexto"/>
        <w:rPr>
          <w:i/>
          <w:sz w:val="19"/>
        </w:rPr>
      </w:pPr>
    </w:p>
    <w:p w14:paraId="4483695A" w14:textId="77777777" w:rsidR="00E84B95" w:rsidRDefault="00E84B95">
      <w:pPr>
        <w:pStyle w:val="Corpodetexto"/>
        <w:rPr>
          <w:i/>
          <w:sz w:val="19"/>
        </w:rPr>
      </w:pPr>
    </w:p>
    <w:p w14:paraId="4483695B" w14:textId="77777777" w:rsidR="00E84B95" w:rsidRDefault="00E84B95">
      <w:pPr>
        <w:pStyle w:val="Corpodetexto"/>
        <w:rPr>
          <w:i/>
          <w:sz w:val="19"/>
        </w:rPr>
      </w:pPr>
    </w:p>
    <w:p w14:paraId="4483695C" w14:textId="77777777" w:rsidR="00E84B95" w:rsidRDefault="00E84B95">
      <w:pPr>
        <w:pStyle w:val="Corpodetexto"/>
        <w:rPr>
          <w:i/>
          <w:sz w:val="19"/>
        </w:rPr>
      </w:pPr>
    </w:p>
    <w:p w14:paraId="4483695D" w14:textId="77777777" w:rsidR="00E84B95" w:rsidRDefault="00E84B95">
      <w:pPr>
        <w:pStyle w:val="Corpodetexto"/>
        <w:rPr>
          <w:i/>
          <w:sz w:val="19"/>
        </w:rPr>
      </w:pPr>
    </w:p>
    <w:p w14:paraId="4483695E" w14:textId="77777777" w:rsidR="00E84B95" w:rsidRDefault="00E84B95">
      <w:pPr>
        <w:pStyle w:val="Corpodetexto"/>
        <w:rPr>
          <w:i/>
          <w:sz w:val="19"/>
        </w:rPr>
      </w:pPr>
    </w:p>
    <w:p w14:paraId="4483695F" w14:textId="77777777" w:rsidR="00E84B95" w:rsidRDefault="00E84B95">
      <w:pPr>
        <w:pStyle w:val="Corpodetexto"/>
        <w:rPr>
          <w:i/>
          <w:sz w:val="19"/>
        </w:rPr>
      </w:pPr>
    </w:p>
    <w:p w14:paraId="44836960" w14:textId="77777777" w:rsidR="00E84B95" w:rsidRDefault="00E84B95">
      <w:pPr>
        <w:pStyle w:val="Corpodetexto"/>
        <w:rPr>
          <w:i/>
          <w:sz w:val="19"/>
        </w:rPr>
      </w:pPr>
    </w:p>
    <w:p w14:paraId="44836961" w14:textId="77777777" w:rsidR="00E84B95" w:rsidRDefault="00E84B95">
      <w:pPr>
        <w:pStyle w:val="Corpodetexto"/>
        <w:rPr>
          <w:i/>
          <w:sz w:val="19"/>
        </w:rPr>
      </w:pPr>
    </w:p>
    <w:p w14:paraId="44836962" w14:textId="77777777" w:rsidR="00E84B95" w:rsidRDefault="00E84B95">
      <w:pPr>
        <w:pStyle w:val="Corpodetexto"/>
        <w:rPr>
          <w:i/>
          <w:sz w:val="19"/>
        </w:rPr>
      </w:pPr>
    </w:p>
    <w:p w14:paraId="44836963" w14:textId="77777777" w:rsidR="00E84B95" w:rsidRDefault="00E84B95">
      <w:pPr>
        <w:pStyle w:val="Corpodetexto"/>
        <w:spacing w:before="71"/>
        <w:rPr>
          <w:i/>
          <w:sz w:val="19"/>
        </w:rPr>
      </w:pPr>
    </w:p>
    <w:p w14:paraId="44836964" w14:textId="77777777" w:rsidR="00E84B95" w:rsidRDefault="00EB6AE3">
      <w:pPr>
        <w:ind w:right="103"/>
        <w:jc w:val="right"/>
        <w:rPr>
          <w:rFonts w:ascii="Calibri"/>
          <w:sz w:val="19"/>
        </w:rPr>
      </w:pPr>
      <w:r>
        <w:rPr>
          <w:rFonts w:ascii="Calibri"/>
          <w:spacing w:val="-5"/>
          <w:sz w:val="19"/>
        </w:rPr>
        <w:t>44</w:t>
      </w:r>
    </w:p>
    <w:p w14:paraId="44836965" w14:textId="77777777" w:rsidR="00E84B95" w:rsidRDefault="00E84B95">
      <w:pPr>
        <w:jc w:val="right"/>
        <w:rPr>
          <w:rFonts w:ascii="Calibri"/>
          <w:sz w:val="19"/>
        </w:rPr>
        <w:sectPr w:rsidR="00E84B95">
          <w:headerReference w:type="default" r:id="rId28"/>
          <w:footerReference w:type="default" r:id="rId29"/>
          <w:pgSz w:w="16840" w:h="11910" w:orient="landscape"/>
          <w:pgMar w:top="520" w:right="480" w:bottom="280" w:left="440" w:header="0" w:footer="0" w:gutter="0"/>
          <w:cols w:space="720"/>
        </w:sectPr>
      </w:pPr>
    </w:p>
    <w:p w14:paraId="44836966" w14:textId="77777777" w:rsidR="00E84B95" w:rsidRDefault="00EB6AE3">
      <w:pPr>
        <w:spacing w:before="81"/>
        <w:ind w:left="169"/>
        <w:rPr>
          <w:i/>
          <w:sz w:val="16"/>
        </w:rPr>
      </w:pPr>
      <w:r>
        <w:rPr>
          <w:i/>
          <w:sz w:val="16"/>
        </w:rPr>
        <w:lastRenderedPageBreak/>
        <w:t>(Em</w:t>
      </w:r>
      <w:r>
        <w:rPr>
          <w:i/>
          <w:spacing w:val="1"/>
          <w:sz w:val="16"/>
        </w:rPr>
        <w:t xml:space="preserve"> </w:t>
      </w:r>
      <w:r>
        <w:rPr>
          <w:i/>
          <w:sz w:val="16"/>
        </w:rPr>
        <w:t>milhares</w:t>
      </w:r>
      <w:r>
        <w:rPr>
          <w:i/>
          <w:spacing w:val="8"/>
          <w:sz w:val="16"/>
        </w:rPr>
        <w:t xml:space="preserve"> </w:t>
      </w:r>
      <w:r>
        <w:rPr>
          <w:i/>
          <w:sz w:val="16"/>
        </w:rPr>
        <w:t>de</w:t>
      </w:r>
      <w:r>
        <w:rPr>
          <w:i/>
          <w:spacing w:val="7"/>
          <w:sz w:val="16"/>
        </w:rPr>
        <w:t xml:space="preserve"> </w:t>
      </w:r>
      <w:r>
        <w:rPr>
          <w:i/>
          <w:sz w:val="16"/>
        </w:rPr>
        <w:t>Reais,</w:t>
      </w:r>
      <w:r>
        <w:rPr>
          <w:i/>
          <w:spacing w:val="8"/>
          <w:sz w:val="16"/>
        </w:rPr>
        <w:t xml:space="preserve"> </w:t>
      </w:r>
      <w:r>
        <w:rPr>
          <w:i/>
          <w:sz w:val="16"/>
        </w:rPr>
        <w:t>exceto</w:t>
      </w:r>
      <w:r>
        <w:rPr>
          <w:i/>
          <w:spacing w:val="8"/>
          <w:sz w:val="16"/>
        </w:rPr>
        <w:t xml:space="preserve"> </w:t>
      </w:r>
      <w:r>
        <w:rPr>
          <w:i/>
          <w:sz w:val="16"/>
        </w:rPr>
        <w:t>pelo</w:t>
      </w:r>
      <w:r>
        <w:rPr>
          <w:i/>
          <w:spacing w:val="7"/>
          <w:sz w:val="16"/>
        </w:rPr>
        <w:t xml:space="preserve"> </w:t>
      </w:r>
      <w:r>
        <w:rPr>
          <w:i/>
          <w:sz w:val="16"/>
        </w:rPr>
        <w:t>resultado</w:t>
      </w:r>
      <w:r>
        <w:rPr>
          <w:i/>
          <w:spacing w:val="8"/>
          <w:sz w:val="16"/>
        </w:rPr>
        <w:t xml:space="preserve"> </w:t>
      </w:r>
      <w:r>
        <w:rPr>
          <w:i/>
          <w:sz w:val="16"/>
        </w:rPr>
        <w:t>líquido</w:t>
      </w:r>
      <w:r>
        <w:rPr>
          <w:i/>
          <w:spacing w:val="7"/>
          <w:sz w:val="16"/>
        </w:rPr>
        <w:t xml:space="preserve"> </w:t>
      </w:r>
      <w:r>
        <w:rPr>
          <w:i/>
          <w:sz w:val="16"/>
        </w:rPr>
        <w:t>por</w:t>
      </w:r>
      <w:r>
        <w:rPr>
          <w:i/>
          <w:spacing w:val="8"/>
          <w:sz w:val="16"/>
        </w:rPr>
        <w:t xml:space="preserve"> </w:t>
      </w:r>
      <w:r>
        <w:rPr>
          <w:i/>
          <w:spacing w:val="-2"/>
          <w:sz w:val="16"/>
        </w:rPr>
        <w:t>ação)</w:t>
      </w:r>
    </w:p>
    <w:p w14:paraId="44836967" w14:textId="77777777" w:rsidR="00E84B95" w:rsidRDefault="00E84B95">
      <w:pPr>
        <w:pStyle w:val="Corpodetexto"/>
        <w:spacing w:before="70"/>
        <w:rPr>
          <w:i/>
        </w:rPr>
      </w:pPr>
    </w:p>
    <w:tbl>
      <w:tblPr>
        <w:tblStyle w:val="TableNormal"/>
        <w:tblW w:w="0" w:type="auto"/>
        <w:tblInd w:w="16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5880"/>
        <w:gridCol w:w="1202"/>
        <w:gridCol w:w="1202"/>
        <w:gridCol w:w="1202"/>
        <w:gridCol w:w="1202"/>
      </w:tblGrid>
      <w:tr w:rsidR="00E84B95" w14:paraId="44836971" w14:textId="77777777">
        <w:trPr>
          <w:trHeight w:val="529"/>
        </w:trPr>
        <w:tc>
          <w:tcPr>
            <w:tcW w:w="5880" w:type="dxa"/>
            <w:tcBorders>
              <w:top w:val="nil"/>
            </w:tcBorders>
            <w:shd w:val="clear" w:color="auto" w:fill="808080"/>
          </w:tcPr>
          <w:p w14:paraId="44836968" w14:textId="77777777" w:rsidR="00E84B95" w:rsidRDefault="00E84B95">
            <w:pPr>
              <w:pStyle w:val="TableParagraph"/>
              <w:jc w:val="left"/>
              <w:rPr>
                <w:rFonts w:ascii="Times New Roman"/>
                <w:sz w:val="12"/>
              </w:rPr>
            </w:pPr>
          </w:p>
        </w:tc>
        <w:tc>
          <w:tcPr>
            <w:tcW w:w="1202" w:type="dxa"/>
            <w:tcBorders>
              <w:top w:val="nil"/>
            </w:tcBorders>
            <w:shd w:val="clear" w:color="auto" w:fill="808080"/>
          </w:tcPr>
          <w:p w14:paraId="44836969" w14:textId="77777777" w:rsidR="00E84B95" w:rsidRDefault="00E84B95">
            <w:pPr>
              <w:pStyle w:val="TableParagraph"/>
              <w:spacing w:before="58"/>
              <w:jc w:val="left"/>
              <w:rPr>
                <w:i/>
                <w:sz w:val="12"/>
              </w:rPr>
            </w:pPr>
          </w:p>
          <w:p w14:paraId="4483696A" w14:textId="77777777" w:rsidR="00E84B95" w:rsidRDefault="00EB6AE3">
            <w:pPr>
              <w:pStyle w:val="TableParagraph"/>
              <w:ind w:left="63" w:right="1"/>
              <w:jc w:val="center"/>
              <w:rPr>
                <w:rFonts w:ascii="Verdana"/>
                <w:b/>
                <w:sz w:val="12"/>
              </w:rPr>
            </w:pPr>
            <w:r>
              <w:rPr>
                <w:rFonts w:ascii="Verdana"/>
                <w:b/>
                <w:color w:val="FFFFFF"/>
                <w:spacing w:val="-4"/>
                <w:w w:val="105"/>
                <w:sz w:val="12"/>
              </w:rPr>
              <w:t>Nota</w:t>
            </w:r>
          </w:p>
        </w:tc>
        <w:tc>
          <w:tcPr>
            <w:tcW w:w="1202" w:type="dxa"/>
            <w:tcBorders>
              <w:top w:val="nil"/>
            </w:tcBorders>
            <w:shd w:val="clear" w:color="auto" w:fill="808080"/>
          </w:tcPr>
          <w:p w14:paraId="4483696B" w14:textId="77777777" w:rsidR="00E84B95" w:rsidRDefault="00E84B95">
            <w:pPr>
              <w:pStyle w:val="TableParagraph"/>
              <w:spacing w:before="58"/>
              <w:jc w:val="left"/>
              <w:rPr>
                <w:i/>
                <w:sz w:val="12"/>
              </w:rPr>
            </w:pPr>
          </w:p>
          <w:p w14:paraId="4483696C" w14:textId="77777777" w:rsidR="00E84B95" w:rsidRDefault="00EB6AE3">
            <w:pPr>
              <w:pStyle w:val="TableParagraph"/>
              <w:ind w:left="114"/>
              <w:jc w:val="left"/>
              <w:rPr>
                <w:rFonts w:ascii="Verdana" w:hAnsi="Verdana"/>
                <w:b/>
                <w:sz w:val="12"/>
              </w:rPr>
            </w:pPr>
            <w:r>
              <w:rPr>
                <w:rFonts w:ascii="Verdana" w:hAnsi="Verdana"/>
                <w:b/>
                <w:color w:val="FFFFFF"/>
                <w:w w:val="105"/>
                <w:sz w:val="12"/>
              </w:rPr>
              <w:t>2º</w:t>
            </w:r>
            <w:r>
              <w:rPr>
                <w:rFonts w:ascii="Verdana" w:hAnsi="Verdana"/>
                <w:b/>
                <w:color w:val="FFFFFF"/>
                <w:spacing w:val="3"/>
                <w:w w:val="105"/>
                <w:sz w:val="12"/>
              </w:rPr>
              <w:t xml:space="preserve"> </w:t>
            </w:r>
            <w:r>
              <w:rPr>
                <w:rFonts w:ascii="Verdana" w:hAnsi="Verdana"/>
                <w:b/>
                <w:color w:val="FFFFFF"/>
                <w:spacing w:val="-2"/>
                <w:w w:val="105"/>
                <w:sz w:val="12"/>
              </w:rPr>
              <w:t>Sem/2024</w:t>
            </w:r>
          </w:p>
        </w:tc>
        <w:tc>
          <w:tcPr>
            <w:tcW w:w="1202" w:type="dxa"/>
            <w:tcBorders>
              <w:top w:val="nil"/>
            </w:tcBorders>
            <w:shd w:val="clear" w:color="auto" w:fill="808080"/>
          </w:tcPr>
          <w:p w14:paraId="4483696D" w14:textId="77777777" w:rsidR="00E84B95" w:rsidRDefault="00E84B95">
            <w:pPr>
              <w:pStyle w:val="TableParagraph"/>
              <w:spacing w:before="58"/>
              <w:jc w:val="left"/>
              <w:rPr>
                <w:i/>
                <w:sz w:val="12"/>
              </w:rPr>
            </w:pPr>
          </w:p>
          <w:p w14:paraId="4483696E" w14:textId="77777777" w:rsidR="00E84B95" w:rsidRDefault="00EB6AE3">
            <w:pPr>
              <w:pStyle w:val="TableParagraph"/>
              <w:ind w:left="191"/>
              <w:jc w:val="left"/>
              <w:rPr>
                <w:rFonts w:ascii="Verdana"/>
                <w:b/>
                <w:sz w:val="12"/>
              </w:rPr>
            </w:pPr>
            <w:r>
              <w:rPr>
                <w:rFonts w:ascii="Verdana"/>
                <w:b/>
                <w:color w:val="FFFFFF"/>
                <w:spacing w:val="-2"/>
                <w:w w:val="105"/>
                <w:sz w:val="12"/>
              </w:rPr>
              <w:t>31.12.2024</w:t>
            </w:r>
          </w:p>
        </w:tc>
        <w:tc>
          <w:tcPr>
            <w:tcW w:w="1202" w:type="dxa"/>
            <w:tcBorders>
              <w:top w:val="nil"/>
            </w:tcBorders>
            <w:shd w:val="clear" w:color="auto" w:fill="808080"/>
          </w:tcPr>
          <w:p w14:paraId="4483696F" w14:textId="77777777" w:rsidR="00E84B95" w:rsidRDefault="00E84B95">
            <w:pPr>
              <w:pStyle w:val="TableParagraph"/>
              <w:spacing w:before="58"/>
              <w:jc w:val="left"/>
              <w:rPr>
                <w:i/>
                <w:sz w:val="12"/>
              </w:rPr>
            </w:pPr>
          </w:p>
          <w:p w14:paraId="44836970" w14:textId="77777777" w:rsidR="00E84B95" w:rsidRDefault="00EB6AE3">
            <w:pPr>
              <w:pStyle w:val="TableParagraph"/>
              <w:ind w:left="191"/>
              <w:jc w:val="left"/>
              <w:rPr>
                <w:rFonts w:ascii="Verdana"/>
                <w:b/>
                <w:sz w:val="12"/>
              </w:rPr>
            </w:pPr>
            <w:r>
              <w:rPr>
                <w:rFonts w:ascii="Verdana"/>
                <w:b/>
                <w:color w:val="FFFFFF"/>
                <w:spacing w:val="-2"/>
                <w:w w:val="105"/>
                <w:sz w:val="12"/>
              </w:rPr>
              <w:t>31.12.2023</w:t>
            </w:r>
          </w:p>
        </w:tc>
      </w:tr>
      <w:tr w:rsidR="00E84B95" w14:paraId="44836977" w14:textId="77777777">
        <w:trPr>
          <w:trHeight w:val="213"/>
        </w:trPr>
        <w:tc>
          <w:tcPr>
            <w:tcW w:w="5880" w:type="dxa"/>
          </w:tcPr>
          <w:p w14:paraId="44836972" w14:textId="77777777" w:rsidR="00E84B95" w:rsidRDefault="00EB6AE3">
            <w:pPr>
              <w:pStyle w:val="TableParagraph"/>
              <w:spacing w:before="36"/>
              <w:ind w:left="30"/>
              <w:jc w:val="left"/>
              <w:rPr>
                <w:rFonts w:ascii="Verdana" w:hAnsi="Verdana"/>
                <w:b/>
                <w:sz w:val="12"/>
              </w:rPr>
            </w:pPr>
            <w:r>
              <w:rPr>
                <w:rFonts w:ascii="Verdana" w:hAnsi="Verdana"/>
                <w:b/>
                <w:w w:val="105"/>
                <w:sz w:val="12"/>
              </w:rPr>
              <w:t>RECEITAS</w:t>
            </w:r>
            <w:r>
              <w:rPr>
                <w:rFonts w:ascii="Verdana" w:hAnsi="Verdana"/>
                <w:b/>
                <w:spacing w:val="-1"/>
                <w:w w:val="105"/>
                <w:sz w:val="12"/>
              </w:rPr>
              <w:t xml:space="preserve"> </w:t>
            </w:r>
            <w:r>
              <w:rPr>
                <w:rFonts w:ascii="Verdana" w:hAnsi="Verdana"/>
                <w:b/>
                <w:w w:val="105"/>
                <w:sz w:val="12"/>
              </w:rPr>
              <w:t>DA</w:t>
            </w:r>
            <w:r>
              <w:rPr>
                <w:rFonts w:ascii="Verdana" w:hAnsi="Verdana"/>
                <w:b/>
                <w:spacing w:val="-1"/>
                <w:w w:val="105"/>
                <w:sz w:val="12"/>
              </w:rPr>
              <w:t xml:space="preserve"> </w:t>
            </w:r>
            <w:r>
              <w:rPr>
                <w:rFonts w:ascii="Verdana" w:hAnsi="Verdana"/>
                <w:b/>
                <w:w w:val="105"/>
                <w:sz w:val="12"/>
              </w:rPr>
              <w:t xml:space="preserve">INTERMEDIAÇÃO </w:t>
            </w:r>
            <w:r>
              <w:rPr>
                <w:rFonts w:ascii="Verdana" w:hAnsi="Verdana"/>
                <w:b/>
                <w:spacing w:val="-2"/>
                <w:w w:val="105"/>
                <w:sz w:val="12"/>
              </w:rPr>
              <w:t>FINANCEIRA</w:t>
            </w:r>
          </w:p>
        </w:tc>
        <w:tc>
          <w:tcPr>
            <w:tcW w:w="1202" w:type="dxa"/>
          </w:tcPr>
          <w:p w14:paraId="44836973" w14:textId="77777777" w:rsidR="00E84B95" w:rsidRDefault="00E84B95">
            <w:pPr>
              <w:pStyle w:val="TableParagraph"/>
              <w:jc w:val="left"/>
              <w:rPr>
                <w:rFonts w:ascii="Times New Roman"/>
                <w:sz w:val="12"/>
              </w:rPr>
            </w:pPr>
          </w:p>
        </w:tc>
        <w:tc>
          <w:tcPr>
            <w:tcW w:w="1202" w:type="dxa"/>
          </w:tcPr>
          <w:p w14:paraId="44836974" w14:textId="77777777" w:rsidR="00E84B95" w:rsidRDefault="00EB6AE3">
            <w:pPr>
              <w:pStyle w:val="TableParagraph"/>
              <w:spacing w:before="36"/>
              <w:ind w:right="-44"/>
              <w:rPr>
                <w:rFonts w:ascii="Verdana"/>
                <w:b/>
                <w:sz w:val="12"/>
              </w:rPr>
            </w:pPr>
            <w:r>
              <w:rPr>
                <w:rFonts w:ascii="Verdana"/>
                <w:b/>
                <w:spacing w:val="-2"/>
                <w:w w:val="105"/>
                <w:sz w:val="12"/>
              </w:rPr>
              <w:t>297.514</w:t>
            </w:r>
          </w:p>
        </w:tc>
        <w:tc>
          <w:tcPr>
            <w:tcW w:w="1202" w:type="dxa"/>
          </w:tcPr>
          <w:p w14:paraId="44836975" w14:textId="77777777" w:rsidR="00E84B95" w:rsidRDefault="00EB6AE3">
            <w:pPr>
              <w:pStyle w:val="TableParagraph"/>
              <w:spacing w:before="36"/>
              <w:ind w:right="-44"/>
              <w:rPr>
                <w:rFonts w:ascii="Verdana"/>
                <w:b/>
                <w:sz w:val="12"/>
              </w:rPr>
            </w:pPr>
            <w:r>
              <w:rPr>
                <w:rFonts w:ascii="Verdana"/>
                <w:b/>
                <w:spacing w:val="-2"/>
                <w:w w:val="105"/>
                <w:sz w:val="12"/>
              </w:rPr>
              <w:t>581.667</w:t>
            </w:r>
          </w:p>
        </w:tc>
        <w:tc>
          <w:tcPr>
            <w:tcW w:w="1202" w:type="dxa"/>
          </w:tcPr>
          <w:p w14:paraId="44836976" w14:textId="77777777" w:rsidR="00E84B95" w:rsidRDefault="00EB6AE3">
            <w:pPr>
              <w:pStyle w:val="TableParagraph"/>
              <w:spacing w:before="36"/>
              <w:ind w:right="-44"/>
              <w:rPr>
                <w:rFonts w:ascii="Verdana"/>
                <w:b/>
                <w:sz w:val="12"/>
              </w:rPr>
            </w:pPr>
            <w:r>
              <w:rPr>
                <w:rFonts w:ascii="Verdana"/>
                <w:b/>
                <w:spacing w:val="-2"/>
                <w:w w:val="105"/>
                <w:sz w:val="12"/>
              </w:rPr>
              <w:t>640.715</w:t>
            </w:r>
          </w:p>
        </w:tc>
      </w:tr>
      <w:tr w:rsidR="00E84B95" w14:paraId="4483697D" w14:textId="77777777">
        <w:trPr>
          <w:trHeight w:val="213"/>
        </w:trPr>
        <w:tc>
          <w:tcPr>
            <w:tcW w:w="5880" w:type="dxa"/>
            <w:shd w:val="clear" w:color="auto" w:fill="D9D9D9"/>
          </w:tcPr>
          <w:p w14:paraId="44836978" w14:textId="77777777" w:rsidR="00E84B95" w:rsidRDefault="00EB6AE3">
            <w:pPr>
              <w:pStyle w:val="TableParagraph"/>
              <w:spacing w:before="36"/>
              <w:ind w:left="164"/>
              <w:jc w:val="left"/>
              <w:rPr>
                <w:rFonts w:ascii="Verdana" w:hAnsi="Verdana"/>
                <w:sz w:val="12"/>
              </w:rPr>
            </w:pPr>
            <w:r>
              <w:rPr>
                <w:rFonts w:ascii="Verdana" w:hAnsi="Verdana"/>
                <w:w w:val="105"/>
                <w:sz w:val="12"/>
              </w:rPr>
              <w:t>Operações</w:t>
            </w:r>
            <w:r>
              <w:rPr>
                <w:rFonts w:ascii="Verdana" w:hAnsi="Verdana"/>
                <w:spacing w:val="4"/>
                <w:w w:val="105"/>
                <w:sz w:val="12"/>
              </w:rPr>
              <w:t xml:space="preserve"> </w:t>
            </w:r>
            <w:r>
              <w:rPr>
                <w:rFonts w:ascii="Verdana" w:hAnsi="Verdana"/>
                <w:w w:val="105"/>
                <w:sz w:val="12"/>
              </w:rPr>
              <w:t>de</w:t>
            </w:r>
            <w:r>
              <w:rPr>
                <w:rFonts w:ascii="Verdana" w:hAnsi="Verdana"/>
                <w:spacing w:val="4"/>
                <w:w w:val="105"/>
                <w:sz w:val="12"/>
              </w:rPr>
              <w:t xml:space="preserve"> </w:t>
            </w:r>
            <w:r>
              <w:rPr>
                <w:rFonts w:ascii="Verdana" w:hAnsi="Verdana"/>
                <w:spacing w:val="-2"/>
                <w:w w:val="105"/>
                <w:sz w:val="12"/>
              </w:rPr>
              <w:t>crédito</w:t>
            </w:r>
          </w:p>
        </w:tc>
        <w:tc>
          <w:tcPr>
            <w:tcW w:w="1202" w:type="dxa"/>
            <w:shd w:val="clear" w:color="auto" w:fill="D9D9D9"/>
          </w:tcPr>
          <w:p w14:paraId="44836979" w14:textId="77777777" w:rsidR="00E84B95" w:rsidRDefault="00EB6AE3">
            <w:pPr>
              <w:pStyle w:val="TableParagraph"/>
              <w:spacing w:before="36"/>
              <w:ind w:left="63"/>
              <w:jc w:val="center"/>
              <w:rPr>
                <w:rFonts w:ascii="Verdana"/>
                <w:sz w:val="12"/>
              </w:rPr>
            </w:pPr>
            <w:r>
              <w:rPr>
                <w:rFonts w:ascii="Verdana"/>
                <w:spacing w:val="-5"/>
                <w:w w:val="105"/>
                <w:sz w:val="12"/>
              </w:rPr>
              <w:t>7b</w:t>
            </w:r>
          </w:p>
        </w:tc>
        <w:tc>
          <w:tcPr>
            <w:tcW w:w="1202" w:type="dxa"/>
            <w:shd w:val="clear" w:color="auto" w:fill="D9D9D9"/>
          </w:tcPr>
          <w:p w14:paraId="4483697A" w14:textId="77777777" w:rsidR="00E84B95" w:rsidRDefault="00EB6AE3">
            <w:pPr>
              <w:pStyle w:val="TableParagraph"/>
              <w:spacing w:before="36"/>
              <w:ind w:right="-44"/>
              <w:rPr>
                <w:rFonts w:ascii="Verdana"/>
                <w:sz w:val="12"/>
              </w:rPr>
            </w:pPr>
            <w:r>
              <w:rPr>
                <w:rFonts w:ascii="Verdana"/>
                <w:spacing w:val="-2"/>
                <w:w w:val="105"/>
                <w:sz w:val="12"/>
              </w:rPr>
              <w:t>200.714</w:t>
            </w:r>
          </w:p>
        </w:tc>
        <w:tc>
          <w:tcPr>
            <w:tcW w:w="1202" w:type="dxa"/>
            <w:shd w:val="clear" w:color="auto" w:fill="D9D9D9"/>
          </w:tcPr>
          <w:p w14:paraId="4483697B" w14:textId="77777777" w:rsidR="00E84B95" w:rsidRDefault="00EB6AE3">
            <w:pPr>
              <w:pStyle w:val="TableParagraph"/>
              <w:spacing w:before="36"/>
              <w:ind w:right="-44"/>
              <w:rPr>
                <w:rFonts w:ascii="Verdana"/>
                <w:sz w:val="12"/>
              </w:rPr>
            </w:pPr>
            <w:r>
              <w:rPr>
                <w:rFonts w:ascii="Verdana"/>
                <w:spacing w:val="-2"/>
                <w:w w:val="105"/>
                <w:sz w:val="12"/>
              </w:rPr>
              <w:t>377.431</w:t>
            </w:r>
          </w:p>
        </w:tc>
        <w:tc>
          <w:tcPr>
            <w:tcW w:w="1202" w:type="dxa"/>
            <w:shd w:val="clear" w:color="auto" w:fill="D9D9D9"/>
          </w:tcPr>
          <w:p w14:paraId="4483697C" w14:textId="77777777" w:rsidR="00E84B95" w:rsidRDefault="00EB6AE3">
            <w:pPr>
              <w:pStyle w:val="TableParagraph"/>
              <w:spacing w:before="36"/>
              <w:ind w:right="-44"/>
              <w:rPr>
                <w:rFonts w:ascii="Verdana"/>
                <w:sz w:val="12"/>
              </w:rPr>
            </w:pPr>
            <w:r>
              <w:rPr>
                <w:rFonts w:ascii="Verdana"/>
                <w:spacing w:val="-2"/>
                <w:w w:val="105"/>
                <w:sz w:val="12"/>
              </w:rPr>
              <w:t>359.466</w:t>
            </w:r>
          </w:p>
        </w:tc>
      </w:tr>
      <w:tr w:rsidR="00E84B95" w14:paraId="44836983" w14:textId="77777777">
        <w:trPr>
          <w:trHeight w:val="213"/>
        </w:trPr>
        <w:tc>
          <w:tcPr>
            <w:tcW w:w="5880" w:type="dxa"/>
          </w:tcPr>
          <w:p w14:paraId="4483697E" w14:textId="77777777" w:rsidR="00E84B95" w:rsidRDefault="00EB6AE3">
            <w:pPr>
              <w:pStyle w:val="TableParagraph"/>
              <w:spacing w:before="36"/>
              <w:ind w:left="178"/>
              <w:jc w:val="left"/>
              <w:rPr>
                <w:rFonts w:ascii="Verdana" w:hAnsi="Verdana"/>
                <w:sz w:val="12"/>
              </w:rPr>
            </w:pPr>
            <w:r>
              <w:rPr>
                <w:rFonts w:ascii="Verdana" w:hAnsi="Verdana"/>
                <w:w w:val="105"/>
                <w:sz w:val="12"/>
              </w:rPr>
              <w:t>Resultado</w:t>
            </w:r>
            <w:r>
              <w:rPr>
                <w:rFonts w:ascii="Verdana" w:hAnsi="Verdana"/>
                <w:spacing w:val="7"/>
                <w:w w:val="105"/>
                <w:sz w:val="12"/>
              </w:rPr>
              <w:t xml:space="preserve"> </w:t>
            </w:r>
            <w:r>
              <w:rPr>
                <w:rFonts w:ascii="Verdana" w:hAnsi="Verdana"/>
                <w:w w:val="105"/>
                <w:sz w:val="12"/>
              </w:rPr>
              <w:t>de</w:t>
            </w:r>
            <w:r>
              <w:rPr>
                <w:rFonts w:ascii="Verdana" w:hAnsi="Verdana"/>
                <w:spacing w:val="10"/>
                <w:w w:val="105"/>
                <w:sz w:val="12"/>
              </w:rPr>
              <w:t xml:space="preserve"> </w:t>
            </w:r>
            <w:r>
              <w:rPr>
                <w:rFonts w:ascii="Verdana" w:hAnsi="Verdana"/>
                <w:w w:val="105"/>
                <w:sz w:val="12"/>
              </w:rPr>
              <w:t>aplicações</w:t>
            </w:r>
            <w:r>
              <w:rPr>
                <w:rFonts w:ascii="Verdana" w:hAnsi="Verdana"/>
                <w:spacing w:val="10"/>
                <w:w w:val="105"/>
                <w:sz w:val="12"/>
              </w:rPr>
              <w:t xml:space="preserve"> </w:t>
            </w:r>
            <w:r>
              <w:rPr>
                <w:rFonts w:ascii="Verdana" w:hAnsi="Verdana"/>
                <w:w w:val="105"/>
                <w:sz w:val="12"/>
              </w:rPr>
              <w:t>interfinanceiras,</w:t>
            </w:r>
            <w:r>
              <w:rPr>
                <w:rFonts w:ascii="Verdana" w:hAnsi="Verdana"/>
                <w:spacing w:val="6"/>
                <w:w w:val="105"/>
                <w:sz w:val="12"/>
              </w:rPr>
              <w:t xml:space="preserve"> </w:t>
            </w:r>
            <w:r>
              <w:rPr>
                <w:rFonts w:ascii="Verdana" w:hAnsi="Verdana"/>
                <w:w w:val="105"/>
                <w:sz w:val="12"/>
              </w:rPr>
              <w:t>títulos</w:t>
            </w:r>
            <w:r>
              <w:rPr>
                <w:rFonts w:ascii="Verdana" w:hAnsi="Verdana"/>
                <w:spacing w:val="10"/>
                <w:w w:val="105"/>
                <w:sz w:val="12"/>
              </w:rPr>
              <w:t xml:space="preserve"> </w:t>
            </w:r>
            <w:r>
              <w:rPr>
                <w:rFonts w:ascii="Verdana" w:hAnsi="Verdana"/>
                <w:w w:val="105"/>
                <w:sz w:val="12"/>
              </w:rPr>
              <w:t>e</w:t>
            </w:r>
            <w:r>
              <w:rPr>
                <w:rFonts w:ascii="Verdana" w:hAnsi="Verdana"/>
                <w:spacing w:val="9"/>
                <w:w w:val="105"/>
                <w:sz w:val="12"/>
              </w:rPr>
              <w:t xml:space="preserve"> </w:t>
            </w:r>
            <w:r>
              <w:rPr>
                <w:rFonts w:ascii="Verdana" w:hAnsi="Verdana"/>
                <w:w w:val="105"/>
                <w:sz w:val="12"/>
              </w:rPr>
              <w:t>valores</w:t>
            </w:r>
            <w:r>
              <w:rPr>
                <w:rFonts w:ascii="Verdana" w:hAnsi="Verdana"/>
                <w:spacing w:val="10"/>
                <w:w w:val="105"/>
                <w:sz w:val="12"/>
              </w:rPr>
              <w:t xml:space="preserve"> </w:t>
            </w:r>
            <w:r>
              <w:rPr>
                <w:rFonts w:ascii="Verdana" w:hAnsi="Verdana"/>
                <w:w w:val="105"/>
                <w:sz w:val="12"/>
              </w:rPr>
              <w:t>mobiliários</w:t>
            </w:r>
            <w:r>
              <w:rPr>
                <w:rFonts w:ascii="Verdana" w:hAnsi="Verdana"/>
                <w:spacing w:val="10"/>
                <w:w w:val="105"/>
                <w:sz w:val="12"/>
              </w:rPr>
              <w:t xml:space="preserve"> </w:t>
            </w:r>
            <w:r>
              <w:rPr>
                <w:rFonts w:ascii="Verdana" w:hAnsi="Verdana"/>
                <w:w w:val="105"/>
                <w:sz w:val="12"/>
              </w:rPr>
              <w:t>e</w:t>
            </w:r>
            <w:r>
              <w:rPr>
                <w:rFonts w:ascii="Verdana" w:hAnsi="Verdana"/>
                <w:spacing w:val="10"/>
                <w:w w:val="105"/>
                <w:sz w:val="12"/>
              </w:rPr>
              <w:t xml:space="preserve"> </w:t>
            </w:r>
            <w:r>
              <w:rPr>
                <w:rFonts w:ascii="Verdana" w:hAnsi="Verdana"/>
                <w:spacing w:val="-2"/>
                <w:w w:val="105"/>
                <w:sz w:val="12"/>
              </w:rPr>
              <w:t>câmbio</w:t>
            </w:r>
          </w:p>
        </w:tc>
        <w:tc>
          <w:tcPr>
            <w:tcW w:w="1202" w:type="dxa"/>
          </w:tcPr>
          <w:p w14:paraId="4483697F" w14:textId="77777777" w:rsidR="00E84B95" w:rsidRDefault="00EB6AE3">
            <w:pPr>
              <w:pStyle w:val="TableParagraph"/>
              <w:spacing w:before="36"/>
              <w:ind w:left="63" w:right="3"/>
              <w:jc w:val="center"/>
              <w:rPr>
                <w:rFonts w:ascii="Verdana"/>
                <w:sz w:val="12"/>
              </w:rPr>
            </w:pPr>
            <w:r>
              <w:rPr>
                <w:rFonts w:ascii="Verdana"/>
                <w:spacing w:val="-5"/>
                <w:w w:val="105"/>
                <w:sz w:val="12"/>
              </w:rPr>
              <w:t>14a</w:t>
            </w:r>
          </w:p>
        </w:tc>
        <w:tc>
          <w:tcPr>
            <w:tcW w:w="1202" w:type="dxa"/>
          </w:tcPr>
          <w:p w14:paraId="44836980" w14:textId="77777777" w:rsidR="00E84B95" w:rsidRDefault="00EB6AE3">
            <w:pPr>
              <w:pStyle w:val="TableParagraph"/>
              <w:spacing w:before="36"/>
              <w:ind w:right="-44"/>
              <w:rPr>
                <w:rFonts w:ascii="Verdana"/>
                <w:sz w:val="12"/>
              </w:rPr>
            </w:pPr>
            <w:r>
              <w:rPr>
                <w:rFonts w:ascii="Verdana"/>
                <w:spacing w:val="-2"/>
                <w:w w:val="105"/>
                <w:sz w:val="12"/>
              </w:rPr>
              <w:t>90.989</w:t>
            </w:r>
          </w:p>
        </w:tc>
        <w:tc>
          <w:tcPr>
            <w:tcW w:w="1202" w:type="dxa"/>
          </w:tcPr>
          <w:p w14:paraId="44836981" w14:textId="77777777" w:rsidR="00E84B95" w:rsidRDefault="00EB6AE3">
            <w:pPr>
              <w:pStyle w:val="TableParagraph"/>
              <w:spacing w:before="36"/>
              <w:ind w:right="-44"/>
              <w:rPr>
                <w:rFonts w:ascii="Verdana"/>
                <w:sz w:val="12"/>
              </w:rPr>
            </w:pPr>
            <w:r>
              <w:rPr>
                <w:rFonts w:ascii="Verdana"/>
                <w:spacing w:val="-2"/>
                <w:w w:val="105"/>
                <w:sz w:val="12"/>
              </w:rPr>
              <w:t>186.656</w:t>
            </w:r>
          </w:p>
        </w:tc>
        <w:tc>
          <w:tcPr>
            <w:tcW w:w="1202" w:type="dxa"/>
          </w:tcPr>
          <w:p w14:paraId="44836982" w14:textId="77777777" w:rsidR="00E84B95" w:rsidRDefault="00EB6AE3">
            <w:pPr>
              <w:pStyle w:val="TableParagraph"/>
              <w:spacing w:before="36"/>
              <w:ind w:right="-44"/>
              <w:rPr>
                <w:rFonts w:ascii="Verdana"/>
                <w:sz w:val="12"/>
              </w:rPr>
            </w:pPr>
            <w:r>
              <w:rPr>
                <w:rFonts w:ascii="Verdana"/>
                <w:spacing w:val="-2"/>
                <w:w w:val="105"/>
                <w:sz w:val="12"/>
              </w:rPr>
              <w:t>299.517</w:t>
            </w:r>
          </w:p>
        </w:tc>
      </w:tr>
      <w:tr w:rsidR="00E84B95" w14:paraId="44836989" w14:textId="77777777">
        <w:trPr>
          <w:trHeight w:val="213"/>
        </w:trPr>
        <w:tc>
          <w:tcPr>
            <w:tcW w:w="5880" w:type="dxa"/>
            <w:shd w:val="clear" w:color="auto" w:fill="D9D9D9"/>
          </w:tcPr>
          <w:p w14:paraId="44836984" w14:textId="77777777" w:rsidR="00E84B95" w:rsidRDefault="00EB6AE3">
            <w:pPr>
              <w:pStyle w:val="TableParagraph"/>
              <w:spacing w:before="36"/>
              <w:ind w:left="164"/>
              <w:jc w:val="left"/>
              <w:rPr>
                <w:rFonts w:ascii="Verdana"/>
                <w:sz w:val="12"/>
              </w:rPr>
            </w:pPr>
            <w:r>
              <w:rPr>
                <w:rFonts w:ascii="Verdana"/>
                <w:w w:val="105"/>
                <w:sz w:val="12"/>
              </w:rPr>
              <w:t>Resultado</w:t>
            </w:r>
            <w:r>
              <w:rPr>
                <w:rFonts w:ascii="Verdana"/>
                <w:spacing w:val="6"/>
                <w:w w:val="105"/>
                <w:sz w:val="12"/>
              </w:rPr>
              <w:t xml:space="preserve"> </w:t>
            </w:r>
            <w:r>
              <w:rPr>
                <w:rFonts w:ascii="Verdana"/>
                <w:w w:val="105"/>
                <w:sz w:val="12"/>
              </w:rPr>
              <w:t>com</w:t>
            </w:r>
            <w:r>
              <w:rPr>
                <w:rFonts w:ascii="Verdana"/>
                <w:spacing w:val="6"/>
                <w:w w:val="105"/>
                <w:sz w:val="12"/>
              </w:rPr>
              <w:t xml:space="preserve"> </w:t>
            </w:r>
            <w:r>
              <w:rPr>
                <w:rFonts w:ascii="Verdana"/>
                <w:w w:val="105"/>
                <w:sz w:val="12"/>
              </w:rPr>
              <w:t>instrumentos</w:t>
            </w:r>
            <w:r>
              <w:rPr>
                <w:rFonts w:ascii="Verdana"/>
                <w:spacing w:val="6"/>
                <w:w w:val="105"/>
                <w:sz w:val="12"/>
              </w:rPr>
              <w:t xml:space="preserve"> </w:t>
            </w:r>
            <w:r>
              <w:rPr>
                <w:rFonts w:ascii="Verdana"/>
                <w:w w:val="105"/>
                <w:sz w:val="12"/>
              </w:rPr>
              <w:t>financeiros</w:t>
            </w:r>
            <w:r>
              <w:rPr>
                <w:rFonts w:ascii="Verdana"/>
                <w:spacing w:val="6"/>
                <w:w w:val="105"/>
                <w:sz w:val="12"/>
              </w:rPr>
              <w:t xml:space="preserve"> </w:t>
            </w:r>
            <w:r>
              <w:rPr>
                <w:rFonts w:ascii="Verdana"/>
                <w:spacing w:val="-2"/>
                <w:w w:val="105"/>
                <w:sz w:val="12"/>
              </w:rPr>
              <w:t>derivativos</w:t>
            </w:r>
          </w:p>
        </w:tc>
        <w:tc>
          <w:tcPr>
            <w:tcW w:w="1202" w:type="dxa"/>
            <w:shd w:val="clear" w:color="auto" w:fill="D9D9D9"/>
          </w:tcPr>
          <w:p w14:paraId="44836985" w14:textId="77777777" w:rsidR="00E84B95" w:rsidRDefault="00EB6AE3">
            <w:pPr>
              <w:pStyle w:val="TableParagraph"/>
              <w:spacing w:before="36"/>
              <w:ind w:left="63" w:right="3"/>
              <w:jc w:val="center"/>
              <w:rPr>
                <w:rFonts w:ascii="Verdana"/>
                <w:sz w:val="12"/>
              </w:rPr>
            </w:pPr>
            <w:r>
              <w:rPr>
                <w:rFonts w:ascii="Verdana"/>
                <w:spacing w:val="-5"/>
                <w:w w:val="105"/>
                <w:sz w:val="12"/>
              </w:rPr>
              <w:t>6c</w:t>
            </w:r>
          </w:p>
        </w:tc>
        <w:tc>
          <w:tcPr>
            <w:tcW w:w="1202" w:type="dxa"/>
            <w:shd w:val="clear" w:color="auto" w:fill="D9D9D9"/>
          </w:tcPr>
          <w:p w14:paraId="44836986" w14:textId="77777777" w:rsidR="00E84B95" w:rsidRDefault="00EB6AE3">
            <w:pPr>
              <w:pStyle w:val="TableParagraph"/>
              <w:spacing w:before="36"/>
              <w:ind w:right="-44"/>
              <w:rPr>
                <w:rFonts w:ascii="Verdana"/>
                <w:sz w:val="12"/>
              </w:rPr>
            </w:pPr>
            <w:r>
              <w:rPr>
                <w:rFonts w:ascii="Verdana"/>
                <w:spacing w:val="-2"/>
                <w:w w:val="105"/>
                <w:sz w:val="12"/>
              </w:rPr>
              <w:t>5.811</w:t>
            </w:r>
          </w:p>
        </w:tc>
        <w:tc>
          <w:tcPr>
            <w:tcW w:w="1202" w:type="dxa"/>
            <w:shd w:val="clear" w:color="auto" w:fill="D9D9D9"/>
          </w:tcPr>
          <w:p w14:paraId="44836987" w14:textId="77777777" w:rsidR="00E84B95" w:rsidRDefault="00EB6AE3">
            <w:pPr>
              <w:pStyle w:val="TableParagraph"/>
              <w:spacing w:before="36"/>
              <w:ind w:right="-44"/>
              <w:rPr>
                <w:rFonts w:ascii="Verdana"/>
                <w:sz w:val="12"/>
              </w:rPr>
            </w:pPr>
            <w:r>
              <w:rPr>
                <w:rFonts w:ascii="Verdana"/>
                <w:spacing w:val="-2"/>
                <w:w w:val="105"/>
                <w:sz w:val="12"/>
              </w:rPr>
              <w:t>17.580</w:t>
            </w:r>
          </w:p>
        </w:tc>
        <w:tc>
          <w:tcPr>
            <w:tcW w:w="1202" w:type="dxa"/>
            <w:shd w:val="clear" w:color="auto" w:fill="D9D9D9"/>
          </w:tcPr>
          <w:p w14:paraId="44836988" w14:textId="77777777" w:rsidR="00E84B95" w:rsidRDefault="00EB6AE3">
            <w:pPr>
              <w:pStyle w:val="TableParagraph"/>
              <w:spacing w:before="36"/>
              <w:ind w:right="-44"/>
              <w:rPr>
                <w:rFonts w:ascii="Verdana"/>
                <w:sz w:val="12"/>
              </w:rPr>
            </w:pPr>
            <w:r>
              <w:rPr>
                <w:rFonts w:ascii="Verdana"/>
                <w:spacing w:val="-2"/>
                <w:w w:val="105"/>
                <w:sz w:val="12"/>
              </w:rPr>
              <w:t>(18.268)</w:t>
            </w:r>
          </w:p>
        </w:tc>
      </w:tr>
      <w:tr w:rsidR="00E84B95" w14:paraId="4483698F" w14:textId="77777777">
        <w:trPr>
          <w:trHeight w:val="213"/>
        </w:trPr>
        <w:tc>
          <w:tcPr>
            <w:tcW w:w="5880" w:type="dxa"/>
          </w:tcPr>
          <w:p w14:paraId="4483698A" w14:textId="77777777" w:rsidR="00E84B95" w:rsidRDefault="00EB6AE3">
            <w:pPr>
              <w:pStyle w:val="TableParagraph"/>
              <w:spacing w:before="36"/>
              <w:ind w:left="30"/>
              <w:jc w:val="left"/>
              <w:rPr>
                <w:rFonts w:ascii="Verdana" w:hAnsi="Verdana"/>
                <w:b/>
                <w:sz w:val="12"/>
              </w:rPr>
            </w:pPr>
            <w:r>
              <w:rPr>
                <w:rFonts w:ascii="Verdana" w:hAnsi="Verdana"/>
                <w:b/>
                <w:w w:val="105"/>
                <w:sz w:val="12"/>
              </w:rPr>
              <w:t>DESPESAS</w:t>
            </w:r>
            <w:r>
              <w:rPr>
                <w:rFonts w:ascii="Verdana" w:hAnsi="Verdana"/>
                <w:b/>
                <w:spacing w:val="3"/>
                <w:w w:val="105"/>
                <w:sz w:val="12"/>
              </w:rPr>
              <w:t xml:space="preserve"> </w:t>
            </w:r>
            <w:r>
              <w:rPr>
                <w:rFonts w:ascii="Verdana" w:hAnsi="Verdana"/>
                <w:b/>
                <w:w w:val="105"/>
                <w:sz w:val="12"/>
              </w:rPr>
              <w:t>DA INTERMEDIAÇÃO</w:t>
            </w:r>
            <w:r>
              <w:rPr>
                <w:rFonts w:ascii="Verdana" w:hAnsi="Verdana"/>
                <w:b/>
                <w:spacing w:val="1"/>
                <w:w w:val="105"/>
                <w:sz w:val="12"/>
              </w:rPr>
              <w:t xml:space="preserve"> </w:t>
            </w:r>
            <w:r>
              <w:rPr>
                <w:rFonts w:ascii="Verdana" w:hAnsi="Verdana"/>
                <w:b/>
                <w:spacing w:val="-2"/>
                <w:w w:val="105"/>
                <w:sz w:val="12"/>
              </w:rPr>
              <w:t>FINANCEIRA</w:t>
            </w:r>
          </w:p>
        </w:tc>
        <w:tc>
          <w:tcPr>
            <w:tcW w:w="1202" w:type="dxa"/>
          </w:tcPr>
          <w:p w14:paraId="4483698B" w14:textId="77777777" w:rsidR="00E84B95" w:rsidRDefault="00E84B95">
            <w:pPr>
              <w:pStyle w:val="TableParagraph"/>
              <w:jc w:val="left"/>
              <w:rPr>
                <w:rFonts w:ascii="Times New Roman"/>
                <w:sz w:val="12"/>
              </w:rPr>
            </w:pPr>
          </w:p>
        </w:tc>
        <w:tc>
          <w:tcPr>
            <w:tcW w:w="1202" w:type="dxa"/>
          </w:tcPr>
          <w:p w14:paraId="4483698C" w14:textId="77777777" w:rsidR="00E84B95" w:rsidRDefault="00EB6AE3">
            <w:pPr>
              <w:pStyle w:val="TableParagraph"/>
              <w:spacing w:before="36"/>
              <w:ind w:right="-44"/>
              <w:rPr>
                <w:rFonts w:ascii="Verdana"/>
                <w:b/>
                <w:sz w:val="12"/>
              </w:rPr>
            </w:pPr>
            <w:r>
              <w:rPr>
                <w:rFonts w:ascii="Verdana"/>
                <w:b/>
                <w:spacing w:val="-2"/>
                <w:w w:val="105"/>
                <w:sz w:val="12"/>
              </w:rPr>
              <w:t>(101.621)</w:t>
            </w:r>
          </w:p>
        </w:tc>
        <w:tc>
          <w:tcPr>
            <w:tcW w:w="1202" w:type="dxa"/>
          </w:tcPr>
          <w:p w14:paraId="4483698D" w14:textId="77777777" w:rsidR="00E84B95" w:rsidRDefault="00EB6AE3">
            <w:pPr>
              <w:pStyle w:val="TableParagraph"/>
              <w:spacing w:before="36"/>
              <w:ind w:right="-44"/>
              <w:rPr>
                <w:rFonts w:ascii="Verdana"/>
                <w:b/>
                <w:sz w:val="12"/>
              </w:rPr>
            </w:pPr>
            <w:r>
              <w:rPr>
                <w:rFonts w:ascii="Verdana"/>
                <w:b/>
                <w:spacing w:val="-2"/>
                <w:w w:val="105"/>
                <w:sz w:val="12"/>
              </w:rPr>
              <w:t>(225.132)</w:t>
            </w:r>
          </w:p>
        </w:tc>
        <w:tc>
          <w:tcPr>
            <w:tcW w:w="1202" w:type="dxa"/>
          </w:tcPr>
          <w:p w14:paraId="4483698E" w14:textId="77777777" w:rsidR="00E84B95" w:rsidRDefault="00EB6AE3">
            <w:pPr>
              <w:pStyle w:val="TableParagraph"/>
              <w:spacing w:before="36"/>
              <w:ind w:right="-44"/>
              <w:rPr>
                <w:rFonts w:ascii="Verdana"/>
                <w:b/>
                <w:sz w:val="12"/>
              </w:rPr>
            </w:pPr>
            <w:r>
              <w:rPr>
                <w:rFonts w:ascii="Verdana"/>
                <w:b/>
                <w:spacing w:val="-2"/>
                <w:w w:val="105"/>
                <w:sz w:val="12"/>
              </w:rPr>
              <w:t>(286.140)</w:t>
            </w:r>
          </w:p>
        </w:tc>
      </w:tr>
      <w:tr w:rsidR="00E84B95" w14:paraId="44836995" w14:textId="77777777">
        <w:trPr>
          <w:trHeight w:val="213"/>
        </w:trPr>
        <w:tc>
          <w:tcPr>
            <w:tcW w:w="5880" w:type="dxa"/>
            <w:shd w:val="clear" w:color="auto" w:fill="D9D9D9"/>
          </w:tcPr>
          <w:p w14:paraId="44836990" w14:textId="77777777" w:rsidR="00E84B95" w:rsidRDefault="00EB6AE3">
            <w:pPr>
              <w:pStyle w:val="TableParagraph"/>
              <w:spacing w:before="36"/>
              <w:ind w:left="164"/>
              <w:jc w:val="left"/>
              <w:rPr>
                <w:rFonts w:ascii="Verdana" w:hAnsi="Verdana"/>
                <w:sz w:val="12"/>
              </w:rPr>
            </w:pPr>
            <w:r>
              <w:rPr>
                <w:rFonts w:ascii="Verdana" w:hAnsi="Verdana"/>
                <w:w w:val="105"/>
                <w:sz w:val="12"/>
              </w:rPr>
              <w:t>Operações</w:t>
            </w:r>
            <w:r>
              <w:rPr>
                <w:rFonts w:ascii="Verdana" w:hAnsi="Verdana"/>
                <w:spacing w:val="4"/>
                <w:w w:val="105"/>
                <w:sz w:val="12"/>
              </w:rPr>
              <w:t xml:space="preserve"> </w:t>
            </w:r>
            <w:r>
              <w:rPr>
                <w:rFonts w:ascii="Verdana" w:hAnsi="Verdana"/>
                <w:w w:val="105"/>
                <w:sz w:val="12"/>
              </w:rPr>
              <w:t>de</w:t>
            </w:r>
            <w:r>
              <w:rPr>
                <w:rFonts w:ascii="Verdana" w:hAnsi="Verdana"/>
                <w:spacing w:val="5"/>
                <w:w w:val="105"/>
                <w:sz w:val="12"/>
              </w:rPr>
              <w:t xml:space="preserve"> </w:t>
            </w:r>
            <w:r>
              <w:rPr>
                <w:rFonts w:ascii="Verdana" w:hAnsi="Verdana"/>
                <w:w w:val="105"/>
                <w:sz w:val="12"/>
              </w:rPr>
              <w:t>empréstimos,</w:t>
            </w:r>
            <w:r>
              <w:rPr>
                <w:rFonts w:ascii="Verdana" w:hAnsi="Verdana"/>
                <w:spacing w:val="4"/>
                <w:w w:val="105"/>
                <w:sz w:val="12"/>
              </w:rPr>
              <w:t xml:space="preserve"> </w:t>
            </w:r>
            <w:r>
              <w:rPr>
                <w:rFonts w:ascii="Verdana" w:hAnsi="Verdana"/>
                <w:w w:val="105"/>
                <w:sz w:val="12"/>
              </w:rPr>
              <w:t>cessões</w:t>
            </w:r>
            <w:r>
              <w:rPr>
                <w:rFonts w:ascii="Verdana" w:hAnsi="Verdana"/>
                <w:spacing w:val="5"/>
                <w:w w:val="105"/>
                <w:sz w:val="12"/>
              </w:rPr>
              <w:t xml:space="preserve"> </w:t>
            </w:r>
            <w:r>
              <w:rPr>
                <w:rFonts w:ascii="Verdana" w:hAnsi="Verdana"/>
                <w:w w:val="105"/>
                <w:sz w:val="12"/>
              </w:rPr>
              <w:t>e</w:t>
            </w:r>
            <w:r>
              <w:rPr>
                <w:rFonts w:ascii="Verdana" w:hAnsi="Verdana"/>
                <w:spacing w:val="4"/>
                <w:w w:val="105"/>
                <w:sz w:val="12"/>
              </w:rPr>
              <w:t xml:space="preserve"> </w:t>
            </w:r>
            <w:r>
              <w:rPr>
                <w:rFonts w:ascii="Verdana" w:hAnsi="Verdana"/>
                <w:spacing w:val="-2"/>
                <w:w w:val="105"/>
                <w:sz w:val="12"/>
              </w:rPr>
              <w:t>repasses</w:t>
            </w:r>
          </w:p>
        </w:tc>
        <w:tc>
          <w:tcPr>
            <w:tcW w:w="1202" w:type="dxa"/>
            <w:shd w:val="clear" w:color="auto" w:fill="D9D9D9"/>
          </w:tcPr>
          <w:p w14:paraId="44836991" w14:textId="77777777" w:rsidR="00E84B95" w:rsidRDefault="00EB6AE3">
            <w:pPr>
              <w:pStyle w:val="TableParagraph"/>
              <w:spacing w:before="36"/>
              <w:ind w:left="63"/>
              <w:jc w:val="center"/>
              <w:rPr>
                <w:rFonts w:ascii="Verdana"/>
                <w:sz w:val="12"/>
              </w:rPr>
            </w:pPr>
            <w:r>
              <w:rPr>
                <w:rFonts w:ascii="Verdana"/>
                <w:spacing w:val="-5"/>
                <w:w w:val="105"/>
                <w:sz w:val="12"/>
              </w:rPr>
              <w:t>14b</w:t>
            </w:r>
          </w:p>
        </w:tc>
        <w:tc>
          <w:tcPr>
            <w:tcW w:w="1202" w:type="dxa"/>
            <w:shd w:val="clear" w:color="auto" w:fill="D9D9D9"/>
          </w:tcPr>
          <w:p w14:paraId="44836992" w14:textId="77777777" w:rsidR="00E84B95" w:rsidRDefault="00EB6AE3">
            <w:pPr>
              <w:pStyle w:val="TableParagraph"/>
              <w:spacing w:before="36"/>
              <w:ind w:right="-44"/>
              <w:rPr>
                <w:rFonts w:ascii="Verdana"/>
                <w:sz w:val="12"/>
              </w:rPr>
            </w:pPr>
            <w:r>
              <w:rPr>
                <w:rFonts w:ascii="Verdana"/>
                <w:spacing w:val="-2"/>
                <w:w w:val="105"/>
                <w:sz w:val="12"/>
              </w:rPr>
              <w:t>(49.753)</w:t>
            </w:r>
          </w:p>
        </w:tc>
        <w:tc>
          <w:tcPr>
            <w:tcW w:w="1202" w:type="dxa"/>
            <w:shd w:val="clear" w:color="auto" w:fill="D9D9D9"/>
          </w:tcPr>
          <w:p w14:paraId="44836993" w14:textId="77777777" w:rsidR="00E84B95" w:rsidRDefault="00EB6AE3">
            <w:pPr>
              <w:pStyle w:val="TableParagraph"/>
              <w:spacing w:before="36"/>
              <w:ind w:right="-44"/>
              <w:rPr>
                <w:rFonts w:ascii="Verdana"/>
                <w:sz w:val="12"/>
              </w:rPr>
            </w:pPr>
            <w:r>
              <w:rPr>
                <w:rFonts w:ascii="Verdana"/>
                <w:spacing w:val="-2"/>
                <w:w w:val="105"/>
                <w:sz w:val="12"/>
              </w:rPr>
              <w:t>(112.919)</w:t>
            </w:r>
          </w:p>
        </w:tc>
        <w:tc>
          <w:tcPr>
            <w:tcW w:w="1202" w:type="dxa"/>
            <w:shd w:val="clear" w:color="auto" w:fill="D9D9D9"/>
          </w:tcPr>
          <w:p w14:paraId="44836994" w14:textId="77777777" w:rsidR="00E84B95" w:rsidRDefault="00EB6AE3">
            <w:pPr>
              <w:pStyle w:val="TableParagraph"/>
              <w:spacing w:before="36"/>
              <w:ind w:right="-44"/>
              <w:rPr>
                <w:rFonts w:ascii="Verdana"/>
                <w:sz w:val="12"/>
              </w:rPr>
            </w:pPr>
            <w:r>
              <w:rPr>
                <w:rFonts w:ascii="Verdana"/>
                <w:spacing w:val="-2"/>
                <w:w w:val="105"/>
                <w:sz w:val="12"/>
              </w:rPr>
              <w:t>(126.867)</w:t>
            </w:r>
          </w:p>
        </w:tc>
      </w:tr>
      <w:tr w:rsidR="00E84B95" w14:paraId="4483699B" w14:textId="77777777">
        <w:trPr>
          <w:trHeight w:val="213"/>
        </w:trPr>
        <w:tc>
          <w:tcPr>
            <w:tcW w:w="5880" w:type="dxa"/>
          </w:tcPr>
          <w:p w14:paraId="44836996" w14:textId="77777777" w:rsidR="00E84B95" w:rsidRDefault="00EB6AE3">
            <w:pPr>
              <w:pStyle w:val="TableParagraph"/>
              <w:spacing w:before="36"/>
              <w:ind w:left="164"/>
              <w:jc w:val="left"/>
              <w:rPr>
                <w:rFonts w:ascii="Verdana" w:hAnsi="Verdana"/>
                <w:sz w:val="12"/>
              </w:rPr>
            </w:pPr>
            <w:r>
              <w:rPr>
                <w:rFonts w:ascii="Verdana" w:hAnsi="Verdana"/>
                <w:w w:val="105"/>
                <w:sz w:val="12"/>
              </w:rPr>
              <w:t>Provisões</w:t>
            </w:r>
            <w:r>
              <w:rPr>
                <w:rFonts w:ascii="Verdana" w:hAnsi="Verdana"/>
                <w:spacing w:val="4"/>
                <w:w w:val="105"/>
                <w:sz w:val="12"/>
              </w:rPr>
              <w:t xml:space="preserve"> </w:t>
            </w:r>
            <w:r>
              <w:rPr>
                <w:rFonts w:ascii="Verdana" w:hAnsi="Verdana"/>
                <w:w w:val="105"/>
                <w:sz w:val="12"/>
              </w:rPr>
              <w:t>para</w:t>
            </w:r>
            <w:r>
              <w:rPr>
                <w:rFonts w:ascii="Verdana" w:hAnsi="Verdana"/>
                <w:spacing w:val="2"/>
                <w:w w:val="105"/>
                <w:sz w:val="12"/>
              </w:rPr>
              <w:t xml:space="preserve"> </w:t>
            </w:r>
            <w:r>
              <w:rPr>
                <w:rFonts w:ascii="Verdana" w:hAnsi="Verdana"/>
                <w:w w:val="105"/>
                <w:sz w:val="12"/>
              </w:rPr>
              <w:t>perdas</w:t>
            </w:r>
            <w:r>
              <w:rPr>
                <w:rFonts w:ascii="Verdana" w:hAnsi="Verdana"/>
                <w:spacing w:val="4"/>
                <w:w w:val="105"/>
                <w:sz w:val="12"/>
              </w:rPr>
              <w:t xml:space="preserve"> </w:t>
            </w:r>
            <w:r>
              <w:rPr>
                <w:rFonts w:ascii="Verdana" w:hAnsi="Verdana"/>
                <w:w w:val="105"/>
                <w:sz w:val="12"/>
              </w:rPr>
              <w:t>esperadas</w:t>
            </w:r>
            <w:r>
              <w:rPr>
                <w:rFonts w:ascii="Verdana" w:hAnsi="Verdana"/>
                <w:spacing w:val="4"/>
                <w:w w:val="105"/>
                <w:sz w:val="12"/>
              </w:rPr>
              <w:t xml:space="preserve"> </w:t>
            </w:r>
            <w:r>
              <w:rPr>
                <w:rFonts w:ascii="Verdana" w:hAnsi="Verdana"/>
                <w:w w:val="105"/>
                <w:sz w:val="12"/>
              </w:rPr>
              <w:t>associadas</w:t>
            </w:r>
            <w:r>
              <w:rPr>
                <w:rFonts w:ascii="Verdana" w:hAnsi="Verdana"/>
                <w:spacing w:val="5"/>
                <w:w w:val="105"/>
                <w:sz w:val="12"/>
              </w:rPr>
              <w:t xml:space="preserve"> </w:t>
            </w:r>
            <w:r>
              <w:rPr>
                <w:rFonts w:ascii="Verdana" w:hAnsi="Verdana"/>
                <w:w w:val="105"/>
                <w:sz w:val="12"/>
              </w:rPr>
              <w:t>ao</w:t>
            </w:r>
            <w:r>
              <w:rPr>
                <w:rFonts w:ascii="Verdana" w:hAnsi="Verdana"/>
                <w:spacing w:val="1"/>
                <w:w w:val="105"/>
                <w:sz w:val="12"/>
              </w:rPr>
              <w:t xml:space="preserve"> </w:t>
            </w:r>
            <w:r>
              <w:rPr>
                <w:rFonts w:ascii="Verdana" w:hAnsi="Verdana"/>
                <w:w w:val="105"/>
                <w:sz w:val="12"/>
              </w:rPr>
              <w:t>risco</w:t>
            </w:r>
            <w:r>
              <w:rPr>
                <w:rFonts w:ascii="Verdana" w:hAnsi="Verdana"/>
                <w:spacing w:val="4"/>
                <w:w w:val="105"/>
                <w:sz w:val="12"/>
              </w:rPr>
              <w:t xml:space="preserve"> </w:t>
            </w:r>
            <w:r>
              <w:rPr>
                <w:rFonts w:ascii="Verdana" w:hAnsi="Verdana"/>
                <w:w w:val="105"/>
                <w:sz w:val="12"/>
              </w:rPr>
              <w:t>de</w:t>
            </w:r>
            <w:r>
              <w:rPr>
                <w:rFonts w:ascii="Verdana" w:hAnsi="Verdana"/>
                <w:spacing w:val="4"/>
                <w:w w:val="105"/>
                <w:sz w:val="12"/>
              </w:rPr>
              <w:t xml:space="preserve"> </w:t>
            </w:r>
            <w:r>
              <w:rPr>
                <w:rFonts w:ascii="Verdana" w:hAnsi="Verdana"/>
                <w:spacing w:val="-2"/>
                <w:w w:val="105"/>
                <w:sz w:val="12"/>
              </w:rPr>
              <w:t>crédito</w:t>
            </w:r>
          </w:p>
        </w:tc>
        <w:tc>
          <w:tcPr>
            <w:tcW w:w="1202" w:type="dxa"/>
          </w:tcPr>
          <w:p w14:paraId="44836997" w14:textId="77777777" w:rsidR="00E84B95" w:rsidRDefault="00EB6AE3">
            <w:pPr>
              <w:pStyle w:val="TableParagraph"/>
              <w:spacing w:before="36"/>
              <w:ind w:left="63" w:right="1"/>
              <w:jc w:val="center"/>
              <w:rPr>
                <w:rFonts w:ascii="Verdana"/>
                <w:sz w:val="12"/>
              </w:rPr>
            </w:pPr>
            <w:r>
              <w:rPr>
                <w:rFonts w:ascii="Verdana"/>
                <w:spacing w:val="-5"/>
                <w:w w:val="105"/>
                <w:sz w:val="12"/>
              </w:rPr>
              <w:t>7f</w:t>
            </w:r>
          </w:p>
        </w:tc>
        <w:tc>
          <w:tcPr>
            <w:tcW w:w="1202" w:type="dxa"/>
          </w:tcPr>
          <w:p w14:paraId="44836998" w14:textId="77777777" w:rsidR="00E84B95" w:rsidRDefault="00EB6AE3">
            <w:pPr>
              <w:pStyle w:val="TableParagraph"/>
              <w:spacing w:before="36"/>
              <w:ind w:right="-44"/>
              <w:rPr>
                <w:rFonts w:ascii="Verdana"/>
                <w:sz w:val="12"/>
              </w:rPr>
            </w:pPr>
            <w:r>
              <w:rPr>
                <w:rFonts w:ascii="Verdana"/>
                <w:spacing w:val="-2"/>
                <w:w w:val="105"/>
                <w:sz w:val="12"/>
              </w:rPr>
              <w:t>(51.868)</w:t>
            </w:r>
          </w:p>
        </w:tc>
        <w:tc>
          <w:tcPr>
            <w:tcW w:w="1202" w:type="dxa"/>
          </w:tcPr>
          <w:p w14:paraId="44836999" w14:textId="77777777" w:rsidR="00E84B95" w:rsidRDefault="00EB6AE3">
            <w:pPr>
              <w:pStyle w:val="TableParagraph"/>
              <w:spacing w:before="36"/>
              <w:ind w:right="-44"/>
              <w:rPr>
                <w:rFonts w:ascii="Verdana"/>
                <w:sz w:val="12"/>
              </w:rPr>
            </w:pPr>
            <w:r>
              <w:rPr>
                <w:rFonts w:ascii="Verdana"/>
                <w:spacing w:val="-2"/>
                <w:w w:val="105"/>
                <w:sz w:val="12"/>
              </w:rPr>
              <w:t>(112.213)</w:t>
            </w:r>
          </w:p>
        </w:tc>
        <w:tc>
          <w:tcPr>
            <w:tcW w:w="1202" w:type="dxa"/>
          </w:tcPr>
          <w:p w14:paraId="4483699A" w14:textId="77777777" w:rsidR="00E84B95" w:rsidRDefault="00EB6AE3">
            <w:pPr>
              <w:pStyle w:val="TableParagraph"/>
              <w:spacing w:before="36"/>
              <w:ind w:right="-44"/>
              <w:rPr>
                <w:rFonts w:ascii="Verdana"/>
                <w:sz w:val="12"/>
              </w:rPr>
            </w:pPr>
            <w:r>
              <w:rPr>
                <w:rFonts w:ascii="Verdana"/>
                <w:spacing w:val="-2"/>
                <w:w w:val="105"/>
                <w:sz w:val="12"/>
              </w:rPr>
              <w:t>(159.273)</w:t>
            </w:r>
          </w:p>
        </w:tc>
      </w:tr>
      <w:tr w:rsidR="00E84B95" w14:paraId="448369A1" w14:textId="77777777">
        <w:trPr>
          <w:trHeight w:val="213"/>
        </w:trPr>
        <w:tc>
          <w:tcPr>
            <w:tcW w:w="5880" w:type="dxa"/>
            <w:shd w:val="clear" w:color="auto" w:fill="D9D9D9"/>
          </w:tcPr>
          <w:p w14:paraId="4483699C" w14:textId="77777777" w:rsidR="00E84B95" w:rsidRDefault="00E84B95">
            <w:pPr>
              <w:pStyle w:val="TableParagraph"/>
              <w:jc w:val="left"/>
              <w:rPr>
                <w:rFonts w:ascii="Times New Roman"/>
                <w:sz w:val="12"/>
              </w:rPr>
            </w:pPr>
          </w:p>
        </w:tc>
        <w:tc>
          <w:tcPr>
            <w:tcW w:w="1202" w:type="dxa"/>
            <w:shd w:val="clear" w:color="auto" w:fill="D9D9D9"/>
          </w:tcPr>
          <w:p w14:paraId="4483699D" w14:textId="77777777" w:rsidR="00E84B95" w:rsidRDefault="00E84B95">
            <w:pPr>
              <w:pStyle w:val="TableParagraph"/>
              <w:jc w:val="left"/>
              <w:rPr>
                <w:rFonts w:ascii="Times New Roman"/>
                <w:sz w:val="12"/>
              </w:rPr>
            </w:pPr>
          </w:p>
        </w:tc>
        <w:tc>
          <w:tcPr>
            <w:tcW w:w="1202" w:type="dxa"/>
            <w:shd w:val="clear" w:color="auto" w:fill="D9D9D9"/>
          </w:tcPr>
          <w:p w14:paraId="4483699E" w14:textId="77777777" w:rsidR="00E84B95" w:rsidRDefault="00E84B95">
            <w:pPr>
              <w:pStyle w:val="TableParagraph"/>
              <w:jc w:val="left"/>
              <w:rPr>
                <w:rFonts w:ascii="Times New Roman"/>
                <w:sz w:val="12"/>
              </w:rPr>
            </w:pPr>
          </w:p>
        </w:tc>
        <w:tc>
          <w:tcPr>
            <w:tcW w:w="1202" w:type="dxa"/>
            <w:shd w:val="clear" w:color="auto" w:fill="D9D9D9"/>
          </w:tcPr>
          <w:p w14:paraId="4483699F" w14:textId="77777777" w:rsidR="00E84B95" w:rsidRDefault="00E84B95">
            <w:pPr>
              <w:pStyle w:val="TableParagraph"/>
              <w:jc w:val="left"/>
              <w:rPr>
                <w:rFonts w:ascii="Times New Roman"/>
                <w:sz w:val="12"/>
              </w:rPr>
            </w:pPr>
          </w:p>
        </w:tc>
        <w:tc>
          <w:tcPr>
            <w:tcW w:w="1202" w:type="dxa"/>
            <w:shd w:val="clear" w:color="auto" w:fill="D9D9D9"/>
          </w:tcPr>
          <w:p w14:paraId="448369A0" w14:textId="77777777" w:rsidR="00E84B95" w:rsidRDefault="00E84B95">
            <w:pPr>
              <w:pStyle w:val="TableParagraph"/>
              <w:jc w:val="left"/>
              <w:rPr>
                <w:rFonts w:ascii="Times New Roman"/>
                <w:sz w:val="12"/>
              </w:rPr>
            </w:pPr>
          </w:p>
        </w:tc>
      </w:tr>
      <w:tr w:rsidR="00E84B95" w14:paraId="448369A7" w14:textId="77777777">
        <w:trPr>
          <w:trHeight w:val="213"/>
        </w:trPr>
        <w:tc>
          <w:tcPr>
            <w:tcW w:w="5880" w:type="dxa"/>
          </w:tcPr>
          <w:p w14:paraId="448369A2" w14:textId="77777777" w:rsidR="00E84B95" w:rsidRDefault="00EB6AE3">
            <w:pPr>
              <w:pStyle w:val="TableParagraph"/>
              <w:spacing w:before="36"/>
              <w:ind w:left="30"/>
              <w:jc w:val="left"/>
              <w:rPr>
                <w:rFonts w:ascii="Verdana" w:hAnsi="Verdana"/>
                <w:b/>
                <w:sz w:val="12"/>
              </w:rPr>
            </w:pPr>
            <w:r>
              <w:rPr>
                <w:rFonts w:ascii="Verdana" w:hAnsi="Verdana"/>
                <w:b/>
                <w:w w:val="105"/>
                <w:sz w:val="12"/>
              </w:rPr>
              <w:t>RESULTADO</w:t>
            </w:r>
            <w:r>
              <w:rPr>
                <w:rFonts w:ascii="Verdana" w:hAnsi="Verdana"/>
                <w:b/>
                <w:spacing w:val="-1"/>
                <w:w w:val="105"/>
                <w:sz w:val="12"/>
              </w:rPr>
              <w:t xml:space="preserve"> </w:t>
            </w:r>
            <w:r>
              <w:rPr>
                <w:rFonts w:ascii="Verdana" w:hAnsi="Verdana"/>
                <w:b/>
                <w:w w:val="105"/>
                <w:sz w:val="12"/>
              </w:rPr>
              <w:t>BRUTO</w:t>
            </w:r>
            <w:r>
              <w:rPr>
                <w:rFonts w:ascii="Verdana" w:hAnsi="Verdana"/>
                <w:b/>
                <w:spacing w:val="-1"/>
                <w:w w:val="105"/>
                <w:sz w:val="12"/>
              </w:rPr>
              <w:t xml:space="preserve"> </w:t>
            </w:r>
            <w:r>
              <w:rPr>
                <w:rFonts w:ascii="Verdana" w:hAnsi="Verdana"/>
                <w:b/>
                <w:w w:val="105"/>
                <w:sz w:val="12"/>
              </w:rPr>
              <w:t>DA</w:t>
            </w:r>
            <w:r>
              <w:rPr>
                <w:rFonts w:ascii="Verdana" w:hAnsi="Verdana"/>
                <w:b/>
                <w:spacing w:val="-1"/>
                <w:w w:val="105"/>
                <w:sz w:val="12"/>
              </w:rPr>
              <w:t xml:space="preserve"> </w:t>
            </w:r>
            <w:r>
              <w:rPr>
                <w:rFonts w:ascii="Verdana" w:hAnsi="Verdana"/>
                <w:b/>
                <w:w w:val="105"/>
                <w:sz w:val="12"/>
              </w:rPr>
              <w:t xml:space="preserve">INTERMEDIAÇÃO </w:t>
            </w:r>
            <w:r>
              <w:rPr>
                <w:rFonts w:ascii="Verdana" w:hAnsi="Verdana"/>
                <w:b/>
                <w:spacing w:val="-2"/>
                <w:w w:val="105"/>
                <w:sz w:val="12"/>
              </w:rPr>
              <w:t>FINANCEIRA</w:t>
            </w:r>
          </w:p>
        </w:tc>
        <w:tc>
          <w:tcPr>
            <w:tcW w:w="1202" w:type="dxa"/>
          </w:tcPr>
          <w:p w14:paraId="448369A3" w14:textId="77777777" w:rsidR="00E84B95" w:rsidRDefault="00E84B95">
            <w:pPr>
              <w:pStyle w:val="TableParagraph"/>
              <w:jc w:val="left"/>
              <w:rPr>
                <w:rFonts w:ascii="Times New Roman"/>
                <w:sz w:val="12"/>
              </w:rPr>
            </w:pPr>
          </w:p>
        </w:tc>
        <w:tc>
          <w:tcPr>
            <w:tcW w:w="1202" w:type="dxa"/>
          </w:tcPr>
          <w:p w14:paraId="448369A4" w14:textId="77777777" w:rsidR="00E84B95" w:rsidRDefault="00EB6AE3">
            <w:pPr>
              <w:pStyle w:val="TableParagraph"/>
              <w:spacing w:before="36"/>
              <w:ind w:right="-44"/>
              <w:rPr>
                <w:rFonts w:ascii="Verdana"/>
                <w:b/>
                <w:sz w:val="12"/>
              </w:rPr>
            </w:pPr>
            <w:r>
              <w:rPr>
                <w:rFonts w:ascii="Verdana"/>
                <w:b/>
                <w:spacing w:val="-2"/>
                <w:w w:val="105"/>
                <w:sz w:val="12"/>
              </w:rPr>
              <w:t>195.893</w:t>
            </w:r>
          </w:p>
        </w:tc>
        <w:tc>
          <w:tcPr>
            <w:tcW w:w="1202" w:type="dxa"/>
          </w:tcPr>
          <w:p w14:paraId="448369A5" w14:textId="77777777" w:rsidR="00E84B95" w:rsidRDefault="00EB6AE3">
            <w:pPr>
              <w:pStyle w:val="TableParagraph"/>
              <w:spacing w:before="36"/>
              <w:ind w:right="-44"/>
              <w:rPr>
                <w:rFonts w:ascii="Verdana"/>
                <w:b/>
                <w:sz w:val="12"/>
              </w:rPr>
            </w:pPr>
            <w:r>
              <w:rPr>
                <w:rFonts w:ascii="Verdana"/>
                <w:b/>
                <w:spacing w:val="-2"/>
                <w:w w:val="105"/>
                <w:sz w:val="12"/>
              </w:rPr>
              <w:t>356.535</w:t>
            </w:r>
          </w:p>
        </w:tc>
        <w:tc>
          <w:tcPr>
            <w:tcW w:w="1202" w:type="dxa"/>
          </w:tcPr>
          <w:p w14:paraId="448369A6" w14:textId="77777777" w:rsidR="00E84B95" w:rsidRDefault="00EB6AE3">
            <w:pPr>
              <w:pStyle w:val="TableParagraph"/>
              <w:spacing w:before="36"/>
              <w:ind w:right="-44"/>
              <w:rPr>
                <w:rFonts w:ascii="Verdana"/>
                <w:b/>
                <w:sz w:val="12"/>
              </w:rPr>
            </w:pPr>
            <w:r>
              <w:rPr>
                <w:rFonts w:ascii="Verdana"/>
                <w:b/>
                <w:spacing w:val="-2"/>
                <w:w w:val="105"/>
                <w:sz w:val="12"/>
              </w:rPr>
              <w:t>354.575</w:t>
            </w:r>
          </w:p>
        </w:tc>
      </w:tr>
      <w:tr w:rsidR="00E84B95" w14:paraId="448369AD" w14:textId="77777777">
        <w:trPr>
          <w:trHeight w:val="167"/>
        </w:trPr>
        <w:tc>
          <w:tcPr>
            <w:tcW w:w="5880" w:type="dxa"/>
            <w:shd w:val="clear" w:color="auto" w:fill="D9D9D9"/>
          </w:tcPr>
          <w:p w14:paraId="448369A8" w14:textId="77777777" w:rsidR="00E84B95" w:rsidRDefault="00E84B95">
            <w:pPr>
              <w:pStyle w:val="TableParagraph"/>
              <w:jc w:val="left"/>
              <w:rPr>
                <w:rFonts w:ascii="Times New Roman"/>
                <w:sz w:val="10"/>
              </w:rPr>
            </w:pPr>
          </w:p>
        </w:tc>
        <w:tc>
          <w:tcPr>
            <w:tcW w:w="1202" w:type="dxa"/>
            <w:shd w:val="clear" w:color="auto" w:fill="D9D9D9"/>
          </w:tcPr>
          <w:p w14:paraId="448369A9" w14:textId="77777777" w:rsidR="00E84B95" w:rsidRDefault="00E84B95">
            <w:pPr>
              <w:pStyle w:val="TableParagraph"/>
              <w:jc w:val="left"/>
              <w:rPr>
                <w:rFonts w:ascii="Times New Roman"/>
                <w:sz w:val="10"/>
              </w:rPr>
            </w:pPr>
          </w:p>
        </w:tc>
        <w:tc>
          <w:tcPr>
            <w:tcW w:w="1202" w:type="dxa"/>
            <w:shd w:val="clear" w:color="auto" w:fill="D9D9D9"/>
          </w:tcPr>
          <w:p w14:paraId="448369AA" w14:textId="77777777" w:rsidR="00E84B95" w:rsidRDefault="00E84B95">
            <w:pPr>
              <w:pStyle w:val="TableParagraph"/>
              <w:jc w:val="left"/>
              <w:rPr>
                <w:rFonts w:ascii="Times New Roman"/>
                <w:sz w:val="10"/>
              </w:rPr>
            </w:pPr>
          </w:p>
        </w:tc>
        <w:tc>
          <w:tcPr>
            <w:tcW w:w="1202" w:type="dxa"/>
            <w:shd w:val="clear" w:color="auto" w:fill="D9D9D9"/>
          </w:tcPr>
          <w:p w14:paraId="448369AB" w14:textId="77777777" w:rsidR="00E84B95" w:rsidRDefault="00E84B95">
            <w:pPr>
              <w:pStyle w:val="TableParagraph"/>
              <w:jc w:val="left"/>
              <w:rPr>
                <w:rFonts w:ascii="Times New Roman"/>
                <w:sz w:val="10"/>
              </w:rPr>
            </w:pPr>
          </w:p>
        </w:tc>
        <w:tc>
          <w:tcPr>
            <w:tcW w:w="1202" w:type="dxa"/>
            <w:shd w:val="clear" w:color="auto" w:fill="D9D9D9"/>
          </w:tcPr>
          <w:p w14:paraId="448369AC" w14:textId="77777777" w:rsidR="00E84B95" w:rsidRDefault="00E84B95">
            <w:pPr>
              <w:pStyle w:val="TableParagraph"/>
              <w:jc w:val="left"/>
              <w:rPr>
                <w:rFonts w:ascii="Times New Roman"/>
                <w:sz w:val="10"/>
              </w:rPr>
            </w:pPr>
          </w:p>
        </w:tc>
      </w:tr>
      <w:tr w:rsidR="00E84B95" w14:paraId="448369B3" w14:textId="77777777">
        <w:trPr>
          <w:trHeight w:val="285"/>
        </w:trPr>
        <w:tc>
          <w:tcPr>
            <w:tcW w:w="5880" w:type="dxa"/>
          </w:tcPr>
          <w:p w14:paraId="448369AE" w14:textId="77777777" w:rsidR="00E84B95" w:rsidRDefault="00EB6AE3">
            <w:pPr>
              <w:pStyle w:val="TableParagraph"/>
              <w:spacing w:before="72"/>
              <w:ind w:left="30"/>
              <w:jc w:val="left"/>
              <w:rPr>
                <w:rFonts w:ascii="Verdana"/>
                <w:b/>
                <w:sz w:val="12"/>
              </w:rPr>
            </w:pPr>
            <w:r>
              <w:rPr>
                <w:rFonts w:ascii="Verdana"/>
                <w:b/>
                <w:w w:val="105"/>
                <w:sz w:val="12"/>
              </w:rPr>
              <w:t>OUTRAS</w:t>
            </w:r>
            <w:r>
              <w:rPr>
                <w:rFonts w:ascii="Verdana"/>
                <w:b/>
                <w:spacing w:val="4"/>
                <w:w w:val="105"/>
                <w:sz w:val="12"/>
              </w:rPr>
              <w:t xml:space="preserve"> </w:t>
            </w:r>
            <w:r>
              <w:rPr>
                <w:rFonts w:ascii="Verdana"/>
                <w:b/>
                <w:w w:val="105"/>
                <w:sz w:val="12"/>
              </w:rPr>
              <w:t>RECEITAS</w:t>
            </w:r>
            <w:r>
              <w:rPr>
                <w:rFonts w:ascii="Verdana"/>
                <w:b/>
                <w:spacing w:val="5"/>
                <w:w w:val="105"/>
                <w:sz w:val="12"/>
              </w:rPr>
              <w:t xml:space="preserve"> </w:t>
            </w:r>
            <w:r>
              <w:rPr>
                <w:rFonts w:ascii="Verdana"/>
                <w:b/>
                <w:w w:val="105"/>
                <w:sz w:val="12"/>
              </w:rPr>
              <w:t>OPERACIONAIS</w:t>
            </w:r>
            <w:r>
              <w:rPr>
                <w:rFonts w:ascii="Verdana"/>
                <w:b/>
                <w:spacing w:val="5"/>
                <w:w w:val="105"/>
                <w:sz w:val="12"/>
              </w:rPr>
              <w:t xml:space="preserve"> </w:t>
            </w:r>
            <w:r>
              <w:rPr>
                <w:rFonts w:ascii="Verdana"/>
                <w:b/>
                <w:w w:val="105"/>
                <w:sz w:val="12"/>
              </w:rPr>
              <w:t>E</w:t>
            </w:r>
            <w:r>
              <w:rPr>
                <w:rFonts w:ascii="Verdana"/>
                <w:b/>
                <w:spacing w:val="5"/>
                <w:w w:val="105"/>
                <w:sz w:val="12"/>
              </w:rPr>
              <w:t xml:space="preserve"> </w:t>
            </w:r>
            <w:r>
              <w:rPr>
                <w:rFonts w:ascii="Verdana"/>
                <w:b/>
                <w:w w:val="105"/>
                <w:sz w:val="12"/>
              </w:rPr>
              <w:t>PRINCIPAIS</w:t>
            </w:r>
            <w:r>
              <w:rPr>
                <w:rFonts w:ascii="Verdana"/>
                <w:b/>
                <w:spacing w:val="5"/>
                <w:w w:val="105"/>
                <w:sz w:val="12"/>
              </w:rPr>
              <w:t xml:space="preserve"> </w:t>
            </w:r>
            <w:r>
              <w:rPr>
                <w:rFonts w:ascii="Verdana"/>
                <w:b/>
                <w:w w:val="105"/>
                <w:sz w:val="12"/>
              </w:rPr>
              <w:t>DESPESAS</w:t>
            </w:r>
            <w:r>
              <w:rPr>
                <w:rFonts w:ascii="Verdana"/>
                <w:b/>
                <w:spacing w:val="5"/>
                <w:w w:val="105"/>
                <w:sz w:val="12"/>
              </w:rPr>
              <w:t xml:space="preserve"> </w:t>
            </w:r>
            <w:r>
              <w:rPr>
                <w:rFonts w:ascii="Verdana"/>
                <w:b/>
                <w:spacing w:val="-2"/>
                <w:w w:val="105"/>
                <w:sz w:val="12"/>
              </w:rPr>
              <w:t>OPERACIONAIS</w:t>
            </w:r>
          </w:p>
        </w:tc>
        <w:tc>
          <w:tcPr>
            <w:tcW w:w="1202" w:type="dxa"/>
          </w:tcPr>
          <w:p w14:paraId="448369AF" w14:textId="77777777" w:rsidR="00E84B95" w:rsidRDefault="00E84B95">
            <w:pPr>
              <w:pStyle w:val="TableParagraph"/>
              <w:jc w:val="left"/>
              <w:rPr>
                <w:rFonts w:ascii="Times New Roman"/>
                <w:sz w:val="12"/>
              </w:rPr>
            </w:pPr>
          </w:p>
        </w:tc>
        <w:tc>
          <w:tcPr>
            <w:tcW w:w="1202" w:type="dxa"/>
          </w:tcPr>
          <w:p w14:paraId="448369B0" w14:textId="77777777" w:rsidR="00E84B95" w:rsidRDefault="00EB6AE3">
            <w:pPr>
              <w:pStyle w:val="TableParagraph"/>
              <w:spacing w:before="72"/>
              <w:ind w:right="-44"/>
              <w:rPr>
                <w:rFonts w:ascii="Verdana"/>
                <w:b/>
                <w:sz w:val="12"/>
              </w:rPr>
            </w:pPr>
            <w:r>
              <w:rPr>
                <w:rFonts w:ascii="Verdana"/>
                <w:b/>
                <w:spacing w:val="-2"/>
                <w:w w:val="105"/>
                <w:sz w:val="12"/>
              </w:rPr>
              <w:t>(53.558)</w:t>
            </w:r>
          </w:p>
        </w:tc>
        <w:tc>
          <w:tcPr>
            <w:tcW w:w="1202" w:type="dxa"/>
          </w:tcPr>
          <w:p w14:paraId="448369B1" w14:textId="77777777" w:rsidR="00E84B95" w:rsidRDefault="00EB6AE3">
            <w:pPr>
              <w:pStyle w:val="TableParagraph"/>
              <w:spacing w:before="72"/>
              <w:ind w:right="-44"/>
              <w:rPr>
                <w:rFonts w:ascii="Verdana"/>
                <w:b/>
                <w:sz w:val="12"/>
              </w:rPr>
            </w:pPr>
            <w:r>
              <w:rPr>
                <w:rFonts w:ascii="Verdana"/>
                <w:b/>
                <w:spacing w:val="-2"/>
                <w:w w:val="105"/>
                <w:sz w:val="12"/>
              </w:rPr>
              <w:t>(97.109)</w:t>
            </w:r>
          </w:p>
        </w:tc>
        <w:tc>
          <w:tcPr>
            <w:tcW w:w="1202" w:type="dxa"/>
          </w:tcPr>
          <w:p w14:paraId="448369B2" w14:textId="77777777" w:rsidR="00E84B95" w:rsidRDefault="00EB6AE3">
            <w:pPr>
              <w:pStyle w:val="TableParagraph"/>
              <w:spacing w:before="72"/>
              <w:ind w:right="-44"/>
              <w:rPr>
                <w:rFonts w:ascii="Verdana"/>
                <w:b/>
                <w:sz w:val="12"/>
              </w:rPr>
            </w:pPr>
            <w:r>
              <w:rPr>
                <w:rFonts w:ascii="Verdana"/>
                <w:b/>
                <w:spacing w:val="-2"/>
                <w:w w:val="105"/>
                <w:sz w:val="12"/>
              </w:rPr>
              <w:t>(59.643)</w:t>
            </w:r>
          </w:p>
        </w:tc>
      </w:tr>
      <w:tr w:rsidR="00E84B95" w14:paraId="448369B9" w14:textId="77777777">
        <w:trPr>
          <w:trHeight w:val="309"/>
        </w:trPr>
        <w:tc>
          <w:tcPr>
            <w:tcW w:w="5880" w:type="dxa"/>
            <w:shd w:val="clear" w:color="auto" w:fill="D9D9D9"/>
          </w:tcPr>
          <w:p w14:paraId="448369B4" w14:textId="77777777" w:rsidR="00E84B95" w:rsidRDefault="00EB6AE3">
            <w:pPr>
              <w:pStyle w:val="TableParagraph"/>
              <w:spacing w:before="84"/>
              <w:ind w:left="164"/>
              <w:jc w:val="left"/>
              <w:rPr>
                <w:rFonts w:ascii="Verdana" w:hAnsi="Verdana"/>
                <w:sz w:val="12"/>
              </w:rPr>
            </w:pPr>
            <w:r>
              <w:rPr>
                <w:rFonts w:ascii="Verdana" w:hAnsi="Verdana"/>
                <w:w w:val="105"/>
                <w:sz w:val="12"/>
              </w:rPr>
              <w:t>Receitas</w:t>
            </w:r>
            <w:r>
              <w:rPr>
                <w:rFonts w:ascii="Verdana" w:hAnsi="Verdana"/>
                <w:spacing w:val="4"/>
                <w:w w:val="105"/>
                <w:sz w:val="12"/>
              </w:rPr>
              <w:t xml:space="preserve"> </w:t>
            </w:r>
            <w:r>
              <w:rPr>
                <w:rFonts w:ascii="Verdana" w:hAnsi="Verdana"/>
                <w:w w:val="105"/>
                <w:sz w:val="12"/>
              </w:rPr>
              <w:t>de</w:t>
            </w:r>
            <w:r>
              <w:rPr>
                <w:rFonts w:ascii="Verdana" w:hAnsi="Verdana"/>
                <w:spacing w:val="4"/>
                <w:w w:val="105"/>
                <w:sz w:val="12"/>
              </w:rPr>
              <w:t xml:space="preserve"> </w:t>
            </w:r>
            <w:r>
              <w:rPr>
                <w:rFonts w:ascii="Verdana" w:hAnsi="Verdana"/>
                <w:w w:val="105"/>
                <w:sz w:val="12"/>
              </w:rPr>
              <w:t>prestação</w:t>
            </w:r>
            <w:r>
              <w:rPr>
                <w:rFonts w:ascii="Verdana" w:hAnsi="Verdana"/>
                <w:spacing w:val="2"/>
                <w:w w:val="105"/>
                <w:sz w:val="12"/>
              </w:rPr>
              <w:t xml:space="preserve"> </w:t>
            </w:r>
            <w:r>
              <w:rPr>
                <w:rFonts w:ascii="Verdana" w:hAnsi="Verdana"/>
                <w:w w:val="105"/>
                <w:sz w:val="12"/>
              </w:rPr>
              <w:t>de</w:t>
            </w:r>
            <w:r>
              <w:rPr>
                <w:rFonts w:ascii="Verdana" w:hAnsi="Verdana"/>
                <w:spacing w:val="4"/>
                <w:w w:val="105"/>
                <w:sz w:val="12"/>
              </w:rPr>
              <w:t xml:space="preserve"> </w:t>
            </w:r>
            <w:r>
              <w:rPr>
                <w:rFonts w:ascii="Verdana" w:hAnsi="Verdana"/>
                <w:w w:val="105"/>
                <w:sz w:val="12"/>
              </w:rPr>
              <w:t>serviços</w:t>
            </w:r>
            <w:r>
              <w:rPr>
                <w:rFonts w:ascii="Verdana" w:hAnsi="Verdana"/>
                <w:spacing w:val="5"/>
                <w:w w:val="105"/>
                <w:sz w:val="12"/>
              </w:rPr>
              <w:t xml:space="preserve"> </w:t>
            </w:r>
            <w:r>
              <w:rPr>
                <w:rFonts w:ascii="Verdana" w:hAnsi="Verdana"/>
                <w:w w:val="105"/>
                <w:sz w:val="12"/>
              </w:rPr>
              <w:t>e</w:t>
            </w:r>
            <w:r>
              <w:rPr>
                <w:rFonts w:ascii="Verdana" w:hAnsi="Verdana"/>
                <w:spacing w:val="4"/>
                <w:w w:val="105"/>
                <w:sz w:val="12"/>
              </w:rPr>
              <w:t xml:space="preserve"> </w:t>
            </w:r>
            <w:r>
              <w:rPr>
                <w:rFonts w:ascii="Verdana" w:hAnsi="Verdana"/>
                <w:w w:val="105"/>
                <w:sz w:val="12"/>
              </w:rPr>
              <w:t>tarifas</w:t>
            </w:r>
            <w:r>
              <w:rPr>
                <w:rFonts w:ascii="Verdana" w:hAnsi="Verdana"/>
                <w:spacing w:val="4"/>
                <w:w w:val="105"/>
                <w:sz w:val="12"/>
              </w:rPr>
              <w:t xml:space="preserve"> </w:t>
            </w:r>
            <w:r>
              <w:rPr>
                <w:rFonts w:ascii="Verdana" w:hAnsi="Verdana"/>
                <w:spacing w:val="-2"/>
                <w:w w:val="105"/>
                <w:sz w:val="12"/>
              </w:rPr>
              <w:t>bancárias</w:t>
            </w:r>
          </w:p>
        </w:tc>
        <w:tc>
          <w:tcPr>
            <w:tcW w:w="1202" w:type="dxa"/>
            <w:shd w:val="clear" w:color="auto" w:fill="D9D9D9"/>
          </w:tcPr>
          <w:p w14:paraId="448369B5" w14:textId="77777777" w:rsidR="00E84B95" w:rsidRDefault="00EB6AE3">
            <w:pPr>
              <w:pStyle w:val="TableParagraph"/>
              <w:spacing w:before="84"/>
              <w:ind w:left="63" w:right="3"/>
              <w:jc w:val="center"/>
              <w:rPr>
                <w:rFonts w:ascii="Verdana"/>
                <w:sz w:val="12"/>
              </w:rPr>
            </w:pPr>
            <w:r>
              <w:rPr>
                <w:rFonts w:ascii="Verdana"/>
                <w:spacing w:val="-5"/>
                <w:w w:val="105"/>
                <w:sz w:val="12"/>
              </w:rPr>
              <w:t>14c</w:t>
            </w:r>
          </w:p>
        </w:tc>
        <w:tc>
          <w:tcPr>
            <w:tcW w:w="1202" w:type="dxa"/>
            <w:shd w:val="clear" w:color="auto" w:fill="D9D9D9"/>
          </w:tcPr>
          <w:p w14:paraId="448369B6" w14:textId="77777777" w:rsidR="00E84B95" w:rsidRDefault="00EB6AE3">
            <w:pPr>
              <w:pStyle w:val="TableParagraph"/>
              <w:spacing w:before="84"/>
              <w:ind w:right="-15"/>
              <w:rPr>
                <w:rFonts w:ascii="Verdana"/>
                <w:sz w:val="12"/>
              </w:rPr>
            </w:pPr>
            <w:r>
              <w:rPr>
                <w:rFonts w:ascii="Verdana"/>
                <w:spacing w:val="-2"/>
                <w:w w:val="105"/>
                <w:sz w:val="12"/>
              </w:rPr>
              <w:t>33.775</w:t>
            </w:r>
          </w:p>
        </w:tc>
        <w:tc>
          <w:tcPr>
            <w:tcW w:w="1202" w:type="dxa"/>
            <w:shd w:val="clear" w:color="auto" w:fill="D9D9D9"/>
          </w:tcPr>
          <w:p w14:paraId="448369B7" w14:textId="77777777" w:rsidR="00E84B95" w:rsidRDefault="00EB6AE3">
            <w:pPr>
              <w:pStyle w:val="TableParagraph"/>
              <w:spacing w:before="84"/>
              <w:ind w:right="-15"/>
              <w:rPr>
                <w:rFonts w:ascii="Verdana"/>
                <w:sz w:val="12"/>
              </w:rPr>
            </w:pPr>
            <w:r>
              <w:rPr>
                <w:rFonts w:ascii="Verdana"/>
                <w:spacing w:val="-2"/>
                <w:w w:val="105"/>
                <w:sz w:val="12"/>
              </w:rPr>
              <w:t>60.664</w:t>
            </w:r>
          </w:p>
        </w:tc>
        <w:tc>
          <w:tcPr>
            <w:tcW w:w="1202" w:type="dxa"/>
            <w:shd w:val="clear" w:color="auto" w:fill="D9D9D9"/>
          </w:tcPr>
          <w:p w14:paraId="448369B8" w14:textId="77777777" w:rsidR="00E84B95" w:rsidRDefault="00EB6AE3">
            <w:pPr>
              <w:pStyle w:val="TableParagraph"/>
              <w:spacing w:before="84"/>
              <w:ind w:right="-15"/>
              <w:rPr>
                <w:rFonts w:ascii="Verdana"/>
                <w:sz w:val="12"/>
              </w:rPr>
            </w:pPr>
            <w:r>
              <w:rPr>
                <w:rFonts w:ascii="Verdana"/>
                <w:spacing w:val="-2"/>
                <w:w w:val="105"/>
                <w:sz w:val="12"/>
              </w:rPr>
              <w:t>70.340</w:t>
            </w:r>
          </w:p>
        </w:tc>
      </w:tr>
      <w:tr w:rsidR="00E84B95" w14:paraId="448369BF" w14:textId="77777777">
        <w:trPr>
          <w:trHeight w:val="213"/>
        </w:trPr>
        <w:tc>
          <w:tcPr>
            <w:tcW w:w="5880" w:type="dxa"/>
          </w:tcPr>
          <w:p w14:paraId="448369BA" w14:textId="77777777" w:rsidR="00E84B95" w:rsidRDefault="00EB6AE3">
            <w:pPr>
              <w:pStyle w:val="TableParagraph"/>
              <w:spacing w:before="36"/>
              <w:ind w:left="164"/>
              <w:jc w:val="left"/>
              <w:rPr>
                <w:rFonts w:ascii="Verdana"/>
                <w:sz w:val="12"/>
              </w:rPr>
            </w:pPr>
            <w:r>
              <w:rPr>
                <w:rFonts w:ascii="Verdana"/>
                <w:w w:val="105"/>
                <w:sz w:val="12"/>
              </w:rPr>
              <w:t>Despesas</w:t>
            </w:r>
            <w:r>
              <w:rPr>
                <w:rFonts w:ascii="Verdana"/>
                <w:spacing w:val="4"/>
                <w:w w:val="105"/>
                <w:sz w:val="12"/>
              </w:rPr>
              <w:t xml:space="preserve"> </w:t>
            </w:r>
            <w:r>
              <w:rPr>
                <w:rFonts w:ascii="Verdana"/>
                <w:w w:val="105"/>
                <w:sz w:val="12"/>
              </w:rPr>
              <w:t>de</w:t>
            </w:r>
            <w:r>
              <w:rPr>
                <w:rFonts w:ascii="Verdana"/>
                <w:spacing w:val="4"/>
                <w:w w:val="105"/>
                <w:sz w:val="12"/>
              </w:rPr>
              <w:t xml:space="preserve"> </w:t>
            </w:r>
            <w:r>
              <w:rPr>
                <w:rFonts w:ascii="Verdana"/>
                <w:spacing w:val="-2"/>
                <w:w w:val="105"/>
                <w:sz w:val="12"/>
              </w:rPr>
              <w:t>pessoal</w:t>
            </w:r>
          </w:p>
        </w:tc>
        <w:tc>
          <w:tcPr>
            <w:tcW w:w="1202" w:type="dxa"/>
          </w:tcPr>
          <w:p w14:paraId="448369BB" w14:textId="77777777" w:rsidR="00E84B95" w:rsidRDefault="00EB6AE3">
            <w:pPr>
              <w:pStyle w:val="TableParagraph"/>
              <w:spacing w:before="36"/>
              <w:ind w:left="63"/>
              <w:jc w:val="center"/>
              <w:rPr>
                <w:rFonts w:ascii="Verdana"/>
                <w:sz w:val="12"/>
              </w:rPr>
            </w:pPr>
            <w:r>
              <w:rPr>
                <w:rFonts w:ascii="Verdana"/>
                <w:spacing w:val="-5"/>
                <w:w w:val="105"/>
                <w:sz w:val="12"/>
              </w:rPr>
              <w:t>14d</w:t>
            </w:r>
          </w:p>
        </w:tc>
        <w:tc>
          <w:tcPr>
            <w:tcW w:w="1202" w:type="dxa"/>
          </w:tcPr>
          <w:p w14:paraId="448369BC" w14:textId="77777777" w:rsidR="00E84B95" w:rsidRDefault="00EB6AE3">
            <w:pPr>
              <w:pStyle w:val="TableParagraph"/>
              <w:spacing w:before="36"/>
              <w:ind w:right="-29"/>
              <w:rPr>
                <w:rFonts w:ascii="Verdana"/>
                <w:sz w:val="12"/>
              </w:rPr>
            </w:pPr>
            <w:r>
              <w:rPr>
                <w:rFonts w:ascii="Verdana"/>
                <w:spacing w:val="-2"/>
                <w:w w:val="105"/>
                <w:sz w:val="12"/>
              </w:rPr>
              <w:t>(33.611)</w:t>
            </w:r>
          </w:p>
        </w:tc>
        <w:tc>
          <w:tcPr>
            <w:tcW w:w="1202" w:type="dxa"/>
          </w:tcPr>
          <w:p w14:paraId="448369BD" w14:textId="77777777" w:rsidR="00E84B95" w:rsidRDefault="00EB6AE3">
            <w:pPr>
              <w:pStyle w:val="TableParagraph"/>
              <w:spacing w:before="36"/>
              <w:ind w:right="-29"/>
              <w:rPr>
                <w:rFonts w:ascii="Verdana"/>
                <w:sz w:val="12"/>
              </w:rPr>
            </w:pPr>
            <w:r>
              <w:rPr>
                <w:rFonts w:ascii="Verdana"/>
                <w:spacing w:val="-2"/>
                <w:w w:val="105"/>
                <w:sz w:val="12"/>
              </w:rPr>
              <w:t>(64.705)</w:t>
            </w:r>
          </w:p>
        </w:tc>
        <w:tc>
          <w:tcPr>
            <w:tcW w:w="1202" w:type="dxa"/>
          </w:tcPr>
          <w:p w14:paraId="448369BE" w14:textId="77777777" w:rsidR="00E84B95" w:rsidRDefault="00EB6AE3">
            <w:pPr>
              <w:pStyle w:val="TableParagraph"/>
              <w:spacing w:before="36"/>
              <w:ind w:right="-29"/>
              <w:rPr>
                <w:rFonts w:ascii="Verdana"/>
                <w:sz w:val="12"/>
              </w:rPr>
            </w:pPr>
            <w:r>
              <w:rPr>
                <w:rFonts w:ascii="Verdana"/>
                <w:spacing w:val="-2"/>
                <w:w w:val="105"/>
                <w:sz w:val="12"/>
              </w:rPr>
              <w:t>(54.204)</w:t>
            </w:r>
          </w:p>
        </w:tc>
      </w:tr>
      <w:tr w:rsidR="00E84B95" w14:paraId="448369C5" w14:textId="77777777">
        <w:trPr>
          <w:trHeight w:val="213"/>
        </w:trPr>
        <w:tc>
          <w:tcPr>
            <w:tcW w:w="5880" w:type="dxa"/>
            <w:shd w:val="clear" w:color="auto" w:fill="D9D9D9"/>
          </w:tcPr>
          <w:p w14:paraId="448369C0" w14:textId="77777777" w:rsidR="00E84B95" w:rsidRDefault="00EB6AE3">
            <w:pPr>
              <w:pStyle w:val="TableParagraph"/>
              <w:spacing w:before="36"/>
              <w:ind w:left="163"/>
              <w:jc w:val="left"/>
              <w:rPr>
                <w:rFonts w:ascii="Verdana"/>
                <w:sz w:val="12"/>
              </w:rPr>
            </w:pPr>
            <w:r>
              <w:rPr>
                <w:rFonts w:ascii="Verdana"/>
                <w:w w:val="105"/>
                <w:sz w:val="12"/>
              </w:rPr>
              <w:t>Outras</w:t>
            </w:r>
            <w:r>
              <w:rPr>
                <w:rFonts w:ascii="Verdana"/>
                <w:spacing w:val="5"/>
                <w:w w:val="105"/>
                <w:sz w:val="12"/>
              </w:rPr>
              <w:t xml:space="preserve"> </w:t>
            </w:r>
            <w:r>
              <w:rPr>
                <w:rFonts w:ascii="Verdana"/>
                <w:w w:val="105"/>
                <w:sz w:val="12"/>
              </w:rPr>
              <w:t>despesas</w:t>
            </w:r>
            <w:r>
              <w:rPr>
                <w:rFonts w:ascii="Verdana"/>
                <w:spacing w:val="6"/>
                <w:w w:val="105"/>
                <w:sz w:val="12"/>
              </w:rPr>
              <w:t xml:space="preserve"> </w:t>
            </w:r>
            <w:r>
              <w:rPr>
                <w:rFonts w:ascii="Verdana"/>
                <w:spacing w:val="-2"/>
                <w:w w:val="105"/>
                <w:sz w:val="12"/>
              </w:rPr>
              <w:t>administrativas</w:t>
            </w:r>
          </w:p>
        </w:tc>
        <w:tc>
          <w:tcPr>
            <w:tcW w:w="1202" w:type="dxa"/>
            <w:shd w:val="clear" w:color="auto" w:fill="D9D9D9"/>
          </w:tcPr>
          <w:p w14:paraId="448369C1" w14:textId="77777777" w:rsidR="00E84B95" w:rsidRDefault="00EB6AE3">
            <w:pPr>
              <w:pStyle w:val="TableParagraph"/>
              <w:spacing w:before="36"/>
              <w:ind w:left="63" w:right="3"/>
              <w:jc w:val="center"/>
              <w:rPr>
                <w:rFonts w:ascii="Verdana"/>
                <w:sz w:val="12"/>
              </w:rPr>
            </w:pPr>
            <w:r>
              <w:rPr>
                <w:rFonts w:ascii="Verdana"/>
                <w:spacing w:val="-5"/>
                <w:w w:val="105"/>
                <w:sz w:val="12"/>
              </w:rPr>
              <w:t>14e</w:t>
            </w:r>
          </w:p>
        </w:tc>
        <w:tc>
          <w:tcPr>
            <w:tcW w:w="1202" w:type="dxa"/>
            <w:shd w:val="clear" w:color="auto" w:fill="D9D9D9"/>
          </w:tcPr>
          <w:p w14:paraId="448369C2" w14:textId="77777777" w:rsidR="00E84B95" w:rsidRDefault="00EB6AE3">
            <w:pPr>
              <w:pStyle w:val="TableParagraph"/>
              <w:spacing w:before="36"/>
              <w:ind w:right="-29"/>
              <w:rPr>
                <w:rFonts w:ascii="Verdana"/>
                <w:sz w:val="12"/>
              </w:rPr>
            </w:pPr>
            <w:r>
              <w:rPr>
                <w:rFonts w:ascii="Verdana"/>
                <w:spacing w:val="-2"/>
                <w:w w:val="105"/>
                <w:sz w:val="12"/>
              </w:rPr>
              <w:t>(42.410)</w:t>
            </w:r>
          </w:p>
        </w:tc>
        <w:tc>
          <w:tcPr>
            <w:tcW w:w="1202" w:type="dxa"/>
            <w:shd w:val="clear" w:color="auto" w:fill="D9D9D9"/>
          </w:tcPr>
          <w:p w14:paraId="448369C3" w14:textId="77777777" w:rsidR="00E84B95" w:rsidRDefault="00EB6AE3">
            <w:pPr>
              <w:pStyle w:val="TableParagraph"/>
              <w:spacing w:before="36"/>
              <w:ind w:right="-29"/>
              <w:rPr>
                <w:rFonts w:ascii="Verdana"/>
                <w:sz w:val="12"/>
              </w:rPr>
            </w:pPr>
            <w:r>
              <w:rPr>
                <w:rFonts w:ascii="Verdana"/>
                <w:spacing w:val="-2"/>
                <w:w w:val="105"/>
                <w:sz w:val="12"/>
              </w:rPr>
              <w:t>(76.175)</w:t>
            </w:r>
          </w:p>
        </w:tc>
        <w:tc>
          <w:tcPr>
            <w:tcW w:w="1202" w:type="dxa"/>
            <w:shd w:val="clear" w:color="auto" w:fill="D9D9D9"/>
          </w:tcPr>
          <w:p w14:paraId="448369C4" w14:textId="77777777" w:rsidR="00E84B95" w:rsidRDefault="00EB6AE3">
            <w:pPr>
              <w:pStyle w:val="TableParagraph"/>
              <w:spacing w:before="36"/>
              <w:ind w:right="-29"/>
              <w:rPr>
                <w:rFonts w:ascii="Verdana"/>
                <w:sz w:val="12"/>
              </w:rPr>
            </w:pPr>
            <w:r>
              <w:rPr>
                <w:rFonts w:ascii="Verdana"/>
                <w:spacing w:val="-2"/>
                <w:w w:val="105"/>
                <w:sz w:val="12"/>
              </w:rPr>
              <w:t>(61.660)</w:t>
            </w:r>
          </w:p>
        </w:tc>
      </w:tr>
      <w:tr w:rsidR="00E84B95" w14:paraId="448369CB" w14:textId="77777777">
        <w:trPr>
          <w:trHeight w:val="213"/>
        </w:trPr>
        <w:tc>
          <w:tcPr>
            <w:tcW w:w="5880" w:type="dxa"/>
          </w:tcPr>
          <w:p w14:paraId="448369C6" w14:textId="77777777" w:rsidR="00E84B95" w:rsidRDefault="00EB6AE3">
            <w:pPr>
              <w:pStyle w:val="TableParagraph"/>
              <w:spacing w:before="36"/>
              <w:ind w:left="163"/>
              <w:jc w:val="left"/>
              <w:rPr>
                <w:rFonts w:ascii="Verdana" w:hAnsi="Verdana"/>
                <w:sz w:val="12"/>
              </w:rPr>
            </w:pPr>
            <w:r>
              <w:rPr>
                <w:rFonts w:ascii="Verdana" w:hAnsi="Verdana"/>
                <w:w w:val="105"/>
                <w:sz w:val="12"/>
              </w:rPr>
              <w:t>Despesas</w:t>
            </w:r>
            <w:r>
              <w:rPr>
                <w:rFonts w:ascii="Verdana" w:hAnsi="Verdana"/>
                <w:spacing w:val="6"/>
                <w:w w:val="105"/>
                <w:sz w:val="12"/>
              </w:rPr>
              <w:t xml:space="preserve"> </w:t>
            </w:r>
            <w:r>
              <w:rPr>
                <w:rFonts w:ascii="Verdana" w:hAnsi="Verdana"/>
                <w:spacing w:val="-2"/>
                <w:w w:val="105"/>
                <w:sz w:val="12"/>
              </w:rPr>
              <w:t>tributárias</w:t>
            </w:r>
          </w:p>
        </w:tc>
        <w:tc>
          <w:tcPr>
            <w:tcW w:w="1202" w:type="dxa"/>
          </w:tcPr>
          <w:p w14:paraId="448369C7" w14:textId="77777777" w:rsidR="00E84B95" w:rsidRDefault="00EB6AE3">
            <w:pPr>
              <w:pStyle w:val="TableParagraph"/>
              <w:spacing w:before="36"/>
              <w:ind w:left="63" w:right="1"/>
              <w:jc w:val="center"/>
              <w:rPr>
                <w:rFonts w:ascii="Verdana"/>
                <w:sz w:val="12"/>
              </w:rPr>
            </w:pPr>
            <w:r>
              <w:rPr>
                <w:rFonts w:ascii="Verdana"/>
                <w:spacing w:val="-5"/>
                <w:w w:val="105"/>
                <w:sz w:val="12"/>
              </w:rPr>
              <w:t>14f</w:t>
            </w:r>
          </w:p>
        </w:tc>
        <w:tc>
          <w:tcPr>
            <w:tcW w:w="1202" w:type="dxa"/>
          </w:tcPr>
          <w:p w14:paraId="448369C8" w14:textId="77777777" w:rsidR="00E84B95" w:rsidRDefault="00EB6AE3">
            <w:pPr>
              <w:pStyle w:val="TableParagraph"/>
              <w:spacing w:before="36"/>
              <w:ind w:right="-29"/>
              <w:rPr>
                <w:rFonts w:ascii="Verdana"/>
                <w:sz w:val="12"/>
              </w:rPr>
            </w:pPr>
            <w:r>
              <w:rPr>
                <w:rFonts w:ascii="Verdana"/>
                <w:spacing w:val="-2"/>
                <w:w w:val="105"/>
                <w:sz w:val="12"/>
              </w:rPr>
              <w:t>(14.518)</w:t>
            </w:r>
          </w:p>
        </w:tc>
        <w:tc>
          <w:tcPr>
            <w:tcW w:w="1202" w:type="dxa"/>
          </w:tcPr>
          <w:p w14:paraId="448369C9" w14:textId="77777777" w:rsidR="00E84B95" w:rsidRDefault="00EB6AE3">
            <w:pPr>
              <w:pStyle w:val="TableParagraph"/>
              <w:spacing w:before="36"/>
              <w:ind w:right="-29"/>
              <w:rPr>
                <w:rFonts w:ascii="Verdana"/>
                <w:sz w:val="12"/>
              </w:rPr>
            </w:pPr>
            <w:r>
              <w:rPr>
                <w:rFonts w:ascii="Verdana"/>
                <w:spacing w:val="-2"/>
                <w:w w:val="105"/>
                <w:sz w:val="12"/>
              </w:rPr>
              <w:t>(27.809)</w:t>
            </w:r>
          </w:p>
        </w:tc>
        <w:tc>
          <w:tcPr>
            <w:tcW w:w="1202" w:type="dxa"/>
          </w:tcPr>
          <w:p w14:paraId="448369CA" w14:textId="77777777" w:rsidR="00E84B95" w:rsidRDefault="00EB6AE3">
            <w:pPr>
              <w:pStyle w:val="TableParagraph"/>
              <w:spacing w:before="36"/>
              <w:ind w:right="-29"/>
              <w:rPr>
                <w:rFonts w:ascii="Verdana"/>
                <w:sz w:val="12"/>
              </w:rPr>
            </w:pPr>
            <w:r>
              <w:rPr>
                <w:rFonts w:ascii="Verdana"/>
                <w:spacing w:val="-2"/>
                <w:w w:val="105"/>
                <w:sz w:val="12"/>
              </w:rPr>
              <w:t>(30.456)</w:t>
            </w:r>
          </w:p>
        </w:tc>
      </w:tr>
      <w:tr w:rsidR="00E84B95" w14:paraId="448369D1" w14:textId="77777777">
        <w:trPr>
          <w:trHeight w:val="213"/>
        </w:trPr>
        <w:tc>
          <w:tcPr>
            <w:tcW w:w="5880" w:type="dxa"/>
            <w:shd w:val="clear" w:color="auto" w:fill="D9D9D9"/>
          </w:tcPr>
          <w:p w14:paraId="448369CC" w14:textId="77777777" w:rsidR="00E84B95" w:rsidRDefault="00EB6AE3">
            <w:pPr>
              <w:pStyle w:val="TableParagraph"/>
              <w:spacing w:before="36"/>
              <w:ind w:left="164"/>
              <w:jc w:val="left"/>
              <w:rPr>
                <w:rFonts w:ascii="Verdana"/>
                <w:sz w:val="12"/>
              </w:rPr>
            </w:pPr>
            <w:r>
              <w:rPr>
                <w:rFonts w:ascii="Verdana"/>
                <w:w w:val="105"/>
                <w:sz w:val="12"/>
              </w:rPr>
              <w:t>Outras</w:t>
            </w:r>
            <w:r>
              <w:rPr>
                <w:rFonts w:ascii="Verdana"/>
                <w:spacing w:val="5"/>
                <w:w w:val="105"/>
                <w:sz w:val="12"/>
              </w:rPr>
              <w:t xml:space="preserve"> </w:t>
            </w:r>
            <w:r>
              <w:rPr>
                <w:rFonts w:ascii="Verdana"/>
                <w:w w:val="105"/>
                <w:sz w:val="12"/>
              </w:rPr>
              <w:t>receitas</w:t>
            </w:r>
            <w:r>
              <w:rPr>
                <w:rFonts w:ascii="Verdana"/>
                <w:spacing w:val="5"/>
                <w:w w:val="105"/>
                <w:sz w:val="12"/>
              </w:rPr>
              <w:t xml:space="preserve"> </w:t>
            </w:r>
            <w:r>
              <w:rPr>
                <w:rFonts w:ascii="Verdana"/>
                <w:spacing w:val="-2"/>
                <w:w w:val="105"/>
                <w:sz w:val="12"/>
              </w:rPr>
              <w:t>operacionais</w:t>
            </w:r>
          </w:p>
        </w:tc>
        <w:tc>
          <w:tcPr>
            <w:tcW w:w="1202" w:type="dxa"/>
            <w:shd w:val="clear" w:color="auto" w:fill="D9D9D9"/>
          </w:tcPr>
          <w:p w14:paraId="448369CD" w14:textId="77777777" w:rsidR="00E84B95" w:rsidRDefault="00EB6AE3">
            <w:pPr>
              <w:pStyle w:val="TableParagraph"/>
              <w:spacing w:before="36"/>
              <w:ind w:left="63"/>
              <w:jc w:val="center"/>
              <w:rPr>
                <w:rFonts w:ascii="Verdana"/>
                <w:sz w:val="12"/>
              </w:rPr>
            </w:pPr>
            <w:r>
              <w:rPr>
                <w:rFonts w:ascii="Verdana"/>
                <w:spacing w:val="-5"/>
                <w:w w:val="105"/>
                <w:sz w:val="12"/>
              </w:rPr>
              <w:t>14g</w:t>
            </w:r>
          </w:p>
        </w:tc>
        <w:tc>
          <w:tcPr>
            <w:tcW w:w="1202" w:type="dxa"/>
            <w:shd w:val="clear" w:color="auto" w:fill="D9D9D9"/>
          </w:tcPr>
          <w:p w14:paraId="448369CE" w14:textId="77777777" w:rsidR="00E84B95" w:rsidRDefault="00EB6AE3">
            <w:pPr>
              <w:pStyle w:val="TableParagraph"/>
              <w:spacing w:before="36"/>
              <w:ind w:right="-44"/>
              <w:rPr>
                <w:rFonts w:ascii="Verdana"/>
                <w:sz w:val="12"/>
              </w:rPr>
            </w:pPr>
            <w:r>
              <w:rPr>
                <w:rFonts w:ascii="Verdana"/>
                <w:spacing w:val="-2"/>
                <w:w w:val="105"/>
                <w:sz w:val="12"/>
              </w:rPr>
              <w:t>14.362</w:t>
            </w:r>
          </w:p>
        </w:tc>
        <w:tc>
          <w:tcPr>
            <w:tcW w:w="1202" w:type="dxa"/>
            <w:shd w:val="clear" w:color="auto" w:fill="D9D9D9"/>
          </w:tcPr>
          <w:p w14:paraId="448369CF" w14:textId="77777777" w:rsidR="00E84B95" w:rsidRDefault="00EB6AE3">
            <w:pPr>
              <w:pStyle w:val="TableParagraph"/>
              <w:spacing w:before="36"/>
              <w:ind w:right="-44"/>
              <w:rPr>
                <w:rFonts w:ascii="Verdana"/>
                <w:sz w:val="12"/>
              </w:rPr>
            </w:pPr>
            <w:r>
              <w:rPr>
                <w:rFonts w:ascii="Verdana"/>
                <w:spacing w:val="-2"/>
                <w:w w:val="105"/>
                <w:sz w:val="12"/>
              </w:rPr>
              <w:t>23.314</w:t>
            </w:r>
          </w:p>
        </w:tc>
        <w:tc>
          <w:tcPr>
            <w:tcW w:w="1202" w:type="dxa"/>
            <w:shd w:val="clear" w:color="auto" w:fill="D9D9D9"/>
          </w:tcPr>
          <w:p w14:paraId="448369D0" w14:textId="77777777" w:rsidR="00E84B95" w:rsidRDefault="00EB6AE3">
            <w:pPr>
              <w:pStyle w:val="TableParagraph"/>
              <w:spacing w:before="36"/>
              <w:ind w:right="-44"/>
              <w:rPr>
                <w:rFonts w:ascii="Verdana"/>
                <w:sz w:val="12"/>
              </w:rPr>
            </w:pPr>
            <w:r>
              <w:rPr>
                <w:rFonts w:ascii="Verdana"/>
                <w:spacing w:val="-2"/>
                <w:w w:val="105"/>
                <w:sz w:val="12"/>
              </w:rPr>
              <w:t>18.931</w:t>
            </w:r>
          </w:p>
        </w:tc>
      </w:tr>
      <w:tr w:rsidR="00E84B95" w14:paraId="448369D7" w14:textId="77777777">
        <w:trPr>
          <w:trHeight w:val="213"/>
        </w:trPr>
        <w:tc>
          <w:tcPr>
            <w:tcW w:w="5880" w:type="dxa"/>
          </w:tcPr>
          <w:p w14:paraId="448369D2" w14:textId="77777777" w:rsidR="00E84B95" w:rsidRDefault="00EB6AE3">
            <w:pPr>
              <w:pStyle w:val="TableParagraph"/>
              <w:spacing w:before="36"/>
              <w:ind w:left="164"/>
              <w:jc w:val="left"/>
              <w:rPr>
                <w:rFonts w:ascii="Verdana"/>
                <w:sz w:val="12"/>
              </w:rPr>
            </w:pPr>
            <w:r>
              <w:rPr>
                <w:rFonts w:ascii="Verdana"/>
                <w:w w:val="105"/>
                <w:sz w:val="12"/>
              </w:rPr>
              <w:t>Outras</w:t>
            </w:r>
            <w:r>
              <w:rPr>
                <w:rFonts w:ascii="Verdana"/>
                <w:spacing w:val="5"/>
                <w:w w:val="105"/>
                <w:sz w:val="12"/>
              </w:rPr>
              <w:t xml:space="preserve"> </w:t>
            </w:r>
            <w:r>
              <w:rPr>
                <w:rFonts w:ascii="Verdana"/>
                <w:w w:val="105"/>
                <w:sz w:val="12"/>
              </w:rPr>
              <w:t>despesas</w:t>
            </w:r>
            <w:r>
              <w:rPr>
                <w:rFonts w:ascii="Verdana"/>
                <w:spacing w:val="6"/>
                <w:w w:val="105"/>
                <w:sz w:val="12"/>
              </w:rPr>
              <w:t xml:space="preserve"> </w:t>
            </w:r>
            <w:r>
              <w:rPr>
                <w:rFonts w:ascii="Verdana"/>
                <w:spacing w:val="-2"/>
                <w:w w:val="105"/>
                <w:sz w:val="12"/>
              </w:rPr>
              <w:t>operacionais</w:t>
            </w:r>
          </w:p>
        </w:tc>
        <w:tc>
          <w:tcPr>
            <w:tcW w:w="1202" w:type="dxa"/>
          </w:tcPr>
          <w:p w14:paraId="448369D3" w14:textId="77777777" w:rsidR="00E84B95" w:rsidRDefault="00EB6AE3">
            <w:pPr>
              <w:pStyle w:val="TableParagraph"/>
              <w:spacing w:before="36"/>
              <w:ind w:left="63" w:right="4"/>
              <w:jc w:val="center"/>
              <w:rPr>
                <w:rFonts w:ascii="Verdana"/>
                <w:sz w:val="12"/>
              </w:rPr>
            </w:pPr>
            <w:r>
              <w:rPr>
                <w:rFonts w:ascii="Verdana"/>
                <w:spacing w:val="-5"/>
                <w:w w:val="105"/>
                <w:sz w:val="12"/>
              </w:rPr>
              <w:t>14h</w:t>
            </w:r>
          </w:p>
        </w:tc>
        <w:tc>
          <w:tcPr>
            <w:tcW w:w="1202" w:type="dxa"/>
          </w:tcPr>
          <w:p w14:paraId="448369D4" w14:textId="77777777" w:rsidR="00E84B95" w:rsidRDefault="00EB6AE3">
            <w:pPr>
              <w:pStyle w:val="TableParagraph"/>
              <w:spacing w:before="36"/>
              <w:ind w:right="-44"/>
              <w:rPr>
                <w:rFonts w:ascii="Verdana"/>
                <w:sz w:val="12"/>
              </w:rPr>
            </w:pPr>
            <w:r>
              <w:rPr>
                <w:rFonts w:ascii="Verdana"/>
                <w:spacing w:val="-2"/>
                <w:w w:val="105"/>
                <w:sz w:val="12"/>
              </w:rPr>
              <w:t>(11.156)</w:t>
            </w:r>
          </w:p>
        </w:tc>
        <w:tc>
          <w:tcPr>
            <w:tcW w:w="1202" w:type="dxa"/>
          </w:tcPr>
          <w:p w14:paraId="448369D5" w14:textId="77777777" w:rsidR="00E84B95" w:rsidRDefault="00EB6AE3">
            <w:pPr>
              <w:pStyle w:val="TableParagraph"/>
              <w:spacing w:before="36"/>
              <w:ind w:right="-44"/>
              <w:rPr>
                <w:rFonts w:ascii="Verdana"/>
                <w:sz w:val="12"/>
              </w:rPr>
            </w:pPr>
            <w:r>
              <w:rPr>
                <w:rFonts w:ascii="Verdana"/>
                <w:spacing w:val="-2"/>
                <w:w w:val="105"/>
                <w:sz w:val="12"/>
              </w:rPr>
              <w:t>(12.398)</w:t>
            </w:r>
          </w:p>
        </w:tc>
        <w:tc>
          <w:tcPr>
            <w:tcW w:w="1202" w:type="dxa"/>
          </w:tcPr>
          <w:p w14:paraId="448369D6" w14:textId="77777777" w:rsidR="00E84B95" w:rsidRDefault="00EB6AE3">
            <w:pPr>
              <w:pStyle w:val="TableParagraph"/>
              <w:spacing w:before="36"/>
              <w:ind w:right="-44"/>
              <w:rPr>
                <w:rFonts w:ascii="Verdana"/>
                <w:sz w:val="12"/>
              </w:rPr>
            </w:pPr>
            <w:r>
              <w:rPr>
                <w:rFonts w:ascii="Verdana"/>
                <w:spacing w:val="-2"/>
                <w:w w:val="105"/>
                <w:sz w:val="12"/>
              </w:rPr>
              <w:t>(2.594)</w:t>
            </w:r>
          </w:p>
        </w:tc>
      </w:tr>
      <w:tr w:rsidR="00E84B95" w14:paraId="448369DD" w14:textId="77777777">
        <w:trPr>
          <w:trHeight w:val="213"/>
        </w:trPr>
        <w:tc>
          <w:tcPr>
            <w:tcW w:w="5880" w:type="dxa"/>
            <w:shd w:val="clear" w:color="auto" w:fill="D9D9D9"/>
          </w:tcPr>
          <w:p w14:paraId="448369D8" w14:textId="77777777" w:rsidR="00E84B95" w:rsidRDefault="00E84B95">
            <w:pPr>
              <w:pStyle w:val="TableParagraph"/>
              <w:jc w:val="left"/>
              <w:rPr>
                <w:rFonts w:ascii="Times New Roman"/>
                <w:sz w:val="12"/>
              </w:rPr>
            </w:pPr>
          </w:p>
        </w:tc>
        <w:tc>
          <w:tcPr>
            <w:tcW w:w="1202" w:type="dxa"/>
            <w:shd w:val="clear" w:color="auto" w:fill="D9D9D9"/>
          </w:tcPr>
          <w:p w14:paraId="448369D9" w14:textId="77777777" w:rsidR="00E84B95" w:rsidRDefault="00E84B95">
            <w:pPr>
              <w:pStyle w:val="TableParagraph"/>
              <w:jc w:val="left"/>
              <w:rPr>
                <w:rFonts w:ascii="Times New Roman"/>
                <w:sz w:val="12"/>
              </w:rPr>
            </w:pPr>
          </w:p>
        </w:tc>
        <w:tc>
          <w:tcPr>
            <w:tcW w:w="1202" w:type="dxa"/>
            <w:shd w:val="clear" w:color="auto" w:fill="D9D9D9"/>
          </w:tcPr>
          <w:p w14:paraId="448369DA" w14:textId="77777777" w:rsidR="00E84B95" w:rsidRDefault="00E84B95">
            <w:pPr>
              <w:pStyle w:val="TableParagraph"/>
              <w:jc w:val="left"/>
              <w:rPr>
                <w:rFonts w:ascii="Times New Roman"/>
                <w:sz w:val="12"/>
              </w:rPr>
            </w:pPr>
          </w:p>
        </w:tc>
        <w:tc>
          <w:tcPr>
            <w:tcW w:w="1202" w:type="dxa"/>
            <w:shd w:val="clear" w:color="auto" w:fill="D9D9D9"/>
          </w:tcPr>
          <w:p w14:paraId="448369DB" w14:textId="77777777" w:rsidR="00E84B95" w:rsidRDefault="00E84B95">
            <w:pPr>
              <w:pStyle w:val="TableParagraph"/>
              <w:jc w:val="left"/>
              <w:rPr>
                <w:rFonts w:ascii="Times New Roman"/>
                <w:sz w:val="12"/>
              </w:rPr>
            </w:pPr>
          </w:p>
        </w:tc>
        <w:tc>
          <w:tcPr>
            <w:tcW w:w="1202" w:type="dxa"/>
            <w:shd w:val="clear" w:color="auto" w:fill="D9D9D9"/>
          </w:tcPr>
          <w:p w14:paraId="448369DC" w14:textId="77777777" w:rsidR="00E84B95" w:rsidRDefault="00E84B95">
            <w:pPr>
              <w:pStyle w:val="TableParagraph"/>
              <w:jc w:val="left"/>
              <w:rPr>
                <w:rFonts w:ascii="Times New Roman"/>
                <w:sz w:val="12"/>
              </w:rPr>
            </w:pPr>
          </w:p>
        </w:tc>
      </w:tr>
      <w:tr w:rsidR="00E84B95" w14:paraId="448369E3" w14:textId="77777777">
        <w:trPr>
          <w:trHeight w:val="213"/>
        </w:trPr>
        <w:tc>
          <w:tcPr>
            <w:tcW w:w="5880" w:type="dxa"/>
          </w:tcPr>
          <w:p w14:paraId="448369DE" w14:textId="77777777" w:rsidR="00E84B95" w:rsidRDefault="00EB6AE3">
            <w:pPr>
              <w:pStyle w:val="TableParagraph"/>
              <w:spacing w:before="36"/>
              <w:ind w:left="30"/>
              <w:jc w:val="left"/>
              <w:rPr>
                <w:rFonts w:ascii="Verdana" w:hAnsi="Verdana"/>
                <w:b/>
                <w:sz w:val="12"/>
              </w:rPr>
            </w:pPr>
            <w:r>
              <w:rPr>
                <w:rFonts w:ascii="Verdana" w:hAnsi="Verdana"/>
                <w:b/>
                <w:w w:val="105"/>
                <w:sz w:val="12"/>
              </w:rPr>
              <w:t>DESPESAS</w:t>
            </w:r>
            <w:r>
              <w:rPr>
                <w:rFonts w:ascii="Verdana" w:hAnsi="Verdana"/>
                <w:b/>
                <w:spacing w:val="4"/>
                <w:w w:val="105"/>
                <w:sz w:val="12"/>
              </w:rPr>
              <w:t xml:space="preserve"> </w:t>
            </w:r>
            <w:r>
              <w:rPr>
                <w:rFonts w:ascii="Verdana" w:hAnsi="Verdana"/>
                <w:b/>
                <w:w w:val="105"/>
                <w:sz w:val="12"/>
              </w:rPr>
              <w:t>DE</w:t>
            </w:r>
            <w:r>
              <w:rPr>
                <w:rFonts w:ascii="Verdana" w:hAnsi="Verdana"/>
                <w:b/>
                <w:spacing w:val="4"/>
                <w:w w:val="105"/>
                <w:sz w:val="12"/>
              </w:rPr>
              <w:t xml:space="preserve"> </w:t>
            </w:r>
            <w:r>
              <w:rPr>
                <w:rFonts w:ascii="Verdana" w:hAnsi="Verdana"/>
                <w:b/>
                <w:spacing w:val="-2"/>
                <w:w w:val="105"/>
                <w:sz w:val="12"/>
              </w:rPr>
              <w:t>PROVISÕES</w:t>
            </w:r>
          </w:p>
        </w:tc>
        <w:tc>
          <w:tcPr>
            <w:tcW w:w="1202" w:type="dxa"/>
          </w:tcPr>
          <w:p w14:paraId="448369DF" w14:textId="77777777" w:rsidR="00E84B95" w:rsidRDefault="00E84B95">
            <w:pPr>
              <w:pStyle w:val="TableParagraph"/>
              <w:jc w:val="left"/>
              <w:rPr>
                <w:rFonts w:ascii="Times New Roman"/>
                <w:sz w:val="12"/>
              </w:rPr>
            </w:pPr>
          </w:p>
        </w:tc>
        <w:tc>
          <w:tcPr>
            <w:tcW w:w="1202" w:type="dxa"/>
          </w:tcPr>
          <w:p w14:paraId="448369E0" w14:textId="77777777" w:rsidR="00E84B95" w:rsidRDefault="00EB6AE3">
            <w:pPr>
              <w:pStyle w:val="TableParagraph"/>
              <w:spacing w:before="36"/>
              <w:ind w:right="-44"/>
              <w:rPr>
                <w:rFonts w:ascii="Verdana"/>
                <w:b/>
                <w:sz w:val="12"/>
              </w:rPr>
            </w:pPr>
            <w:r>
              <w:rPr>
                <w:rFonts w:ascii="Verdana"/>
                <w:b/>
                <w:spacing w:val="-4"/>
                <w:w w:val="105"/>
                <w:sz w:val="12"/>
              </w:rPr>
              <w:t>1.048</w:t>
            </w:r>
          </w:p>
        </w:tc>
        <w:tc>
          <w:tcPr>
            <w:tcW w:w="1202" w:type="dxa"/>
          </w:tcPr>
          <w:p w14:paraId="448369E1" w14:textId="77777777" w:rsidR="00E84B95" w:rsidRDefault="00EB6AE3">
            <w:pPr>
              <w:pStyle w:val="TableParagraph"/>
              <w:spacing w:before="36"/>
              <w:ind w:right="-44"/>
              <w:rPr>
                <w:rFonts w:ascii="Verdana"/>
                <w:b/>
                <w:sz w:val="12"/>
              </w:rPr>
            </w:pPr>
            <w:r>
              <w:rPr>
                <w:rFonts w:ascii="Verdana"/>
                <w:b/>
                <w:spacing w:val="-2"/>
                <w:w w:val="105"/>
                <w:sz w:val="12"/>
              </w:rPr>
              <w:t>(348)</w:t>
            </w:r>
          </w:p>
        </w:tc>
        <w:tc>
          <w:tcPr>
            <w:tcW w:w="1202" w:type="dxa"/>
          </w:tcPr>
          <w:p w14:paraId="448369E2" w14:textId="77777777" w:rsidR="00E84B95" w:rsidRDefault="00EB6AE3">
            <w:pPr>
              <w:pStyle w:val="TableParagraph"/>
              <w:spacing w:before="36"/>
              <w:ind w:right="-44"/>
              <w:rPr>
                <w:rFonts w:ascii="Verdana"/>
                <w:b/>
                <w:sz w:val="12"/>
              </w:rPr>
            </w:pPr>
            <w:r>
              <w:rPr>
                <w:rFonts w:ascii="Verdana"/>
                <w:b/>
                <w:spacing w:val="-5"/>
                <w:w w:val="105"/>
                <w:sz w:val="12"/>
              </w:rPr>
              <w:t>167</w:t>
            </w:r>
          </w:p>
        </w:tc>
      </w:tr>
      <w:tr w:rsidR="00E84B95" w14:paraId="448369E9" w14:textId="77777777">
        <w:trPr>
          <w:trHeight w:val="213"/>
        </w:trPr>
        <w:tc>
          <w:tcPr>
            <w:tcW w:w="5880" w:type="dxa"/>
            <w:shd w:val="clear" w:color="auto" w:fill="D9D9D9"/>
          </w:tcPr>
          <w:p w14:paraId="448369E4" w14:textId="77777777" w:rsidR="00E84B95" w:rsidRDefault="00EB6AE3">
            <w:pPr>
              <w:pStyle w:val="TableParagraph"/>
              <w:spacing w:before="36"/>
              <w:ind w:left="163"/>
              <w:jc w:val="left"/>
              <w:rPr>
                <w:rFonts w:ascii="Verdana"/>
                <w:sz w:val="12"/>
              </w:rPr>
            </w:pPr>
            <w:r>
              <w:rPr>
                <w:rFonts w:ascii="Verdana"/>
                <w:spacing w:val="-2"/>
                <w:w w:val="105"/>
                <w:sz w:val="12"/>
              </w:rPr>
              <w:t>Trabalhista</w:t>
            </w:r>
          </w:p>
        </w:tc>
        <w:tc>
          <w:tcPr>
            <w:tcW w:w="1202" w:type="dxa"/>
            <w:shd w:val="clear" w:color="auto" w:fill="D9D9D9"/>
          </w:tcPr>
          <w:p w14:paraId="448369E5" w14:textId="77777777" w:rsidR="00E84B95" w:rsidRDefault="00E84B95">
            <w:pPr>
              <w:pStyle w:val="TableParagraph"/>
              <w:jc w:val="left"/>
              <w:rPr>
                <w:rFonts w:ascii="Times New Roman"/>
                <w:sz w:val="12"/>
              </w:rPr>
            </w:pPr>
          </w:p>
        </w:tc>
        <w:tc>
          <w:tcPr>
            <w:tcW w:w="1202" w:type="dxa"/>
            <w:shd w:val="clear" w:color="auto" w:fill="D9D9D9"/>
          </w:tcPr>
          <w:p w14:paraId="448369E6" w14:textId="77777777" w:rsidR="00E84B95" w:rsidRDefault="00EB6AE3">
            <w:pPr>
              <w:pStyle w:val="TableParagraph"/>
              <w:spacing w:before="36"/>
              <w:ind w:right="-44"/>
              <w:rPr>
                <w:rFonts w:ascii="Verdana"/>
                <w:sz w:val="12"/>
              </w:rPr>
            </w:pPr>
            <w:r>
              <w:rPr>
                <w:rFonts w:ascii="Verdana"/>
                <w:spacing w:val="-2"/>
                <w:w w:val="105"/>
                <w:sz w:val="12"/>
              </w:rPr>
              <w:t>1.114</w:t>
            </w:r>
          </w:p>
        </w:tc>
        <w:tc>
          <w:tcPr>
            <w:tcW w:w="1202" w:type="dxa"/>
            <w:shd w:val="clear" w:color="auto" w:fill="D9D9D9"/>
          </w:tcPr>
          <w:p w14:paraId="448369E7" w14:textId="77777777" w:rsidR="00E84B95" w:rsidRDefault="00EB6AE3">
            <w:pPr>
              <w:pStyle w:val="TableParagraph"/>
              <w:spacing w:before="36"/>
              <w:ind w:right="-44"/>
              <w:rPr>
                <w:rFonts w:ascii="Verdana"/>
                <w:sz w:val="12"/>
              </w:rPr>
            </w:pPr>
            <w:r>
              <w:rPr>
                <w:rFonts w:ascii="Verdana"/>
                <w:spacing w:val="-2"/>
                <w:w w:val="105"/>
                <w:sz w:val="12"/>
              </w:rPr>
              <w:t>(322)</w:t>
            </w:r>
          </w:p>
        </w:tc>
        <w:tc>
          <w:tcPr>
            <w:tcW w:w="1202" w:type="dxa"/>
            <w:shd w:val="clear" w:color="auto" w:fill="D9D9D9"/>
          </w:tcPr>
          <w:p w14:paraId="448369E8" w14:textId="77777777" w:rsidR="00E84B95" w:rsidRDefault="00EB6AE3">
            <w:pPr>
              <w:pStyle w:val="TableParagraph"/>
              <w:spacing w:before="36"/>
              <w:ind w:right="-44"/>
              <w:rPr>
                <w:rFonts w:ascii="Verdana"/>
                <w:sz w:val="12"/>
              </w:rPr>
            </w:pPr>
            <w:r>
              <w:rPr>
                <w:rFonts w:ascii="Verdana"/>
                <w:spacing w:val="-10"/>
                <w:w w:val="105"/>
                <w:sz w:val="12"/>
              </w:rPr>
              <w:t>5</w:t>
            </w:r>
          </w:p>
        </w:tc>
      </w:tr>
      <w:tr w:rsidR="00E84B95" w14:paraId="448369EF" w14:textId="77777777">
        <w:trPr>
          <w:trHeight w:val="213"/>
        </w:trPr>
        <w:tc>
          <w:tcPr>
            <w:tcW w:w="5880" w:type="dxa"/>
          </w:tcPr>
          <w:p w14:paraId="448369EA" w14:textId="77777777" w:rsidR="00E84B95" w:rsidRDefault="00EB6AE3">
            <w:pPr>
              <w:pStyle w:val="TableParagraph"/>
              <w:spacing w:before="36"/>
              <w:ind w:left="163"/>
              <w:jc w:val="left"/>
              <w:rPr>
                <w:rFonts w:ascii="Verdana"/>
                <w:sz w:val="12"/>
              </w:rPr>
            </w:pPr>
            <w:r>
              <w:rPr>
                <w:rFonts w:ascii="Verdana"/>
                <w:spacing w:val="-2"/>
                <w:w w:val="105"/>
                <w:sz w:val="12"/>
              </w:rPr>
              <w:t>Outras</w:t>
            </w:r>
          </w:p>
        </w:tc>
        <w:tc>
          <w:tcPr>
            <w:tcW w:w="1202" w:type="dxa"/>
          </w:tcPr>
          <w:p w14:paraId="448369EB" w14:textId="77777777" w:rsidR="00E84B95" w:rsidRDefault="00E84B95">
            <w:pPr>
              <w:pStyle w:val="TableParagraph"/>
              <w:jc w:val="left"/>
              <w:rPr>
                <w:rFonts w:ascii="Times New Roman"/>
                <w:sz w:val="12"/>
              </w:rPr>
            </w:pPr>
          </w:p>
        </w:tc>
        <w:tc>
          <w:tcPr>
            <w:tcW w:w="1202" w:type="dxa"/>
          </w:tcPr>
          <w:p w14:paraId="448369EC" w14:textId="77777777" w:rsidR="00E84B95" w:rsidRDefault="00EB6AE3">
            <w:pPr>
              <w:pStyle w:val="TableParagraph"/>
              <w:spacing w:before="36"/>
              <w:ind w:right="-44"/>
              <w:rPr>
                <w:rFonts w:ascii="Verdana"/>
                <w:sz w:val="12"/>
              </w:rPr>
            </w:pPr>
            <w:r>
              <w:rPr>
                <w:rFonts w:ascii="Verdana"/>
                <w:spacing w:val="-4"/>
                <w:w w:val="105"/>
                <w:sz w:val="12"/>
              </w:rPr>
              <w:t>(66)</w:t>
            </w:r>
          </w:p>
        </w:tc>
        <w:tc>
          <w:tcPr>
            <w:tcW w:w="1202" w:type="dxa"/>
          </w:tcPr>
          <w:p w14:paraId="448369ED" w14:textId="77777777" w:rsidR="00E84B95" w:rsidRDefault="00EB6AE3">
            <w:pPr>
              <w:pStyle w:val="TableParagraph"/>
              <w:spacing w:before="36"/>
              <w:ind w:right="-44"/>
              <w:rPr>
                <w:rFonts w:ascii="Verdana"/>
                <w:sz w:val="12"/>
              </w:rPr>
            </w:pPr>
            <w:r>
              <w:rPr>
                <w:rFonts w:ascii="Verdana"/>
                <w:spacing w:val="-4"/>
                <w:w w:val="105"/>
                <w:sz w:val="12"/>
              </w:rPr>
              <w:t>(26)</w:t>
            </w:r>
          </w:p>
        </w:tc>
        <w:tc>
          <w:tcPr>
            <w:tcW w:w="1202" w:type="dxa"/>
          </w:tcPr>
          <w:p w14:paraId="448369EE" w14:textId="77777777" w:rsidR="00E84B95" w:rsidRDefault="00EB6AE3">
            <w:pPr>
              <w:pStyle w:val="TableParagraph"/>
              <w:spacing w:before="36"/>
              <w:ind w:right="-44"/>
              <w:rPr>
                <w:rFonts w:ascii="Verdana"/>
                <w:sz w:val="12"/>
              </w:rPr>
            </w:pPr>
            <w:r>
              <w:rPr>
                <w:rFonts w:ascii="Verdana"/>
                <w:spacing w:val="-5"/>
                <w:w w:val="105"/>
                <w:sz w:val="12"/>
              </w:rPr>
              <w:t>162</w:t>
            </w:r>
          </w:p>
        </w:tc>
      </w:tr>
      <w:tr w:rsidR="00E84B95" w14:paraId="448369F5" w14:textId="77777777">
        <w:trPr>
          <w:trHeight w:val="213"/>
        </w:trPr>
        <w:tc>
          <w:tcPr>
            <w:tcW w:w="5880" w:type="dxa"/>
            <w:shd w:val="clear" w:color="auto" w:fill="D9D9D9"/>
          </w:tcPr>
          <w:p w14:paraId="448369F0" w14:textId="77777777" w:rsidR="00E84B95" w:rsidRDefault="00E84B95">
            <w:pPr>
              <w:pStyle w:val="TableParagraph"/>
              <w:jc w:val="left"/>
              <w:rPr>
                <w:rFonts w:ascii="Times New Roman"/>
                <w:sz w:val="12"/>
              </w:rPr>
            </w:pPr>
          </w:p>
        </w:tc>
        <w:tc>
          <w:tcPr>
            <w:tcW w:w="1202" w:type="dxa"/>
            <w:shd w:val="clear" w:color="auto" w:fill="D9D9D9"/>
          </w:tcPr>
          <w:p w14:paraId="448369F1" w14:textId="77777777" w:rsidR="00E84B95" w:rsidRDefault="00E84B95">
            <w:pPr>
              <w:pStyle w:val="TableParagraph"/>
              <w:jc w:val="left"/>
              <w:rPr>
                <w:rFonts w:ascii="Times New Roman"/>
                <w:sz w:val="12"/>
              </w:rPr>
            </w:pPr>
          </w:p>
        </w:tc>
        <w:tc>
          <w:tcPr>
            <w:tcW w:w="1202" w:type="dxa"/>
            <w:shd w:val="clear" w:color="auto" w:fill="D9D9D9"/>
          </w:tcPr>
          <w:p w14:paraId="448369F2" w14:textId="77777777" w:rsidR="00E84B95" w:rsidRDefault="00E84B95">
            <w:pPr>
              <w:pStyle w:val="TableParagraph"/>
              <w:jc w:val="left"/>
              <w:rPr>
                <w:rFonts w:ascii="Times New Roman"/>
                <w:sz w:val="12"/>
              </w:rPr>
            </w:pPr>
          </w:p>
        </w:tc>
        <w:tc>
          <w:tcPr>
            <w:tcW w:w="1202" w:type="dxa"/>
            <w:shd w:val="clear" w:color="auto" w:fill="D9D9D9"/>
          </w:tcPr>
          <w:p w14:paraId="448369F3" w14:textId="77777777" w:rsidR="00E84B95" w:rsidRDefault="00E84B95">
            <w:pPr>
              <w:pStyle w:val="TableParagraph"/>
              <w:jc w:val="left"/>
              <w:rPr>
                <w:rFonts w:ascii="Times New Roman"/>
                <w:sz w:val="12"/>
              </w:rPr>
            </w:pPr>
          </w:p>
        </w:tc>
        <w:tc>
          <w:tcPr>
            <w:tcW w:w="1202" w:type="dxa"/>
            <w:shd w:val="clear" w:color="auto" w:fill="D9D9D9"/>
          </w:tcPr>
          <w:p w14:paraId="448369F4" w14:textId="77777777" w:rsidR="00E84B95" w:rsidRDefault="00E84B95">
            <w:pPr>
              <w:pStyle w:val="TableParagraph"/>
              <w:jc w:val="left"/>
              <w:rPr>
                <w:rFonts w:ascii="Times New Roman"/>
                <w:sz w:val="12"/>
              </w:rPr>
            </w:pPr>
          </w:p>
        </w:tc>
      </w:tr>
      <w:tr w:rsidR="00E84B95" w14:paraId="448369FB" w14:textId="77777777">
        <w:trPr>
          <w:trHeight w:val="213"/>
        </w:trPr>
        <w:tc>
          <w:tcPr>
            <w:tcW w:w="5880" w:type="dxa"/>
          </w:tcPr>
          <w:p w14:paraId="448369F6" w14:textId="77777777" w:rsidR="00E84B95" w:rsidRDefault="00EB6AE3">
            <w:pPr>
              <w:pStyle w:val="TableParagraph"/>
              <w:spacing w:before="36"/>
              <w:ind w:left="30"/>
              <w:jc w:val="left"/>
              <w:rPr>
                <w:rFonts w:ascii="Verdana"/>
                <w:b/>
                <w:sz w:val="12"/>
              </w:rPr>
            </w:pPr>
            <w:r>
              <w:rPr>
                <w:rFonts w:ascii="Verdana"/>
                <w:b/>
                <w:w w:val="105"/>
                <w:sz w:val="12"/>
              </w:rPr>
              <w:t xml:space="preserve">RESULTADO </w:t>
            </w:r>
            <w:r>
              <w:rPr>
                <w:rFonts w:ascii="Verdana"/>
                <w:b/>
                <w:spacing w:val="-2"/>
                <w:w w:val="105"/>
                <w:sz w:val="12"/>
              </w:rPr>
              <w:t>OPERACIONAL</w:t>
            </w:r>
          </w:p>
        </w:tc>
        <w:tc>
          <w:tcPr>
            <w:tcW w:w="1202" w:type="dxa"/>
          </w:tcPr>
          <w:p w14:paraId="448369F7" w14:textId="77777777" w:rsidR="00E84B95" w:rsidRDefault="00E84B95">
            <w:pPr>
              <w:pStyle w:val="TableParagraph"/>
              <w:jc w:val="left"/>
              <w:rPr>
                <w:rFonts w:ascii="Times New Roman"/>
                <w:sz w:val="12"/>
              </w:rPr>
            </w:pPr>
          </w:p>
        </w:tc>
        <w:tc>
          <w:tcPr>
            <w:tcW w:w="1202" w:type="dxa"/>
          </w:tcPr>
          <w:p w14:paraId="448369F8" w14:textId="77777777" w:rsidR="00E84B95" w:rsidRDefault="00EB6AE3">
            <w:pPr>
              <w:pStyle w:val="TableParagraph"/>
              <w:spacing w:before="36"/>
              <w:ind w:right="-44"/>
              <w:rPr>
                <w:rFonts w:ascii="Verdana"/>
                <w:b/>
                <w:sz w:val="12"/>
              </w:rPr>
            </w:pPr>
            <w:r>
              <w:rPr>
                <w:rFonts w:ascii="Verdana"/>
                <w:b/>
                <w:spacing w:val="-2"/>
                <w:w w:val="105"/>
                <w:sz w:val="12"/>
              </w:rPr>
              <w:t>143.383</w:t>
            </w:r>
          </w:p>
        </w:tc>
        <w:tc>
          <w:tcPr>
            <w:tcW w:w="1202" w:type="dxa"/>
          </w:tcPr>
          <w:p w14:paraId="448369F9" w14:textId="77777777" w:rsidR="00E84B95" w:rsidRDefault="00EB6AE3">
            <w:pPr>
              <w:pStyle w:val="TableParagraph"/>
              <w:spacing w:before="36"/>
              <w:ind w:right="-44"/>
              <w:rPr>
                <w:rFonts w:ascii="Verdana"/>
                <w:b/>
                <w:sz w:val="12"/>
              </w:rPr>
            </w:pPr>
            <w:r>
              <w:rPr>
                <w:rFonts w:ascii="Verdana"/>
                <w:b/>
                <w:spacing w:val="-2"/>
                <w:w w:val="105"/>
                <w:sz w:val="12"/>
              </w:rPr>
              <w:t>259.078</w:t>
            </w:r>
          </w:p>
        </w:tc>
        <w:tc>
          <w:tcPr>
            <w:tcW w:w="1202" w:type="dxa"/>
          </w:tcPr>
          <w:p w14:paraId="448369FA" w14:textId="77777777" w:rsidR="00E84B95" w:rsidRDefault="00EB6AE3">
            <w:pPr>
              <w:pStyle w:val="TableParagraph"/>
              <w:spacing w:before="36"/>
              <w:ind w:right="-44"/>
              <w:rPr>
                <w:rFonts w:ascii="Verdana"/>
                <w:b/>
                <w:sz w:val="12"/>
              </w:rPr>
            </w:pPr>
            <w:r>
              <w:rPr>
                <w:rFonts w:ascii="Verdana"/>
                <w:b/>
                <w:spacing w:val="-2"/>
                <w:w w:val="105"/>
                <w:sz w:val="12"/>
              </w:rPr>
              <w:t>295.099</w:t>
            </w:r>
          </w:p>
        </w:tc>
      </w:tr>
      <w:tr w:rsidR="00E84B95" w14:paraId="44836A01" w14:textId="77777777">
        <w:trPr>
          <w:trHeight w:val="213"/>
        </w:trPr>
        <w:tc>
          <w:tcPr>
            <w:tcW w:w="5880" w:type="dxa"/>
            <w:shd w:val="clear" w:color="auto" w:fill="D9D9D9"/>
          </w:tcPr>
          <w:p w14:paraId="448369FC" w14:textId="77777777" w:rsidR="00E84B95" w:rsidRDefault="00E84B95">
            <w:pPr>
              <w:pStyle w:val="TableParagraph"/>
              <w:jc w:val="left"/>
              <w:rPr>
                <w:rFonts w:ascii="Times New Roman"/>
                <w:sz w:val="12"/>
              </w:rPr>
            </w:pPr>
          </w:p>
        </w:tc>
        <w:tc>
          <w:tcPr>
            <w:tcW w:w="1202" w:type="dxa"/>
            <w:shd w:val="clear" w:color="auto" w:fill="D9D9D9"/>
          </w:tcPr>
          <w:p w14:paraId="448369FD" w14:textId="77777777" w:rsidR="00E84B95" w:rsidRDefault="00E84B95">
            <w:pPr>
              <w:pStyle w:val="TableParagraph"/>
              <w:jc w:val="left"/>
              <w:rPr>
                <w:rFonts w:ascii="Times New Roman"/>
                <w:sz w:val="12"/>
              </w:rPr>
            </w:pPr>
          </w:p>
        </w:tc>
        <w:tc>
          <w:tcPr>
            <w:tcW w:w="1202" w:type="dxa"/>
            <w:shd w:val="clear" w:color="auto" w:fill="D9D9D9"/>
          </w:tcPr>
          <w:p w14:paraId="448369FE" w14:textId="77777777" w:rsidR="00E84B95" w:rsidRDefault="00E84B95">
            <w:pPr>
              <w:pStyle w:val="TableParagraph"/>
              <w:jc w:val="left"/>
              <w:rPr>
                <w:rFonts w:ascii="Times New Roman"/>
                <w:sz w:val="12"/>
              </w:rPr>
            </w:pPr>
          </w:p>
        </w:tc>
        <w:tc>
          <w:tcPr>
            <w:tcW w:w="1202" w:type="dxa"/>
            <w:shd w:val="clear" w:color="auto" w:fill="D9D9D9"/>
          </w:tcPr>
          <w:p w14:paraId="448369FF" w14:textId="77777777" w:rsidR="00E84B95" w:rsidRDefault="00E84B95">
            <w:pPr>
              <w:pStyle w:val="TableParagraph"/>
              <w:jc w:val="left"/>
              <w:rPr>
                <w:rFonts w:ascii="Times New Roman"/>
                <w:sz w:val="12"/>
              </w:rPr>
            </w:pPr>
          </w:p>
        </w:tc>
        <w:tc>
          <w:tcPr>
            <w:tcW w:w="1202" w:type="dxa"/>
            <w:shd w:val="clear" w:color="auto" w:fill="D9D9D9"/>
          </w:tcPr>
          <w:p w14:paraId="44836A00" w14:textId="77777777" w:rsidR="00E84B95" w:rsidRDefault="00E84B95">
            <w:pPr>
              <w:pStyle w:val="TableParagraph"/>
              <w:jc w:val="left"/>
              <w:rPr>
                <w:rFonts w:ascii="Times New Roman"/>
                <w:sz w:val="12"/>
              </w:rPr>
            </w:pPr>
          </w:p>
        </w:tc>
      </w:tr>
      <w:tr w:rsidR="00E84B95" w14:paraId="44836A07" w14:textId="77777777">
        <w:trPr>
          <w:trHeight w:val="213"/>
        </w:trPr>
        <w:tc>
          <w:tcPr>
            <w:tcW w:w="5880" w:type="dxa"/>
          </w:tcPr>
          <w:p w14:paraId="44836A02" w14:textId="77777777" w:rsidR="00E84B95" w:rsidRDefault="00EB6AE3">
            <w:pPr>
              <w:pStyle w:val="TableParagraph"/>
              <w:spacing w:before="36"/>
              <w:ind w:left="30"/>
              <w:jc w:val="left"/>
              <w:rPr>
                <w:rFonts w:ascii="Verdana" w:hAnsi="Verdana"/>
                <w:b/>
                <w:sz w:val="12"/>
              </w:rPr>
            </w:pPr>
            <w:r>
              <w:rPr>
                <w:rFonts w:ascii="Verdana" w:hAnsi="Verdana"/>
                <w:b/>
                <w:w w:val="105"/>
                <w:sz w:val="12"/>
              </w:rPr>
              <w:t xml:space="preserve">RESULTADO NÃO </w:t>
            </w:r>
            <w:r>
              <w:rPr>
                <w:rFonts w:ascii="Verdana" w:hAnsi="Verdana"/>
                <w:b/>
                <w:spacing w:val="-2"/>
                <w:w w:val="105"/>
                <w:sz w:val="12"/>
              </w:rPr>
              <w:t>OPERACIONAL</w:t>
            </w:r>
          </w:p>
        </w:tc>
        <w:tc>
          <w:tcPr>
            <w:tcW w:w="1202" w:type="dxa"/>
          </w:tcPr>
          <w:p w14:paraId="44836A03" w14:textId="77777777" w:rsidR="00E84B95" w:rsidRDefault="00E84B95">
            <w:pPr>
              <w:pStyle w:val="TableParagraph"/>
              <w:jc w:val="left"/>
              <w:rPr>
                <w:rFonts w:ascii="Times New Roman"/>
                <w:sz w:val="12"/>
              </w:rPr>
            </w:pPr>
          </w:p>
        </w:tc>
        <w:tc>
          <w:tcPr>
            <w:tcW w:w="1202" w:type="dxa"/>
          </w:tcPr>
          <w:p w14:paraId="44836A04" w14:textId="77777777" w:rsidR="00E84B95" w:rsidRDefault="00EB6AE3">
            <w:pPr>
              <w:pStyle w:val="TableParagraph"/>
              <w:spacing w:before="36"/>
              <w:ind w:right="-44"/>
              <w:rPr>
                <w:rFonts w:ascii="Verdana"/>
                <w:b/>
                <w:sz w:val="12"/>
              </w:rPr>
            </w:pPr>
            <w:r>
              <w:rPr>
                <w:rFonts w:ascii="Verdana"/>
                <w:b/>
                <w:spacing w:val="-4"/>
                <w:w w:val="105"/>
                <w:sz w:val="12"/>
              </w:rPr>
              <w:t>(307)</w:t>
            </w:r>
          </w:p>
        </w:tc>
        <w:tc>
          <w:tcPr>
            <w:tcW w:w="1202" w:type="dxa"/>
          </w:tcPr>
          <w:p w14:paraId="44836A05" w14:textId="77777777" w:rsidR="00E84B95" w:rsidRDefault="00EB6AE3">
            <w:pPr>
              <w:pStyle w:val="TableParagraph"/>
              <w:spacing w:before="36"/>
              <w:ind w:right="-44"/>
              <w:rPr>
                <w:rFonts w:ascii="Verdana"/>
                <w:b/>
                <w:sz w:val="12"/>
              </w:rPr>
            </w:pPr>
            <w:r>
              <w:rPr>
                <w:rFonts w:ascii="Verdana"/>
                <w:b/>
                <w:spacing w:val="-4"/>
                <w:w w:val="105"/>
                <w:sz w:val="12"/>
              </w:rPr>
              <w:t>(297)</w:t>
            </w:r>
          </w:p>
        </w:tc>
        <w:tc>
          <w:tcPr>
            <w:tcW w:w="1202" w:type="dxa"/>
          </w:tcPr>
          <w:p w14:paraId="44836A06" w14:textId="77777777" w:rsidR="00E84B95" w:rsidRDefault="00EB6AE3">
            <w:pPr>
              <w:pStyle w:val="TableParagraph"/>
              <w:spacing w:before="36"/>
              <w:ind w:right="-44"/>
              <w:rPr>
                <w:rFonts w:ascii="Verdana"/>
                <w:b/>
                <w:sz w:val="12"/>
              </w:rPr>
            </w:pPr>
            <w:r>
              <w:rPr>
                <w:rFonts w:ascii="Verdana"/>
                <w:b/>
                <w:spacing w:val="-2"/>
                <w:w w:val="105"/>
                <w:sz w:val="12"/>
              </w:rPr>
              <w:t>(913)</w:t>
            </w:r>
          </w:p>
        </w:tc>
      </w:tr>
      <w:tr w:rsidR="00E84B95" w14:paraId="44836A0D" w14:textId="77777777">
        <w:trPr>
          <w:trHeight w:val="213"/>
        </w:trPr>
        <w:tc>
          <w:tcPr>
            <w:tcW w:w="5880" w:type="dxa"/>
            <w:shd w:val="clear" w:color="auto" w:fill="D9D9D9"/>
          </w:tcPr>
          <w:p w14:paraId="44836A08" w14:textId="77777777" w:rsidR="00E84B95" w:rsidRDefault="00E84B95">
            <w:pPr>
              <w:pStyle w:val="TableParagraph"/>
              <w:jc w:val="left"/>
              <w:rPr>
                <w:rFonts w:ascii="Times New Roman"/>
                <w:sz w:val="12"/>
              </w:rPr>
            </w:pPr>
          </w:p>
        </w:tc>
        <w:tc>
          <w:tcPr>
            <w:tcW w:w="1202" w:type="dxa"/>
            <w:shd w:val="clear" w:color="auto" w:fill="D9D9D9"/>
          </w:tcPr>
          <w:p w14:paraId="44836A09" w14:textId="77777777" w:rsidR="00E84B95" w:rsidRDefault="00E84B95">
            <w:pPr>
              <w:pStyle w:val="TableParagraph"/>
              <w:jc w:val="left"/>
              <w:rPr>
                <w:rFonts w:ascii="Times New Roman"/>
                <w:sz w:val="12"/>
              </w:rPr>
            </w:pPr>
          </w:p>
        </w:tc>
        <w:tc>
          <w:tcPr>
            <w:tcW w:w="1202" w:type="dxa"/>
            <w:shd w:val="clear" w:color="auto" w:fill="D9D9D9"/>
          </w:tcPr>
          <w:p w14:paraId="44836A0A" w14:textId="77777777" w:rsidR="00E84B95" w:rsidRDefault="00E84B95">
            <w:pPr>
              <w:pStyle w:val="TableParagraph"/>
              <w:jc w:val="left"/>
              <w:rPr>
                <w:rFonts w:ascii="Times New Roman"/>
                <w:sz w:val="12"/>
              </w:rPr>
            </w:pPr>
          </w:p>
        </w:tc>
        <w:tc>
          <w:tcPr>
            <w:tcW w:w="1202" w:type="dxa"/>
            <w:shd w:val="clear" w:color="auto" w:fill="D9D9D9"/>
          </w:tcPr>
          <w:p w14:paraId="44836A0B" w14:textId="77777777" w:rsidR="00E84B95" w:rsidRDefault="00E84B95">
            <w:pPr>
              <w:pStyle w:val="TableParagraph"/>
              <w:jc w:val="left"/>
              <w:rPr>
                <w:rFonts w:ascii="Times New Roman"/>
                <w:sz w:val="12"/>
              </w:rPr>
            </w:pPr>
          </w:p>
        </w:tc>
        <w:tc>
          <w:tcPr>
            <w:tcW w:w="1202" w:type="dxa"/>
            <w:shd w:val="clear" w:color="auto" w:fill="D9D9D9"/>
          </w:tcPr>
          <w:p w14:paraId="44836A0C" w14:textId="77777777" w:rsidR="00E84B95" w:rsidRDefault="00E84B95">
            <w:pPr>
              <w:pStyle w:val="TableParagraph"/>
              <w:jc w:val="left"/>
              <w:rPr>
                <w:rFonts w:ascii="Times New Roman"/>
                <w:sz w:val="12"/>
              </w:rPr>
            </w:pPr>
          </w:p>
        </w:tc>
      </w:tr>
      <w:tr w:rsidR="00E84B95" w14:paraId="44836A13" w14:textId="77777777">
        <w:trPr>
          <w:trHeight w:val="213"/>
        </w:trPr>
        <w:tc>
          <w:tcPr>
            <w:tcW w:w="5880" w:type="dxa"/>
          </w:tcPr>
          <w:p w14:paraId="44836A0E" w14:textId="77777777" w:rsidR="00E84B95" w:rsidRDefault="00EB6AE3">
            <w:pPr>
              <w:pStyle w:val="TableParagraph"/>
              <w:spacing w:before="36"/>
              <w:ind w:left="30"/>
              <w:jc w:val="left"/>
              <w:rPr>
                <w:rFonts w:ascii="Verdana" w:hAnsi="Verdana"/>
                <w:b/>
                <w:sz w:val="12"/>
              </w:rPr>
            </w:pPr>
            <w:r>
              <w:rPr>
                <w:rFonts w:ascii="Verdana" w:hAnsi="Verdana"/>
                <w:b/>
                <w:w w:val="105"/>
                <w:sz w:val="12"/>
              </w:rPr>
              <w:t>RESULTADO</w:t>
            </w:r>
            <w:r>
              <w:rPr>
                <w:rFonts w:ascii="Verdana" w:hAnsi="Verdana"/>
                <w:b/>
                <w:spacing w:val="-1"/>
                <w:w w:val="105"/>
                <w:sz w:val="12"/>
              </w:rPr>
              <w:t xml:space="preserve"> </w:t>
            </w:r>
            <w:r>
              <w:rPr>
                <w:rFonts w:ascii="Verdana" w:hAnsi="Verdana"/>
                <w:b/>
                <w:w w:val="105"/>
                <w:sz w:val="12"/>
              </w:rPr>
              <w:t>ANTES</w:t>
            </w:r>
            <w:r>
              <w:rPr>
                <w:rFonts w:ascii="Verdana" w:hAnsi="Verdana"/>
                <w:b/>
                <w:spacing w:val="3"/>
                <w:w w:val="105"/>
                <w:sz w:val="12"/>
              </w:rPr>
              <w:t xml:space="preserve"> </w:t>
            </w:r>
            <w:r>
              <w:rPr>
                <w:rFonts w:ascii="Verdana" w:hAnsi="Verdana"/>
                <w:b/>
                <w:w w:val="105"/>
                <w:sz w:val="12"/>
              </w:rPr>
              <w:t>DA TRIBUTAÇÃO</w:t>
            </w:r>
            <w:r>
              <w:rPr>
                <w:rFonts w:ascii="Verdana" w:hAnsi="Verdana"/>
                <w:b/>
                <w:spacing w:val="-1"/>
                <w:w w:val="105"/>
                <w:sz w:val="12"/>
              </w:rPr>
              <w:t xml:space="preserve"> </w:t>
            </w:r>
            <w:r>
              <w:rPr>
                <w:rFonts w:ascii="Verdana" w:hAnsi="Verdana"/>
                <w:b/>
                <w:w w:val="105"/>
                <w:sz w:val="12"/>
              </w:rPr>
              <w:t xml:space="preserve">S/ LUCRO E </w:t>
            </w:r>
            <w:r>
              <w:rPr>
                <w:rFonts w:ascii="Verdana" w:hAnsi="Verdana"/>
                <w:b/>
                <w:spacing w:val="-2"/>
                <w:w w:val="105"/>
                <w:sz w:val="12"/>
              </w:rPr>
              <w:t>PARTICIPAÇÕES</w:t>
            </w:r>
          </w:p>
        </w:tc>
        <w:tc>
          <w:tcPr>
            <w:tcW w:w="1202" w:type="dxa"/>
          </w:tcPr>
          <w:p w14:paraId="44836A0F" w14:textId="77777777" w:rsidR="00E84B95" w:rsidRDefault="00E84B95">
            <w:pPr>
              <w:pStyle w:val="TableParagraph"/>
              <w:jc w:val="left"/>
              <w:rPr>
                <w:rFonts w:ascii="Times New Roman"/>
                <w:sz w:val="12"/>
              </w:rPr>
            </w:pPr>
          </w:p>
        </w:tc>
        <w:tc>
          <w:tcPr>
            <w:tcW w:w="1202" w:type="dxa"/>
          </w:tcPr>
          <w:p w14:paraId="44836A10" w14:textId="77777777" w:rsidR="00E84B95" w:rsidRDefault="00EB6AE3">
            <w:pPr>
              <w:pStyle w:val="TableParagraph"/>
              <w:spacing w:before="36"/>
              <w:ind w:right="-44"/>
              <w:rPr>
                <w:rFonts w:ascii="Verdana"/>
                <w:b/>
                <w:sz w:val="12"/>
              </w:rPr>
            </w:pPr>
            <w:r>
              <w:rPr>
                <w:rFonts w:ascii="Verdana"/>
                <w:b/>
                <w:spacing w:val="-2"/>
                <w:w w:val="105"/>
                <w:sz w:val="12"/>
              </w:rPr>
              <w:t>143.076</w:t>
            </w:r>
          </w:p>
        </w:tc>
        <w:tc>
          <w:tcPr>
            <w:tcW w:w="1202" w:type="dxa"/>
          </w:tcPr>
          <w:p w14:paraId="44836A11" w14:textId="77777777" w:rsidR="00E84B95" w:rsidRDefault="00EB6AE3">
            <w:pPr>
              <w:pStyle w:val="TableParagraph"/>
              <w:spacing w:before="36"/>
              <w:ind w:right="-44"/>
              <w:rPr>
                <w:rFonts w:ascii="Verdana"/>
                <w:b/>
                <w:sz w:val="12"/>
              </w:rPr>
            </w:pPr>
            <w:r>
              <w:rPr>
                <w:rFonts w:ascii="Verdana"/>
                <w:b/>
                <w:spacing w:val="-2"/>
                <w:w w:val="105"/>
                <w:sz w:val="12"/>
              </w:rPr>
              <w:t>258.781</w:t>
            </w:r>
          </w:p>
        </w:tc>
        <w:tc>
          <w:tcPr>
            <w:tcW w:w="1202" w:type="dxa"/>
          </w:tcPr>
          <w:p w14:paraId="44836A12" w14:textId="77777777" w:rsidR="00E84B95" w:rsidRDefault="00EB6AE3">
            <w:pPr>
              <w:pStyle w:val="TableParagraph"/>
              <w:spacing w:before="36"/>
              <w:ind w:right="-44"/>
              <w:rPr>
                <w:rFonts w:ascii="Verdana"/>
                <w:b/>
                <w:sz w:val="12"/>
              </w:rPr>
            </w:pPr>
            <w:r>
              <w:rPr>
                <w:rFonts w:ascii="Verdana"/>
                <w:b/>
                <w:spacing w:val="-2"/>
                <w:w w:val="105"/>
                <w:sz w:val="12"/>
              </w:rPr>
              <w:t>294.186</w:t>
            </w:r>
          </w:p>
        </w:tc>
      </w:tr>
      <w:tr w:rsidR="00E84B95" w14:paraId="44836A19" w14:textId="77777777">
        <w:trPr>
          <w:trHeight w:val="213"/>
        </w:trPr>
        <w:tc>
          <w:tcPr>
            <w:tcW w:w="5880" w:type="dxa"/>
            <w:shd w:val="clear" w:color="auto" w:fill="D9D9D9"/>
          </w:tcPr>
          <w:p w14:paraId="44836A14" w14:textId="77777777" w:rsidR="00E84B95" w:rsidRDefault="00E84B95">
            <w:pPr>
              <w:pStyle w:val="TableParagraph"/>
              <w:jc w:val="left"/>
              <w:rPr>
                <w:rFonts w:ascii="Times New Roman"/>
                <w:sz w:val="12"/>
              </w:rPr>
            </w:pPr>
          </w:p>
        </w:tc>
        <w:tc>
          <w:tcPr>
            <w:tcW w:w="1202" w:type="dxa"/>
            <w:shd w:val="clear" w:color="auto" w:fill="D9D9D9"/>
          </w:tcPr>
          <w:p w14:paraId="44836A15" w14:textId="77777777" w:rsidR="00E84B95" w:rsidRDefault="00E84B95">
            <w:pPr>
              <w:pStyle w:val="TableParagraph"/>
              <w:jc w:val="left"/>
              <w:rPr>
                <w:rFonts w:ascii="Times New Roman"/>
                <w:sz w:val="12"/>
              </w:rPr>
            </w:pPr>
          </w:p>
        </w:tc>
        <w:tc>
          <w:tcPr>
            <w:tcW w:w="1202" w:type="dxa"/>
            <w:shd w:val="clear" w:color="auto" w:fill="D9D9D9"/>
          </w:tcPr>
          <w:p w14:paraId="44836A16" w14:textId="77777777" w:rsidR="00E84B95" w:rsidRDefault="00E84B95">
            <w:pPr>
              <w:pStyle w:val="TableParagraph"/>
              <w:jc w:val="left"/>
              <w:rPr>
                <w:rFonts w:ascii="Times New Roman"/>
                <w:sz w:val="12"/>
              </w:rPr>
            </w:pPr>
          </w:p>
        </w:tc>
        <w:tc>
          <w:tcPr>
            <w:tcW w:w="1202" w:type="dxa"/>
            <w:shd w:val="clear" w:color="auto" w:fill="D9D9D9"/>
          </w:tcPr>
          <w:p w14:paraId="44836A17" w14:textId="77777777" w:rsidR="00E84B95" w:rsidRDefault="00E84B95">
            <w:pPr>
              <w:pStyle w:val="TableParagraph"/>
              <w:jc w:val="left"/>
              <w:rPr>
                <w:rFonts w:ascii="Times New Roman"/>
                <w:sz w:val="12"/>
              </w:rPr>
            </w:pPr>
          </w:p>
        </w:tc>
        <w:tc>
          <w:tcPr>
            <w:tcW w:w="1202" w:type="dxa"/>
            <w:shd w:val="clear" w:color="auto" w:fill="D9D9D9"/>
          </w:tcPr>
          <w:p w14:paraId="44836A18" w14:textId="77777777" w:rsidR="00E84B95" w:rsidRDefault="00E84B95">
            <w:pPr>
              <w:pStyle w:val="TableParagraph"/>
              <w:jc w:val="left"/>
              <w:rPr>
                <w:rFonts w:ascii="Times New Roman"/>
                <w:sz w:val="12"/>
              </w:rPr>
            </w:pPr>
          </w:p>
        </w:tc>
      </w:tr>
      <w:tr w:rsidR="00E84B95" w14:paraId="44836A1D" w14:textId="77777777">
        <w:trPr>
          <w:trHeight w:val="213"/>
        </w:trPr>
        <w:tc>
          <w:tcPr>
            <w:tcW w:w="5880" w:type="dxa"/>
          </w:tcPr>
          <w:p w14:paraId="44836A1A" w14:textId="77777777" w:rsidR="00E84B95" w:rsidRDefault="00EB6AE3">
            <w:pPr>
              <w:pStyle w:val="TableParagraph"/>
              <w:spacing w:before="36"/>
              <w:ind w:left="30"/>
              <w:jc w:val="left"/>
              <w:rPr>
                <w:rFonts w:ascii="Verdana" w:hAnsi="Verdana"/>
                <w:b/>
                <w:sz w:val="12"/>
              </w:rPr>
            </w:pPr>
            <w:r>
              <w:rPr>
                <w:rFonts w:ascii="Verdana" w:hAnsi="Verdana"/>
                <w:b/>
                <w:w w:val="105"/>
                <w:sz w:val="12"/>
              </w:rPr>
              <w:t>IMPOSTO DE RENDA</w:t>
            </w:r>
            <w:r>
              <w:rPr>
                <w:rFonts w:ascii="Verdana" w:hAnsi="Verdana"/>
                <w:b/>
                <w:spacing w:val="1"/>
                <w:w w:val="105"/>
                <w:sz w:val="12"/>
              </w:rPr>
              <w:t xml:space="preserve"> </w:t>
            </w:r>
            <w:r>
              <w:rPr>
                <w:rFonts w:ascii="Verdana" w:hAnsi="Verdana"/>
                <w:b/>
                <w:w w:val="105"/>
                <w:sz w:val="12"/>
              </w:rPr>
              <w:t>E CONTRIBUIÇÃO</w:t>
            </w:r>
            <w:r>
              <w:rPr>
                <w:rFonts w:ascii="Verdana" w:hAnsi="Verdana"/>
                <w:b/>
                <w:spacing w:val="1"/>
                <w:w w:val="105"/>
                <w:sz w:val="12"/>
              </w:rPr>
              <w:t xml:space="preserve"> </w:t>
            </w:r>
            <w:r>
              <w:rPr>
                <w:rFonts w:ascii="Verdana" w:hAnsi="Verdana"/>
                <w:b/>
                <w:spacing w:val="-2"/>
                <w:w w:val="105"/>
                <w:sz w:val="12"/>
              </w:rPr>
              <w:t>SOCIAL</w:t>
            </w:r>
          </w:p>
        </w:tc>
        <w:tc>
          <w:tcPr>
            <w:tcW w:w="1202" w:type="dxa"/>
          </w:tcPr>
          <w:p w14:paraId="44836A1B" w14:textId="77777777" w:rsidR="00E84B95" w:rsidRDefault="00EB6AE3">
            <w:pPr>
              <w:pStyle w:val="TableParagraph"/>
              <w:spacing w:before="36"/>
              <w:ind w:left="63" w:right="3"/>
              <w:jc w:val="center"/>
              <w:rPr>
                <w:rFonts w:ascii="Verdana"/>
                <w:sz w:val="12"/>
              </w:rPr>
            </w:pPr>
            <w:r>
              <w:rPr>
                <w:rFonts w:ascii="Verdana"/>
                <w:spacing w:val="-5"/>
                <w:w w:val="105"/>
                <w:sz w:val="12"/>
              </w:rPr>
              <w:t>15</w:t>
            </w:r>
          </w:p>
        </w:tc>
        <w:tc>
          <w:tcPr>
            <w:tcW w:w="3606" w:type="dxa"/>
            <w:gridSpan w:val="3"/>
          </w:tcPr>
          <w:p w14:paraId="44836A1C" w14:textId="77777777" w:rsidR="00E84B95" w:rsidRDefault="00EB6AE3">
            <w:pPr>
              <w:pStyle w:val="TableParagraph"/>
              <w:tabs>
                <w:tab w:val="left" w:pos="1738"/>
                <w:tab w:val="left" w:pos="2940"/>
              </w:tabs>
              <w:spacing w:before="36"/>
              <w:ind w:left="535" w:right="-44"/>
              <w:jc w:val="left"/>
              <w:rPr>
                <w:rFonts w:ascii="Verdana"/>
                <w:b/>
                <w:sz w:val="12"/>
              </w:rPr>
            </w:pPr>
            <w:r>
              <w:rPr>
                <w:rFonts w:ascii="Verdana"/>
                <w:b/>
                <w:spacing w:val="-2"/>
                <w:w w:val="105"/>
                <w:sz w:val="12"/>
              </w:rPr>
              <w:t>(36.250)</w:t>
            </w:r>
            <w:r>
              <w:rPr>
                <w:rFonts w:ascii="Verdana"/>
                <w:b/>
                <w:sz w:val="12"/>
              </w:rPr>
              <w:tab/>
            </w:r>
            <w:r>
              <w:rPr>
                <w:rFonts w:ascii="Verdana"/>
                <w:b/>
                <w:spacing w:val="-2"/>
                <w:w w:val="105"/>
                <w:sz w:val="12"/>
              </w:rPr>
              <w:t>(67.227)</w:t>
            </w:r>
            <w:r>
              <w:rPr>
                <w:rFonts w:ascii="Verdana"/>
                <w:b/>
                <w:sz w:val="12"/>
              </w:rPr>
              <w:tab/>
            </w:r>
            <w:r>
              <w:rPr>
                <w:rFonts w:ascii="Verdana"/>
                <w:b/>
                <w:spacing w:val="-2"/>
                <w:w w:val="105"/>
                <w:sz w:val="12"/>
              </w:rPr>
              <w:t>(77.105)</w:t>
            </w:r>
          </w:p>
        </w:tc>
      </w:tr>
      <w:tr w:rsidR="00E84B95" w14:paraId="44836A23" w14:textId="77777777">
        <w:trPr>
          <w:trHeight w:val="213"/>
        </w:trPr>
        <w:tc>
          <w:tcPr>
            <w:tcW w:w="5880" w:type="dxa"/>
            <w:shd w:val="clear" w:color="auto" w:fill="D9D9D9"/>
          </w:tcPr>
          <w:p w14:paraId="44836A1E" w14:textId="77777777" w:rsidR="00E84B95" w:rsidRDefault="00EB6AE3">
            <w:pPr>
              <w:pStyle w:val="TableParagraph"/>
              <w:spacing w:before="36"/>
              <w:ind w:left="118"/>
              <w:jc w:val="left"/>
              <w:rPr>
                <w:rFonts w:ascii="Verdana"/>
                <w:sz w:val="12"/>
              </w:rPr>
            </w:pPr>
            <w:r>
              <w:rPr>
                <w:rFonts w:ascii="Verdana"/>
                <w:w w:val="105"/>
                <w:sz w:val="12"/>
              </w:rPr>
              <w:t>Imposto</w:t>
            </w:r>
            <w:r>
              <w:rPr>
                <w:rFonts w:ascii="Verdana"/>
                <w:spacing w:val="3"/>
                <w:w w:val="105"/>
                <w:sz w:val="12"/>
              </w:rPr>
              <w:t xml:space="preserve"> </w:t>
            </w:r>
            <w:r>
              <w:rPr>
                <w:rFonts w:ascii="Verdana"/>
                <w:w w:val="105"/>
                <w:sz w:val="12"/>
              </w:rPr>
              <w:t>de</w:t>
            </w:r>
            <w:r>
              <w:rPr>
                <w:rFonts w:ascii="Verdana"/>
                <w:spacing w:val="3"/>
                <w:w w:val="105"/>
                <w:sz w:val="12"/>
              </w:rPr>
              <w:t xml:space="preserve"> </w:t>
            </w:r>
            <w:r>
              <w:rPr>
                <w:rFonts w:ascii="Verdana"/>
                <w:w w:val="105"/>
                <w:sz w:val="12"/>
              </w:rPr>
              <w:t>renda</w:t>
            </w:r>
            <w:r>
              <w:rPr>
                <w:rFonts w:ascii="Verdana"/>
                <w:spacing w:val="4"/>
                <w:w w:val="105"/>
                <w:sz w:val="12"/>
              </w:rPr>
              <w:t xml:space="preserve"> </w:t>
            </w:r>
            <w:r>
              <w:rPr>
                <w:rFonts w:ascii="Verdana"/>
                <w:w w:val="105"/>
                <w:sz w:val="12"/>
              </w:rPr>
              <w:t>e</w:t>
            </w:r>
            <w:r>
              <w:rPr>
                <w:rFonts w:ascii="Verdana"/>
                <w:spacing w:val="3"/>
                <w:w w:val="105"/>
                <w:sz w:val="12"/>
              </w:rPr>
              <w:t xml:space="preserve"> </w:t>
            </w:r>
            <w:r>
              <w:rPr>
                <w:rFonts w:ascii="Verdana"/>
                <w:w w:val="105"/>
                <w:sz w:val="12"/>
              </w:rPr>
              <w:t>CSLL</w:t>
            </w:r>
            <w:r>
              <w:rPr>
                <w:rFonts w:ascii="Verdana"/>
                <w:spacing w:val="4"/>
                <w:w w:val="105"/>
                <w:sz w:val="12"/>
              </w:rPr>
              <w:t xml:space="preserve"> </w:t>
            </w:r>
            <w:r>
              <w:rPr>
                <w:rFonts w:ascii="Verdana"/>
                <w:spacing w:val="-2"/>
                <w:w w:val="105"/>
                <w:sz w:val="12"/>
              </w:rPr>
              <w:t>corrente</w:t>
            </w:r>
          </w:p>
        </w:tc>
        <w:tc>
          <w:tcPr>
            <w:tcW w:w="1202" w:type="dxa"/>
            <w:shd w:val="clear" w:color="auto" w:fill="D9D9D9"/>
          </w:tcPr>
          <w:p w14:paraId="44836A1F" w14:textId="77777777" w:rsidR="00E84B95" w:rsidRDefault="00E84B95">
            <w:pPr>
              <w:pStyle w:val="TableParagraph"/>
              <w:jc w:val="left"/>
              <w:rPr>
                <w:rFonts w:ascii="Times New Roman"/>
                <w:sz w:val="12"/>
              </w:rPr>
            </w:pPr>
          </w:p>
        </w:tc>
        <w:tc>
          <w:tcPr>
            <w:tcW w:w="1202" w:type="dxa"/>
            <w:shd w:val="clear" w:color="auto" w:fill="D9D9D9"/>
          </w:tcPr>
          <w:p w14:paraId="44836A20" w14:textId="77777777" w:rsidR="00E84B95" w:rsidRDefault="00EB6AE3">
            <w:pPr>
              <w:pStyle w:val="TableParagraph"/>
              <w:spacing w:before="36"/>
              <w:ind w:right="-44"/>
              <w:rPr>
                <w:rFonts w:ascii="Verdana"/>
                <w:sz w:val="12"/>
              </w:rPr>
            </w:pPr>
            <w:r>
              <w:rPr>
                <w:rFonts w:ascii="Verdana"/>
                <w:spacing w:val="-2"/>
                <w:w w:val="105"/>
                <w:sz w:val="12"/>
              </w:rPr>
              <w:t>(14.975)</w:t>
            </w:r>
          </w:p>
        </w:tc>
        <w:tc>
          <w:tcPr>
            <w:tcW w:w="1202" w:type="dxa"/>
            <w:shd w:val="clear" w:color="auto" w:fill="D9D9D9"/>
          </w:tcPr>
          <w:p w14:paraId="44836A21" w14:textId="77777777" w:rsidR="00E84B95" w:rsidRDefault="00EB6AE3">
            <w:pPr>
              <w:pStyle w:val="TableParagraph"/>
              <w:spacing w:before="36"/>
              <w:ind w:right="-44"/>
              <w:rPr>
                <w:rFonts w:ascii="Verdana"/>
                <w:sz w:val="12"/>
              </w:rPr>
            </w:pPr>
            <w:r>
              <w:rPr>
                <w:rFonts w:ascii="Verdana"/>
                <w:spacing w:val="-2"/>
                <w:w w:val="105"/>
                <w:sz w:val="12"/>
              </w:rPr>
              <w:t>(54.837)</w:t>
            </w:r>
          </w:p>
        </w:tc>
        <w:tc>
          <w:tcPr>
            <w:tcW w:w="1202" w:type="dxa"/>
            <w:shd w:val="clear" w:color="auto" w:fill="D9D9D9"/>
          </w:tcPr>
          <w:p w14:paraId="44836A22" w14:textId="77777777" w:rsidR="00E84B95" w:rsidRDefault="00EB6AE3">
            <w:pPr>
              <w:pStyle w:val="TableParagraph"/>
              <w:spacing w:before="36"/>
              <w:ind w:right="-44"/>
              <w:rPr>
                <w:rFonts w:ascii="Verdana"/>
                <w:sz w:val="12"/>
              </w:rPr>
            </w:pPr>
            <w:r>
              <w:rPr>
                <w:rFonts w:ascii="Verdana"/>
                <w:spacing w:val="-2"/>
                <w:w w:val="105"/>
                <w:sz w:val="12"/>
              </w:rPr>
              <w:t>(153.442)</w:t>
            </w:r>
          </w:p>
        </w:tc>
      </w:tr>
      <w:tr w:rsidR="00E84B95" w14:paraId="44836A29" w14:textId="77777777">
        <w:trPr>
          <w:trHeight w:val="213"/>
        </w:trPr>
        <w:tc>
          <w:tcPr>
            <w:tcW w:w="5880" w:type="dxa"/>
          </w:tcPr>
          <w:p w14:paraId="44836A24" w14:textId="77777777" w:rsidR="00E84B95" w:rsidRDefault="00EB6AE3">
            <w:pPr>
              <w:pStyle w:val="TableParagraph"/>
              <w:spacing w:before="36"/>
              <w:ind w:left="118"/>
              <w:jc w:val="left"/>
              <w:rPr>
                <w:rFonts w:ascii="Verdana"/>
                <w:sz w:val="12"/>
              </w:rPr>
            </w:pPr>
            <w:r>
              <w:rPr>
                <w:rFonts w:ascii="Verdana"/>
                <w:w w:val="105"/>
                <w:sz w:val="12"/>
              </w:rPr>
              <w:t>Imposto</w:t>
            </w:r>
            <w:r>
              <w:rPr>
                <w:rFonts w:ascii="Verdana"/>
                <w:spacing w:val="3"/>
                <w:w w:val="105"/>
                <w:sz w:val="12"/>
              </w:rPr>
              <w:t xml:space="preserve"> </w:t>
            </w:r>
            <w:r>
              <w:rPr>
                <w:rFonts w:ascii="Verdana"/>
                <w:w w:val="105"/>
                <w:sz w:val="12"/>
              </w:rPr>
              <w:t>de</w:t>
            </w:r>
            <w:r>
              <w:rPr>
                <w:rFonts w:ascii="Verdana"/>
                <w:spacing w:val="3"/>
                <w:w w:val="105"/>
                <w:sz w:val="12"/>
              </w:rPr>
              <w:t xml:space="preserve"> </w:t>
            </w:r>
            <w:r>
              <w:rPr>
                <w:rFonts w:ascii="Verdana"/>
                <w:w w:val="105"/>
                <w:sz w:val="12"/>
              </w:rPr>
              <w:t>renda</w:t>
            </w:r>
            <w:r>
              <w:rPr>
                <w:rFonts w:ascii="Verdana"/>
                <w:spacing w:val="4"/>
                <w:w w:val="105"/>
                <w:sz w:val="12"/>
              </w:rPr>
              <w:t xml:space="preserve"> </w:t>
            </w:r>
            <w:r>
              <w:rPr>
                <w:rFonts w:ascii="Verdana"/>
                <w:w w:val="105"/>
                <w:sz w:val="12"/>
              </w:rPr>
              <w:t>e</w:t>
            </w:r>
            <w:r>
              <w:rPr>
                <w:rFonts w:ascii="Verdana"/>
                <w:spacing w:val="3"/>
                <w:w w:val="105"/>
                <w:sz w:val="12"/>
              </w:rPr>
              <w:t xml:space="preserve"> </w:t>
            </w:r>
            <w:r>
              <w:rPr>
                <w:rFonts w:ascii="Verdana"/>
                <w:w w:val="105"/>
                <w:sz w:val="12"/>
              </w:rPr>
              <w:t>CSLL</w:t>
            </w:r>
            <w:r>
              <w:rPr>
                <w:rFonts w:ascii="Verdana"/>
                <w:spacing w:val="4"/>
                <w:w w:val="105"/>
                <w:sz w:val="12"/>
              </w:rPr>
              <w:t xml:space="preserve"> </w:t>
            </w:r>
            <w:r>
              <w:rPr>
                <w:rFonts w:ascii="Verdana"/>
                <w:spacing w:val="-2"/>
                <w:w w:val="105"/>
                <w:sz w:val="12"/>
              </w:rPr>
              <w:t>diferido</w:t>
            </w:r>
          </w:p>
        </w:tc>
        <w:tc>
          <w:tcPr>
            <w:tcW w:w="1202" w:type="dxa"/>
          </w:tcPr>
          <w:p w14:paraId="44836A25" w14:textId="77777777" w:rsidR="00E84B95" w:rsidRDefault="00E84B95">
            <w:pPr>
              <w:pStyle w:val="TableParagraph"/>
              <w:jc w:val="left"/>
              <w:rPr>
                <w:rFonts w:ascii="Times New Roman"/>
                <w:sz w:val="12"/>
              </w:rPr>
            </w:pPr>
          </w:p>
        </w:tc>
        <w:tc>
          <w:tcPr>
            <w:tcW w:w="1202" w:type="dxa"/>
          </w:tcPr>
          <w:p w14:paraId="44836A26" w14:textId="77777777" w:rsidR="00E84B95" w:rsidRDefault="00EB6AE3">
            <w:pPr>
              <w:pStyle w:val="TableParagraph"/>
              <w:spacing w:before="36"/>
              <w:ind w:right="-44"/>
              <w:rPr>
                <w:rFonts w:ascii="Verdana"/>
                <w:sz w:val="12"/>
              </w:rPr>
            </w:pPr>
            <w:r>
              <w:rPr>
                <w:rFonts w:ascii="Verdana"/>
                <w:spacing w:val="-2"/>
                <w:w w:val="105"/>
                <w:sz w:val="12"/>
              </w:rPr>
              <w:t>(21.275)</w:t>
            </w:r>
          </w:p>
        </w:tc>
        <w:tc>
          <w:tcPr>
            <w:tcW w:w="1202" w:type="dxa"/>
          </w:tcPr>
          <w:p w14:paraId="44836A27" w14:textId="77777777" w:rsidR="00E84B95" w:rsidRDefault="00EB6AE3">
            <w:pPr>
              <w:pStyle w:val="TableParagraph"/>
              <w:spacing w:before="36"/>
              <w:ind w:right="-44"/>
              <w:rPr>
                <w:rFonts w:ascii="Verdana"/>
                <w:sz w:val="12"/>
              </w:rPr>
            </w:pPr>
            <w:r>
              <w:rPr>
                <w:rFonts w:ascii="Verdana"/>
                <w:spacing w:val="-2"/>
                <w:w w:val="105"/>
                <w:sz w:val="12"/>
              </w:rPr>
              <w:t>(12.390)</w:t>
            </w:r>
          </w:p>
        </w:tc>
        <w:tc>
          <w:tcPr>
            <w:tcW w:w="1202" w:type="dxa"/>
          </w:tcPr>
          <w:p w14:paraId="44836A28" w14:textId="77777777" w:rsidR="00E84B95" w:rsidRDefault="00EB6AE3">
            <w:pPr>
              <w:pStyle w:val="TableParagraph"/>
              <w:spacing w:before="36"/>
              <w:ind w:right="-44"/>
              <w:rPr>
                <w:rFonts w:ascii="Verdana"/>
                <w:sz w:val="12"/>
              </w:rPr>
            </w:pPr>
            <w:r>
              <w:rPr>
                <w:rFonts w:ascii="Verdana"/>
                <w:spacing w:val="-2"/>
                <w:w w:val="105"/>
                <w:sz w:val="12"/>
              </w:rPr>
              <w:t>76.337</w:t>
            </w:r>
          </w:p>
        </w:tc>
      </w:tr>
      <w:tr w:rsidR="00E84B95" w14:paraId="44836A2F" w14:textId="77777777">
        <w:trPr>
          <w:trHeight w:val="266"/>
        </w:trPr>
        <w:tc>
          <w:tcPr>
            <w:tcW w:w="5880" w:type="dxa"/>
            <w:shd w:val="clear" w:color="auto" w:fill="D9D9D9"/>
          </w:tcPr>
          <w:p w14:paraId="44836A2A" w14:textId="77777777" w:rsidR="00E84B95" w:rsidRDefault="00E84B95">
            <w:pPr>
              <w:pStyle w:val="TableParagraph"/>
              <w:jc w:val="left"/>
              <w:rPr>
                <w:rFonts w:ascii="Times New Roman"/>
                <w:sz w:val="12"/>
              </w:rPr>
            </w:pPr>
          </w:p>
        </w:tc>
        <w:tc>
          <w:tcPr>
            <w:tcW w:w="1202" w:type="dxa"/>
            <w:shd w:val="clear" w:color="auto" w:fill="D9D9D9"/>
          </w:tcPr>
          <w:p w14:paraId="44836A2B" w14:textId="77777777" w:rsidR="00E84B95" w:rsidRDefault="00E84B95">
            <w:pPr>
              <w:pStyle w:val="TableParagraph"/>
              <w:jc w:val="left"/>
              <w:rPr>
                <w:rFonts w:ascii="Times New Roman"/>
                <w:sz w:val="12"/>
              </w:rPr>
            </w:pPr>
          </w:p>
        </w:tc>
        <w:tc>
          <w:tcPr>
            <w:tcW w:w="1202" w:type="dxa"/>
            <w:shd w:val="clear" w:color="auto" w:fill="D9D9D9"/>
          </w:tcPr>
          <w:p w14:paraId="44836A2C" w14:textId="77777777" w:rsidR="00E84B95" w:rsidRDefault="00E84B95">
            <w:pPr>
              <w:pStyle w:val="TableParagraph"/>
              <w:jc w:val="left"/>
              <w:rPr>
                <w:rFonts w:ascii="Times New Roman"/>
                <w:sz w:val="12"/>
              </w:rPr>
            </w:pPr>
          </w:p>
        </w:tc>
        <w:tc>
          <w:tcPr>
            <w:tcW w:w="1202" w:type="dxa"/>
            <w:shd w:val="clear" w:color="auto" w:fill="D9D9D9"/>
          </w:tcPr>
          <w:p w14:paraId="44836A2D" w14:textId="77777777" w:rsidR="00E84B95" w:rsidRDefault="00E84B95">
            <w:pPr>
              <w:pStyle w:val="TableParagraph"/>
              <w:jc w:val="left"/>
              <w:rPr>
                <w:rFonts w:ascii="Times New Roman"/>
                <w:sz w:val="12"/>
              </w:rPr>
            </w:pPr>
          </w:p>
        </w:tc>
        <w:tc>
          <w:tcPr>
            <w:tcW w:w="1202" w:type="dxa"/>
            <w:shd w:val="clear" w:color="auto" w:fill="D9D9D9"/>
          </w:tcPr>
          <w:p w14:paraId="44836A2E" w14:textId="77777777" w:rsidR="00E84B95" w:rsidRDefault="00E84B95">
            <w:pPr>
              <w:pStyle w:val="TableParagraph"/>
              <w:jc w:val="left"/>
              <w:rPr>
                <w:rFonts w:ascii="Times New Roman"/>
                <w:sz w:val="12"/>
              </w:rPr>
            </w:pPr>
          </w:p>
        </w:tc>
      </w:tr>
      <w:tr w:rsidR="00E84B95" w14:paraId="44836A35" w14:textId="77777777">
        <w:trPr>
          <w:trHeight w:val="213"/>
        </w:trPr>
        <w:tc>
          <w:tcPr>
            <w:tcW w:w="5880" w:type="dxa"/>
          </w:tcPr>
          <w:p w14:paraId="44836A30" w14:textId="77777777" w:rsidR="00E84B95" w:rsidRDefault="00EB6AE3">
            <w:pPr>
              <w:pStyle w:val="TableParagraph"/>
              <w:spacing w:before="36"/>
              <w:ind w:left="30"/>
              <w:jc w:val="left"/>
              <w:rPr>
                <w:rFonts w:ascii="Verdana" w:hAnsi="Verdana"/>
                <w:b/>
                <w:sz w:val="12"/>
              </w:rPr>
            </w:pPr>
            <w:r>
              <w:rPr>
                <w:rFonts w:ascii="Verdana" w:hAnsi="Verdana"/>
                <w:b/>
                <w:w w:val="105"/>
                <w:sz w:val="12"/>
              </w:rPr>
              <w:t>PARTICIPAÇÃO</w:t>
            </w:r>
            <w:r>
              <w:rPr>
                <w:rFonts w:ascii="Verdana" w:hAnsi="Verdana"/>
                <w:b/>
                <w:spacing w:val="-1"/>
                <w:w w:val="105"/>
                <w:sz w:val="12"/>
              </w:rPr>
              <w:t xml:space="preserve"> </w:t>
            </w:r>
            <w:r>
              <w:rPr>
                <w:rFonts w:ascii="Verdana" w:hAnsi="Verdana"/>
                <w:b/>
                <w:w w:val="105"/>
                <w:sz w:val="12"/>
              </w:rPr>
              <w:t xml:space="preserve">NO </w:t>
            </w:r>
            <w:r>
              <w:rPr>
                <w:rFonts w:ascii="Verdana" w:hAnsi="Verdana"/>
                <w:b/>
                <w:spacing w:val="-2"/>
                <w:w w:val="105"/>
                <w:sz w:val="12"/>
              </w:rPr>
              <w:t>LUCRO</w:t>
            </w:r>
          </w:p>
        </w:tc>
        <w:tc>
          <w:tcPr>
            <w:tcW w:w="1202" w:type="dxa"/>
          </w:tcPr>
          <w:p w14:paraId="44836A31" w14:textId="77777777" w:rsidR="00E84B95" w:rsidRDefault="00E84B95">
            <w:pPr>
              <w:pStyle w:val="TableParagraph"/>
              <w:jc w:val="left"/>
              <w:rPr>
                <w:rFonts w:ascii="Times New Roman"/>
                <w:sz w:val="12"/>
              </w:rPr>
            </w:pPr>
          </w:p>
        </w:tc>
        <w:tc>
          <w:tcPr>
            <w:tcW w:w="1202" w:type="dxa"/>
          </w:tcPr>
          <w:p w14:paraId="44836A32" w14:textId="77777777" w:rsidR="00E84B95" w:rsidRDefault="00EB6AE3">
            <w:pPr>
              <w:pStyle w:val="TableParagraph"/>
              <w:spacing w:before="36"/>
              <w:ind w:right="-44"/>
              <w:rPr>
                <w:rFonts w:ascii="Verdana"/>
                <w:b/>
                <w:sz w:val="12"/>
              </w:rPr>
            </w:pPr>
            <w:r>
              <w:rPr>
                <w:rFonts w:ascii="Verdana"/>
                <w:b/>
                <w:spacing w:val="-2"/>
                <w:w w:val="105"/>
                <w:sz w:val="12"/>
              </w:rPr>
              <w:t>(3.106)</w:t>
            </w:r>
          </w:p>
        </w:tc>
        <w:tc>
          <w:tcPr>
            <w:tcW w:w="1202" w:type="dxa"/>
          </w:tcPr>
          <w:p w14:paraId="44836A33" w14:textId="77777777" w:rsidR="00E84B95" w:rsidRDefault="00EB6AE3">
            <w:pPr>
              <w:pStyle w:val="TableParagraph"/>
              <w:spacing w:before="36"/>
              <w:ind w:right="-44"/>
              <w:rPr>
                <w:rFonts w:ascii="Verdana"/>
                <w:b/>
                <w:sz w:val="12"/>
              </w:rPr>
            </w:pPr>
            <w:r>
              <w:rPr>
                <w:rFonts w:ascii="Verdana"/>
                <w:b/>
                <w:spacing w:val="-2"/>
                <w:w w:val="105"/>
                <w:sz w:val="12"/>
              </w:rPr>
              <w:t>(4.775)</w:t>
            </w:r>
          </w:p>
        </w:tc>
        <w:tc>
          <w:tcPr>
            <w:tcW w:w="1202" w:type="dxa"/>
          </w:tcPr>
          <w:p w14:paraId="44836A34" w14:textId="77777777" w:rsidR="00E84B95" w:rsidRDefault="00EB6AE3">
            <w:pPr>
              <w:pStyle w:val="TableParagraph"/>
              <w:spacing w:before="36"/>
              <w:ind w:right="-44"/>
              <w:rPr>
                <w:rFonts w:ascii="Verdana"/>
                <w:b/>
                <w:sz w:val="12"/>
              </w:rPr>
            </w:pPr>
            <w:r>
              <w:rPr>
                <w:rFonts w:ascii="Verdana"/>
                <w:b/>
                <w:spacing w:val="-2"/>
                <w:w w:val="105"/>
                <w:sz w:val="12"/>
              </w:rPr>
              <w:t>(4.745)</w:t>
            </w:r>
          </w:p>
        </w:tc>
      </w:tr>
      <w:tr w:rsidR="00E84B95" w14:paraId="44836A3B" w14:textId="77777777">
        <w:trPr>
          <w:trHeight w:val="213"/>
        </w:trPr>
        <w:tc>
          <w:tcPr>
            <w:tcW w:w="5880" w:type="dxa"/>
            <w:shd w:val="clear" w:color="auto" w:fill="D9D9D9"/>
          </w:tcPr>
          <w:p w14:paraId="44836A36" w14:textId="77777777" w:rsidR="00E84B95" w:rsidRDefault="00E84B95">
            <w:pPr>
              <w:pStyle w:val="TableParagraph"/>
              <w:jc w:val="left"/>
              <w:rPr>
                <w:rFonts w:ascii="Times New Roman"/>
                <w:sz w:val="12"/>
              </w:rPr>
            </w:pPr>
          </w:p>
        </w:tc>
        <w:tc>
          <w:tcPr>
            <w:tcW w:w="1202" w:type="dxa"/>
            <w:shd w:val="clear" w:color="auto" w:fill="D9D9D9"/>
          </w:tcPr>
          <w:p w14:paraId="44836A37" w14:textId="77777777" w:rsidR="00E84B95" w:rsidRDefault="00E84B95">
            <w:pPr>
              <w:pStyle w:val="TableParagraph"/>
              <w:jc w:val="left"/>
              <w:rPr>
                <w:rFonts w:ascii="Times New Roman"/>
                <w:sz w:val="12"/>
              </w:rPr>
            </w:pPr>
          </w:p>
        </w:tc>
        <w:tc>
          <w:tcPr>
            <w:tcW w:w="1202" w:type="dxa"/>
            <w:shd w:val="clear" w:color="auto" w:fill="D9D9D9"/>
          </w:tcPr>
          <w:p w14:paraId="44836A38" w14:textId="77777777" w:rsidR="00E84B95" w:rsidRDefault="00E84B95">
            <w:pPr>
              <w:pStyle w:val="TableParagraph"/>
              <w:jc w:val="left"/>
              <w:rPr>
                <w:rFonts w:ascii="Times New Roman"/>
                <w:sz w:val="12"/>
              </w:rPr>
            </w:pPr>
          </w:p>
        </w:tc>
        <w:tc>
          <w:tcPr>
            <w:tcW w:w="1202" w:type="dxa"/>
            <w:shd w:val="clear" w:color="auto" w:fill="D9D9D9"/>
          </w:tcPr>
          <w:p w14:paraId="44836A39" w14:textId="77777777" w:rsidR="00E84B95" w:rsidRDefault="00E84B95">
            <w:pPr>
              <w:pStyle w:val="TableParagraph"/>
              <w:jc w:val="left"/>
              <w:rPr>
                <w:rFonts w:ascii="Times New Roman"/>
                <w:sz w:val="12"/>
              </w:rPr>
            </w:pPr>
          </w:p>
        </w:tc>
        <w:tc>
          <w:tcPr>
            <w:tcW w:w="1202" w:type="dxa"/>
            <w:shd w:val="clear" w:color="auto" w:fill="D9D9D9"/>
          </w:tcPr>
          <w:p w14:paraId="44836A3A" w14:textId="77777777" w:rsidR="00E84B95" w:rsidRDefault="00E84B95">
            <w:pPr>
              <w:pStyle w:val="TableParagraph"/>
              <w:jc w:val="left"/>
              <w:rPr>
                <w:rFonts w:ascii="Times New Roman"/>
                <w:sz w:val="12"/>
              </w:rPr>
            </w:pPr>
          </w:p>
        </w:tc>
      </w:tr>
      <w:tr w:rsidR="00E84B95" w14:paraId="44836A41" w14:textId="77777777">
        <w:trPr>
          <w:trHeight w:val="213"/>
        </w:trPr>
        <w:tc>
          <w:tcPr>
            <w:tcW w:w="5880" w:type="dxa"/>
            <w:shd w:val="clear" w:color="auto" w:fill="808080"/>
          </w:tcPr>
          <w:p w14:paraId="44836A3C" w14:textId="77777777" w:rsidR="00E84B95" w:rsidRDefault="00EB6AE3">
            <w:pPr>
              <w:pStyle w:val="TableParagraph"/>
              <w:spacing w:before="36"/>
              <w:ind w:left="30"/>
              <w:jc w:val="left"/>
              <w:rPr>
                <w:rFonts w:ascii="Verdana" w:hAnsi="Verdana"/>
                <w:b/>
                <w:sz w:val="12"/>
              </w:rPr>
            </w:pPr>
            <w:r>
              <w:rPr>
                <w:rFonts w:ascii="Verdana" w:hAnsi="Verdana"/>
                <w:b/>
                <w:color w:val="FFFFFF"/>
                <w:w w:val="105"/>
                <w:sz w:val="12"/>
              </w:rPr>
              <w:t>RESULTADO</w:t>
            </w:r>
            <w:r>
              <w:rPr>
                <w:rFonts w:ascii="Verdana" w:hAnsi="Verdana"/>
                <w:b/>
                <w:color w:val="FFFFFF"/>
                <w:spacing w:val="1"/>
                <w:w w:val="105"/>
                <w:sz w:val="12"/>
              </w:rPr>
              <w:t xml:space="preserve"> </w:t>
            </w:r>
            <w:r>
              <w:rPr>
                <w:rFonts w:ascii="Verdana" w:hAnsi="Verdana"/>
                <w:b/>
                <w:color w:val="FFFFFF"/>
                <w:w w:val="105"/>
                <w:sz w:val="12"/>
              </w:rPr>
              <w:t>LÍQUIDO</w:t>
            </w:r>
            <w:r>
              <w:rPr>
                <w:rFonts w:ascii="Verdana" w:hAnsi="Verdana"/>
                <w:b/>
                <w:color w:val="FFFFFF"/>
                <w:spacing w:val="1"/>
                <w:w w:val="105"/>
                <w:sz w:val="12"/>
              </w:rPr>
              <w:t xml:space="preserve"> </w:t>
            </w:r>
            <w:r>
              <w:rPr>
                <w:rFonts w:ascii="Verdana" w:hAnsi="Verdana"/>
                <w:b/>
                <w:color w:val="FFFFFF"/>
                <w:w w:val="105"/>
                <w:sz w:val="12"/>
              </w:rPr>
              <w:t>DO</w:t>
            </w:r>
            <w:r>
              <w:rPr>
                <w:rFonts w:ascii="Verdana" w:hAnsi="Verdana"/>
                <w:b/>
                <w:color w:val="FFFFFF"/>
                <w:spacing w:val="2"/>
                <w:w w:val="105"/>
                <w:sz w:val="12"/>
              </w:rPr>
              <w:t xml:space="preserve"> </w:t>
            </w:r>
            <w:r>
              <w:rPr>
                <w:rFonts w:ascii="Verdana" w:hAnsi="Verdana"/>
                <w:b/>
                <w:color w:val="FFFFFF"/>
                <w:w w:val="105"/>
                <w:sz w:val="12"/>
              </w:rPr>
              <w:t>SEMESTRE/</w:t>
            </w:r>
            <w:r>
              <w:rPr>
                <w:rFonts w:ascii="Verdana" w:hAnsi="Verdana"/>
                <w:b/>
                <w:color w:val="FFFFFF"/>
                <w:spacing w:val="1"/>
                <w:w w:val="105"/>
                <w:sz w:val="12"/>
              </w:rPr>
              <w:t xml:space="preserve"> </w:t>
            </w:r>
            <w:r>
              <w:rPr>
                <w:rFonts w:ascii="Verdana" w:hAnsi="Verdana"/>
                <w:b/>
                <w:color w:val="FFFFFF"/>
                <w:spacing w:val="-2"/>
                <w:w w:val="105"/>
                <w:sz w:val="12"/>
              </w:rPr>
              <w:t>EXERCÍCIO</w:t>
            </w:r>
          </w:p>
        </w:tc>
        <w:tc>
          <w:tcPr>
            <w:tcW w:w="1202" w:type="dxa"/>
            <w:shd w:val="clear" w:color="auto" w:fill="808080"/>
          </w:tcPr>
          <w:p w14:paraId="44836A3D" w14:textId="77777777" w:rsidR="00E84B95" w:rsidRDefault="00E84B95">
            <w:pPr>
              <w:pStyle w:val="TableParagraph"/>
              <w:jc w:val="left"/>
              <w:rPr>
                <w:rFonts w:ascii="Times New Roman"/>
                <w:sz w:val="12"/>
              </w:rPr>
            </w:pPr>
          </w:p>
        </w:tc>
        <w:tc>
          <w:tcPr>
            <w:tcW w:w="1202" w:type="dxa"/>
            <w:shd w:val="clear" w:color="auto" w:fill="808080"/>
          </w:tcPr>
          <w:p w14:paraId="44836A3E" w14:textId="77777777" w:rsidR="00E84B95" w:rsidRDefault="00EB6AE3">
            <w:pPr>
              <w:pStyle w:val="TableParagraph"/>
              <w:spacing w:before="36"/>
              <w:ind w:right="-44"/>
              <w:rPr>
                <w:rFonts w:ascii="Verdana"/>
                <w:b/>
                <w:sz w:val="12"/>
              </w:rPr>
            </w:pPr>
            <w:r>
              <w:rPr>
                <w:rFonts w:ascii="Verdana"/>
                <w:b/>
                <w:color w:val="FFFFFF"/>
                <w:spacing w:val="-2"/>
                <w:w w:val="105"/>
                <w:sz w:val="12"/>
              </w:rPr>
              <w:t>103.720</w:t>
            </w:r>
          </w:p>
        </w:tc>
        <w:tc>
          <w:tcPr>
            <w:tcW w:w="1202" w:type="dxa"/>
            <w:shd w:val="clear" w:color="auto" w:fill="808080"/>
          </w:tcPr>
          <w:p w14:paraId="44836A3F" w14:textId="77777777" w:rsidR="00E84B95" w:rsidRDefault="00EB6AE3">
            <w:pPr>
              <w:pStyle w:val="TableParagraph"/>
              <w:spacing w:before="36"/>
              <w:ind w:right="-44"/>
              <w:rPr>
                <w:rFonts w:ascii="Verdana"/>
                <w:b/>
                <w:sz w:val="12"/>
              </w:rPr>
            </w:pPr>
            <w:r>
              <w:rPr>
                <w:rFonts w:ascii="Verdana"/>
                <w:b/>
                <w:color w:val="FFFFFF"/>
                <w:spacing w:val="-2"/>
                <w:w w:val="105"/>
                <w:sz w:val="12"/>
              </w:rPr>
              <w:t>186.779</w:t>
            </w:r>
          </w:p>
        </w:tc>
        <w:tc>
          <w:tcPr>
            <w:tcW w:w="1202" w:type="dxa"/>
            <w:shd w:val="clear" w:color="auto" w:fill="808080"/>
          </w:tcPr>
          <w:p w14:paraId="44836A40" w14:textId="77777777" w:rsidR="00E84B95" w:rsidRDefault="00EB6AE3">
            <w:pPr>
              <w:pStyle w:val="TableParagraph"/>
              <w:spacing w:before="36"/>
              <w:ind w:right="-44"/>
              <w:rPr>
                <w:rFonts w:ascii="Verdana"/>
                <w:b/>
                <w:sz w:val="12"/>
              </w:rPr>
            </w:pPr>
            <w:r>
              <w:rPr>
                <w:rFonts w:ascii="Verdana"/>
                <w:b/>
                <w:color w:val="FFFFFF"/>
                <w:spacing w:val="-2"/>
                <w:w w:val="105"/>
                <w:sz w:val="12"/>
              </w:rPr>
              <w:t>212.336</w:t>
            </w:r>
          </w:p>
        </w:tc>
      </w:tr>
      <w:tr w:rsidR="00E84B95" w14:paraId="44836A47" w14:textId="77777777">
        <w:trPr>
          <w:trHeight w:val="213"/>
        </w:trPr>
        <w:tc>
          <w:tcPr>
            <w:tcW w:w="5880" w:type="dxa"/>
            <w:shd w:val="clear" w:color="auto" w:fill="808080"/>
          </w:tcPr>
          <w:p w14:paraId="44836A42" w14:textId="77777777" w:rsidR="00E84B95" w:rsidRDefault="00EB6AE3">
            <w:pPr>
              <w:pStyle w:val="TableParagraph"/>
              <w:spacing w:before="36"/>
              <w:ind w:left="159"/>
              <w:jc w:val="left"/>
              <w:rPr>
                <w:rFonts w:ascii="Verdana" w:hAnsi="Verdana"/>
                <w:b/>
                <w:sz w:val="12"/>
              </w:rPr>
            </w:pPr>
            <w:r>
              <w:rPr>
                <w:rFonts w:ascii="Verdana" w:hAnsi="Verdana"/>
                <w:b/>
                <w:color w:val="FFFFFF"/>
                <w:w w:val="105"/>
                <w:sz w:val="12"/>
              </w:rPr>
              <w:t xml:space="preserve">N.º DE </w:t>
            </w:r>
            <w:r>
              <w:rPr>
                <w:rFonts w:ascii="Verdana" w:hAnsi="Verdana"/>
                <w:b/>
                <w:color w:val="FFFFFF"/>
                <w:spacing w:val="-2"/>
                <w:w w:val="105"/>
                <w:sz w:val="12"/>
              </w:rPr>
              <w:t>AÇÕES</w:t>
            </w:r>
          </w:p>
        </w:tc>
        <w:tc>
          <w:tcPr>
            <w:tcW w:w="1202" w:type="dxa"/>
            <w:shd w:val="clear" w:color="auto" w:fill="808080"/>
          </w:tcPr>
          <w:p w14:paraId="44836A43" w14:textId="77777777" w:rsidR="00E84B95" w:rsidRDefault="00E84B95">
            <w:pPr>
              <w:pStyle w:val="TableParagraph"/>
              <w:jc w:val="left"/>
              <w:rPr>
                <w:rFonts w:ascii="Times New Roman"/>
                <w:sz w:val="12"/>
              </w:rPr>
            </w:pPr>
          </w:p>
        </w:tc>
        <w:tc>
          <w:tcPr>
            <w:tcW w:w="1202" w:type="dxa"/>
            <w:shd w:val="clear" w:color="auto" w:fill="808080"/>
          </w:tcPr>
          <w:p w14:paraId="44836A44" w14:textId="77777777" w:rsidR="00E84B95" w:rsidRDefault="00EB6AE3">
            <w:pPr>
              <w:pStyle w:val="TableParagraph"/>
              <w:spacing w:before="36"/>
              <w:ind w:left="126" w:right="-44"/>
              <w:jc w:val="left"/>
              <w:rPr>
                <w:rFonts w:ascii="Verdana"/>
                <w:b/>
                <w:sz w:val="12"/>
              </w:rPr>
            </w:pPr>
            <w:r>
              <w:rPr>
                <w:rFonts w:ascii="Verdana"/>
                <w:b/>
                <w:color w:val="FFFFFF"/>
                <w:spacing w:val="-2"/>
                <w:w w:val="105"/>
                <w:sz w:val="12"/>
              </w:rPr>
              <w:t>2.728.177.414</w:t>
            </w:r>
          </w:p>
        </w:tc>
        <w:tc>
          <w:tcPr>
            <w:tcW w:w="1202" w:type="dxa"/>
            <w:shd w:val="clear" w:color="auto" w:fill="808080"/>
          </w:tcPr>
          <w:p w14:paraId="44836A45" w14:textId="77777777" w:rsidR="00E84B95" w:rsidRDefault="00EB6AE3">
            <w:pPr>
              <w:pStyle w:val="TableParagraph"/>
              <w:spacing w:before="36"/>
              <w:ind w:right="-44"/>
              <w:rPr>
                <w:rFonts w:ascii="Verdana"/>
                <w:b/>
                <w:sz w:val="12"/>
              </w:rPr>
            </w:pPr>
            <w:r>
              <w:rPr>
                <w:rFonts w:ascii="Verdana"/>
                <w:b/>
                <w:color w:val="FFFFFF"/>
                <w:spacing w:val="-2"/>
                <w:w w:val="105"/>
                <w:sz w:val="12"/>
              </w:rPr>
              <w:t>2.728.177.414</w:t>
            </w:r>
          </w:p>
        </w:tc>
        <w:tc>
          <w:tcPr>
            <w:tcW w:w="1202" w:type="dxa"/>
            <w:shd w:val="clear" w:color="auto" w:fill="808080"/>
          </w:tcPr>
          <w:p w14:paraId="44836A46" w14:textId="77777777" w:rsidR="00E84B95" w:rsidRDefault="00EB6AE3">
            <w:pPr>
              <w:pStyle w:val="TableParagraph"/>
              <w:spacing w:before="36"/>
              <w:ind w:right="-44"/>
              <w:rPr>
                <w:rFonts w:ascii="Verdana"/>
                <w:b/>
                <w:sz w:val="12"/>
              </w:rPr>
            </w:pPr>
            <w:r>
              <w:rPr>
                <w:rFonts w:ascii="Verdana"/>
                <w:b/>
                <w:color w:val="FFFFFF"/>
                <w:spacing w:val="-2"/>
                <w:w w:val="105"/>
                <w:sz w:val="12"/>
              </w:rPr>
              <w:t>2.728.177.414</w:t>
            </w:r>
          </w:p>
        </w:tc>
      </w:tr>
      <w:tr w:rsidR="00E84B95" w14:paraId="44836A4D" w14:textId="77777777">
        <w:trPr>
          <w:trHeight w:val="213"/>
        </w:trPr>
        <w:tc>
          <w:tcPr>
            <w:tcW w:w="5880" w:type="dxa"/>
            <w:shd w:val="clear" w:color="auto" w:fill="808080"/>
          </w:tcPr>
          <w:p w14:paraId="44836A48" w14:textId="77777777" w:rsidR="00E84B95" w:rsidRDefault="00EB6AE3">
            <w:pPr>
              <w:pStyle w:val="TableParagraph"/>
              <w:spacing w:before="36"/>
              <w:ind w:left="30"/>
              <w:jc w:val="left"/>
              <w:rPr>
                <w:rFonts w:ascii="Verdana" w:hAnsi="Verdana"/>
                <w:b/>
                <w:sz w:val="12"/>
              </w:rPr>
            </w:pPr>
            <w:r>
              <w:rPr>
                <w:rFonts w:ascii="Verdana" w:hAnsi="Verdana"/>
                <w:b/>
                <w:color w:val="FFFFFF"/>
                <w:w w:val="105"/>
                <w:sz w:val="12"/>
              </w:rPr>
              <w:t>RESULTADO LÍQUIDO</w:t>
            </w:r>
            <w:r>
              <w:rPr>
                <w:rFonts w:ascii="Verdana" w:hAnsi="Verdana"/>
                <w:b/>
                <w:color w:val="FFFFFF"/>
                <w:spacing w:val="1"/>
                <w:w w:val="105"/>
                <w:sz w:val="12"/>
              </w:rPr>
              <w:t xml:space="preserve"> </w:t>
            </w:r>
            <w:r>
              <w:rPr>
                <w:rFonts w:ascii="Verdana" w:hAnsi="Verdana"/>
                <w:b/>
                <w:color w:val="FFFFFF"/>
                <w:w w:val="105"/>
                <w:sz w:val="12"/>
              </w:rPr>
              <w:t>POR</w:t>
            </w:r>
            <w:r>
              <w:rPr>
                <w:rFonts w:ascii="Verdana" w:hAnsi="Verdana"/>
                <w:b/>
                <w:color w:val="FFFFFF"/>
                <w:spacing w:val="1"/>
                <w:w w:val="105"/>
                <w:sz w:val="12"/>
              </w:rPr>
              <w:t xml:space="preserve"> </w:t>
            </w:r>
            <w:r>
              <w:rPr>
                <w:rFonts w:ascii="Verdana" w:hAnsi="Verdana"/>
                <w:b/>
                <w:color w:val="FFFFFF"/>
                <w:w w:val="105"/>
                <w:sz w:val="12"/>
              </w:rPr>
              <w:t>AÇÃO</w:t>
            </w:r>
            <w:r>
              <w:rPr>
                <w:rFonts w:ascii="Verdana" w:hAnsi="Verdana"/>
                <w:b/>
                <w:color w:val="FFFFFF"/>
                <w:spacing w:val="45"/>
                <w:w w:val="105"/>
                <w:sz w:val="12"/>
              </w:rPr>
              <w:t xml:space="preserve"> </w:t>
            </w:r>
            <w:r>
              <w:rPr>
                <w:rFonts w:ascii="Verdana" w:hAnsi="Verdana"/>
                <w:b/>
                <w:color w:val="FFFFFF"/>
                <w:w w:val="105"/>
                <w:sz w:val="12"/>
              </w:rPr>
              <w:t>NO</w:t>
            </w:r>
            <w:r>
              <w:rPr>
                <w:rFonts w:ascii="Verdana" w:hAnsi="Verdana"/>
                <w:b/>
                <w:color w:val="FFFFFF"/>
                <w:spacing w:val="1"/>
                <w:w w:val="105"/>
                <w:sz w:val="12"/>
              </w:rPr>
              <w:t xml:space="preserve"> </w:t>
            </w:r>
            <w:r>
              <w:rPr>
                <w:rFonts w:ascii="Verdana" w:hAnsi="Verdana"/>
                <w:b/>
                <w:color w:val="FFFFFF"/>
                <w:w w:val="105"/>
                <w:sz w:val="12"/>
              </w:rPr>
              <w:t>SEMESTRE/</w:t>
            </w:r>
            <w:r>
              <w:rPr>
                <w:rFonts w:ascii="Verdana" w:hAnsi="Verdana"/>
                <w:b/>
                <w:color w:val="FFFFFF"/>
                <w:spacing w:val="1"/>
                <w:w w:val="105"/>
                <w:sz w:val="12"/>
              </w:rPr>
              <w:t xml:space="preserve"> </w:t>
            </w:r>
            <w:r>
              <w:rPr>
                <w:rFonts w:ascii="Verdana" w:hAnsi="Verdana"/>
                <w:b/>
                <w:color w:val="FFFFFF"/>
                <w:spacing w:val="-2"/>
                <w:w w:val="105"/>
                <w:sz w:val="12"/>
              </w:rPr>
              <w:t>EXERCÍCIO</w:t>
            </w:r>
          </w:p>
        </w:tc>
        <w:tc>
          <w:tcPr>
            <w:tcW w:w="1202" w:type="dxa"/>
            <w:shd w:val="clear" w:color="auto" w:fill="808080"/>
          </w:tcPr>
          <w:p w14:paraId="44836A49" w14:textId="77777777" w:rsidR="00E84B95" w:rsidRDefault="00E84B95">
            <w:pPr>
              <w:pStyle w:val="TableParagraph"/>
              <w:jc w:val="left"/>
              <w:rPr>
                <w:rFonts w:ascii="Times New Roman"/>
                <w:sz w:val="12"/>
              </w:rPr>
            </w:pPr>
          </w:p>
        </w:tc>
        <w:tc>
          <w:tcPr>
            <w:tcW w:w="1202" w:type="dxa"/>
            <w:shd w:val="clear" w:color="auto" w:fill="808080"/>
          </w:tcPr>
          <w:p w14:paraId="44836A4A" w14:textId="77777777" w:rsidR="00E84B95" w:rsidRDefault="00EB6AE3">
            <w:pPr>
              <w:pStyle w:val="TableParagraph"/>
              <w:spacing w:before="36"/>
              <w:ind w:right="-44"/>
              <w:rPr>
                <w:rFonts w:ascii="Verdana"/>
                <w:b/>
                <w:sz w:val="12"/>
              </w:rPr>
            </w:pPr>
            <w:r>
              <w:rPr>
                <w:rFonts w:ascii="Verdana"/>
                <w:b/>
                <w:color w:val="FFFFFF"/>
                <w:spacing w:val="-2"/>
                <w:w w:val="105"/>
                <w:sz w:val="12"/>
              </w:rPr>
              <w:t>0,03802</w:t>
            </w:r>
          </w:p>
        </w:tc>
        <w:tc>
          <w:tcPr>
            <w:tcW w:w="1202" w:type="dxa"/>
            <w:shd w:val="clear" w:color="auto" w:fill="808080"/>
          </w:tcPr>
          <w:p w14:paraId="44836A4B" w14:textId="77777777" w:rsidR="00E84B95" w:rsidRDefault="00EB6AE3">
            <w:pPr>
              <w:pStyle w:val="TableParagraph"/>
              <w:spacing w:before="36"/>
              <w:ind w:right="-44"/>
              <w:rPr>
                <w:rFonts w:ascii="Verdana"/>
                <w:b/>
                <w:sz w:val="12"/>
              </w:rPr>
            </w:pPr>
            <w:r>
              <w:rPr>
                <w:rFonts w:ascii="Verdana"/>
                <w:b/>
                <w:color w:val="FFFFFF"/>
                <w:spacing w:val="-2"/>
                <w:w w:val="105"/>
                <w:sz w:val="12"/>
              </w:rPr>
              <w:t>0,06846</w:t>
            </w:r>
          </w:p>
        </w:tc>
        <w:tc>
          <w:tcPr>
            <w:tcW w:w="1202" w:type="dxa"/>
            <w:shd w:val="clear" w:color="auto" w:fill="808080"/>
          </w:tcPr>
          <w:p w14:paraId="44836A4C" w14:textId="77777777" w:rsidR="00E84B95" w:rsidRDefault="00EB6AE3">
            <w:pPr>
              <w:pStyle w:val="TableParagraph"/>
              <w:spacing w:before="36"/>
              <w:ind w:right="-44"/>
              <w:rPr>
                <w:rFonts w:ascii="Verdana"/>
                <w:b/>
                <w:sz w:val="12"/>
              </w:rPr>
            </w:pPr>
            <w:r>
              <w:rPr>
                <w:rFonts w:ascii="Verdana"/>
                <w:b/>
                <w:color w:val="FFFFFF"/>
                <w:spacing w:val="-2"/>
                <w:w w:val="105"/>
                <w:sz w:val="12"/>
              </w:rPr>
              <w:t>0,07783</w:t>
            </w:r>
          </w:p>
        </w:tc>
      </w:tr>
      <w:tr w:rsidR="00E84B95" w14:paraId="44836A4F" w14:textId="77777777">
        <w:trPr>
          <w:trHeight w:val="213"/>
        </w:trPr>
        <w:tc>
          <w:tcPr>
            <w:tcW w:w="10688" w:type="dxa"/>
            <w:gridSpan w:val="5"/>
            <w:shd w:val="clear" w:color="auto" w:fill="D9D9D9"/>
          </w:tcPr>
          <w:p w14:paraId="44836A4E" w14:textId="77777777" w:rsidR="00E84B95" w:rsidRDefault="00EB6AE3">
            <w:pPr>
              <w:pStyle w:val="TableParagraph"/>
              <w:spacing w:before="43" w:line="150" w:lineRule="exact"/>
              <w:ind w:left="30"/>
              <w:jc w:val="left"/>
              <w:rPr>
                <w:sz w:val="16"/>
              </w:rPr>
            </w:pPr>
            <w:r>
              <w:rPr>
                <w:sz w:val="16"/>
              </w:rPr>
              <w:t>As</w:t>
            </w:r>
            <w:r>
              <w:rPr>
                <w:spacing w:val="10"/>
                <w:sz w:val="16"/>
              </w:rPr>
              <w:t xml:space="preserve"> </w:t>
            </w:r>
            <w:r>
              <w:rPr>
                <w:sz w:val="16"/>
              </w:rPr>
              <w:t>notas</w:t>
            </w:r>
            <w:r>
              <w:rPr>
                <w:spacing w:val="11"/>
                <w:sz w:val="16"/>
              </w:rPr>
              <w:t xml:space="preserve"> </w:t>
            </w:r>
            <w:r>
              <w:rPr>
                <w:sz w:val="16"/>
              </w:rPr>
              <w:t>explicativas</w:t>
            </w:r>
            <w:r>
              <w:rPr>
                <w:spacing w:val="10"/>
                <w:sz w:val="16"/>
              </w:rPr>
              <w:t xml:space="preserve"> </w:t>
            </w:r>
            <w:r>
              <w:rPr>
                <w:sz w:val="16"/>
              </w:rPr>
              <w:t>são</w:t>
            </w:r>
            <w:r>
              <w:rPr>
                <w:spacing w:val="11"/>
                <w:sz w:val="16"/>
              </w:rPr>
              <w:t xml:space="preserve"> </w:t>
            </w:r>
            <w:r>
              <w:rPr>
                <w:sz w:val="16"/>
              </w:rPr>
              <w:t>parte</w:t>
            </w:r>
            <w:r>
              <w:rPr>
                <w:spacing w:val="11"/>
                <w:sz w:val="16"/>
              </w:rPr>
              <w:t xml:space="preserve"> </w:t>
            </w:r>
            <w:r>
              <w:rPr>
                <w:sz w:val="16"/>
              </w:rPr>
              <w:t>integrante</w:t>
            </w:r>
            <w:r>
              <w:rPr>
                <w:spacing w:val="10"/>
                <w:sz w:val="16"/>
              </w:rPr>
              <w:t xml:space="preserve"> </w:t>
            </w:r>
            <w:r>
              <w:rPr>
                <w:sz w:val="16"/>
              </w:rPr>
              <w:t>das</w:t>
            </w:r>
            <w:r>
              <w:rPr>
                <w:spacing w:val="11"/>
                <w:sz w:val="16"/>
              </w:rPr>
              <w:t xml:space="preserve"> </w:t>
            </w:r>
            <w:r>
              <w:rPr>
                <w:sz w:val="16"/>
              </w:rPr>
              <w:t>demonstrações</w:t>
            </w:r>
            <w:r>
              <w:rPr>
                <w:spacing w:val="10"/>
                <w:sz w:val="16"/>
              </w:rPr>
              <w:t xml:space="preserve"> </w:t>
            </w:r>
            <w:r>
              <w:rPr>
                <w:spacing w:val="-2"/>
                <w:sz w:val="16"/>
              </w:rPr>
              <w:t>financeiras.</w:t>
            </w:r>
          </w:p>
        </w:tc>
      </w:tr>
    </w:tbl>
    <w:p w14:paraId="44836A50" w14:textId="77777777" w:rsidR="00E84B95" w:rsidRDefault="00E84B95">
      <w:pPr>
        <w:spacing w:line="150" w:lineRule="exact"/>
        <w:rPr>
          <w:sz w:val="16"/>
        </w:rPr>
        <w:sectPr w:rsidR="00E84B95">
          <w:headerReference w:type="default" r:id="rId30"/>
          <w:footerReference w:type="default" r:id="rId31"/>
          <w:pgSz w:w="11910" w:h="16840"/>
          <w:pgMar w:top="1360" w:right="500" w:bottom="840" w:left="440" w:header="609" w:footer="647" w:gutter="0"/>
          <w:pgNumType w:start="45"/>
          <w:cols w:space="720"/>
        </w:sectPr>
      </w:pPr>
    </w:p>
    <w:p w14:paraId="44836A51" w14:textId="77777777" w:rsidR="00E84B95" w:rsidRDefault="00E84B95">
      <w:pPr>
        <w:pStyle w:val="Corpodetexto"/>
        <w:spacing w:before="3"/>
        <w:rPr>
          <w:i/>
          <w:sz w:val="7"/>
        </w:rPr>
      </w:pPr>
    </w:p>
    <w:tbl>
      <w:tblPr>
        <w:tblStyle w:val="TableNormal"/>
        <w:tblW w:w="0" w:type="auto"/>
        <w:tblInd w:w="153" w:type="dxa"/>
        <w:tblLayout w:type="fixed"/>
        <w:tblLook w:val="01E0" w:firstRow="1" w:lastRow="1" w:firstColumn="1" w:lastColumn="1" w:noHBand="0" w:noVBand="0"/>
      </w:tblPr>
      <w:tblGrid>
        <w:gridCol w:w="6294"/>
        <w:gridCol w:w="2048"/>
        <w:gridCol w:w="1203"/>
        <w:gridCol w:w="1120"/>
      </w:tblGrid>
      <w:tr w:rsidR="00E84B95" w14:paraId="44836A54" w14:textId="77777777">
        <w:trPr>
          <w:trHeight w:val="481"/>
        </w:trPr>
        <w:tc>
          <w:tcPr>
            <w:tcW w:w="6294" w:type="dxa"/>
          </w:tcPr>
          <w:p w14:paraId="44836A52" w14:textId="77777777" w:rsidR="00E84B95" w:rsidRDefault="00EB6AE3">
            <w:pPr>
              <w:pStyle w:val="TableParagraph"/>
              <w:spacing w:line="182" w:lineRule="exact"/>
              <w:ind w:left="23"/>
              <w:jc w:val="left"/>
              <w:rPr>
                <w:i/>
                <w:sz w:val="16"/>
              </w:rPr>
            </w:pPr>
            <w:r>
              <w:rPr>
                <w:i/>
                <w:sz w:val="16"/>
              </w:rPr>
              <w:t>(Em</w:t>
            </w:r>
            <w:r>
              <w:rPr>
                <w:i/>
                <w:spacing w:val="1"/>
                <w:sz w:val="16"/>
              </w:rPr>
              <w:t xml:space="preserve"> </w:t>
            </w:r>
            <w:r>
              <w:rPr>
                <w:i/>
                <w:sz w:val="16"/>
              </w:rPr>
              <w:t>milhares</w:t>
            </w:r>
            <w:r>
              <w:rPr>
                <w:i/>
                <w:spacing w:val="6"/>
                <w:sz w:val="16"/>
              </w:rPr>
              <w:t xml:space="preserve"> </w:t>
            </w:r>
            <w:r>
              <w:rPr>
                <w:i/>
                <w:sz w:val="16"/>
              </w:rPr>
              <w:t>de</w:t>
            </w:r>
            <w:r>
              <w:rPr>
                <w:i/>
                <w:spacing w:val="7"/>
                <w:sz w:val="16"/>
              </w:rPr>
              <w:t xml:space="preserve"> </w:t>
            </w:r>
            <w:r>
              <w:rPr>
                <w:i/>
                <w:spacing w:val="-2"/>
                <w:sz w:val="16"/>
              </w:rPr>
              <w:t>Reais)</w:t>
            </w:r>
          </w:p>
        </w:tc>
        <w:tc>
          <w:tcPr>
            <w:tcW w:w="4371" w:type="dxa"/>
            <w:gridSpan w:val="3"/>
          </w:tcPr>
          <w:p w14:paraId="44836A53" w14:textId="77777777" w:rsidR="00E84B95" w:rsidRDefault="00E84B95">
            <w:pPr>
              <w:pStyle w:val="TableParagraph"/>
              <w:jc w:val="left"/>
              <w:rPr>
                <w:rFonts w:ascii="Times New Roman"/>
                <w:sz w:val="16"/>
              </w:rPr>
            </w:pPr>
          </w:p>
        </w:tc>
      </w:tr>
      <w:tr w:rsidR="00E84B95" w14:paraId="44836A59" w14:textId="77777777">
        <w:trPr>
          <w:trHeight w:val="235"/>
        </w:trPr>
        <w:tc>
          <w:tcPr>
            <w:tcW w:w="6294" w:type="dxa"/>
            <w:shd w:val="clear" w:color="auto" w:fill="808080"/>
          </w:tcPr>
          <w:p w14:paraId="44836A55" w14:textId="77777777" w:rsidR="00E84B95" w:rsidRDefault="00E84B95">
            <w:pPr>
              <w:pStyle w:val="TableParagraph"/>
              <w:jc w:val="left"/>
              <w:rPr>
                <w:rFonts w:ascii="Times New Roman"/>
                <w:sz w:val="16"/>
              </w:rPr>
            </w:pPr>
          </w:p>
        </w:tc>
        <w:tc>
          <w:tcPr>
            <w:tcW w:w="2048" w:type="dxa"/>
            <w:shd w:val="clear" w:color="auto" w:fill="808080"/>
          </w:tcPr>
          <w:p w14:paraId="44836A56" w14:textId="77777777" w:rsidR="00E84B95" w:rsidRDefault="00EB6AE3">
            <w:pPr>
              <w:pStyle w:val="TableParagraph"/>
              <w:spacing w:before="47"/>
              <w:ind w:right="193"/>
              <w:rPr>
                <w:rFonts w:ascii="Verdana" w:hAnsi="Verdana"/>
                <w:b/>
                <w:sz w:val="12"/>
              </w:rPr>
            </w:pPr>
            <w:r>
              <w:rPr>
                <w:rFonts w:ascii="Verdana" w:hAnsi="Verdana"/>
                <w:b/>
                <w:color w:val="FFFFFF"/>
                <w:w w:val="105"/>
                <w:sz w:val="12"/>
              </w:rPr>
              <w:t>2º</w:t>
            </w:r>
            <w:r>
              <w:rPr>
                <w:rFonts w:ascii="Verdana" w:hAnsi="Verdana"/>
                <w:b/>
                <w:color w:val="FFFFFF"/>
                <w:spacing w:val="3"/>
                <w:w w:val="105"/>
                <w:sz w:val="12"/>
              </w:rPr>
              <w:t xml:space="preserve"> </w:t>
            </w:r>
            <w:r>
              <w:rPr>
                <w:rFonts w:ascii="Verdana" w:hAnsi="Verdana"/>
                <w:b/>
                <w:color w:val="FFFFFF"/>
                <w:spacing w:val="-2"/>
                <w:w w:val="105"/>
                <w:sz w:val="12"/>
              </w:rPr>
              <w:t>Sem/2024</w:t>
            </w:r>
          </w:p>
        </w:tc>
        <w:tc>
          <w:tcPr>
            <w:tcW w:w="1203" w:type="dxa"/>
            <w:shd w:val="clear" w:color="auto" w:fill="808080"/>
          </w:tcPr>
          <w:p w14:paraId="44836A57" w14:textId="77777777" w:rsidR="00E84B95" w:rsidRDefault="00EB6AE3">
            <w:pPr>
              <w:pStyle w:val="TableParagraph"/>
              <w:spacing w:before="47"/>
              <w:ind w:left="108"/>
              <w:jc w:val="left"/>
              <w:rPr>
                <w:rFonts w:ascii="Verdana"/>
                <w:b/>
                <w:sz w:val="12"/>
              </w:rPr>
            </w:pPr>
            <w:r>
              <w:rPr>
                <w:rFonts w:ascii="Verdana"/>
                <w:b/>
                <w:color w:val="FFFFFF"/>
                <w:spacing w:val="-2"/>
                <w:w w:val="105"/>
                <w:sz w:val="12"/>
              </w:rPr>
              <w:t>31.12.2024</w:t>
            </w:r>
          </w:p>
        </w:tc>
        <w:tc>
          <w:tcPr>
            <w:tcW w:w="1120" w:type="dxa"/>
            <w:shd w:val="clear" w:color="auto" w:fill="808080"/>
          </w:tcPr>
          <w:p w14:paraId="44836A58" w14:textId="77777777" w:rsidR="00E84B95" w:rsidRDefault="00EB6AE3">
            <w:pPr>
              <w:pStyle w:val="TableParagraph"/>
              <w:spacing w:before="47"/>
              <w:ind w:left="107"/>
              <w:jc w:val="left"/>
              <w:rPr>
                <w:rFonts w:ascii="Verdana"/>
                <w:b/>
                <w:sz w:val="12"/>
              </w:rPr>
            </w:pPr>
            <w:r>
              <w:rPr>
                <w:rFonts w:ascii="Verdana"/>
                <w:b/>
                <w:color w:val="FFFFFF"/>
                <w:spacing w:val="-2"/>
                <w:w w:val="105"/>
                <w:sz w:val="12"/>
              </w:rPr>
              <w:t>31.12.2023</w:t>
            </w:r>
          </w:p>
        </w:tc>
      </w:tr>
      <w:tr w:rsidR="00E84B95" w14:paraId="44836A5E" w14:textId="77777777">
        <w:trPr>
          <w:trHeight w:val="275"/>
        </w:trPr>
        <w:tc>
          <w:tcPr>
            <w:tcW w:w="6294" w:type="dxa"/>
            <w:shd w:val="clear" w:color="auto" w:fill="D9D9D9"/>
          </w:tcPr>
          <w:p w14:paraId="44836A5A" w14:textId="77777777" w:rsidR="00E84B95" w:rsidRDefault="00EB6AE3">
            <w:pPr>
              <w:pStyle w:val="TableParagraph"/>
              <w:spacing w:before="66"/>
              <w:ind w:left="24"/>
              <w:jc w:val="left"/>
              <w:rPr>
                <w:rFonts w:ascii="Verdana" w:hAnsi="Verdana"/>
                <w:b/>
                <w:sz w:val="12"/>
              </w:rPr>
            </w:pPr>
            <w:r>
              <w:rPr>
                <w:rFonts w:ascii="Verdana" w:hAnsi="Verdana"/>
                <w:b/>
                <w:w w:val="105"/>
                <w:sz w:val="12"/>
              </w:rPr>
              <w:t>Lucro</w:t>
            </w:r>
            <w:r>
              <w:rPr>
                <w:rFonts w:ascii="Verdana" w:hAnsi="Verdana"/>
                <w:b/>
                <w:spacing w:val="-1"/>
                <w:w w:val="105"/>
                <w:sz w:val="12"/>
              </w:rPr>
              <w:t xml:space="preserve"> </w:t>
            </w:r>
            <w:r>
              <w:rPr>
                <w:rFonts w:ascii="Verdana" w:hAnsi="Verdana"/>
                <w:b/>
                <w:w w:val="105"/>
                <w:sz w:val="12"/>
              </w:rPr>
              <w:t>Líquido</w:t>
            </w:r>
            <w:r>
              <w:rPr>
                <w:rFonts w:ascii="Verdana" w:hAnsi="Verdana"/>
                <w:b/>
                <w:spacing w:val="-1"/>
                <w:w w:val="105"/>
                <w:sz w:val="12"/>
              </w:rPr>
              <w:t xml:space="preserve"> </w:t>
            </w:r>
            <w:r>
              <w:rPr>
                <w:rFonts w:ascii="Verdana" w:hAnsi="Verdana"/>
                <w:b/>
                <w:w w:val="105"/>
                <w:sz w:val="12"/>
              </w:rPr>
              <w:t>do</w:t>
            </w:r>
            <w:r>
              <w:rPr>
                <w:rFonts w:ascii="Verdana" w:hAnsi="Verdana"/>
                <w:b/>
                <w:spacing w:val="-1"/>
                <w:w w:val="105"/>
                <w:sz w:val="12"/>
              </w:rPr>
              <w:t xml:space="preserve"> </w:t>
            </w:r>
            <w:r>
              <w:rPr>
                <w:rFonts w:ascii="Verdana" w:hAnsi="Verdana"/>
                <w:b/>
                <w:w w:val="105"/>
                <w:sz w:val="12"/>
              </w:rPr>
              <w:t>semestre</w:t>
            </w:r>
            <w:r>
              <w:rPr>
                <w:rFonts w:ascii="Verdana" w:hAnsi="Verdana"/>
                <w:b/>
                <w:spacing w:val="-1"/>
                <w:w w:val="105"/>
                <w:sz w:val="12"/>
              </w:rPr>
              <w:t xml:space="preserve"> </w:t>
            </w:r>
            <w:r>
              <w:rPr>
                <w:rFonts w:ascii="Verdana" w:hAnsi="Verdana"/>
                <w:b/>
                <w:w w:val="105"/>
                <w:sz w:val="12"/>
              </w:rPr>
              <w:t xml:space="preserve">/ </w:t>
            </w:r>
            <w:r>
              <w:rPr>
                <w:rFonts w:ascii="Verdana" w:hAnsi="Verdana"/>
                <w:b/>
                <w:spacing w:val="-2"/>
                <w:w w:val="105"/>
                <w:sz w:val="12"/>
              </w:rPr>
              <w:t>exercício</w:t>
            </w:r>
          </w:p>
        </w:tc>
        <w:tc>
          <w:tcPr>
            <w:tcW w:w="2048" w:type="dxa"/>
            <w:shd w:val="clear" w:color="auto" w:fill="D9D9D9"/>
          </w:tcPr>
          <w:p w14:paraId="44836A5B" w14:textId="77777777" w:rsidR="00E84B95" w:rsidRDefault="00EB6AE3">
            <w:pPr>
              <w:pStyle w:val="TableParagraph"/>
              <w:spacing w:before="66"/>
              <w:ind w:right="106"/>
              <w:rPr>
                <w:rFonts w:ascii="Verdana"/>
                <w:b/>
                <w:sz w:val="12"/>
              </w:rPr>
            </w:pPr>
            <w:r>
              <w:rPr>
                <w:rFonts w:ascii="Verdana"/>
                <w:b/>
                <w:spacing w:val="-2"/>
                <w:w w:val="105"/>
                <w:sz w:val="12"/>
              </w:rPr>
              <w:t>103.720</w:t>
            </w:r>
          </w:p>
        </w:tc>
        <w:tc>
          <w:tcPr>
            <w:tcW w:w="1203" w:type="dxa"/>
            <w:shd w:val="clear" w:color="auto" w:fill="D9D9D9"/>
          </w:tcPr>
          <w:p w14:paraId="44836A5C" w14:textId="77777777" w:rsidR="00E84B95" w:rsidRDefault="00EB6AE3">
            <w:pPr>
              <w:pStyle w:val="TableParagraph"/>
              <w:spacing w:before="66"/>
              <w:ind w:right="107"/>
              <w:rPr>
                <w:rFonts w:ascii="Verdana"/>
                <w:b/>
                <w:sz w:val="12"/>
              </w:rPr>
            </w:pPr>
            <w:r>
              <w:rPr>
                <w:rFonts w:ascii="Verdana"/>
                <w:b/>
                <w:spacing w:val="-2"/>
                <w:w w:val="105"/>
                <w:sz w:val="12"/>
              </w:rPr>
              <w:t>186.779</w:t>
            </w:r>
          </w:p>
        </w:tc>
        <w:tc>
          <w:tcPr>
            <w:tcW w:w="1120" w:type="dxa"/>
            <w:shd w:val="clear" w:color="auto" w:fill="D9D9D9"/>
          </w:tcPr>
          <w:p w14:paraId="44836A5D" w14:textId="77777777" w:rsidR="00E84B95" w:rsidRDefault="00EB6AE3">
            <w:pPr>
              <w:pStyle w:val="TableParagraph"/>
              <w:spacing w:before="66"/>
              <w:ind w:right="25"/>
              <w:rPr>
                <w:rFonts w:ascii="Verdana"/>
                <w:b/>
                <w:sz w:val="12"/>
              </w:rPr>
            </w:pPr>
            <w:r>
              <w:rPr>
                <w:rFonts w:ascii="Verdana"/>
                <w:b/>
                <w:spacing w:val="-2"/>
                <w:w w:val="105"/>
                <w:sz w:val="12"/>
              </w:rPr>
              <w:t>212.336</w:t>
            </w:r>
          </w:p>
        </w:tc>
      </w:tr>
      <w:tr w:rsidR="00E84B95" w14:paraId="44836A63" w14:textId="77777777">
        <w:trPr>
          <w:trHeight w:val="271"/>
        </w:trPr>
        <w:tc>
          <w:tcPr>
            <w:tcW w:w="6294" w:type="dxa"/>
          </w:tcPr>
          <w:p w14:paraId="44836A5F" w14:textId="77777777" w:rsidR="00E84B95" w:rsidRDefault="00E84B95">
            <w:pPr>
              <w:pStyle w:val="TableParagraph"/>
              <w:jc w:val="left"/>
              <w:rPr>
                <w:rFonts w:ascii="Times New Roman"/>
                <w:sz w:val="16"/>
              </w:rPr>
            </w:pPr>
          </w:p>
        </w:tc>
        <w:tc>
          <w:tcPr>
            <w:tcW w:w="2048" w:type="dxa"/>
          </w:tcPr>
          <w:p w14:paraId="44836A60" w14:textId="77777777" w:rsidR="00E84B95" w:rsidRDefault="00E84B95">
            <w:pPr>
              <w:pStyle w:val="TableParagraph"/>
              <w:jc w:val="left"/>
              <w:rPr>
                <w:rFonts w:ascii="Times New Roman"/>
                <w:sz w:val="16"/>
              </w:rPr>
            </w:pPr>
          </w:p>
        </w:tc>
        <w:tc>
          <w:tcPr>
            <w:tcW w:w="1203" w:type="dxa"/>
          </w:tcPr>
          <w:p w14:paraId="44836A61" w14:textId="77777777" w:rsidR="00E84B95" w:rsidRDefault="00E84B95">
            <w:pPr>
              <w:pStyle w:val="TableParagraph"/>
              <w:jc w:val="left"/>
              <w:rPr>
                <w:rFonts w:ascii="Times New Roman"/>
                <w:sz w:val="16"/>
              </w:rPr>
            </w:pPr>
          </w:p>
        </w:tc>
        <w:tc>
          <w:tcPr>
            <w:tcW w:w="1120" w:type="dxa"/>
          </w:tcPr>
          <w:p w14:paraId="44836A62" w14:textId="77777777" w:rsidR="00E84B95" w:rsidRDefault="00E84B95">
            <w:pPr>
              <w:pStyle w:val="TableParagraph"/>
              <w:jc w:val="left"/>
              <w:rPr>
                <w:rFonts w:ascii="Times New Roman"/>
                <w:sz w:val="16"/>
              </w:rPr>
            </w:pPr>
          </w:p>
        </w:tc>
      </w:tr>
      <w:tr w:rsidR="00E84B95" w14:paraId="44836A68" w14:textId="77777777">
        <w:trPr>
          <w:trHeight w:val="275"/>
        </w:trPr>
        <w:tc>
          <w:tcPr>
            <w:tcW w:w="6294" w:type="dxa"/>
            <w:shd w:val="clear" w:color="auto" w:fill="D9D9D9"/>
          </w:tcPr>
          <w:p w14:paraId="44836A64" w14:textId="77777777" w:rsidR="00E84B95" w:rsidRDefault="00EB6AE3">
            <w:pPr>
              <w:pStyle w:val="TableParagraph"/>
              <w:spacing w:before="66"/>
              <w:ind w:left="24"/>
              <w:jc w:val="left"/>
              <w:rPr>
                <w:rFonts w:ascii="Verdana"/>
                <w:b/>
                <w:sz w:val="12"/>
              </w:rPr>
            </w:pPr>
            <w:r>
              <w:rPr>
                <w:rFonts w:ascii="Verdana"/>
                <w:b/>
                <w:w w:val="105"/>
                <w:sz w:val="12"/>
              </w:rPr>
              <w:t>Outros</w:t>
            </w:r>
            <w:r>
              <w:rPr>
                <w:rFonts w:ascii="Verdana"/>
                <w:b/>
                <w:spacing w:val="-2"/>
                <w:w w:val="105"/>
                <w:sz w:val="12"/>
              </w:rPr>
              <w:t xml:space="preserve"> </w:t>
            </w:r>
            <w:r>
              <w:rPr>
                <w:rFonts w:ascii="Verdana"/>
                <w:b/>
                <w:w w:val="105"/>
                <w:sz w:val="12"/>
              </w:rPr>
              <w:t>Resultados</w:t>
            </w:r>
            <w:r>
              <w:rPr>
                <w:rFonts w:ascii="Verdana"/>
                <w:b/>
                <w:spacing w:val="-1"/>
                <w:w w:val="105"/>
                <w:sz w:val="12"/>
              </w:rPr>
              <w:t xml:space="preserve"> </w:t>
            </w:r>
            <w:r>
              <w:rPr>
                <w:rFonts w:ascii="Verdana"/>
                <w:b/>
                <w:spacing w:val="-2"/>
                <w:w w:val="105"/>
                <w:sz w:val="12"/>
              </w:rPr>
              <w:t>abrangentes</w:t>
            </w:r>
          </w:p>
        </w:tc>
        <w:tc>
          <w:tcPr>
            <w:tcW w:w="2048" w:type="dxa"/>
            <w:shd w:val="clear" w:color="auto" w:fill="D9D9D9"/>
          </w:tcPr>
          <w:p w14:paraId="44836A65" w14:textId="77777777" w:rsidR="00E84B95" w:rsidRDefault="00EB6AE3">
            <w:pPr>
              <w:pStyle w:val="TableParagraph"/>
              <w:spacing w:before="66"/>
              <w:ind w:right="106"/>
              <w:rPr>
                <w:rFonts w:ascii="Verdana"/>
                <w:b/>
                <w:sz w:val="12"/>
              </w:rPr>
            </w:pPr>
            <w:r>
              <w:rPr>
                <w:rFonts w:ascii="Verdana"/>
                <w:b/>
                <w:spacing w:val="-10"/>
                <w:w w:val="105"/>
                <w:sz w:val="12"/>
              </w:rPr>
              <w:t>-</w:t>
            </w:r>
          </w:p>
        </w:tc>
        <w:tc>
          <w:tcPr>
            <w:tcW w:w="1203" w:type="dxa"/>
            <w:shd w:val="clear" w:color="auto" w:fill="D9D9D9"/>
          </w:tcPr>
          <w:p w14:paraId="44836A66" w14:textId="77777777" w:rsidR="00E84B95" w:rsidRDefault="00EB6AE3">
            <w:pPr>
              <w:pStyle w:val="TableParagraph"/>
              <w:spacing w:before="66"/>
              <w:ind w:right="107"/>
              <w:rPr>
                <w:rFonts w:ascii="Verdana"/>
                <w:b/>
                <w:sz w:val="12"/>
              </w:rPr>
            </w:pPr>
            <w:r>
              <w:rPr>
                <w:rFonts w:ascii="Verdana"/>
                <w:b/>
                <w:spacing w:val="-10"/>
                <w:w w:val="105"/>
                <w:sz w:val="12"/>
              </w:rPr>
              <w:t>-</w:t>
            </w:r>
          </w:p>
        </w:tc>
        <w:tc>
          <w:tcPr>
            <w:tcW w:w="1120" w:type="dxa"/>
            <w:shd w:val="clear" w:color="auto" w:fill="D9D9D9"/>
          </w:tcPr>
          <w:p w14:paraId="44836A67" w14:textId="77777777" w:rsidR="00E84B95" w:rsidRDefault="00EB6AE3">
            <w:pPr>
              <w:pStyle w:val="TableParagraph"/>
              <w:spacing w:before="66"/>
              <w:ind w:right="25"/>
              <w:rPr>
                <w:rFonts w:ascii="Verdana"/>
                <w:b/>
                <w:sz w:val="12"/>
              </w:rPr>
            </w:pPr>
            <w:r>
              <w:rPr>
                <w:rFonts w:ascii="Verdana"/>
                <w:b/>
                <w:spacing w:val="-10"/>
                <w:w w:val="105"/>
                <w:sz w:val="12"/>
              </w:rPr>
              <w:t>-</w:t>
            </w:r>
          </w:p>
        </w:tc>
      </w:tr>
      <w:tr w:rsidR="00E84B95" w14:paraId="44836A6D" w14:textId="77777777">
        <w:trPr>
          <w:trHeight w:val="271"/>
        </w:trPr>
        <w:tc>
          <w:tcPr>
            <w:tcW w:w="6294" w:type="dxa"/>
          </w:tcPr>
          <w:p w14:paraId="44836A69" w14:textId="77777777" w:rsidR="00E84B95" w:rsidRDefault="00E84B95">
            <w:pPr>
              <w:pStyle w:val="TableParagraph"/>
              <w:jc w:val="left"/>
              <w:rPr>
                <w:rFonts w:ascii="Times New Roman"/>
                <w:sz w:val="16"/>
              </w:rPr>
            </w:pPr>
          </w:p>
        </w:tc>
        <w:tc>
          <w:tcPr>
            <w:tcW w:w="2048" w:type="dxa"/>
          </w:tcPr>
          <w:p w14:paraId="44836A6A" w14:textId="77777777" w:rsidR="00E84B95" w:rsidRDefault="00E84B95">
            <w:pPr>
              <w:pStyle w:val="TableParagraph"/>
              <w:jc w:val="left"/>
              <w:rPr>
                <w:rFonts w:ascii="Times New Roman"/>
                <w:sz w:val="16"/>
              </w:rPr>
            </w:pPr>
          </w:p>
        </w:tc>
        <w:tc>
          <w:tcPr>
            <w:tcW w:w="1203" w:type="dxa"/>
          </w:tcPr>
          <w:p w14:paraId="44836A6B" w14:textId="77777777" w:rsidR="00E84B95" w:rsidRDefault="00E84B95">
            <w:pPr>
              <w:pStyle w:val="TableParagraph"/>
              <w:jc w:val="left"/>
              <w:rPr>
                <w:rFonts w:ascii="Times New Roman"/>
                <w:sz w:val="16"/>
              </w:rPr>
            </w:pPr>
          </w:p>
        </w:tc>
        <w:tc>
          <w:tcPr>
            <w:tcW w:w="1120" w:type="dxa"/>
          </w:tcPr>
          <w:p w14:paraId="44836A6C" w14:textId="77777777" w:rsidR="00E84B95" w:rsidRDefault="00E84B95">
            <w:pPr>
              <w:pStyle w:val="TableParagraph"/>
              <w:jc w:val="left"/>
              <w:rPr>
                <w:rFonts w:ascii="Times New Roman"/>
                <w:sz w:val="16"/>
              </w:rPr>
            </w:pPr>
          </w:p>
        </w:tc>
      </w:tr>
      <w:tr w:rsidR="00E84B95" w14:paraId="44836A72" w14:textId="77777777">
        <w:trPr>
          <w:trHeight w:val="275"/>
        </w:trPr>
        <w:tc>
          <w:tcPr>
            <w:tcW w:w="6294" w:type="dxa"/>
            <w:shd w:val="clear" w:color="auto" w:fill="808080"/>
          </w:tcPr>
          <w:p w14:paraId="44836A6E" w14:textId="77777777" w:rsidR="00E84B95" w:rsidRDefault="00EB6AE3">
            <w:pPr>
              <w:pStyle w:val="TableParagraph"/>
              <w:spacing w:before="66"/>
              <w:ind w:left="23"/>
              <w:jc w:val="left"/>
              <w:rPr>
                <w:rFonts w:ascii="Verdana" w:hAnsi="Verdana"/>
                <w:b/>
                <w:sz w:val="12"/>
              </w:rPr>
            </w:pPr>
            <w:r>
              <w:rPr>
                <w:rFonts w:ascii="Verdana" w:hAnsi="Verdana"/>
                <w:b/>
                <w:color w:val="FFFFFF"/>
                <w:w w:val="105"/>
                <w:sz w:val="12"/>
              </w:rPr>
              <w:t>Resultado</w:t>
            </w:r>
            <w:r>
              <w:rPr>
                <w:rFonts w:ascii="Verdana" w:hAnsi="Verdana"/>
                <w:b/>
                <w:color w:val="FFFFFF"/>
                <w:spacing w:val="-2"/>
                <w:w w:val="105"/>
                <w:sz w:val="12"/>
              </w:rPr>
              <w:t xml:space="preserve"> </w:t>
            </w:r>
            <w:r>
              <w:rPr>
                <w:rFonts w:ascii="Verdana" w:hAnsi="Verdana"/>
                <w:b/>
                <w:color w:val="FFFFFF"/>
                <w:w w:val="105"/>
                <w:sz w:val="12"/>
              </w:rPr>
              <w:t>Abrangente</w:t>
            </w:r>
            <w:r>
              <w:rPr>
                <w:rFonts w:ascii="Verdana" w:hAnsi="Verdana"/>
                <w:b/>
                <w:color w:val="FFFFFF"/>
                <w:spacing w:val="-2"/>
                <w:w w:val="105"/>
                <w:sz w:val="12"/>
              </w:rPr>
              <w:t xml:space="preserve"> </w:t>
            </w:r>
            <w:r>
              <w:rPr>
                <w:rFonts w:ascii="Verdana" w:hAnsi="Verdana"/>
                <w:b/>
                <w:color w:val="FFFFFF"/>
                <w:w w:val="105"/>
                <w:sz w:val="12"/>
              </w:rPr>
              <w:t>do</w:t>
            </w:r>
            <w:r>
              <w:rPr>
                <w:rFonts w:ascii="Verdana" w:hAnsi="Verdana"/>
                <w:b/>
                <w:color w:val="FFFFFF"/>
                <w:spacing w:val="-2"/>
                <w:w w:val="105"/>
                <w:sz w:val="12"/>
              </w:rPr>
              <w:t xml:space="preserve"> </w:t>
            </w:r>
            <w:r>
              <w:rPr>
                <w:rFonts w:ascii="Verdana" w:hAnsi="Verdana"/>
                <w:b/>
                <w:color w:val="FFFFFF"/>
                <w:w w:val="105"/>
                <w:sz w:val="12"/>
              </w:rPr>
              <w:t>semestre</w:t>
            </w:r>
            <w:r>
              <w:rPr>
                <w:rFonts w:ascii="Verdana" w:hAnsi="Verdana"/>
                <w:b/>
                <w:color w:val="FFFFFF"/>
                <w:spacing w:val="-2"/>
                <w:w w:val="105"/>
                <w:sz w:val="12"/>
              </w:rPr>
              <w:t xml:space="preserve"> </w:t>
            </w:r>
            <w:r>
              <w:rPr>
                <w:rFonts w:ascii="Verdana" w:hAnsi="Verdana"/>
                <w:b/>
                <w:color w:val="FFFFFF"/>
                <w:w w:val="105"/>
                <w:sz w:val="12"/>
              </w:rPr>
              <w:t>/</w:t>
            </w:r>
            <w:r>
              <w:rPr>
                <w:rFonts w:ascii="Verdana" w:hAnsi="Verdana"/>
                <w:b/>
                <w:color w:val="FFFFFF"/>
                <w:spacing w:val="-1"/>
                <w:w w:val="105"/>
                <w:sz w:val="12"/>
              </w:rPr>
              <w:t xml:space="preserve"> </w:t>
            </w:r>
            <w:r>
              <w:rPr>
                <w:rFonts w:ascii="Verdana" w:hAnsi="Verdana"/>
                <w:b/>
                <w:color w:val="FFFFFF"/>
                <w:spacing w:val="-2"/>
                <w:w w:val="105"/>
                <w:sz w:val="12"/>
              </w:rPr>
              <w:t>exercício</w:t>
            </w:r>
          </w:p>
        </w:tc>
        <w:tc>
          <w:tcPr>
            <w:tcW w:w="2048" w:type="dxa"/>
            <w:shd w:val="clear" w:color="auto" w:fill="808080"/>
          </w:tcPr>
          <w:p w14:paraId="44836A6F" w14:textId="77777777" w:rsidR="00E84B95" w:rsidRDefault="00EB6AE3">
            <w:pPr>
              <w:pStyle w:val="TableParagraph"/>
              <w:spacing w:before="66"/>
              <w:ind w:right="185"/>
              <w:rPr>
                <w:rFonts w:ascii="Verdana"/>
                <w:b/>
                <w:sz w:val="12"/>
              </w:rPr>
            </w:pPr>
            <w:r>
              <w:rPr>
                <w:rFonts w:ascii="Verdana"/>
                <w:b/>
                <w:color w:val="FFFFFF"/>
                <w:spacing w:val="-2"/>
                <w:w w:val="105"/>
                <w:sz w:val="12"/>
              </w:rPr>
              <w:t>103.720</w:t>
            </w:r>
          </w:p>
        </w:tc>
        <w:tc>
          <w:tcPr>
            <w:tcW w:w="1203" w:type="dxa"/>
            <w:shd w:val="clear" w:color="auto" w:fill="808080"/>
          </w:tcPr>
          <w:p w14:paraId="44836A70" w14:textId="77777777" w:rsidR="00E84B95" w:rsidRDefault="00EB6AE3">
            <w:pPr>
              <w:pStyle w:val="TableParagraph"/>
              <w:spacing w:before="66"/>
              <w:ind w:left="423"/>
              <w:jc w:val="left"/>
              <w:rPr>
                <w:rFonts w:ascii="Verdana"/>
                <w:b/>
                <w:sz w:val="12"/>
              </w:rPr>
            </w:pPr>
            <w:r>
              <w:rPr>
                <w:rFonts w:ascii="Verdana"/>
                <w:b/>
                <w:color w:val="FFFFFF"/>
                <w:spacing w:val="-2"/>
                <w:w w:val="105"/>
                <w:sz w:val="12"/>
              </w:rPr>
              <w:t>186.779</w:t>
            </w:r>
          </w:p>
        </w:tc>
        <w:tc>
          <w:tcPr>
            <w:tcW w:w="1120" w:type="dxa"/>
            <w:shd w:val="clear" w:color="auto" w:fill="808080"/>
          </w:tcPr>
          <w:p w14:paraId="44836A71" w14:textId="77777777" w:rsidR="00E84B95" w:rsidRDefault="00EB6AE3">
            <w:pPr>
              <w:pStyle w:val="TableParagraph"/>
              <w:spacing w:before="66"/>
              <w:ind w:left="423"/>
              <w:jc w:val="left"/>
              <w:rPr>
                <w:rFonts w:ascii="Verdana"/>
                <w:b/>
                <w:sz w:val="12"/>
              </w:rPr>
            </w:pPr>
            <w:r>
              <w:rPr>
                <w:rFonts w:ascii="Verdana"/>
                <w:b/>
                <w:color w:val="FFFFFF"/>
                <w:spacing w:val="-2"/>
                <w:w w:val="105"/>
                <w:sz w:val="12"/>
              </w:rPr>
              <w:t>212.336</w:t>
            </w:r>
          </w:p>
        </w:tc>
      </w:tr>
      <w:tr w:rsidR="00E84B95" w14:paraId="44836A77" w14:textId="77777777">
        <w:trPr>
          <w:trHeight w:val="255"/>
        </w:trPr>
        <w:tc>
          <w:tcPr>
            <w:tcW w:w="6294" w:type="dxa"/>
          </w:tcPr>
          <w:p w14:paraId="44836A73" w14:textId="77777777" w:rsidR="00E84B95" w:rsidRDefault="00EB6AE3">
            <w:pPr>
              <w:pStyle w:val="TableParagraph"/>
              <w:spacing w:before="70" w:line="165" w:lineRule="exact"/>
              <w:ind w:left="24"/>
              <w:jc w:val="left"/>
              <w:rPr>
                <w:sz w:val="16"/>
              </w:rPr>
            </w:pPr>
            <w:r>
              <w:rPr>
                <w:sz w:val="16"/>
              </w:rPr>
              <w:t>As</w:t>
            </w:r>
            <w:r>
              <w:rPr>
                <w:spacing w:val="10"/>
                <w:sz w:val="16"/>
              </w:rPr>
              <w:t xml:space="preserve"> </w:t>
            </w:r>
            <w:r>
              <w:rPr>
                <w:sz w:val="16"/>
              </w:rPr>
              <w:t>notas</w:t>
            </w:r>
            <w:r>
              <w:rPr>
                <w:spacing w:val="11"/>
                <w:sz w:val="16"/>
              </w:rPr>
              <w:t xml:space="preserve"> </w:t>
            </w:r>
            <w:r>
              <w:rPr>
                <w:sz w:val="16"/>
              </w:rPr>
              <w:t>explicativas</w:t>
            </w:r>
            <w:r>
              <w:rPr>
                <w:spacing w:val="10"/>
                <w:sz w:val="16"/>
              </w:rPr>
              <w:t xml:space="preserve"> </w:t>
            </w:r>
            <w:r>
              <w:rPr>
                <w:sz w:val="16"/>
              </w:rPr>
              <w:t>são</w:t>
            </w:r>
            <w:r>
              <w:rPr>
                <w:spacing w:val="11"/>
                <w:sz w:val="16"/>
              </w:rPr>
              <w:t xml:space="preserve"> </w:t>
            </w:r>
            <w:r>
              <w:rPr>
                <w:sz w:val="16"/>
              </w:rPr>
              <w:t>parte</w:t>
            </w:r>
            <w:r>
              <w:rPr>
                <w:spacing w:val="11"/>
                <w:sz w:val="16"/>
              </w:rPr>
              <w:t xml:space="preserve"> </w:t>
            </w:r>
            <w:r>
              <w:rPr>
                <w:sz w:val="16"/>
              </w:rPr>
              <w:t>integrante</w:t>
            </w:r>
            <w:r>
              <w:rPr>
                <w:spacing w:val="10"/>
                <w:sz w:val="16"/>
              </w:rPr>
              <w:t xml:space="preserve"> </w:t>
            </w:r>
            <w:r>
              <w:rPr>
                <w:sz w:val="16"/>
              </w:rPr>
              <w:t>das</w:t>
            </w:r>
            <w:r>
              <w:rPr>
                <w:spacing w:val="11"/>
                <w:sz w:val="16"/>
              </w:rPr>
              <w:t xml:space="preserve"> </w:t>
            </w:r>
            <w:r>
              <w:rPr>
                <w:sz w:val="16"/>
              </w:rPr>
              <w:t>demonstrações</w:t>
            </w:r>
            <w:r>
              <w:rPr>
                <w:spacing w:val="10"/>
                <w:sz w:val="16"/>
              </w:rPr>
              <w:t xml:space="preserve"> </w:t>
            </w:r>
            <w:r>
              <w:rPr>
                <w:spacing w:val="-2"/>
                <w:sz w:val="16"/>
              </w:rPr>
              <w:t>financeiras.</w:t>
            </w:r>
          </w:p>
        </w:tc>
        <w:tc>
          <w:tcPr>
            <w:tcW w:w="2048" w:type="dxa"/>
          </w:tcPr>
          <w:p w14:paraId="44836A74" w14:textId="77777777" w:rsidR="00E84B95" w:rsidRDefault="00E84B95">
            <w:pPr>
              <w:pStyle w:val="TableParagraph"/>
              <w:jc w:val="left"/>
              <w:rPr>
                <w:rFonts w:ascii="Times New Roman"/>
                <w:sz w:val="16"/>
              </w:rPr>
            </w:pPr>
          </w:p>
        </w:tc>
        <w:tc>
          <w:tcPr>
            <w:tcW w:w="1203" w:type="dxa"/>
          </w:tcPr>
          <w:p w14:paraId="44836A75" w14:textId="77777777" w:rsidR="00E84B95" w:rsidRDefault="00E84B95">
            <w:pPr>
              <w:pStyle w:val="TableParagraph"/>
              <w:jc w:val="left"/>
              <w:rPr>
                <w:rFonts w:ascii="Times New Roman"/>
                <w:sz w:val="16"/>
              </w:rPr>
            </w:pPr>
          </w:p>
        </w:tc>
        <w:tc>
          <w:tcPr>
            <w:tcW w:w="1120" w:type="dxa"/>
          </w:tcPr>
          <w:p w14:paraId="44836A76" w14:textId="77777777" w:rsidR="00E84B95" w:rsidRDefault="00E84B95">
            <w:pPr>
              <w:pStyle w:val="TableParagraph"/>
              <w:jc w:val="left"/>
              <w:rPr>
                <w:rFonts w:ascii="Times New Roman"/>
                <w:sz w:val="16"/>
              </w:rPr>
            </w:pPr>
          </w:p>
        </w:tc>
      </w:tr>
    </w:tbl>
    <w:p w14:paraId="44836A78" w14:textId="77777777" w:rsidR="00E84B95" w:rsidRDefault="00E84B95">
      <w:pPr>
        <w:rPr>
          <w:rFonts w:ascii="Times New Roman"/>
          <w:sz w:val="16"/>
        </w:rPr>
        <w:sectPr w:rsidR="00E84B95">
          <w:headerReference w:type="default" r:id="rId32"/>
          <w:footerReference w:type="default" r:id="rId33"/>
          <w:pgSz w:w="11910" w:h="16840"/>
          <w:pgMar w:top="1360" w:right="500" w:bottom="840" w:left="440" w:header="609" w:footer="647" w:gutter="0"/>
          <w:cols w:space="720"/>
        </w:sectPr>
      </w:pPr>
    </w:p>
    <w:p w14:paraId="44836A79" w14:textId="77777777" w:rsidR="00E84B95" w:rsidRDefault="00EB6AE3">
      <w:pPr>
        <w:spacing w:before="18"/>
        <w:ind w:left="169"/>
        <w:rPr>
          <w:b/>
          <w:sz w:val="17"/>
        </w:rPr>
      </w:pPr>
      <w:r>
        <w:rPr>
          <w:b/>
          <w:spacing w:val="-2"/>
          <w:sz w:val="17"/>
        </w:rPr>
        <w:lastRenderedPageBreak/>
        <w:t>Demonstrações</w:t>
      </w:r>
      <w:r>
        <w:rPr>
          <w:b/>
          <w:spacing w:val="-5"/>
          <w:sz w:val="17"/>
        </w:rPr>
        <w:t xml:space="preserve"> </w:t>
      </w:r>
      <w:r>
        <w:rPr>
          <w:b/>
          <w:spacing w:val="-2"/>
          <w:sz w:val="17"/>
        </w:rPr>
        <w:t>das</w:t>
      </w:r>
      <w:r>
        <w:rPr>
          <w:b/>
          <w:spacing w:val="-5"/>
          <w:sz w:val="17"/>
        </w:rPr>
        <w:t xml:space="preserve"> </w:t>
      </w:r>
      <w:r>
        <w:rPr>
          <w:b/>
          <w:spacing w:val="-2"/>
          <w:sz w:val="17"/>
        </w:rPr>
        <w:t>mutações</w:t>
      </w:r>
      <w:r>
        <w:rPr>
          <w:b/>
          <w:spacing w:val="-4"/>
          <w:sz w:val="17"/>
        </w:rPr>
        <w:t xml:space="preserve"> </w:t>
      </w:r>
      <w:r>
        <w:rPr>
          <w:b/>
          <w:spacing w:val="-2"/>
          <w:sz w:val="17"/>
        </w:rPr>
        <w:t>do</w:t>
      </w:r>
      <w:r>
        <w:rPr>
          <w:b/>
          <w:spacing w:val="-5"/>
          <w:sz w:val="17"/>
        </w:rPr>
        <w:t xml:space="preserve"> </w:t>
      </w:r>
      <w:r>
        <w:rPr>
          <w:b/>
          <w:spacing w:val="-2"/>
          <w:sz w:val="17"/>
        </w:rPr>
        <w:t>patrimônio</w:t>
      </w:r>
      <w:r>
        <w:rPr>
          <w:b/>
          <w:spacing w:val="-7"/>
          <w:sz w:val="17"/>
        </w:rPr>
        <w:t xml:space="preserve"> </w:t>
      </w:r>
      <w:r>
        <w:rPr>
          <w:b/>
          <w:spacing w:val="-2"/>
          <w:sz w:val="17"/>
        </w:rPr>
        <w:t>líquido</w:t>
      </w:r>
    </w:p>
    <w:p w14:paraId="44836A7A" w14:textId="77777777" w:rsidR="00E84B95" w:rsidRDefault="00EB6AE3">
      <w:pPr>
        <w:spacing w:before="23"/>
        <w:ind w:left="167"/>
        <w:rPr>
          <w:b/>
          <w:sz w:val="15"/>
        </w:rPr>
      </w:pPr>
      <w:r>
        <w:rPr>
          <w:b/>
          <w:sz w:val="15"/>
        </w:rPr>
        <w:t>Semestre</w:t>
      </w:r>
      <w:r>
        <w:rPr>
          <w:b/>
          <w:spacing w:val="7"/>
          <w:sz w:val="15"/>
        </w:rPr>
        <w:t xml:space="preserve"> </w:t>
      </w:r>
      <w:r>
        <w:rPr>
          <w:b/>
          <w:sz w:val="15"/>
        </w:rPr>
        <w:t>findo</w:t>
      </w:r>
      <w:r>
        <w:rPr>
          <w:b/>
          <w:spacing w:val="5"/>
          <w:sz w:val="15"/>
        </w:rPr>
        <w:t xml:space="preserve"> </w:t>
      </w:r>
      <w:r>
        <w:rPr>
          <w:b/>
          <w:sz w:val="15"/>
        </w:rPr>
        <w:t>em</w:t>
      </w:r>
      <w:r>
        <w:rPr>
          <w:b/>
          <w:spacing w:val="7"/>
          <w:sz w:val="15"/>
        </w:rPr>
        <w:t xml:space="preserve"> </w:t>
      </w:r>
      <w:r>
        <w:rPr>
          <w:b/>
          <w:sz w:val="15"/>
        </w:rPr>
        <w:t>31</w:t>
      </w:r>
      <w:r>
        <w:rPr>
          <w:b/>
          <w:spacing w:val="7"/>
          <w:sz w:val="15"/>
        </w:rPr>
        <w:t xml:space="preserve"> </w:t>
      </w:r>
      <w:r>
        <w:rPr>
          <w:b/>
          <w:sz w:val="15"/>
        </w:rPr>
        <w:t>de</w:t>
      </w:r>
      <w:r>
        <w:rPr>
          <w:b/>
          <w:spacing w:val="7"/>
          <w:sz w:val="15"/>
        </w:rPr>
        <w:t xml:space="preserve"> </w:t>
      </w:r>
      <w:r>
        <w:rPr>
          <w:b/>
          <w:sz w:val="15"/>
        </w:rPr>
        <w:t>dezembro</w:t>
      </w:r>
      <w:r>
        <w:rPr>
          <w:b/>
          <w:spacing w:val="7"/>
          <w:sz w:val="15"/>
        </w:rPr>
        <w:t xml:space="preserve"> </w:t>
      </w:r>
      <w:r>
        <w:rPr>
          <w:b/>
          <w:sz w:val="15"/>
        </w:rPr>
        <w:t>de</w:t>
      </w:r>
      <w:r>
        <w:rPr>
          <w:b/>
          <w:spacing w:val="7"/>
          <w:sz w:val="15"/>
        </w:rPr>
        <w:t xml:space="preserve"> </w:t>
      </w:r>
      <w:r>
        <w:rPr>
          <w:b/>
          <w:sz w:val="15"/>
        </w:rPr>
        <w:t>2024</w:t>
      </w:r>
      <w:r>
        <w:rPr>
          <w:b/>
          <w:spacing w:val="8"/>
          <w:sz w:val="15"/>
        </w:rPr>
        <w:t xml:space="preserve"> </w:t>
      </w:r>
      <w:r>
        <w:rPr>
          <w:b/>
          <w:sz w:val="15"/>
        </w:rPr>
        <w:t>e</w:t>
      </w:r>
      <w:r>
        <w:rPr>
          <w:b/>
          <w:spacing w:val="7"/>
          <w:sz w:val="15"/>
        </w:rPr>
        <w:t xml:space="preserve"> </w:t>
      </w:r>
      <w:r>
        <w:rPr>
          <w:b/>
          <w:sz w:val="15"/>
        </w:rPr>
        <w:t>exercícios</w:t>
      </w:r>
      <w:r>
        <w:rPr>
          <w:b/>
          <w:spacing w:val="7"/>
          <w:sz w:val="15"/>
        </w:rPr>
        <w:t xml:space="preserve"> </w:t>
      </w:r>
      <w:r>
        <w:rPr>
          <w:b/>
          <w:sz w:val="15"/>
        </w:rPr>
        <w:t>findos</w:t>
      </w:r>
      <w:r>
        <w:rPr>
          <w:b/>
          <w:spacing w:val="7"/>
          <w:sz w:val="15"/>
        </w:rPr>
        <w:t xml:space="preserve"> </w:t>
      </w:r>
      <w:r>
        <w:rPr>
          <w:b/>
          <w:sz w:val="15"/>
        </w:rPr>
        <w:t>em</w:t>
      </w:r>
      <w:r>
        <w:rPr>
          <w:b/>
          <w:spacing w:val="7"/>
          <w:sz w:val="15"/>
        </w:rPr>
        <w:t xml:space="preserve"> </w:t>
      </w:r>
      <w:r>
        <w:rPr>
          <w:b/>
          <w:sz w:val="15"/>
        </w:rPr>
        <w:t>31</w:t>
      </w:r>
      <w:r>
        <w:rPr>
          <w:b/>
          <w:spacing w:val="8"/>
          <w:sz w:val="15"/>
        </w:rPr>
        <w:t xml:space="preserve"> </w:t>
      </w:r>
      <w:r>
        <w:rPr>
          <w:b/>
          <w:sz w:val="15"/>
        </w:rPr>
        <w:t>de</w:t>
      </w:r>
      <w:r>
        <w:rPr>
          <w:b/>
          <w:spacing w:val="7"/>
          <w:sz w:val="15"/>
        </w:rPr>
        <w:t xml:space="preserve"> </w:t>
      </w:r>
      <w:r>
        <w:rPr>
          <w:b/>
          <w:sz w:val="15"/>
        </w:rPr>
        <w:t>dezembro</w:t>
      </w:r>
      <w:r>
        <w:rPr>
          <w:b/>
          <w:spacing w:val="7"/>
          <w:sz w:val="15"/>
        </w:rPr>
        <w:t xml:space="preserve"> </w:t>
      </w:r>
      <w:r>
        <w:rPr>
          <w:b/>
          <w:sz w:val="15"/>
        </w:rPr>
        <w:t>de</w:t>
      </w:r>
      <w:r>
        <w:rPr>
          <w:b/>
          <w:spacing w:val="7"/>
          <w:sz w:val="15"/>
        </w:rPr>
        <w:t xml:space="preserve"> </w:t>
      </w:r>
      <w:r>
        <w:rPr>
          <w:b/>
          <w:sz w:val="15"/>
        </w:rPr>
        <w:t>2024</w:t>
      </w:r>
      <w:r>
        <w:rPr>
          <w:b/>
          <w:spacing w:val="7"/>
          <w:sz w:val="15"/>
        </w:rPr>
        <w:t xml:space="preserve"> </w:t>
      </w:r>
      <w:r>
        <w:rPr>
          <w:b/>
          <w:sz w:val="15"/>
        </w:rPr>
        <w:t>e</w:t>
      </w:r>
      <w:r>
        <w:rPr>
          <w:b/>
          <w:spacing w:val="7"/>
          <w:sz w:val="15"/>
        </w:rPr>
        <w:t xml:space="preserve"> </w:t>
      </w:r>
      <w:r>
        <w:rPr>
          <w:b/>
          <w:spacing w:val="-4"/>
          <w:sz w:val="15"/>
        </w:rPr>
        <w:t>2023</w:t>
      </w:r>
    </w:p>
    <w:p w14:paraId="44836A7B" w14:textId="77777777" w:rsidR="00E84B95" w:rsidRDefault="00EB6AE3">
      <w:pPr>
        <w:spacing w:before="36"/>
        <w:ind w:left="164"/>
        <w:rPr>
          <w:i/>
          <w:sz w:val="14"/>
        </w:rPr>
      </w:pPr>
      <w:r>
        <w:rPr>
          <w:i/>
          <w:sz w:val="14"/>
        </w:rPr>
        <w:t>(Em</w:t>
      </w:r>
      <w:r>
        <w:rPr>
          <w:i/>
          <w:spacing w:val="-10"/>
          <w:sz w:val="14"/>
        </w:rPr>
        <w:t xml:space="preserve"> </w:t>
      </w:r>
      <w:r>
        <w:rPr>
          <w:i/>
          <w:sz w:val="14"/>
        </w:rPr>
        <w:t>milhares</w:t>
      </w:r>
      <w:r>
        <w:rPr>
          <w:i/>
          <w:spacing w:val="-8"/>
          <w:sz w:val="14"/>
        </w:rPr>
        <w:t xml:space="preserve"> </w:t>
      </w:r>
      <w:r>
        <w:rPr>
          <w:i/>
          <w:sz w:val="14"/>
        </w:rPr>
        <w:t>de</w:t>
      </w:r>
      <w:r>
        <w:rPr>
          <w:i/>
          <w:spacing w:val="-10"/>
          <w:sz w:val="14"/>
        </w:rPr>
        <w:t xml:space="preserve"> </w:t>
      </w:r>
      <w:r>
        <w:rPr>
          <w:i/>
          <w:spacing w:val="-2"/>
          <w:sz w:val="14"/>
        </w:rPr>
        <w:t>Reais)</w:t>
      </w:r>
    </w:p>
    <w:p w14:paraId="44836A7C" w14:textId="77777777" w:rsidR="00E84B95" w:rsidRDefault="00E84B95">
      <w:pPr>
        <w:pStyle w:val="Corpodetexto"/>
        <w:spacing w:before="10"/>
        <w:rPr>
          <w:i/>
          <w:sz w:val="17"/>
        </w:rPr>
      </w:pPr>
    </w:p>
    <w:tbl>
      <w:tblPr>
        <w:tblStyle w:val="TableNormal"/>
        <w:tblW w:w="0" w:type="auto"/>
        <w:tblInd w:w="15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4541"/>
        <w:gridCol w:w="1018"/>
        <w:gridCol w:w="1018"/>
        <w:gridCol w:w="1018"/>
        <w:gridCol w:w="1018"/>
        <w:gridCol w:w="1018"/>
        <w:gridCol w:w="1018"/>
      </w:tblGrid>
      <w:tr w:rsidR="00E84B95" w14:paraId="44836A87" w14:textId="77777777">
        <w:trPr>
          <w:trHeight w:val="247"/>
        </w:trPr>
        <w:tc>
          <w:tcPr>
            <w:tcW w:w="4541" w:type="dxa"/>
            <w:shd w:val="clear" w:color="auto" w:fill="757070"/>
          </w:tcPr>
          <w:p w14:paraId="44836A7D" w14:textId="77777777" w:rsidR="00E84B95" w:rsidRDefault="00E84B95">
            <w:pPr>
              <w:pStyle w:val="TableParagraph"/>
              <w:jc w:val="left"/>
              <w:rPr>
                <w:rFonts w:ascii="Times New Roman"/>
                <w:sz w:val="10"/>
              </w:rPr>
            </w:pPr>
          </w:p>
        </w:tc>
        <w:tc>
          <w:tcPr>
            <w:tcW w:w="1018" w:type="dxa"/>
            <w:shd w:val="clear" w:color="auto" w:fill="757070"/>
          </w:tcPr>
          <w:p w14:paraId="44836A7E" w14:textId="77777777" w:rsidR="00E84B95" w:rsidRDefault="00EB6AE3">
            <w:pPr>
              <w:pStyle w:val="TableParagraph"/>
              <w:spacing w:line="118" w:lineRule="exact"/>
              <w:ind w:left="301"/>
              <w:jc w:val="left"/>
              <w:rPr>
                <w:rFonts w:ascii="Verdana"/>
                <w:b/>
                <w:sz w:val="11"/>
              </w:rPr>
            </w:pPr>
            <w:r>
              <w:rPr>
                <w:rFonts w:ascii="Verdana"/>
                <w:b/>
                <w:color w:val="FFFFFF"/>
                <w:spacing w:val="-2"/>
                <w:sz w:val="11"/>
              </w:rPr>
              <w:t>Capital</w:t>
            </w:r>
          </w:p>
          <w:p w14:paraId="44836A7F" w14:textId="77777777" w:rsidR="00E84B95" w:rsidRDefault="00EB6AE3">
            <w:pPr>
              <w:pStyle w:val="TableParagraph"/>
              <w:spacing w:before="15" w:line="94" w:lineRule="exact"/>
              <w:ind w:left="234"/>
              <w:jc w:val="left"/>
              <w:rPr>
                <w:rFonts w:ascii="Verdana"/>
                <w:b/>
                <w:sz w:val="11"/>
              </w:rPr>
            </w:pPr>
            <w:r>
              <w:rPr>
                <w:rFonts w:ascii="Verdana"/>
                <w:b/>
                <w:color w:val="FFFFFF"/>
                <w:spacing w:val="-2"/>
                <w:sz w:val="11"/>
              </w:rPr>
              <w:t>realizado</w:t>
            </w:r>
          </w:p>
        </w:tc>
        <w:tc>
          <w:tcPr>
            <w:tcW w:w="1018" w:type="dxa"/>
            <w:shd w:val="clear" w:color="auto" w:fill="757070"/>
          </w:tcPr>
          <w:p w14:paraId="44836A80" w14:textId="77777777" w:rsidR="00E84B95" w:rsidRDefault="00EB6AE3">
            <w:pPr>
              <w:pStyle w:val="TableParagraph"/>
              <w:spacing w:line="118" w:lineRule="exact"/>
              <w:ind w:left="51" w:right="3"/>
              <w:jc w:val="center"/>
              <w:rPr>
                <w:rFonts w:ascii="Verdana"/>
                <w:b/>
                <w:sz w:val="11"/>
              </w:rPr>
            </w:pPr>
            <w:r>
              <w:rPr>
                <w:rFonts w:ascii="Verdana"/>
                <w:b/>
                <w:color w:val="FFFFFF"/>
                <w:spacing w:val="-2"/>
                <w:sz w:val="11"/>
              </w:rPr>
              <w:t>Aumento</w:t>
            </w:r>
            <w:r>
              <w:rPr>
                <w:rFonts w:ascii="Verdana"/>
                <w:b/>
                <w:color w:val="FFFFFF"/>
                <w:spacing w:val="3"/>
                <w:sz w:val="11"/>
              </w:rPr>
              <w:t xml:space="preserve"> </w:t>
            </w:r>
            <w:r>
              <w:rPr>
                <w:rFonts w:ascii="Verdana"/>
                <w:b/>
                <w:color w:val="FFFFFF"/>
                <w:spacing w:val="-5"/>
                <w:sz w:val="11"/>
              </w:rPr>
              <w:t>de</w:t>
            </w:r>
          </w:p>
          <w:p w14:paraId="44836A81" w14:textId="77777777" w:rsidR="00E84B95" w:rsidRDefault="00EB6AE3">
            <w:pPr>
              <w:pStyle w:val="TableParagraph"/>
              <w:spacing w:before="15" w:line="94" w:lineRule="exact"/>
              <w:ind w:left="51" w:right="3"/>
              <w:jc w:val="center"/>
              <w:rPr>
                <w:rFonts w:ascii="Verdana"/>
                <w:b/>
                <w:sz w:val="11"/>
              </w:rPr>
            </w:pPr>
            <w:r>
              <w:rPr>
                <w:rFonts w:ascii="Verdana"/>
                <w:b/>
                <w:color w:val="FFFFFF"/>
                <w:spacing w:val="-2"/>
                <w:sz w:val="11"/>
              </w:rPr>
              <w:t>Capital</w:t>
            </w:r>
          </w:p>
        </w:tc>
        <w:tc>
          <w:tcPr>
            <w:tcW w:w="2036" w:type="dxa"/>
            <w:gridSpan w:val="2"/>
            <w:shd w:val="clear" w:color="auto" w:fill="757070"/>
          </w:tcPr>
          <w:p w14:paraId="44836A82" w14:textId="77777777" w:rsidR="00E84B95" w:rsidRDefault="00EB6AE3">
            <w:pPr>
              <w:pStyle w:val="TableParagraph"/>
              <w:spacing w:line="118" w:lineRule="exact"/>
              <w:ind w:right="965"/>
              <w:jc w:val="center"/>
              <w:rPr>
                <w:rFonts w:ascii="Verdana"/>
                <w:b/>
                <w:sz w:val="11"/>
              </w:rPr>
            </w:pPr>
            <w:r>
              <w:rPr>
                <w:rFonts w:ascii="Verdana"/>
                <w:b/>
                <w:color w:val="FFFFFF"/>
                <w:spacing w:val="-2"/>
                <w:sz w:val="11"/>
              </w:rPr>
              <w:t>Reservas</w:t>
            </w:r>
            <w:r>
              <w:rPr>
                <w:rFonts w:ascii="Verdana"/>
                <w:b/>
                <w:color w:val="FFFFFF"/>
                <w:spacing w:val="3"/>
                <w:sz w:val="11"/>
              </w:rPr>
              <w:t xml:space="preserve"> </w:t>
            </w:r>
            <w:r>
              <w:rPr>
                <w:rFonts w:ascii="Verdana"/>
                <w:b/>
                <w:color w:val="FFFFFF"/>
                <w:spacing w:val="-5"/>
                <w:sz w:val="11"/>
              </w:rPr>
              <w:t>de</w:t>
            </w:r>
          </w:p>
          <w:p w14:paraId="44836A83" w14:textId="77777777" w:rsidR="00E84B95" w:rsidRDefault="00EB6AE3">
            <w:pPr>
              <w:pStyle w:val="TableParagraph"/>
              <w:spacing w:before="15" w:line="94" w:lineRule="exact"/>
              <w:ind w:left="2" w:right="965"/>
              <w:jc w:val="center"/>
              <w:rPr>
                <w:rFonts w:ascii="Verdana"/>
                <w:b/>
                <w:sz w:val="11"/>
              </w:rPr>
            </w:pPr>
            <w:r>
              <w:rPr>
                <w:rFonts w:ascii="Verdana"/>
                <w:b/>
                <w:color w:val="FFFFFF"/>
                <w:spacing w:val="-2"/>
                <w:sz w:val="11"/>
              </w:rPr>
              <w:t>lucros</w:t>
            </w:r>
          </w:p>
        </w:tc>
        <w:tc>
          <w:tcPr>
            <w:tcW w:w="1018" w:type="dxa"/>
            <w:shd w:val="clear" w:color="auto" w:fill="757070"/>
          </w:tcPr>
          <w:p w14:paraId="44836A84" w14:textId="77777777" w:rsidR="00E84B95" w:rsidRDefault="00EB6AE3">
            <w:pPr>
              <w:pStyle w:val="TableParagraph"/>
              <w:spacing w:line="118" w:lineRule="exact"/>
              <w:ind w:left="51"/>
              <w:jc w:val="center"/>
              <w:rPr>
                <w:rFonts w:ascii="Verdana"/>
                <w:b/>
                <w:sz w:val="11"/>
              </w:rPr>
            </w:pPr>
            <w:r>
              <w:rPr>
                <w:rFonts w:ascii="Verdana"/>
                <w:b/>
                <w:color w:val="FFFFFF"/>
                <w:spacing w:val="-2"/>
                <w:sz w:val="11"/>
              </w:rPr>
              <w:t>Lucros</w:t>
            </w:r>
          </w:p>
          <w:p w14:paraId="44836A85" w14:textId="77777777" w:rsidR="00E84B95" w:rsidRDefault="00EB6AE3">
            <w:pPr>
              <w:pStyle w:val="TableParagraph"/>
              <w:spacing w:before="15" w:line="94" w:lineRule="exact"/>
              <w:ind w:left="51" w:right="4"/>
              <w:jc w:val="center"/>
              <w:rPr>
                <w:rFonts w:ascii="Verdana"/>
                <w:b/>
                <w:sz w:val="11"/>
              </w:rPr>
            </w:pPr>
            <w:r>
              <w:rPr>
                <w:rFonts w:ascii="Verdana"/>
                <w:b/>
                <w:color w:val="FFFFFF"/>
                <w:spacing w:val="-2"/>
                <w:sz w:val="11"/>
              </w:rPr>
              <w:t>acumulados</w:t>
            </w:r>
          </w:p>
        </w:tc>
        <w:tc>
          <w:tcPr>
            <w:tcW w:w="1018" w:type="dxa"/>
            <w:shd w:val="clear" w:color="auto" w:fill="757070"/>
          </w:tcPr>
          <w:p w14:paraId="44836A86" w14:textId="77777777" w:rsidR="00E84B95" w:rsidRDefault="00EB6AE3">
            <w:pPr>
              <w:pStyle w:val="TableParagraph"/>
              <w:spacing w:before="59"/>
              <w:ind w:left="356"/>
              <w:jc w:val="left"/>
              <w:rPr>
                <w:rFonts w:ascii="Verdana"/>
                <w:b/>
                <w:sz w:val="11"/>
              </w:rPr>
            </w:pPr>
            <w:r>
              <w:rPr>
                <w:rFonts w:ascii="Verdana"/>
                <w:b/>
                <w:color w:val="FFFFFF"/>
                <w:spacing w:val="-2"/>
                <w:sz w:val="11"/>
              </w:rPr>
              <w:t>Total</w:t>
            </w:r>
          </w:p>
        </w:tc>
      </w:tr>
      <w:tr w:rsidR="00E84B95" w14:paraId="44836A90" w14:textId="77777777">
        <w:trPr>
          <w:trHeight w:val="247"/>
        </w:trPr>
        <w:tc>
          <w:tcPr>
            <w:tcW w:w="4541" w:type="dxa"/>
            <w:shd w:val="clear" w:color="auto" w:fill="757070"/>
          </w:tcPr>
          <w:p w14:paraId="44836A88" w14:textId="77777777" w:rsidR="00E84B95" w:rsidRDefault="00E84B95">
            <w:pPr>
              <w:pStyle w:val="TableParagraph"/>
              <w:jc w:val="left"/>
              <w:rPr>
                <w:rFonts w:ascii="Times New Roman"/>
                <w:sz w:val="10"/>
              </w:rPr>
            </w:pPr>
          </w:p>
        </w:tc>
        <w:tc>
          <w:tcPr>
            <w:tcW w:w="1018" w:type="dxa"/>
            <w:shd w:val="clear" w:color="auto" w:fill="757070"/>
          </w:tcPr>
          <w:p w14:paraId="44836A89" w14:textId="77777777" w:rsidR="00E84B95" w:rsidRDefault="00E84B95">
            <w:pPr>
              <w:pStyle w:val="TableParagraph"/>
              <w:jc w:val="left"/>
              <w:rPr>
                <w:rFonts w:ascii="Times New Roman"/>
                <w:sz w:val="10"/>
              </w:rPr>
            </w:pPr>
          </w:p>
        </w:tc>
        <w:tc>
          <w:tcPr>
            <w:tcW w:w="1018" w:type="dxa"/>
            <w:shd w:val="clear" w:color="auto" w:fill="757070"/>
          </w:tcPr>
          <w:p w14:paraId="44836A8A" w14:textId="77777777" w:rsidR="00E84B95" w:rsidRDefault="00E84B95">
            <w:pPr>
              <w:pStyle w:val="TableParagraph"/>
              <w:jc w:val="left"/>
              <w:rPr>
                <w:rFonts w:ascii="Times New Roman"/>
                <w:sz w:val="10"/>
              </w:rPr>
            </w:pPr>
          </w:p>
        </w:tc>
        <w:tc>
          <w:tcPr>
            <w:tcW w:w="1018" w:type="dxa"/>
            <w:shd w:val="clear" w:color="auto" w:fill="757070"/>
          </w:tcPr>
          <w:p w14:paraId="44836A8B" w14:textId="77777777" w:rsidR="00E84B95" w:rsidRDefault="00EB6AE3">
            <w:pPr>
              <w:pStyle w:val="TableParagraph"/>
              <w:spacing w:before="59"/>
              <w:ind w:left="348"/>
              <w:jc w:val="left"/>
              <w:rPr>
                <w:rFonts w:ascii="Verdana"/>
                <w:b/>
                <w:sz w:val="11"/>
              </w:rPr>
            </w:pPr>
            <w:r>
              <w:rPr>
                <w:rFonts w:ascii="Verdana"/>
                <w:b/>
                <w:color w:val="FFFFFF"/>
                <w:spacing w:val="-2"/>
                <w:sz w:val="11"/>
              </w:rPr>
              <w:t>Legal</w:t>
            </w:r>
          </w:p>
        </w:tc>
        <w:tc>
          <w:tcPr>
            <w:tcW w:w="1018" w:type="dxa"/>
            <w:shd w:val="clear" w:color="auto" w:fill="757070"/>
          </w:tcPr>
          <w:p w14:paraId="44836A8C" w14:textId="77777777" w:rsidR="00E84B95" w:rsidRDefault="00EB6AE3">
            <w:pPr>
              <w:pStyle w:val="TableParagraph"/>
              <w:spacing w:line="118" w:lineRule="exact"/>
              <w:ind w:left="51" w:right="3"/>
              <w:jc w:val="center"/>
              <w:rPr>
                <w:rFonts w:ascii="Verdana"/>
                <w:b/>
                <w:sz w:val="11"/>
              </w:rPr>
            </w:pPr>
            <w:r>
              <w:rPr>
                <w:rFonts w:ascii="Verdana"/>
                <w:b/>
                <w:color w:val="FFFFFF"/>
                <w:spacing w:val="-2"/>
                <w:sz w:val="11"/>
              </w:rPr>
              <w:t>Especial</w:t>
            </w:r>
            <w:r>
              <w:rPr>
                <w:rFonts w:ascii="Verdana"/>
                <w:b/>
                <w:color w:val="FFFFFF"/>
                <w:sz w:val="11"/>
              </w:rPr>
              <w:t xml:space="preserve"> </w:t>
            </w:r>
            <w:r>
              <w:rPr>
                <w:rFonts w:ascii="Verdana"/>
                <w:b/>
                <w:color w:val="FFFFFF"/>
                <w:spacing w:val="-5"/>
                <w:sz w:val="11"/>
              </w:rPr>
              <w:t>de</w:t>
            </w:r>
          </w:p>
          <w:p w14:paraId="44836A8D" w14:textId="77777777" w:rsidR="00E84B95" w:rsidRDefault="00EB6AE3">
            <w:pPr>
              <w:pStyle w:val="TableParagraph"/>
              <w:spacing w:before="15" w:line="94" w:lineRule="exact"/>
              <w:ind w:left="51" w:right="4"/>
              <w:jc w:val="center"/>
              <w:rPr>
                <w:rFonts w:ascii="Verdana"/>
                <w:b/>
                <w:sz w:val="11"/>
              </w:rPr>
            </w:pPr>
            <w:r>
              <w:rPr>
                <w:rFonts w:ascii="Verdana"/>
                <w:b/>
                <w:color w:val="FFFFFF"/>
                <w:spacing w:val="-2"/>
                <w:sz w:val="11"/>
              </w:rPr>
              <w:t>lucro</w:t>
            </w:r>
          </w:p>
        </w:tc>
        <w:tc>
          <w:tcPr>
            <w:tcW w:w="1018" w:type="dxa"/>
            <w:shd w:val="clear" w:color="auto" w:fill="757070"/>
          </w:tcPr>
          <w:p w14:paraId="44836A8E" w14:textId="77777777" w:rsidR="00E84B95" w:rsidRDefault="00E84B95">
            <w:pPr>
              <w:pStyle w:val="TableParagraph"/>
              <w:jc w:val="left"/>
              <w:rPr>
                <w:rFonts w:ascii="Times New Roman"/>
                <w:sz w:val="10"/>
              </w:rPr>
            </w:pPr>
          </w:p>
        </w:tc>
        <w:tc>
          <w:tcPr>
            <w:tcW w:w="1018" w:type="dxa"/>
            <w:shd w:val="clear" w:color="auto" w:fill="757070"/>
          </w:tcPr>
          <w:p w14:paraId="44836A8F" w14:textId="77777777" w:rsidR="00E84B95" w:rsidRDefault="00EB6AE3">
            <w:pPr>
              <w:pStyle w:val="TableParagraph"/>
              <w:spacing w:before="22" w:line="206" w:lineRule="exact"/>
              <w:ind w:left="330"/>
              <w:jc w:val="left"/>
              <w:rPr>
                <w:rFonts w:ascii="Calibri"/>
                <w:b/>
                <w:sz w:val="17"/>
              </w:rPr>
            </w:pPr>
            <w:r>
              <w:rPr>
                <w:rFonts w:ascii="Calibri"/>
                <w:b/>
                <w:color w:val="FFFFFF"/>
                <w:spacing w:val="-2"/>
                <w:sz w:val="17"/>
              </w:rPr>
              <w:t>Total</w:t>
            </w:r>
          </w:p>
        </w:tc>
      </w:tr>
      <w:tr w:rsidR="00E84B95" w14:paraId="44836A98" w14:textId="77777777">
        <w:trPr>
          <w:trHeight w:val="161"/>
        </w:trPr>
        <w:tc>
          <w:tcPr>
            <w:tcW w:w="4541" w:type="dxa"/>
            <w:shd w:val="clear" w:color="auto" w:fill="D9D9D9"/>
          </w:tcPr>
          <w:p w14:paraId="44836A91" w14:textId="77777777" w:rsidR="00E84B95" w:rsidRDefault="00E84B95">
            <w:pPr>
              <w:pStyle w:val="TableParagraph"/>
              <w:jc w:val="left"/>
              <w:rPr>
                <w:rFonts w:ascii="Times New Roman"/>
                <w:sz w:val="10"/>
              </w:rPr>
            </w:pPr>
          </w:p>
        </w:tc>
        <w:tc>
          <w:tcPr>
            <w:tcW w:w="1018" w:type="dxa"/>
            <w:shd w:val="clear" w:color="auto" w:fill="D9D9D9"/>
          </w:tcPr>
          <w:p w14:paraId="44836A92" w14:textId="77777777" w:rsidR="00E84B95" w:rsidRDefault="00E84B95">
            <w:pPr>
              <w:pStyle w:val="TableParagraph"/>
              <w:jc w:val="left"/>
              <w:rPr>
                <w:rFonts w:ascii="Times New Roman"/>
                <w:sz w:val="10"/>
              </w:rPr>
            </w:pPr>
          </w:p>
        </w:tc>
        <w:tc>
          <w:tcPr>
            <w:tcW w:w="1018" w:type="dxa"/>
            <w:shd w:val="clear" w:color="auto" w:fill="D9D9D9"/>
          </w:tcPr>
          <w:p w14:paraId="44836A93" w14:textId="77777777" w:rsidR="00E84B95" w:rsidRDefault="00E84B95">
            <w:pPr>
              <w:pStyle w:val="TableParagraph"/>
              <w:jc w:val="left"/>
              <w:rPr>
                <w:rFonts w:ascii="Times New Roman"/>
                <w:sz w:val="10"/>
              </w:rPr>
            </w:pPr>
          </w:p>
        </w:tc>
        <w:tc>
          <w:tcPr>
            <w:tcW w:w="1018" w:type="dxa"/>
            <w:shd w:val="clear" w:color="auto" w:fill="D9D9D9"/>
          </w:tcPr>
          <w:p w14:paraId="44836A94" w14:textId="77777777" w:rsidR="00E84B95" w:rsidRDefault="00E84B95">
            <w:pPr>
              <w:pStyle w:val="TableParagraph"/>
              <w:jc w:val="left"/>
              <w:rPr>
                <w:rFonts w:ascii="Times New Roman"/>
                <w:sz w:val="10"/>
              </w:rPr>
            </w:pPr>
          </w:p>
        </w:tc>
        <w:tc>
          <w:tcPr>
            <w:tcW w:w="1018" w:type="dxa"/>
            <w:shd w:val="clear" w:color="auto" w:fill="D9D9D9"/>
          </w:tcPr>
          <w:p w14:paraId="44836A95" w14:textId="77777777" w:rsidR="00E84B95" w:rsidRDefault="00E84B95">
            <w:pPr>
              <w:pStyle w:val="TableParagraph"/>
              <w:jc w:val="left"/>
              <w:rPr>
                <w:rFonts w:ascii="Times New Roman"/>
                <w:sz w:val="10"/>
              </w:rPr>
            </w:pPr>
          </w:p>
        </w:tc>
        <w:tc>
          <w:tcPr>
            <w:tcW w:w="1018" w:type="dxa"/>
            <w:shd w:val="clear" w:color="auto" w:fill="D9D9D9"/>
          </w:tcPr>
          <w:p w14:paraId="44836A96" w14:textId="77777777" w:rsidR="00E84B95" w:rsidRDefault="00E84B95">
            <w:pPr>
              <w:pStyle w:val="TableParagraph"/>
              <w:jc w:val="left"/>
              <w:rPr>
                <w:rFonts w:ascii="Times New Roman"/>
                <w:sz w:val="10"/>
              </w:rPr>
            </w:pPr>
          </w:p>
        </w:tc>
        <w:tc>
          <w:tcPr>
            <w:tcW w:w="1018" w:type="dxa"/>
            <w:shd w:val="clear" w:color="auto" w:fill="D9D9D9"/>
          </w:tcPr>
          <w:p w14:paraId="44836A97" w14:textId="77777777" w:rsidR="00E84B95" w:rsidRDefault="00E84B95">
            <w:pPr>
              <w:pStyle w:val="TableParagraph"/>
              <w:jc w:val="left"/>
              <w:rPr>
                <w:rFonts w:ascii="Times New Roman"/>
                <w:sz w:val="10"/>
              </w:rPr>
            </w:pPr>
          </w:p>
        </w:tc>
      </w:tr>
      <w:tr w:rsidR="00E84B95" w14:paraId="44836AA0" w14:textId="77777777">
        <w:trPr>
          <w:trHeight w:val="161"/>
        </w:trPr>
        <w:tc>
          <w:tcPr>
            <w:tcW w:w="4541" w:type="dxa"/>
          </w:tcPr>
          <w:p w14:paraId="44836A99" w14:textId="77777777" w:rsidR="00E84B95" w:rsidRDefault="00EB6AE3">
            <w:pPr>
              <w:pStyle w:val="TableParagraph"/>
              <w:spacing w:before="15" w:line="126" w:lineRule="exact"/>
              <w:ind w:left="27"/>
              <w:jc w:val="left"/>
              <w:rPr>
                <w:rFonts w:ascii="Verdana"/>
                <w:b/>
                <w:sz w:val="11"/>
              </w:rPr>
            </w:pPr>
            <w:r>
              <w:rPr>
                <w:rFonts w:ascii="Verdana"/>
                <w:b/>
                <w:sz w:val="11"/>
              </w:rPr>
              <w:t>Saldos</w:t>
            </w:r>
            <w:r>
              <w:rPr>
                <w:rFonts w:ascii="Verdana"/>
                <w:b/>
                <w:spacing w:val="-9"/>
                <w:sz w:val="11"/>
              </w:rPr>
              <w:t xml:space="preserve"> </w:t>
            </w:r>
            <w:r>
              <w:rPr>
                <w:rFonts w:ascii="Verdana"/>
                <w:b/>
                <w:sz w:val="11"/>
              </w:rPr>
              <w:t>em</w:t>
            </w:r>
            <w:r>
              <w:rPr>
                <w:rFonts w:ascii="Verdana"/>
                <w:b/>
                <w:spacing w:val="-8"/>
                <w:sz w:val="11"/>
              </w:rPr>
              <w:t xml:space="preserve"> </w:t>
            </w:r>
            <w:r>
              <w:rPr>
                <w:rFonts w:ascii="Verdana"/>
                <w:b/>
                <w:spacing w:val="-2"/>
                <w:sz w:val="11"/>
              </w:rPr>
              <w:t>01/07/2024</w:t>
            </w:r>
          </w:p>
        </w:tc>
        <w:tc>
          <w:tcPr>
            <w:tcW w:w="1018" w:type="dxa"/>
          </w:tcPr>
          <w:p w14:paraId="44836A9A" w14:textId="77777777" w:rsidR="00E84B95" w:rsidRDefault="00EB6AE3">
            <w:pPr>
              <w:pStyle w:val="TableParagraph"/>
              <w:spacing w:before="15" w:line="126" w:lineRule="exact"/>
              <w:ind w:right="-29"/>
              <w:rPr>
                <w:rFonts w:ascii="Verdana"/>
                <w:sz w:val="11"/>
              </w:rPr>
            </w:pPr>
            <w:r>
              <w:rPr>
                <w:rFonts w:ascii="Verdana"/>
                <w:spacing w:val="-2"/>
                <w:sz w:val="11"/>
              </w:rPr>
              <w:t>3.156.476</w:t>
            </w:r>
          </w:p>
        </w:tc>
        <w:tc>
          <w:tcPr>
            <w:tcW w:w="1018" w:type="dxa"/>
          </w:tcPr>
          <w:p w14:paraId="44836A9B"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tcPr>
          <w:p w14:paraId="44836A9C" w14:textId="77777777" w:rsidR="00E84B95" w:rsidRDefault="00EB6AE3">
            <w:pPr>
              <w:pStyle w:val="TableParagraph"/>
              <w:spacing w:before="15" w:line="126" w:lineRule="exact"/>
              <w:ind w:right="-29"/>
              <w:rPr>
                <w:rFonts w:ascii="Verdana"/>
                <w:sz w:val="11"/>
              </w:rPr>
            </w:pPr>
            <w:r>
              <w:rPr>
                <w:rFonts w:ascii="Verdana"/>
                <w:spacing w:val="-2"/>
                <w:sz w:val="11"/>
              </w:rPr>
              <w:t>50.771</w:t>
            </w:r>
          </w:p>
        </w:tc>
        <w:tc>
          <w:tcPr>
            <w:tcW w:w="1018" w:type="dxa"/>
          </w:tcPr>
          <w:p w14:paraId="44836A9D" w14:textId="77777777" w:rsidR="00E84B95" w:rsidRDefault="00EB6AE3">
            <w:pPr>
              <w:pStyle w:val="TableParagraph"/>
              <w:spacing w:before="15" w:line="126" w:lineRule="exact"/>
              <w:ind w:right="-29"/>
              <w:rPr>
                <w:rFonts w:ascii="Verdana"/>
                <w:sz w:val="11"/>
              </w:rPr>
            </w:pPr>
            <w:r>
              <w:rPr>
                <w:rFonts w:ascii="Verdana"/>
                <w:spacing w:val="-2"/>
                <w:sz w:val="11"/>
              </w:rPr>
              <w:t>108.355</w:t>
            </w:r>
          </w:p>
        </w:tc>
        <w:tc>
          <w:tcPr>
            <w:tcW w:w="1018" w:type="dxa"/>
          </w:tcPr>
          <w:p w14:paraId="44836A9E"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tcPr>
          <w:p w14:paraId="44836A9F" w14:textId="77777777" w:rsidR="00E84B95" w:rsidRDefault="00EB6AE3">
            <w:pPr>
              <w:pStyle w:val="TableParagraph"/>
              <w:spacing w:before="15" w:line="126" w:lineRule="exact"/>
              <w:ind w:right="-29"/>
              <w:rPr>
                <w:rFonts w:ascii="Verdana"/>
                <w:sz w:val="11"/>
              </w:rPr>
            </w:pPr>
            <w:r>
              <w:rPr>
                <w:rFonts w:ascii="Verdana"/>
                <w:spacing w:val="-2"/>
                <w:sz w:val="11"/>
              </w:rPr>
              <w:t>3.315.602</w:t>
            </w:r>
          </w:p>
        </w:tc>
      </w:tr>
      <w:tr w:rsidR="00E84B95" w14:paraId="44836AA8" w14:textId="77777777">
        <w:trPr>
          <w:trHeight w:val="161"/>
        </w:trPr>
        <w:tc>
          <w:tcPr>
            <w:tcW w:w="4541" w:type="dxa"/>
            <w:shd w:val="clear" w:color="auto" w:fill="D9D9D9"/>
          </w:tcPr>
          <w:p w14:paraId="44836AA1" w14:textId="77777777" w:rsidR="00E84B95" w:rsidRDefault="00E84B95">
            <w:pPr>
              <w:pStyle w:val="TableParagraph"/>
              <w:jc w:val="left"/>
              <w:rPr>
                <w:rFonts w:ascii="Times New Roman"/>
                <w:sz w:val="10"/>
              </w:rPr>
            </w:pPr>
          </w:p>
        </w:tc>
        <w:tc>
          <w:tcPr>
            <w:tcW w:w="1018" w:type="dxa"/>
            <w:shd w:val="clear" w:color="auto" w:fill="D9D9D9"/>
          </w:tcPr>
          <w:p w14:paraId="44836AA2" w14:textId="77777777" w:rsidR="00E84B95" w:rsidRDefault="00E84B95">
            <w:pPr>
              <w:pStyle w:val="TableParagraph"/>
              <w:jc w:val="left"/>
              <w:rPr>
                <w:rFonts w:ascii="Times New Roman"/>
                <w:sz w:val="10"/>
              </w:rPr>
            </w:pPr>
          </w:p>
        </w:tc>
        <w:tc>
          <w:tcPr>
            <w:tcW w:w="1018" w:type="dxa"/>
            <w:shd w:val="clear" w:color="auto" w:fill="D9D9D9"/>
          </w:tcPr>
          <w:p w14:paraId="44836AA3" w14:textId="77777777" w:rsidR="00E84B95" w:rsidRDefault="00E84B95">
            <w:pPr>
              <w:pStyle w:val="TableParagraph"/>
              <w:jc w:val="left"/>
              <w:rPr>
                <w:rFonts w:ascii="Times New Roman"/>
                <w:sz w:val="10"/>
              </w:rPr>
            </w:pPr>
          </w:p>
        </w:tc>
        <w:tc>
          <w:tcPr>
            <w:tcW w:w="1018" w:type="dxa"/>
            <w:shd w:val="clear" w:color="auto" w:fill="D9D9D9"/>
          </w:tcPr>
          <w:p w14:paraId="44836AA4" w14:textId="77777777" w:rsidR="00E84B95" w:rsidRDefault="00E84B95">
            <w:pPr>
              <w:pStyle w:val="TableParagraph"/>
              <w:jc w:val="left"/>
              <w:rPr>
                <w:rFonts w:ascii="Times New Roman"/>
                <w:sz w:val="10"/>
              </w:rPr>
            </w:pPr>
          </w:p>
        </w:tc>
        <w:tc>
          <w:tcPr>
            <w:tcW w:w="1018" w:type="dxa"/>
            <w:shd w:val="clear" w:color="auto" w:fill="D9D9D9"/>
          </w:tcPr>
          <w:p w14:paraId="44836AA5" w14:textId="77777777" w:rsidR="00E84B95" w:rsidRDefault="00E84B95">
            <w:pPr>
              <w:pStyle w:val="TableParagraph"/>
              <w:jc w:val="left"/>
              <w:rPr>
                <w:rFonts w:ascii="Times New Roman"/>
                <w:sz w:val="10"/>
              </w:rPr>
            </w:pPr>
          </w:p>
        </w:tc>
        <w:tc>
          <w:tcPr>
            <w:tcW w:w="1018" w:type="dxa"/>
            <w:shd w:val="clear" w:color="auto" w:fill="D9D9D9"/>
          </w:tcPr>
          <w:p w14:paraId="44836AA6" w14:textId="77777777" w:rsidR="00E84B95" w:rsidRDefault="00E84B95">
            <w:pPr>
              <w:pStyle w:val="TableParagraph"/>
              <w:jc w:val="left"/>
              <w:rPr>
                <w:rFonts w:ascii="Times New Roman"/>
                <w:sz w:val="10"/>
              </w:rPr>
            </w:pPr>
          </w:p>
        </w:tc>
        <w:tc>
          <w:tcPr>
            <w:tcW w:w="1018" w:type="dxa"/>
            <w:shd w:val="clear" w:color="auto" w:fill="D9D9D9"/>
          </w:tcPr>
          <w:p w14:paraId="44836AA7" w14:textId="77777777" w:rsidR="00E84B95" w:rsidRDefault="00E84B95">
            <w:pPr>
              <w:pStyle w:val="TableParagraph"/>
              <w:jc w:val="left"/>
              <w:rPr>
                <w:rFonts w:ascii="Times New Roman"/>
                <w:sz w:val="10"/>
              </w:rPr>
            </w:pPr>
          </w:p>
        </w:tc>
      </w:tr>
      <w:tr w:rsidR="00E84B95" w14:paraId="44836AB0" w14:textId="77777777">
        <w:trPr>
          <w:trHeight w:val="161"/>
        </w:trPr>
        <w:tc>
          <w:tcPr>
            <w:tcW w:w="4541" w:type="dxa"/>
          </w:tcPr>
          <w:p w14:paraId="44836AA9" w14:textId="77777777" w:rsidR="00E84B95" w:rsidRDefault="00EB6AE3">
            <w:pPr>
              <w:pStyle w:val="TableParagraph"/>
              <w:spacing w:before="15" w:line="126" w:lineRule="exact"/>
              <w:ind w:left="27"/>
              <w:jc w:val="left"/>
              <w:rPr>
                <w:rFonts w:ascii="Verdana" w:hAnsi="Verdana"/>
                <w:b/>
                <w:sz w:val="11"/>
              </w:rPr>
            </w:pPr>
            <w:r>
              <w:rPr>
                <w:rFonts w:ascii="Verdana" w:hAnsi="Verdana"/>
                <w:b/>
                <w:spacing w:val="-2"/>
                <w:sz w:val="11"/>
              </w:rPr>
              <w:t>Resultado</w:t>
            </w:r>
            <w:r>
              <w:rPr>
                <w:rFonts w:ascii="Verdana" w:hAnsi="Verdana"/>
                <w:b/>
                <w:spacing w:val="-1"/>
                <w:sz w:val="11"/>
              </w:rPr>
              <w:t xml:space="preserve"> </w:t>
            </w:r>
            <w:r>
              <w:rPr>
                <w:rFonts w:ascii="Verdana" w:hAnsi="Verdana"/>
                <w:b/>
                <w:spacing w:val="-2"/>
                <w:sz w:val="11"/>
              </w:rPr>
              <w:t>líquido</w:t>
            </w:r>
            <w:r>
              <w:rPr>
                <w:rFonts w:ascii="Verdana" w:hAnsi="Verdana"/>
                <w:b/>
                <w:spacing w:val="-1"/>
                <w:sz w:val="11"/>
              </w:rPr>
              <w:t xml:space="preserve"> </w:t>
            </w:r>
            <w:r>
              <w:rPr>
                <w:rFonts w:ascii="Verdana" w:hAnsi="Verdana"/>
                <w:b/>
                <w:spacing w:val="-2"/>
                <w:sz w:val="11"/>
              </w:rPr>
              <w:t>do</w:t>
            </w:r>
            <w:r>
              <w:rPr>
                <w:rFonts w:ascii="Verdana" w:hAnsi="Verdana"/>
                <w:b/>
                <w:sz w:val="11"/>
              </w:rPr>
              <w:t xml:space="preserve"> </w:t>
            </w:r>
            <w:r>
              <w:rPr>
                <w:rFonts w:ascii="Verdana" w:hAnsi="Verdana"/>
                <w:b/>
                <w:spacing w:val="-2"/>
                <w:sz w:val="11"/>
              </w:rPr>
              <w:t>semestre</w:t>
            </w:r>
          </w:p>
        </w:tc>
        <w:tc>
          <w:tcPr>
            <w:tcW w:w="1018" w:type="dxa"/>
          </w:tcPr>
          <w:p w14:paraId="44836AAA"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tcPr>
          <w:p w14:paraId="44836AAB"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tcPr>
          <w:p w14:paraId="44836AAC"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tcPr>
          <w:p w14:paraId="44836AAD"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tcPr>
          <w:p w14:paraId="44836AAE" w14:textId="77777777" w:rsidR="00E84B95" w:rsidRDefault="00EB6AE3">
            <w:pPr>
              <w:pStyle w:val="TableParagraph"/>
              <w:spacing w:before="15" w:line="126" w:lineRule="exact"/>
              <w:ind w:right="-29"/>
              <w:rPr>
                <w:rFonts w:ascii="Verdana"/>
                <w:sz w:val="11"/>
              </w:rPr>
            </w:pPr>
            <w:r>
              <w:rPr>
                <w:rFonts w:ascii="Verdana"/>
                <w:spacing w:val="-2"/>
                <w:sz w:val="11"/>
              </w:rPr>
              <w:t>103.720</w:t>
            </w:r>
          </w:p>
        </w:tc>
        <w:tc>
          <w:tcPr>
            <w:tcW w:w="1018" w:type="dxa"/>
          </w:tcPr>
          <w:p w14:paraId="44836AAF" w14:textId="77777777" w:rsidR="00E84B95" w:rsidRDefault="00EB6AE3">
            <w:pPr>
              <w:pStyle w:val="TableParagraph"/>
              <w:spacing w:before="15" w:line="126" w:lineRule="exact"/>
              <w:ind w:right="-29"/>
              <w:rPr>
                <w:rFonts w:ascii="Verdana"/>
                <w:sz w:val="11"/>
              </w:rPr>
            </w:pPr>
            <w:r>
              <w:rPr>
                <w:rFonts w:ascii="Verdana"/>
                <w:spacing w:val="-2"/>
                <w:sz w:val="11"/>
              </w:rPr>
              <w:t>103.720</w:t>
            </w:r>
          </w:p>
        </w:tc>
      </w:tr>
      <w:tr w:rsidR="00E84B95" w14:paraId="44836AB8" w14:textId="77777777">
        <w:trPr>
          <w:trHeight w:val="161"/>
        </w:trPr>
        <w:tc>
          <w:tcPr>
            <w:tcW w:w="4541" w:type="dxa"/>
            <w:shd w:val="clear" w:color="auto" w:fill="D9D9D9"/>
          </w:tcPr>
          <w:p w14:paraId="44836AB1" w14:textId="77777777" w:rsidR="00E84B95" w:rsidRDefault="00E84B95">
            <w:pPr>
              <w:pStyle w:val="TableParagraph"/>
              <w:jc w:val="left"/>
              <w:rPr>
                <w:rFonts w:ascii="Times New Roman"/>
                <w:sz w:val="10"/>
              </w:rPr>
            </w:pPr>
          </w:p>
        </w:tc>
        <w:tc>
          <w:tcPr>
            <w:tcW w:w="1018" w:type="dxa"/>
            <w:shd w:val="clear" w:color="auto" w:fill="D9D9D9"/>
          </w:tcPr>
          <w:p w14:paraId="44836AB2" w14:textId="77777777" w:rsidR="00E84B95" w:rsidRDefault="00E84B95">
            <w:pPr>
              <w:pStyle w:val="TableParagraph"/>
              <w:jc w:val="left"/>
              <w:rPr>
                <w:rFonts w:ascii="Times New Roman"/>
                <w:sz w:val="10"/>
              </w:rPr>
            </w:pPr>
          </w:p>
        </w:tc>
        <w:tc>
          <w:tcPr>
            <w:tcW w:w="1018" w:type="dxa"/>
            <w:shd w:val="clear" w:color="auto" w:fill="D9D9D9"/>
          </w:tcPr>
          <w:p w14:paraId="44836AB3" w14:textId="77777777" w:rsidR="00E84B95" w:rsidRDefault="00E84B95">
            <w:pPr>
              <w:pStyle w:val="TableParagraph"/>
              <w:jc w:val="left"/>
              <w:rPr>
                <w:rFonts w:ascii="Times New Roman"/>
                <w:sz w:val="10"/>
              </w:rPr>
            </w:pPr>
          </w:p>
        </w:tc>
        <w:tc>
          <w:tcPr>
            <w:tcW w:w="1018" w:type="dxa"/>
            <w:shd w:val="clear" w:color="auto" w:fill="D9D9D9"/>
          </w:tcPr>
          <w:p w14:paraId="44836AB4" w14:textId="77777777" w:rsidR="00E84B95" w:rsidRDefault="00E84B95">
            <w:pPr>
              <w:pStyle w:val="TableParagraph"/>
              <w:jc w:val="left"/>
              <w:rPr>
                <w:rFonts w:ascii="Times New Roman"/>
                <w:sz w:val="10"/>
              </w:rPr>
            </w:pPr>
          </w:p>
        </w:tc>
        <w:tc>
          <w:tcPr>
            <w:tcW w:w="1018" w:type="dxa"/>
            <w:shd w:val="clear" w:color="auto" w:fill="D9D9D9"/>
          </w:tcPr>
          <w:p w14:paraId="44836AB5" w14:textId="77777777" w:rsidR="00E84B95" w:rsidRDefault="00E84B95">
            <w:pPr>
              <w:pStyle w:val="TableParagraph"/>
              <w:jc w:val="left"/>
              <w:rPr>
                <w:rFonts w:ascii="Times New Roman"/>
                <w:sz w:val="10"/>
              </w:rPr>
            </w:pPr>
          </w:p>
        </w:tc>
        <w:tc>
          <w:tcPr>
            <w:tcW w:w="1018" w:type="dxa"/>
            <w:shd w:val="clear" w:color="auto" w:fill="D9D9D9"/>
          </w:tcPr>
          <w:p w14:paraId="44836AB6" w14:textId="77777777" w:rsidR="00E84B95" w:rsidRDefault="00E84B95">
            <w:pPr>
              <w:pStyle w:val="TableParagraph"/>
              <w:jc w:val="left"/>
              <w:rPr>
                <w:rFonts w:ascii="Times New Roman"/>
                <w:sz w:val="10"/>
              </w:rPr>
            </w:pPr>
          </w:p>
        </w:tc>
        <w:tc>
          <w:tcPr>
            <w:tcW w:w="1018" w:type="dxa"/>
            <w:shd w:val="clear" w:color="auto" w:fill="D9D9D9"/>
          </w:tcPr>
          <w:p w14:paraId="44836AB7" w14:textId="77777777" w:rsidR="00E84B95" w:rsidRDefault="00E84B95">
            <w:pPr>
              <w:pStyle w:val="TableParagraph"/>
              <w:jc w:val="left"/>
              <w:rPr>
                <w:rFonts w:ascii="Times New Roman"/>
                <w:sz w:val="10"/>
              </w:rPr>
            </w:pPr>
          </w:p>
        </w:tc>
      </w:tr>
      <w:tr w:rsidR="00E84B95" w14:paraId="44836AC0" w14:textId="77777777">
        <w:trPr>
          <w:trHeight w:val="161"/>
        </w:trPr>
        <w:tc>
          <w:tcPr>
            <w:tcW w:w="4541" w:type="dxa"/>
          </w:tcPr>
          <w:p w14:paraId="44836AB9" w14:textId="77777777" w:rsidR="00E84B95" w:rsidRDefault="00EB6AE3">
            <w:pPr>
              <w:pStyle w:val="TableParagraph"/>
              <w:spacing w:before="15" w:line="126" w:lineRule="exact"/>
              <w:ind w:left="27"/>
              <w:jc w:val="left"/>
              <w:rPr>
                <w:rFonts w:ascii="Verdana" w:hAnsi="Verdana"/>
                <w:b/>
                <w:sz w:val="11"/>
              </w:rPr>
            </w:pPr>
            <w:r>
              <w:rPr>
                <w:rFonts w:ascii="Verdana" w:hAnsi="Verdana"/>
                <w:b/>
                <w:spacing w:val="-2"/>
                <w:sz w:val="11"/>
              </w:rPr>
              <w:t>Destinações:</w:t>
            </w:r>
          </w:p>
        </w:tc>
        <w:tc>
          <w:tcPr>
            <w:tcW w:w="1018" w:type="dxa"/>
          </w:tcPr>
          <w:p w14:paraId="44836ABA" w14:textId="77777777" w:rsidR="00E84B95" w:rsidRDefault="00E84B95">
            <w:pPr>
              <w:pStyle w:val="TableParagraph"/>
              <w:jc w:val="left"/>
              <w:rPr>
                <w:rFonts w:ascii="Times New Roman"/>
                <w:sz w:val="10"/>
              </w:rPr>
            </w:pPr>
          </w:p>
        </w:tc>
        <w:tc>
          <w:tcPr>
            <w:tcW w:w="1018" w:type="dxa"/>
          </w:tcPr>
          <w:p w14:paraId="44836ABB" w14:textId="77777777" w:rsidR="00E84B95" w:rsidRDefault="00E84B95">
            <w:pPr>
              <w:pStyle w:val="TableParagraph"/>
              <w:jc w:val="left"/>
              <w:rPr>
                <w:rFonts w:ascii="Times New Roman"/>
                <w:sz w:val="10"/>
              </w:rPr>
            </w:pPr>
          </w:p>
        </w:tc>
        <w:tc>
          <w:tcPr>
            <w:tcW w:w="1018" w:type="dxa"/>
          </w:tcPr>
          <w:p w14:paraId="44836ABC" w14:textId="77777777" w:rsidR="00E84B95" w:rsidRDefault="00E84B95">
            <w:pPr>
              <w:pStyle w:val="TableParagraph"/>
              <w:jc w:val="left"/>
              <w:rPr>
                <w:rFonts w:ascii="Times New Roman"/>
                <w:sz w:val="10"/>
              </w:rPr>
            </w:pPr>
          </w:p>
        </w:tc>
        <w:tc>
          <w:tcPr>
            <w:tcW w:w="1018" w:type="dxa"/>
          </w:tcPr>
          <w:p w14:paraId="44836ABD" w14:textId="77777777" w:rsidR="00E84B95" w:rsidRDefault="00E84B95">
            <w:pPr>
              <w:pStyle w:val="TableParagraph"/>
              <w:jc w:val="left"/>
              <w:rPr>
                <w:rFonts w:ascii="Times New Roman"/>
                <w:sz w:val="10"/>
              </w:rPr>
            </w:pPr>
          </w:p>
        </w:tc>
        <w:tc>
          <w:tcPr>
            <w:tcW w:w="1018" w:type="dxa"/>
          </w:tcPr>
          <w:p w14:paraId="44836ABE" w14:textId="77777777" w:rsidR="00E84B95" w:rsidRDefault="00E84B95">
            <w:pPr>
              <w:pStyle w:val="TableParagraph"/>
              <w:jc w:val="left"/>
              <w:rPr>
                <w:rFonts w:ascii="Times New Roman"/>
                <w:sz w:val="10"/>
              </w:rPr>
            </w:pPr>
          </w:p>
        </w:tc>
        <w:tc>
          <w:tcPr>
            <w:tcW w:w="1018" w:type="dxa"/>
          </w:tcPr>
          <w:p w14:paraId="44836ABF" w14:textId="77777777" w:rsidR="00E84B95" w:rsidRDefault="00E84B95">
            <w:pPr>
              <w:pStyle w:val="TableParagraph"/>
              <w:jc w:val="left"/>
              <w:rPr>
                <w:rFonts w:ascii="Times New Roman"/>
                <w:sz w:val="10"/>
              </w:rPr>
            </w:pPr>
          </w:p>
        </w:tc>
      </w:tr>
      <w:tr w:rsidR="00E84B95" w14:paraId="44836AC8" w14:textId="77777777">
        <w:trPr>
          <w:trHeight w:val="161"/>
        </w:trPr>
        <w:tc>
          <w:tcPr>
            <w:tcW w:w="4541" w:type="dxa"/>
            <w:shd w:val="clear" w:color="auto" w:fill="D9D9D9"/>
          </w:tcPr>
          <w:p w14:paraId="44836AC1" w14:textId="77777777" w:rsidR="00E84B95" w:rsidRDefault="00EB6AE3">
            <w:pPr>
              <w:pStyle w:val="TableParagraph"/>
              <w:spacing w:before="15" w:line="126" w:lineRule="exact"/>
              <w:ind w:left="99"/>
              <w:jc w:val="left"/>
              <w:rPr>
                <w:rFonts w:ascii="Verdana"/>
                <w:b/>
                <w:sz w:val="11"/>
              </w:rPr>
            </w:pPr>
            <w:r>
              <w:rPr>
                <w:rFonts w:ascii="Verdana"/>
                <w:b/>
                <w:spacing w:val="-2"/>
                <w:sz w:val="11"/>
              </w:rPr>
              <w:t>Reservas</w:t>
            </w:r>
          </w:p>
        </w:tc>
        <w:tc>
          <w:tcPr>
            <w:tcW w:w="1018" w:type="dxa"/>
            <w:shd w:val="clear" w:color="auto" w:fill="D9D9D9"/>
          </w:tcPr>
          <w:p w14:paraId="44836AC2"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AC3"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AC4" w14:textId="77777777" w:rsidR="00E84B95" w:rsidRDefault="00EB6AE3">
            <w:pPr>
              <w:pStyle w:val="TableParagraph"/>
              <w:spacing w:before="15" w:line="126" w:lineRule="exact"/>
              <w:ind w:right="-29"/>
              <w:rPr>
                <w:rFonts w:ascii="Verdana"/>
                <w:sz w:val="11"/>
              </w:rPr>
            </w:pPr>
            <w:r>
              <w:rPr>
                <w:rFonts w:ascii="Verdana"/>
                <w:spacing w:val="-2"/>
                <w:sz w:val="11"/>
              </w:rPr>
              <w:t>5.186</w:t>
            </w:r>
          </w:p>
        </w:tc>
        <w:tc>
          <w:tcPr>
            <w:tcW w:w="1018" w:type="dxa"/>
            <w:shd w:val="clear" w:color="auto" w:fill="D9D9D9"/>
          </w:tcPr>
          <w:p w14:paraId="44836AC5" w14:textId="77777777" w:rsidR="00E84B95" w:rsidRDefault="00EB6AE3">
            <w:pPr>
              <w:pStyle w:val="TableParagraph"/>
              <w:spacing w:before="15" w:line="126" w:lineRule="exact"/>
              <w:ind w:right="-29"/>
              <w:rPr>
                <w:rFonts w:ascii="Verdana"/>
                <w:sz w:val="11"/>
              </w:rPr>
            </w:pPr>
            <w:r>
              <w:rPr>
                <w:rFonts w:ascii="Verdana"/>
                <w:spacing w:val="-2"/>
                <w:sz w:val="11"/>
              </w:rPr>
              <w:t>42.711</w:t>
            </w:r>
          </w:p>
        </w:tc>
        <w:tc>
          <w:tcPr>
            <w:tcW w:w="1018" w:type="dxa"/>
            <w:shd w:val="clear" w:color="auto" w:fill="D9D9D9"/>
          </w:tcPr>
          <w:p w14:paraId="44836AC6" w14:textId="77777777" w:rsidR="00E84B95" w:rsidRDefault="00EB6AE3">
            <w:pPr>
              <w:pStyle w:val="TableParagraph"/>
              <w:spacing w:before="15" w:line="126" w:lineRule="exact"/>
              <w:ind w:right="-29"/>
              <w:rPr>
                <w:rFonts w:ascii="Verdana"/>
                <w:sz w:val="11"/>
              </w:rPr>
            </w:pPr>
            <w:r>
              <w:rPr>
                <w:rFonts w:ascii="Verdana"/>
                <w:spacing w:val="-2"/>
                <w:sz w:val="11"/>
              </w:rPr>
              <w:t>(47.897)</w:t>
            </w:r>
          </w:p>
        </w:tc>
        <w:tc>
          <w:tcPr>
            <w:tcW w:w="1018" w:type="dxa"/>
            <w:shd w:val="clear" w:color="auto" w:fill="D9D9D9"/>
          </w:tcPr>
          <w:p w14:paraId="44836AC7" w14:textId="77777777" w:rsidR="00E84B95" w:rsidRDefault="00EB6AE3">
            <w:pPr>
              <w:pStyle w:val="TableParagraph"/>
              <w:spacing w:before="15" w:line="126" w:lineRule="exact"/>
              <w:ind w:right="-29"/>
              <w:rPr>
                <w:rFonts w:ascii="Verdana"/>
                <w:sz w:val="11"/>
              </w:rPr>
            </w:pPr>
            <w:r>
              <w:rPr>
                <w:rFonts w:ascii="Verdana"/>
                <w:spacing w:val="-10"/>
                <w:sz w:val="11"/>
              </w:rPr>
              <w:t>-</w:t>
            </w:r>
          </w:p>
        </w:tc>
      </w:tr>
      <w:tr w:rsidR="00E84B95" w14:paraId="44836AD0" w14:textId="77777777">
        <w:trPr>
          <w:trHeight w:val="161"/>
        </w:trPr>
        <w:tc>
          <w:tcPr>
            <w:tcW w:w="4541" w:type="dxa"/>
          </w:tcPr>
          <w:p w14:paraId="44836AC9" w14:textId="77777777" w:rsidR="00E84B95" w:rsidRDefault="00EB6AE3">
            <w:pPr>
              <w:pStyle w:val="TableParagraph"/>
              <w:spacing w:before="15" w:line="126" w:lineRule="exact"/>
              <w:ind w:left="99"/>
              <w:jc w:val="left"/>
              <w:rPr>
                <w:rFonts w:ascii="Verdana" w:hAnsi="Verdana"/>
                <w:b/>
                <w:sz w:val="11"/>
              </w:rPr>
            </w:pPr>
            <w:r>
              <w:rPr>
                <w:rFonts w:ascii="Verdana" w:hAnsi="Verdana"/>
                <w:b/>
                <w:spacing w:val="-2"/>
                <w:sz w:val="11"/>
              </w:rPr>
              <w:t>Dividendo</w:t>
            </w:r>
            <w:r>
              <w:rPr>
                <w:rFonts w:ascii="Verdana" w:hAnsi="Verdana"/>
                <w:b/>
                <w:sz w:val="11"/>
              </w:rPr>
              <w:t xml:space="preserve"> </w:t>
            </w:r>
            <w:r>
              <w:rPr>
                <w:rFonts w:ascii="Verdana" w:hAnsi="Verdana"/>
                <w:b/>
                <w:spacing w:val="-2"/>
                <w:sz w:val="11"/>
              </w:rPr>
              <w:t>mínimo</w:t>
            </w:r>
            <w:r>
              <w:rPr>
                <w:rFonts w:ascii="Verdana" w:hAnsi="Verdana"/>
                <w:b/>
                <w:sz w:val="11"/>
              </w:rPr>
              <w:t xml:space="preserve"> </w:t>
            </w:r>
            <w:r>
              <w:rPr>
                <w:rFonts w:ascii="Verdana" w:hAnsi="Verdana"/>
                <w:b/>
                <w:spacing w:val="-2"/>
                <w:sz w:val="11"/>
              </w:rPr>
              <w:t>obrigatório</w:t>
            </w:r>
            <w:r>
              <w:rPr>
                <w:rFonts w:ascii="Verdana" w:hAnsi="Verdana"/>
                <w:b/>
                <w:sz w:val="11"/>
              </w:rPr>
              <w:t xml:space="preserve"> </w:t>
            </w:r>
            <w:r>
              <w:rPr>
                <w:rFonts w:ascii="Verdana" w:hAnsi="Verdana"/>
                <w:b/>
                <w:spacing w:val="-2"/>
                <w:sz w:val="11"/>
              </w:rPr>
              <w:t>-</w:t>
            </w:r>
            <w:r>
              <w:rPr>
                <w:rFonts w:ascii="Verdana" w:hAnsi="Verdana"/>
                <w:b/>
                <w:sz w:val="11"/>
              </w:rPr>
              <w:t xml:space="preserve"> </w:t>
            </w:r>
            <w:r>
              <w:rPr>
                <w:rFonts w:ascii="Verdana" w:hAnsi="Verdana"/>
                <w:b/>
                <w:spacing w:val="-5"/>
                <w:sz w:val="11"/>
              </w:rPr>
              <w:t>JCP</w:t>
            </w:r>
          </w:p>
        </w:tc>
        <w:tc>
          <w:tcPr>
            <w:tcW w:w="1018" w:type="dxa"/>
          </w:tcPr>
          <w:p w14:paraId="44836ACA"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tcPr>
          <w:p w14:paraId="44836ACB"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tcPr>
          <w:p w14:paraId="44836ACC"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tcPr>
          <w:p w14:paraId="44836ACD"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tcPr>
          <w:p w14:paraId="44836ACE" w14:textId="77777777" w:rsidR="00E84B95" w:rsidRDefault="00EB6AE3">
            <w:pPr>
              <w:pStyle w:val="TableParagraph"/>
              <w:spacing w:before="15" w:line="126" w:lineRule="exact"/>
              <w:ind w:right="-29"/>
              <w:rPr>
                <w:rFonts w:ascii="Verdana"/>
                <w:sz w:val="11"/>
              </w:rPr>
            </w:pPr>
            <w:r>
              <w:rPr>
                <w:rFonts w:ascii="Verdana"/>
                <w:spacing w:val="-2"/>
                <w:sz w:val="11"/>
              </w:rPr>
              <w:t>(24.634)</w:t>
            </w:r>
          </w:p>
        </w:tc>
        <w:tc>
          <w:tcPr>
            <w:tcW w:w="1018" w:type="dxa"/>
          </w:tcPr>
          <w:p w14:paraId="44836ACF" w14:textId="77777777" w:rsidR="00E84B95" w:rsidRDefault="00EB6AE3">
            <w:pPr>
              <w:pStyle w:val="TableParagraph"/>
              <w:spacing w:before="15" w:line="126" w:lineRule="exact"/>
              <w:ind w:right="-29"/>
              <w:rPr>
                <w:rFonts w:ascii="Verdana"/>
                <w:sz w:val="11"/>
              </w:rPr>
            </w:pPr>
            <w:r>
              <w:rPr>
                <w:rFonts w:ascii="Verdana"/>
                <w:spacing w:val="-2"/>
                <w:sz w:val="11"/>
              </w:rPr>
              <w:t>(24.634)</w:t>
            </w:r>
          </w:p>
        </w:tc>
      </w:tr>
      <w:tr w:rsidR="00E84B95" w14:paraId="44836AD8" w14:textId="77777777">
        <w:trPr>
          <w:trHeight w:val="161"/>
        </w:trPr>
        <w:tc>
          <w:tcPr>
            <w:tcW w:w="4541" w:type="dxa"/>
            <w:shd w:val="clear" w:color="auto" w:fill="D9D9D9"/>
          </w:tcPr>
          <w:p w14:paraId="44836AD1" w14:textId="77777777" w:rsidR="00E84B95" w:rsidRDefault="00EB6AE3">
            <w:pPr>
              <w:pStyle w:val="TableParagraph"/>
              <w:spacing w:before="15" w:line="126" w:lineRule="exact"/>
              <w:ind w:left="99"/>
              <w:jc w:val="left"/>
              <w:rPr>
                <w:rFonts w:ascii="Verdana" w:hAnsi="Verdana"/>
                <w:b/>
                <w:sz w:val="11"/>
              </w:rPr>
            </w:pPr>
            <w:r>
              <w:rPr>
                <w:rFonts w:ascii="Verdana" w:hAnsi="Verdana"/>
                <w:b/>
                <w:spacing w:val="-2"/>
                <w:sz w:val="11"/>
              </w:rPr>
              <w:t>Juros</w:t>
            </w:r>
            <w:r>
              <w:rPr>
                <w:rFonts w:ascii="Verdana" w:hAnsi="Verdana"/>
                <w:b/>
                <w:spacing w:val="-1"/>
                <w:sz w:val="11"/>
              </w:rPr>
              <w:t xml:space="preserve"> </w:t>
            </w:r>
            <w:r>
              <w:rPr>
                <w:rFonts w:ascii="Verdana" w:hAnsi="Verdana"/>
                <w:b/>
                <w:spacing w:val="-2"/>
                <w:sz w:val="11"/>
              </w:rPr>
              <w:t>sobre</w:t>
            </w:r>
            <w:r>
              <w:rPr>
                <w:rFonts w:ascii="Verdana" w:hAnsi="Verdana"/>
                <w:b/>
                <w:sz w:val="11"/>
              </w:rPr>
              <w:t xml:space="preserve"> </w:t>
            </w:r>
            <w:r>
              <w:rPr>
                <w:rFonts w:ascii="Verdana" w:hAnsi="Verdana"/>
                <w:b/>
                <w:spacing w:val="-2"/>
                <w:sz w:val="11"/>
              </w:rPr>
              <w:t>o</w:t>
            </w:r>
            <w:r>
              <w:rPr>
                <w:rFonts w:ascii="Verdana" w:hAnsi="Verdana"/>
                <w:b/>
                <w:sz w:val="11"/>
              </w:rPr>
              <w:t xml:space="preserve"> </w:t>
            </w:r>
            <w:r>
              <w:rPr>
                <w:rFonts w:ascii="Verdana" w:hAnsi="Verdana"/>
                <w:b/>
                <w:spacing w:val="-2"/>
                <w:sz w:val="11"/>
              </w:rPr>
              <w:t>capital</w:t>
            </w:r>
            <w:r>
              <w:rPr>
                <w:rFonts w:ascii="Verdana" w:hAnsi="Verdana"/>
                <w:b/>
                <w:spacing w:val="-1"/>
                <w:sz w:val="11"/>
              </w:rPr>
              <w:t xml:space="preserve"> </w:t>
            </w:r>
            <w:r>
              <w:rPr>
                <w:rFonts w:ascii="Verdana" w:hAnsi="Verdana"/>
                <w:b/>
                <w:spacing w:val="-2"/>
                <w:sz w:val="11"/>
              </w:rPr>
              <w:t>próprio</w:t>
            </w:r>
            <w:r>
              <w:rPr>
                <w:rFonts w:ascii="Verdana" w:hAnsi="Verdana"/>
                <w:b/>
                <w:sz w:val="11"/>
              </w:rPr>
              <w:t xml:space="preserve"> </w:t>
            </w:r>
            <w:r>
              <w:rPr>
                <w:rFonts w:ascii="Verdana" w:hAnsi="Verdana"/>
                <w:b/>
                <w:spacing w:val="-2"/>
                <w:sz w:val="11"/>
              </w:rPr>
              <w:t>adicionais</w:t>
            </w:r>
            <w:r>
              <w:rPr>
                <w:rFonts w:ascii="Verdana" w:hAnsi="Verdana"/>
                <w:b/>
                <w:sz w:val="11"/>
              </w:rPr>
              <w:t xml:space="preserve"> </w:t>
            </w:r>
            <w:r>
              <w:rPr>
                <w:rFonts w:ascii="Verdana" w:hAnsi="Verdana"/>
                <w:b/>
                <w:spacing w:val="-2"/>
                <w:sz w:val="11"/>
              </w:rPr>
              <w:t>propostos</w:t>
            </w:r>
          </w:p>
        </w:tc>
        <w:tc>
          <w:tcPr>
            <w:tcW w:w="1018" w:type="dxa"/>
            <w:shd w:val="clear" w:color="auto" w:fill="D9D9D9"/>
          </w:tcPr>
          <w:p w14:paraId="44836AD2"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AD3"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AD4"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AD5" w14:textId="77777777" w:rsidR="00E84B95" w:rsidRDefault="00EB6AE3">
            <w:pPr>
              <w:pStyle w:val="TableParagraph"/>
              <w:spacing w:before="15" w:line="126" w:lineRule="exact"/>
              <w:ind w:right="-29"/>
              <w:rPr>
                <w:rFonts w:ascii="Verdana"/>
                <w:sz w:val="11"/>
              </w:rPr>
            </w:pPr>
            <w:r>
              <w:rPr>
                <w:rFonts w:ascii="Verdana"/>
                <w:spacing w:val="-2"/>
                <w:sz w:val="11"/>
              </w:rPr>
              <w:t>31.189</w:t>
            </w:r>
          </w:p>
        </w:tc>
        <w:tc>
          <w:tcPr>
            <w:tcW w:w="1018" w:type="dxa"/>
            <w:shd w:val="clear" w:color="auto" w:fill="D9D9D9"/>
          </w:tcPr>
          <w:p w14:paraId="44836AD6" w14:textId="77777777" w:rsidR="00E84B95" w:rsidRDefault="00EB6AE3">
            <w:pPr>
              <w:pStyle w:val="TableParagraph"/>
              <w:spacing w:before="15" w:line="126" w:lineRule="exact"/>
              <w:ind w:right="-29"/>
              <w:rPr>
                <w:rFonts w:ascii="Verdana"/>
                <w:sz w:val="11"/>
              </w:rPr>
            </w:pPr>
            <w:r>
              <w:rPr>
                <w:rFonts w:ascii="Verdana"/>
                <w:spacing w:val="-2"/>
                <w:sz w:val="11"/>
              </w:rPr>
              <w:t>(31.189)</w:t>
            </w:r>
          </w:p>
        </w:tc>
        <w:tc>
          <w:tcPr>
            <w:tcW w:w="1018" w:type="dxa"/>
            <w:shd w:val="clear" w:color="auto" w:fill="D9D9D9"/>
          </w:tcPr>
          <w:p w14:paraId="44836AD7" w14:textId="77777777" w:rsidR="00E84B95" w:rsidRDefault="00EB6AE3">
            <w:pPr>
              <w:pStyle w:val="TableParagraph"/>
              <w:spacing w:before="15" w:line="126" w:lineRule="exact"/>
              <w:ind w:right="-29"/>
              <w:rPr>
                <w:rFonts w:ascii="Verdana"/>
                <w:sz w:val="11"/>
              </w:rPr>
            </w:pPr>
            <w:r>
              <w:rPr>
                <w:rFonts w:ascii="Verdana"/>
                <w:spacing w:val="-10"/>
                <w:sz w:val="11"/>
              </w:rPr>
              <w:t>-</w:t>
            </w:r>
          </w:p>
        </w:tc>
      </w:tr>
      <w:tr w:rsidR="00E84B95" w14:paraId="44836AE0" w14:textId="77777777">
        <w:trPr>
          <w:trHeight w:val="161"/>
        </w:trPr>
        <w:tc>
          <w:tcPr>
            <w:tcW w:w="4541" w:type="dxa"/>
          </w:tcPr>
          <w:p w14:paraId="44836AD9" w14:textId="77777777" w:rsidR="00E84B95" w:rsidRDefault="00E84B95">
            <w:pPr>
              <w:pStyle w:val="TableParagraph"/>
              <w:jc w:val="left"/>
              <w:rPr>
                <w:rFonts w:ascii="Times New Roman"/>
                <w:sz w:val="10"/>
              </w:rPr>
            </w:pPr>
          </w:p>
        </w:tc>
        <w:tc>
          <w:tcPr>
            <w:tcW w:w="1018" w:type="dxa"/>
          </w:tcPr>
          <w:p w14:paraId="44836ADA" w14:textId="77777777" w:rsidR="00E84B95" w:rsidRDefault="00E84B95">
            <w:pPr>
              <w:pStyle w:val="TableParagraph"/>
              <w:jc w:val="left"/>
              <w:rPr>
                <w:rFonts w:ascii="Times New Roman"/>
                <w:sz w:val="10"/>
              </w:rPr>
            </w:pPr>
          </w:p>
        </w:tc>
        <w:tc>
          <w:tcPr>
            <w:tcW w:w="1018" w:type="dxa"/>
          </w:tcPr>
          <w:p w14:paraId="44836ADB" w14:textId="77777777" w:rsidR="00E84B95" w:rsidRDefault="00E84B95">
            <w:pPr>
              <w:pStyle w:val="TableParagraph"/>
              <w:jc w:val="left"/>
              <w:rPr>
                <w:rFonts w:ascii="Times New Roman"/>
                <w:sz w:val="10"/>
              </w:rPr>
            </w:pPr>
          </w:p>
        </w:tc>
        <w:tc>
          <w:tcPr>
            <w:tcW w:w="1018" w:type="dxa"/>
          </w:tcPr>
          <w:p w14:paraId="44836ADC" w14:textId="77777777" w:rsidR="00E84B95" w:rsidRDefault="00E84B95">
            <w:pPr>
              <w:pStyle w:val="TableParagraph"/>
              <w:jc w:val="left"/>
              <w:rPr>
                <w:rFonts w:ascii="Times New Roman"/>
                <w:sz w:val="10"/>
              </w:rPr>
            </w:pPr>
          </w:p>
        </w:tc>
        <w:tc>
          <w:tcPr>
            <w:tcW w:w="1018" w:type="dxa"/>
          </w:tcPr>
          <w:p w14:paraId="44836ADD" w14:textId="77777777" w:rsidR="00E84B95" w:rsidRDefault="00E84B95">
            <w:pPr>
              <w:pStyle w:val="TableParagraph"/>
              <w:jc w:val="left"/>
              <w:rPr>
                <w:rFonts w:ascii="Times New Roman"/>
                <w:sz w:val="10"/>
              </w:rPr>
            </w:pPr>
          </w:p>
        </w:tc>
        <w:tc>
          <w:tcPr>
            <w:tcW w:w="1018" w:type="dxa"/>
          </w:tcPr>
          <w:p w14:paraId="44836ADE" w14:textId="77777777" w:rsidR="00E84B95" w:rsidRDefault="00E84B95">
            <w:pPr>
              <w:pStyle w:val="TableParagraph"/>
              <w:jc w:val="left"/>
              <w:rPr>
                <w:rFonts w:ascii="Times New Roman"/>
                <w:sz w:val="10"/>
              </w:rPr>
            </w:pPr>
          </w:p>
        </w:tc>
        <w:tc>
          <w:tcPr>
            <w:tcW w:w="1018" w:type="dxa"/>
          </w:tcPr>
          <w:p w14:paraId="44836ADF" w14:textId="77777777" w:rsidR="00E84B95" w:rsidRDefault="00E84B95">
            <w:pPr>
              <w:pStyle w:val="TableParagraph"/>
              <w:jc w:val="left"/>
              <w:rPr>
                <w:rFonts w:ascii="Times New Roman"/>
                <w:sz w:val="10"/>
              </w:rPr>
            </w:pPr>
          </w:p>
        </w:tc>
      </w:tr>
      <w:tr w:rsidR="00E84B95" w14:paraId="44836AE8" w14:textId="77777777">
        <w:trPr>
          <w:trHeight w:val="161"/>
        </w:trPr>
        <w:tc>
          <w:tcPr>
            <w:tcW w:w="4541" w:type="dxa"/>
            <w:tcBorders>
              <w:left w:val="nil"/>
            </w:tcBorders>
            <w:shd w:val="clear" w:color="auto" w:fill="757070"/>
          </w:tcPr>
          <w:p w14:paraId="44836AE1" w14:textId="77777777" w:rsidR="00E84B95" w:rsidRDefault="00EB6AE3">
            <w:pPr>
              <w:pStyle w:val="TableParagraph"/>
              <w:spacing w:before="15" w:line="126" w:lineRule="exact"/>
              <w:ind w:left="50"/>
              <w:jc w:val="left"/>
              <w:rPr>
                <w:rFonts w:ascii="Verdana"/>
                <w:b/>
                <w:sz w:val="11"/>
              </w:rPr>
            </w:pPr>
            <w:r>
              <w:rPr>
                <w:rFonts w:ascii="Verdana"/>
                <w:b/>
                <w:color w:val="FFFFFF"/>
                <w:sz w:val="11"/>
              </w:rPr>
              <w:t>Saldos</w:t>
            </w:r>
            <w:r>
              <w:rPr>
                <w:rFonts w:ascii="Verdana"/>
                <w:b/>
                <w:color w:val="FFFFFF"/>
                <w:spacing w:val="-9"/>
                <w:sz w:val="11"/>
              </w:rPr>
              <w:t xml:space="preserve"> </w:t>
            </w:r>
            <w:r>
              <w:rPr>
                <w:rFonts w:ascii="Verdana"/>
                <w:b/>
                <w:color w:val="FFFFFF"/>
                <w:sz w:val="11"/>
              </w:rPr>
              <w:t>em</w:t>
            </w:r>
            <w:r>
              <w:rPr>
                <w:rFonts w:ascii="Verdana"/>
                <w:b/>
                <w:color w:val="FFFFFF"/>
                <w:spacing w:val="-8"/>
                <w:sz w:val="11"/>
              </w:rPr>
              <w:t xml:space="preserve"> </w:t>
            </w:r>
            <w:r>
              <w:rPr>
                <w:rFonts w:ascii="Verdana"/>
                <w:b/>
                <w:color w:val="FFFFFF"/>
                <w:spacing w:val="-2"/>
                <w:sz w:val="11"/>
              </w:rPr>
              <w:t>31/12/2024</w:t>
            </w:r>
          </w:p>
        </w:tc>
        <w:tc>
          <w:tcPr>
            <w:tcW w:w="1018" w:type="dxa"/>
            <w:shd w:val="clear" w:color="auto" w:fill="757070"/>
          </w:tcPr>
          <w:p w14:paraId="44836AE2"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3.156.476</w:t>
            </w:r>
          </w:p>
        </w:tc>
        <w:tc>
          <w:tcPr>
            <w:tcW w:w="1018" w:type="dxa"/>
            <w:shd w:val="clear" w:color="auto" w:fill="757070"/>
          </w:tcPr>
          <w:p w14:paraId="44836AE3" w14:textId="77777777" w:rsidR="00E84B95" w:rsidRDefault="00EB6AE3">
            <w:pPr>
              <w:pStyle w:val="TableParagraph"/>
              <w:spacing w:before="15" w:line="126" w:lineRule="exact"/>
              <w:ind w:right="-29"/>
              <w:rPr>
                <w:rFonts w:ascii="Verdana"/>
                <w:b/>
                <w:sz w:val="11"/>
              </w:rPr>
            </w:pPr>
            <w:r>
              <w:rPr>
                <w:rFonts w:ascii="Verdana"/>
                <w:b/>
                <w:color w:val="FFFFFF"/>
                <w:spacing w:val="-10"/>
                <w:sz w:val="11"/>
              </w:rPr>
              <w:t>-</w:t>
            </w:r>
          </w:p>
        </w:tc>
        <w:tc>
          <w:tcPr>
            <w:tcW w:w="1018" w:type="dxa"/>
            <w:shd w:val="clear" w:color="auto" w:fill="757070"/>
          </w:tcPr>
          <w:p w14:paraId="44836AE4"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55.957</w:t>
            </w:r>
          </w:p>
        </w:tc>
        <w:tc>
          <w:tcPr>
            <w:tcW w:w="1018" w:type="dxa"/>
            <w:shd w:val="clear" w:color="auto" w:fill="757070"/>
          </w:tcPr>
          <w:p w14:paraId="44836AE5"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182.255</w:t>
            </w:r>
          </w:p>
        </w:tc>
        <w:tc>
          <w:tcPr>
            <w:tcW w:w="1018" w:type="dxa"/>
            <w:shd w:val="clear" w:color="auto" w:fill="757070"/>
          </w:tcPr>
          <w:p w14:paraId="44836AE6" w14:textId="77777777" w:rsidR="00E84B95" w:rsidRDefault="00EB6AE3">
            <w:pPr>
              <w:pStyle w:val="TableParagraph"/>
              <w:spacing w:before="15" w:line="126" w:lineRule="exact"/>
              <w:ind w:right="-29"/>
              <w:rPr>
                <w:rFonts w:ascii="Verdana"/>
                <w:b/>
                <w:sz w:val="11"/>
              </w:rPr>
            </w:pPr>
            <w:r>
              <w:rPr>
                <w:rFonts w:ascii="Verdana"/>
                <w:b/>
                <w:color w:val="FFFFFF"/>
                <w:spacing w:val="-10"/>
                <w:sz w:val="11"/>
              </w:rPr>
              <w:t>-</w:t>
            </w:r>
          </w:p>
        </w:tc>
        <w:tc>
          <w:tcPr>
            <w:tcW w:w="1018" w:type="dxa"/>
            <w:shd w:val="clear" w:color="auto" w:fill="757070"/>
          </w:tcPr>
          <w:p w14:paraId="44836AE7"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3.394.688</w:t>
            </w:r>
          </w:p>
        </w:tc>
      </w:tr>
      <w:tr w:rsidR="00E84B95" w14:paraId="44836AF0" w14:textId="77777777">
        <w:trPr>
          <w:trHeight w:val="161"/>
        </w:trPr>
        <w:tc>
          <w:tcPr>
            <w:tcW w:w="4541" w:type="dxa"/>
            <w:tcBorders>
              <w:left w:val="nil"/>
            </w:tcBorders>
            <w:shd w:val="clear" w:color="auto" w:fill="757070"/>
          </w:tcPr>
          <w:p w14:paraId="44836AE9" w14:textId="77777777" w:rsidR="00E84B95" w:rsidRDefault="00E84B95">
            <w:pPr>
              <w:pStyle w:val="TableParagraph"/>
              <w:jc w:val="left"/>
              <w:rPr>
                <w:rFonts w:ascii="Times New Roman"/>
                <w:sz w:val="10"/>
              </w:rPr>
            </w:pPr>
          </w:p>
        </w:tc>
        <w:tc>
          <w:tcPr>
            <w:tcW w:w="1018" w:type="dxa"/>
            <w:shd w:val="clear" w:color="auto" w:fill="757070"/>
          </w:tcPr>
          <w:p w14:paraId="44836AEA" w14:textId="77777777" w:rsidR="00E84B95" w:rsidRDefault="00E84B95">
            <w:pPr>
              <w:pStyle w:val="TableParagraph"/>
              <w:jc w:val="left"/>
              <w:rPr>
                <w:rFonts w:ascii="Times New Roman"/>
                <w:sz w:val="10"/>
              </w:rPr>
            </w:pPr>
          </w:p>
        </w:tc>
        <w:tc>
          <w:tcPr>
            <w:tcW w:w="1018" w:type="dxa"/>
            <w:shd w:val="clear" w:color="auto" w:fill="757070"/>
          </w:tcPr>
          <w:p w14:paraId="44836AEB" w14:textId="77777777" w:rsidR="00E84B95" w:rsidRDefault="00E84B95">
            <w:pPr>
              <w:pStyle w:val="TableParagraph"/>
              <w:jc w:val="left"/>
              <w:rPr>
                <w:rFonts w:ascii="Times New Roman"/>
                <w:sz w:val="10"/>
              </w:rPr>
            </w:pPr>
          </w:p>
        </w:tc>
        <w:tc>
          <w:tcPr>
            <w:tcW w:w="1018" w:type="dxa"/>
            <w:shd w:val="clear" w:color="auto" w:fill="757070"/>
          </w:tcPr>
          <w:p w14:paraId="44836AEC" w14:textId="77777777" w:rsidR="00E84B95" w:rsidRDefault="00E84B95">
            <w:pPr>
              <w:pStyle w:val="TableParagraph"/>
              <w:jc w:val="left"/>
              <w:rPr>
                <w:rFonts w:ascii="Times New Roman"/>
                <w:sz w:val="10"/>
              </w:rPr>
            </w:pPr>
          </w:p>
        </w:tc>
        <w:tc>
          <w:tcPr>
            <w:tcW w:w="1018" w:type="dxa"/>
            <w:shd w:val="clear" w:color="auto" w:fill="757070"/>
          </w:tcPr>
          <w:p w14:paraId="44836AED" w14:textId="77777777" w:rsidR="00E84B95" w:rsidRDefault="00E84B95">
            <w:pPr>
              <w:pStyle w:val="TableParagraph"/>
              <w:jc w:val="left"/>
              <w:rPr>
                <w:rFonts w:ascii="Times New Roman"/>
                <w:sz w:val="10"/>
              </w:rPr>
            </w:pPr>
          </w:p>
        </w:tc>
        <w:tc>
          <w:tcPr>
            <w:tcW w:w="1018" w:type="dxa"/>
            <w:shd w:val="clear" w:color="auto" w:fill="757070"/>
          </w:tcPr>
          <w:p w14:paraId="44836AEE" w14:textId="77777777" w:rsidR="00E84B95" w:rsidRDefault="00E84B95">
            <w:pPr>
              <w:pStyle w:val="TableParagraph"/>
              <w:jc w:val="left"/>
              <w:rPr>
                <w:rFonts w:ascii="Times New Roman"/>
                <w:sz w:val="10"/>
              </w:rPr>
            </w:pPr>
          </w:p>
        </w:tc>
        <w:tc>
          <w:tcPr>
            <w:tcW w:w="1018" w:type="dxa"/>
            <w:shd w:val="clear" w:color="auto" w:fill="757070"/>
          </w:tcPr>
          <w:p w14:paraId="44836AEF" w14:textId="77777777" w:rsidR="00E84B95" w:rsidRDefault="00E84B95">
            <w:pPr>
              <w:pStyle w:val="TableParagraph"/>
              <w:jc w:val="left"/>
              <w:rPr>
                <w:rFonts w:ascii="Times New Roman"/>
                <w:sz w:val="10"/>
              </w:rPr>
            </w:pPr>
          </w:p>
        </w:tc>
      </w:tr>
      <w:tr w:rsidR="00E84B95" w14:paraId="44836AF8" w14:textId="77777777">
        <w:trPr>
          <w:trHeight w:val="161"/>
        </w:trPr>
        <w:tc>
          <w:tcPr>
            <w:tcW w:w="4541" w:type="dxa"/>
            <w:tcBorders>
              <w:left w:val="nil"/>
            </w:tcBorders>
            <w:shd w:val="clear" w:color="auto" w:fill="757070"/>
          </w:tcPr>
          <w:p w14:paraId="44836AF1" w14:textId="77777777" w:rsidR="00E84B95" w:rsidRDefault="00EB6AE3">
            <w:pPr>
              <w:pStyle w:val="TableParagraph"/>
              <w:spacing w:before="15" w:line="126" w:lineRule="exact"/>
              <w:ind w:left="50"/>
              <w:jc w:val="left"/>
              <w:rPr>
                <w:rFonts w:ascii="Verdana" w:hAnsi="Verdana"/>
                <w:b/>
                <w:sz w:val="11"/>
              </w:rPr>
            </w:pPr>
            <w:r>
              <w:rPr>
                <w:rFonts w:ascii="Verdana" w:hAnsi="Verdana"/>
                <w:b/>
                <w:color w:val="FFFFFF"/>
                <w:spacing w:val="-2"/>
                <w:sz w:val="11"/>
              </w:rPr>
              <w:t>Mutações</w:t>
            </w:r>
            <w:r>
              <w:rPr>
                <w:rFonts w:ascii="Verdana" w:hAnsi="Verdana"/>
                <w:b/>
                <w:color w:val="FFFFFF"/>
                <w:sz w:val="11"/>
              </w:rPr>
              <w:t xml:space="preserve"> </w:t>
            </w:r>
            <w:r>
              <w:rPr>
                <w:rFonts w:ascii="Verdana" w:hAnsi="Verdana"/>
                <w:b/>
                <w:color w:val="FFFFFF"/>
                <w:spacing w:val="-2"/>
                <w:sz w:val="11"/>
              </w:rPr>
              <w:t>do</w:t>
            </w:r>
            <w:r>
              <w:rPr>
                <w:rFonts w:ascii="Verdana" w:hAnsi="Verdana"/>
                <w:b/>
                <w:color w:val="FFFFFF"/>
                <w:sz w:val="11"/>
              </w:rPr>
              <w:t xml:space="preserve"> </w:t>
            </w:r>
            <w:r>
              <w:rPr>
                <w:rFonts w:ascii="Verdana" w:hAnsi="Verdana"/>
                <w:b/>
                <w:color w:val="FFFFFF"/>
                <w:spacing w:val="-2"/>
                <w:sz w:val="11"/>
              </w:rPr>
              <w:t>Semestre</w:t>
            </w:r>
          </w:p>
        </w:tc>
        <w:tc>
          <w:tcPr>
            <w:tcW w:w="1018" w:type="dxa"/>
            <w:shd w:val="clear" w:color="auto" w:fill="757070"/>
          </w:tcPr>
          <w:p w14:paraId="44836AF2" w14:textId="77777777" w:rsidR="00E84B95" w:rsidRDefault="00EB6AE3">
            <w:pPr>
              <w:pStyle w:val="TableParagraph"/>
              <w:spacing w:before="15" w:line="126" w:lineRule="exact"/>
              <w:ind w:right="-29"/>
              <w:rPr>
                <w:rFonts w:ascii="Verdana"/>
                <w:b/>
                <w:sz w:val="11"/>
              </w:rPr>
            </w:pPr>
            <w:r>
              <w:rPr>
                <w:rFonts w:ascii="Verdana"/>
                <w:b/>
                <w:color w:val="FFFFFF"/>
                <w:spacing w:val="-10"/>
                <w:sz w:val="11"/>
              </w:rPr>
              <w:t>-</w:t>
            </w:r>
          </w:p>
        </w:tc>
        <w:tc>
          <w:tcPr>
            <w:tcW w:w="1018" w:type="dxa"/>
            <w:shd w:val="clear" w:color="auto" w:fill="757070"/>
          </w:tcPr>
          <w:p w14:paraId="44836AF3" w14:textId="77777777" w:rsidR="00E84B95" w:rsidRDefault="00EB6AE3">
            <w:pPr>
              <w:pStyle w:val="TableParagraph"/>
              <w:spacing w:before="15" w:line="126" w:lineRule="exact"/>
              <w:ind w:right="-29"/>
              <w:rPr>
                <w:rFonts w:ascii="Verdana"/>
                <w:b/>
                <w:sz w:val="11"/>
              </w:rPr>
            </w:pPr>
            <w:r>
              <w:rPr>
                <w:rFonts w:ascii="Verdana"/>
                <w:b/>
                <w:color w:val="FFFFFF"/>
                <w:spacing w:val="-10"/>
                <w:sz w:val="11"/>
              </w:rPr>
              <w:t>-</w:t>
            </w:r>
          </w:p>
        </w:tc>
        <w:tc>
          <w:tcPr>
            <w:tcW w:w="1018" w:type="dxa"/>
            <w:shd w:val="clear" w:color="auto" w:fill="757070"/>
          </w:tcPr>
          <w:p w14:paraId="44836AF4"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5.186</w:t>
            </w:r>
          </w:p>
        </w:tc>
        <w:tc>
          <w:tcPr>
            <w:tcW w:w="1018" w:type="dxa"/>
            <w:shd w:val="clear" w:color="auto" w:fill="757070"/>
          </w:tcPr>
          <w:p w14:paraId="44836AF5"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73.900</w:t>
            </w:r>
          </w:p>
        </w:tc>
        <w:tc>
          <w:tcPr>
            <w:tcW w:w="1018" w:type="dxa"/>
            <w:shd w:val="clear" w:color="auto" w:fill="757070"/>
          </w:tcPr>
          <w:p w14:paraId="44836AF6" w14:textId="77777777" w:rsidR="00E84B95" w:rsidRDefault="00EB6AE3">
            <w:pPr>
              <w:pStyle w:val="TableParagraph"/>
              <w:spacing w:before="15" w:line="126" w:lineRule="exact"/>
              <w:ind w:right="-29"/>
              <w:rPr>
                <w:rFonts w:ascii="Verdana"/>
                <w:b/>
                <w:sz w:val="11"/>
              </w:rPr>
            </w:pPr>
            <w:r>
              <w:rPr>
                <w:rFonts w:ascii="Verdana"/>
                <w:b/>
                <w:color w:val="FFFFFF"/>
                <w:spacing w:val="-10"/>
                <w:sz w:val="11"/>
              </w:rPr>
              <w:t>-</w:t>
            </w:r>
          </w:p>
        </w:tc>
        <w:tc>
          <w:tcPr>
            <w:tcW w:w="1018" w:type="dxa"/>
            <w:shd w:val="clear" w:color="auto" w:fill="757070"/>
          </w:tcPr>
          <w:p w14:paraId="44836AF7"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79.086</w:t>
            </w:r>
          </w:p>
        </w:tc>
      </w:tr>
      <w:tr w:rsidR="00E84B95" w14:paraId="44836AFF" w14:textId="77777777">
        <w:trPr>
          <w:trHeight w:val="161"/>
        </w:trPr>
        <w:tc>
          <w:tcPr>
            <w:tcW w:w="4541" w:type="dxa"/>
          </w:tcPr>
          <w:p w14:paraId="44836AF9" w14:textId="77777777" w:rsidR="00E84B95" w:rsidRDefault="00E84B95">
            <w:pPr>
              <w:pStyle w:val="TableParagraph"/>
              <w:jc w:val="left"/>
              <w:rPr>
                <w:rFonts w:ascii="Times New Roman"/>
                <w:sz w:val="10"/>
              </w:rPr>
            </w:pPr>
          </w:p>
        </w:tc>
        <w:tc>
          <w:tcPr>
            <w:tcW w:w="1018" w:type="dxa"/>
          </w:tcPr>
          <w:p w14:paraId="44836AFA" w14:textId="77777777" w:rsidR="00E84B95" w:rsidRDefault="00E84B95">
            <w:pPr>
              <w:pStyle w:val="TableParagraph"/>
              <w:jc w:val="left"/>
              <w:rPr>
                <w:rFonts w:ascii="Times New Roman"/>
                <w:sz w:val="10"/>
              </w:rPr>
            </w:pPr>
          </w:p>
        </w:tc>
        <w:tc>
          <w:tcPr>
            <w:tcW w:w="1018" w:type="dxa"/>
          </w:tcPr>
          <w:p w14:paraId="44836AFB" w14:textId="77777777" w:rsidR="00E84B95" w:rsidRDefault="00E84B95">
            <w:pPr>
              <w:pStyle w:val="TableParagraph"/>
              <w:jc w:val="left"/>
              <w:rPr>
                <w:rFonts w:ascii="Times New Roman"/>
                <w:sz w:val="10"/>
              </w:rPr>
            </w:pPr>
          </w:p>
        </w:tc>
        <w:tc>
          <w:tcPr>
            <w:tcW w:w="1018" w:type="dxa"/>
          </w:tcPr>
          <w:p w14:paraId="44836AFC" w14:textId="77777777" w:rsidR="00E84B95" w:rsidRDefault="00E84B95">
            <w:pPr>
              <w:pStyle w:val="TableParagraph"/>
              <w:jc w:val="left"/>
              <w:rPr>
                <w:rFonts w:ascii="Times New Roman"/>
                <w:sz w:val="10"/>
              </w:rPr>
            </w:pPr>
          </w:p>
        </w:tc>
        <w:tc>
          <w:tcPr>
            <w:tcW w:w="1018" w:type="dxa"/>
          </w:tcPr>
          <w:p w14:paraId="44836AFD" w14:textId="77777777" w:rsidR="00E84B95" w:rsidRDefault="00E84B95">
            <w:pPr>
              <w:pStyle w:val="TableParagraph"/>
              <w:jc w:val="left"/>
              <w:rPr>
                <w:rFonts w:ascii="Times New Roman"/>
                <w:sz w:val="10"/>
              </w:rPr>
            </w:pPr>
          </w:p>
        </w:tc>
        <w:tc>
          <w:tcPr>
            <w:tcW w:w="2036" w:type="dxa"/>
            <w:gridSpan w:val="2"/>
          </w:tcPr>
          <w:p w14:paraId="44836AFE" w14:textId="77777777" w:rsidR="00E84B95" w:rsidRDefault="00E84B95">
            <w:pPr>
              <w:pStyle w:val="TableParagraph"/>
              <w:jc w:val="left"/>
              <w:rPr>
                <w:rFonts w:ascii="Times New Roman"/>
                <w:sz w:val="10"/>
              </w:rPr>
            </w:pPr>
          </w:p>
        </w:tc>
      </w:tr>
      <w:tr w:rsidR="00E84B95" w14:paraId="44836B07" w14:textId="77777777">
        <w:trPr>
          <w:trHeight w:val="161"/>
        </w:trPr>
        <w:tc>
          <w:tcPr>
            <w:tcW w:w="4541" w:type="dxa"/>
            <w:shd w:val="clear" w:color="auto" w:fill="D9D9D9"/>
          </w:tcPr>
          <w:p w14:paraId="44836B00" w14:textId="77777777" w:rsidR="00E84B95" w:rsidRDefault="00EB6AE3">
            <w:pPr>
              <w:pStyle w:val="TableParagraph"/>
              <w:spacing w:before="15" w:line="126" w:lineRule="exact"/>
              <w:ind w:left="27"/>
              <w:jc w:val="left"/>
              <w:rPr>
                <w:rFonts w:ascii="Verdana"/>
                <w:b/>
                <w:sz w:val="11"/>
              </w:rPr>
            </w:pPr>
            <w:r>
              <w:rPr>
                <w:rFonts w:ascii="Verdana"/>
                <w:b/>
                <w:sz w:val="11"/>
              </w:rPr>
              <w:t>Saldos</w:t>
            </w:r>
            <w:r>
              <w:rPr>
                <w:rFonts w:ascii="Verdana"/>
                <w:b/>
                <w:spacing w:val="-9"/>
                <w:sz w:val="11"/>
              </w:rPr>
              <w:t xml:space="preserve"> </w:t>
            </w:r>
            <w:r>
              <w:rPr>
                <w:rFonts w:ascii="Verdana"/>
                <w:b/>
                <w:sz w:val="11"/>
              </w:rPr>
              <w:t>em</w:t>
            </w:r>
            <w:r>
              <w:rPr>
                <w:rFonts w:ascii="Verdana"/>
                <w:b/>
                <w:spacing w:val="-8"/>
                <w:sz w:val="11"/>
              </w:rPr>
              <w:t xml:space="preserve"> </w:t>
            </w:r>
            <w:r>
              <w:rPr>
                <w:rFonts w:ascii="Verdana"/>
                <w:b/>
                <w:spacing w:val="-2"/>
                <w:sz w:val="11"/>
              </w:rPr>
              <w:t>01/01/2024</w:t>
            </w:r>
          </w:p>
        </w:tc>
        <w:tc>
          <w:tcPr>
            <w:tcW w:w="1018" w:type="dxa"/>
            <w:shd w:val="clear" w:color="auto" w:fill="D9D9D9"/>
          </w:tcPr>
          <w:p w14:paraId="44836B01" w14:textId="77777777" w:rsidR="00E84B95" w:rsidRDefault="00EB6AE3">
            <w:pPr>
              <w:pStyle w:val="TableParagraph"/>
              <w:spacing w:before="15" w:line="126" w:lineRule="exact"/>
              <w:ind w:right="-29"/>
              <w:rPr>
                <w:rFonts w:ascii="Verdana"/>
                <w:sz w:val="11"/>
              </w:rPr>
            </w:pPr>
            <w:r>
              <w:rPr>
                <w:rFonts w:ascii="Verdana"/>
                <w:spacing w:val="-2"/>
                <w:sz w:val="11"/>
              </w:rPr>
              <w:t>3.156.476</w:t>
            </w:r>
          </w:p>
        </w:tc>
        <w:tc>
          <w:tcPr>
            <w:tcW w:w="1018" w:type="dxa"/>
            <w:shd w:val="clear" w:color="auto" w:fill="D9D9D9"/>
          </w:tcPr>
          <w:p w14:paraId="44836B02"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B03" w14:textId="77777777" w:rsidR="00E84B95" w:rsidRDefault="00EB6AE3">
            <w:pPr>
              <w:pStyle w:val="TableParagraph"/>
              <w:spacing w:before="15" w:line="126" w:lineRule="exact"/>
              <w:ind w:right="-29"/>
              <w:rPr>
                <w:rFonts w:ascii="Verdana"/>
                <w:sz w:val="11"/>
              </w:rPr>
            </w:pPr>
            <w:r>
              <w:rPr>
                <w:rFonts w:ascii="Verdana"/>
                <w:spacing w:val="-2"/>
                <w:sz w:val="11"/>
              </w:rPr>
              <w:t>46.618</w:t>
            </w:r>
          </w:p>
        </w:tc>
        <w:tc>
          <w:tcPr>
            <w:tcW w:w="1018" w:type="dxa"/>
            <w:shd w:val="clear" w:color="auto" w:fill="D9D9D9"/>
          </w:tcPr>
          <w:p w14:paraId="44836B04" w14:textId="77777777" w:rsidR="00E84B95" w:rsidRDefault="00EB6AE3">
            <w:pPr>
              <w:pStyle w:val="TableParagraph"/>
              <w:spacing w:before="15" w:line="126" w:lineRule="exact"/>
              <w:ind w:right="-29"/>
              <w:rPr>
                <w:rFonts w:ascii="Verdana"/>
                <w:sz w:val="11"/>
              </w:rPr>
            </w:pPr>
            <w:r>
              <w:rPr>
                <w:rFonts w:ascii="Verdana"/>
                <w:spacing w:val="-2"/>
                <w:sz w:val="11"/>
              </w:rPr>
              <w:t>200.465</w:t>
            </w:r>
          </w:p>
        </w:tc>
        <w:tc>
          <w:tcPr>
            <w:tcW w:w="1018" w:type="dxa"/>
            <w:shd w:val="clear" w:color="auto" w:fill="D9D9D9"/>
          </w:tcPr>
          <w:p w14:paraId="44836B05"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B06" w14:textId="77777777" w:rsidR="00E84B95" w:rsidRDefault="00EB6AE3">
            <w:pPr>
              <w:pStyle w:val="TableParagraph"/>
              <w:spacing w:before="15" w:line="126" w:lineRule="exact"/>
              <w:ind w:right="-29"/>
              <w:rPr>
                <w:rFonts w:ascii="Verdana"/>
                <w:sz w:val="11"/>
              </w:rPr>
            </w:pPr>
            <w:r>
              <w:rPr>
                <w:rFonts w:ascii="Verdana"/>
                <w:spacing w:val="-2"/>
                <w:sz w:val="11"/>
              </w:rPr>
              <w:t>3.403.559</w:t>
            </w:r>
          </w:p>
        </w:tc>
      </w:tr>
      <w:tr w:rsidR="00E84B95" w14:paraId="44836B0E" w14:textId="77777777">
        <w:trPr>
          <w:trHeight w:val="161"/>
        </w:trPr>
        <w:tc>
          <w:tcPr>
            <w:tcW w:w="4541" w:type="dxa"/>
          </w:tcPr>
          <w:p w14:paraId="44836B08" w14:textId="77777777" w:rsidR="00E84B95" w:rsidRDefault="00E84B95">
            <w:pPr>
              <w:pStyle w:val="TableParagraph"/>
              <w:jc w:val="left"/>
              <w:rPr>
                <w:rFonts w:ascii="Times New Roman"/>
                <w:sz w:val="10"/>
              </w:rPr>
            </w:pPr>
          </w:p>
        </w:tc>
        <w:tc>
          <w:tcPr>
            <w:tcW w:w="1018" w:type="dxa"/>
          </w:tcPr>
          <w:p w14:paraId="44836B09" w14:textId="77777777" w:rsidR="00E84B95" w:rsidRDefault="00E84B95">
            <w:pPr>
              <w:pStyle w:val="TableParagraph"/>
              <w:jc w:val="left"/>
              <w:rPr>
                <w:rFonts w:ascii="Times New Roman"/>
                <w:sz w:val="10"/>
              </w:rPr>
            </w:pPr>
          </w:p>
        </w:tc>
        <w:tc>
          <w:tcPr>
            <w:tcW w:w="1018" w:type="dxa"/>
          </w:tcPr>
          <w:p w14:paraId="44836B0A" w14:textId="77777777" w:rsidR="00E84B95" w:rsidRDefault="00E84B95">
            <w:pPr>
              <w:pStyle w:val="TableParagraph"/>
              <w:jc w:val="left"/>
              <w:rPr>
                <w:rFonts w:ascii="Times New Roman"/>
                <w:sz w:val="10"/>
              </w:rPr>
            </w:pPr>
          </w:p>
        </w:tc>
        <w:tc>
          <w:tcPr>
            <w:tcW w:w="1018" w:type="dxa"/>
          </w:tcPr>
          <w:p w14:paraId="44836B0B" w14:textId="77777777" w:rsidR="00E84B95" w:rsidRDefault="00E84B95">
            <w:pPr>
              <w:pStyle w:val="TableParagraph"/>
              <w:jc w:val="left"/>
              <w:rPr>
                <w:rFonts w:ascii="Times New Roman"/>
                <w:sz w:val="10"/>
              </w:rPr>
            </w:pPr>
          </w:p>
        </w:tc>
        <w:tc>
          <w:tcPr>
            <w:tcW w:w="1018" w:type="dxa"/>
          </w:tcPr>
          <w:p w14:paraId="44836B0C" w14:textId="77777777" w:rsidR="00E84B95" w:rsidRDefault="00E84B95">
            <w:pPr>
              <w:pStyle w:val="TableParagraph"/>
              <w:jc w:val="left"/>
              <w:rPr>
                <w:rFonts w:ascii="Times New Roman"/>
                <w:sz w:val="10"/>
              </w:rPr>
            </w:pPr>
          </w:p>
        </w:tc>
        <w:tc>
          <w:tcPr>
            <w:tcW w:w="2036" w:type="dxa"/>
            <w:gridSpan w:val="2"/>
          </w:tcPr>
          <w:p w14:paraId="44836B0D" w14:textId="77777777" w:rsidR="00E84B95" w:rsidRDefault="00E84B95">
            <w:pPr>
              <w:pStyle w:val="TableParagraph"/>
              <w:jc w:val="left"/>
              <w:rPr>
                <w:rFonts w:ascii="Times New Roman"/>
                <w:sz w:val="10"/>
              </w:rPr>
            </w:pPr>
          </w:p>
        </w:tc>
      </w:tr>
      <w:tr w:rsidR="00E84B95" w14:paraId="44836B16" w14:textId="77777777">
        <w:trPr>
          <w:trHeight w:val="161"/>
        </w:trPr>
        <w:tc>
          <w:tcPr>
            <w:tcW w:w="4541" w:type="dxa"/>
            <w:shd w:val="clear" w:color="auto" w:fill="D9D9D9"/>
          </w:tcPr>
          <w:p w14:paraId="44836B0F" w14:textId="77777777" w:rsidR="00E84B95" w:rsidRDefault="00EB6AE3">
            <w:pPr>
              <w:pStyle w:val="TableParagraph"/>
              <w:spacing w:before="15" w:line="126" w:lineRule="exact"/>
              <w:ind w:left="27"/>
              <w:jc w:val="left"/>
              <w:rPr>
                <w:rFonts w:ascii="Verdana" w:hAnsi="Verdana"/>
                <w:b/>
                <w:sz w:val="11"/>
              </w:rPr>
            </w:pPr>
            <w:r>
              <w:rPr>
                <w:rFonts w:ascii="Verdana" w:hAnsi="Verdana"/>
                <w:b/>
                <w:spacing w:val="-2"/>
                <w:sz w:val="11"/>
              </w:rPr>
              <w:t>Juros</w:t>
            </w:r>
            <w:r>
              <w:rPr>
                <w:rFonts w:ascii="Verdana" w:hAnsi="Verdana"/>
                <w:b/>
                <w:spacing w:val="-1"/>
                <w:sz w:val="11"/>
              </w:rPr>
              <w:t xml:space="preserve"> </w:t>
            </w:r>
            <w:r>
              <w:rPr>
                <w:rFonts w:ascii="Verdana" w:hAnsi="Verdana"/>
                <w:b/>
                <w:spacing w:val="-2"/>
                <w:sz w:val="11"/>
              </w:rPr>
              <w:t>sobre</w:t>
            </w:r>
            <w:r>
              <w:rPr>
                <w:rFonts w:ascii="Verdana" w:hAnsi="Verdana"/>
                <w:b/>
                <w:sz w:val="11"/>
              </w:rPr>
              <w:t xml:space="preserve"> </w:t>
            </w:r>
            <w:r>
              <w:rPr>
                <w:rFonts w:ascii="Verdana" w:hAnsi="Verdana"/>
                <w:b/>
                <w:spacing w:val="-2"/>
                <w:sz w:val="11"/>
              </w:rPr>
              <w:t>o</w:t>
            </w:r>
            <w:r>
              <w:rPr>
                <w:rFonts w:ascii="Verdana" w:hAnsi="Verdana"/>
                <w:b/>
                <w:sz w:val="11"/>
              </w:rPr>
              <w:t xml:space="preserve"> </w:t>
            </w:r>
            <w:r>
              <w:rPr>
                <w:rFonts w:ascii="Verdana" w:hAnsi="Verdana"/>
                <w:b/>
                <w:spacing w:val="-2"/>
                <w:sz w:val="11"/>
              </w:rPr>
              <w:t>capital</w:t>
            </w:r>
            <w:r>
              <w:rPr>
                <w:rFonts w:ascii="Verdana" w:hAnsi="Verdana"/>
                <w:b/>
                <w:sz w:val="11"/>
              </w:rPr>
              <w:t xml:space="preserve"> </w:t>
            </w:r>
            <w:r>
              <w:rPr>
                <w:rFonts w:ascii="Verdana" w:hAnsi="Verdana"/>
                <w:b/>
                <w:spacing w:val="-2"/>
                <w:sz w:val="11"/>
              </w:rPr>
              <w:t>próprio</w:t>
            </w:r>
            <w:r>
              <w:rPr>
                <w:rFonts w:ascii="Verdana" w:hAnsi="Verdana"/>
                <w:b/>
                <w:sz w:val="11"/>
              </w:rPr>
              <w:t xml:space="preserve"> </w:t>
            </w:r>
            <w:r>
              <w:rPr>
                <w:rFonts w:ascii="Verdana" w:hAnsi="Verdana"/>
                <w:b/>
                <w:spacing w:val="-2"/>
                <w:sz w:val="11"/>
              </w:rPr>
              <w:t>exercício anterior</w:t>
            </w:r>
          </w:p>
        </w:tc>
        <w:tc>
          <w:tcPr>
            <w:tcW w:w="1018" w:type="dxa"/>
            <w:shd w:val="clear" w:color="auto" w:fill="D9D9D9"/>
          </w:tcPr>
          <w:p w14:paraId="44836B10"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B11"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B12"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B13" w14:textId="77777777" w:rsidR="00E84B95" w:rsidRDefault="00EB6AE3">
            <w:pPr>
              <w:pStyle w:val="TableParagraph"/>
              <w:spacing w:before="15" w:line="126" w:lineRule="exact"/>
              <w:ind w:right="-29"/>
              <w:rPr>
                <w:rFonts w:ascii="Verdana"/>
                <w:sz w:val="11"/>
              </w:rPr>
            </w:pPr>
            <w:r>
              <w:rPr>
                <w:rFonts w:ascii="Verdana"/>
                <w:spacing w:val="-2"/>
                <w:sz w:val="11"/>
              </w:rPr>
              <w:t>(64.662)</w:t>
            </w:r>
          </w:p>
        </w:tc>
        <w:tc>
          <w:tcPr>
            <w:tcW w:w="1018" w:type="dxa"/>
            <w:shd w:val="clear" w:color="auto" w:fill="D9D9D9"/>
          </w:tcPr>
          <w:p w14:paraId="44836B14"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B15" w14:textId="77777777" w:rsidR="00E84B95" w:rsidRDefault="00EB6AE3">
            <w:pPr>
              <w:pStyle w:val="TableParagraph"/>
              <w:spacing w:before="15" w:line="126" w:lineRule="exact"/>
              <w:ind w:right="-29"/>
              <w:rPr>
                <w:rFonts w:ascii="Verdana"/>
                <w:sz w:val="11"/>
              </w:rPr>
            </w:pPr>
            <w:r>
              <w:rPr>
                <w:rFonts w:ascii="Verdana"/>
                <w:spacing w:val="-2"/>
                <w:sz w:val="11"/>
              </w:rPr>
              <w:t>(64.662)</w:t>
            </w:r>
          </w:p>
        </w:tc>
      </w:tr>
      <w:tr w:rsidR="00E84B95" w14:paraId="44836B1D" w14:textId="77777777">
        <w:trPr>
          <w:trHeight w:val="161"/>
        </w:trPr>
        <w:tc>
          <w:tcPr>
            <w:tcW w:w="4541" w:type="dxa"/>
          </w:tcPr>
          <w:p w14:paraId="44836B17" w14:textId="77777777" w:rsidR="00E84B95" w:rsidRDefault="00E84B95">
            <w:pPr>
              <w:pStyle w:val="TableParagraph"/>
              <w:jc w:val="left"/>
              <w:rPr>
                <w:rFonts w:ascii="Times New Roman"/>
                <w:sz w:val="10"/>
              </w:rPr>
            </w:pPr>
          </w:p>
        </w:tc>
        <w:tc>
          <w:tcPr>
            <w:tcW w:w="1018" w:type="dxa"/>
          </w:tcPr>
          <w:p w14:paraId="44836B18" w14:textId="77777777" w:rsidR="00E84B95" w:rsidRDefault="00E84B95">
            <w:pPr>
              <w:pStyle w:val="TableParagraph"/>
              <w:jc w:val="left"/>
              <w:rPr>
                <w:rFonts w:ascii="Times New Roman"/>
                <w:sz w:val="10"/>
              </w:rPr>
            </w:pPr>
          </w:p>
        </w:tc>
        <w:tc>
          <w:tcPr>
            <w:tcW w:w="1018" w:type="dxa"/>
          </w:tcPr>
          <w:p w14:paraId="44836B19" w14:textId="77777777" w:rsidR="00E84B95" w:rsidRDefault="00E84B95">
            <w:pPr>
              <w:pStyle w:val="TableParagraph"/>
              <w:jc w:val="left"/>
              <w:rPr>
                <w:rFonts w:ascii="Times New Roman"/>
                <w:sz w:val="10"/>
              </w:rPr>
            </w:pPr>
          </w:p>
        </w:tc>
        <w:tc>
          <w:tcPr>
            <w:tcW w:w="1018" w:type="dxa"/>
          </w:tcPr>
          <w:p w14:paraId="44836B1A" w14:textId="77777777" w:rsidR="00E84B95" w:rsidRDefault="00E84B95">
            <w:pPr>
              <w:pStyle w:val="TableParagraph"/>
              <w:jc w:val="left"/>
              <w:rPr>
                <w:rFonts w:ascii="Times New Roman"/>
                <w:sz w:val="10"/>
              </w:rPr>
            </w:pPr>
          </w:p>
        </w:tc>
        <w:tc>
          <w:tcPr>
            <w:tcW w:w="1018" w:type="dxa"/>
          </w:tcPr>
          <w:p w14:paraId="44836B1B" w14:textId="77777777" w:rsidR="00E84B95" w:rsidRDefault="00E84B95">
            <w:pPr>
              <w:pStyle w:val="TableParagraph"/>
              <w:jc w:val="left"/>
              <w:rPr>
                <w:rFonts w:ascii="Times New Roman"/>
                <w:sz w:val="10"/>
              </w:rPr>
            </w:pPr>
          </w:p>
        </w:tc>
        <w:tc>
          <w:tcPr>
            <w:tcW w:w="2036" w:type="dxa"/>
            <w:gridSpan w:val="2"/>
          </w:tcPr>
          <w:p w14:paraId="44836B1C" w14:textId="77777777" w:rsidR="00E84B95" w:rsidRDefault="00E84B95">
            <w:pPr>
              <w:pStyle w:val="TableParagraph"/>
              <w:jc w:val="left"/>
              <w:rPr>
                <w:rFonts w:ascii="Times New Roman"/>
                <w:sz w:val="10"/>
              </w:rPr>
            </w:pPr>
          </w:p>
        </w:tc>
      </w:tr>
      <w:tr w:rsidR="00E84B95" w14:paraId="44836B25" w14:textId="77777777">
        <w:trPr>
          <w:trHeight w:val="161"/>
        </w:trPr>
        <w:tc>
          <w:tcPr>
            <w:tcW w:w="4541" w:type="dxa"/>
            <w:shd w:val="clear" w:color="auto" w:fill="D9D9D9"/>
          </w:tcPr>
          <w:p w14:paraId="44836B1E" w14:textId="77777777" w:rsidR="00E84B95" w:rsidRDefault="00EB6AE3">
            <w:pPr>
              <w:pStyle w:val="TableParagraph"/>
              <w:spacing w:before="15" w:line="126" w:lineRule="exact"/>
              <w:ind w:left="27"/>
              <w:jc w:val="left"/>
              <w:rPr>
                <w:rFonts w:ascii="Verdana" w:hAnsi="Verdana"/>
                <w:b/>
                <w:sz w:val="11"/>
              </w:rPr>
            </w:pPr>
            <w:r>
              <w:rPr>
                <w:rFonts w:ascii="Verdana" w:hAnsi="Verdana"/>
                <w:b/>
                <w:spacing w:val="-2"/>
                <w:sz w:val="11"/>
              </w:rPr>
              <w:t>Dividendos</w:t>
            </w:r>
            <w:r>
              <w:rPr>
                <w:rFonts w:ascii="Verdana" w:hAnsi="Verdana"/>
                <w:b/>
                <w:sz w:val="11"/>
              </w:rPr>
              <w:t xml:space="preserve"> </w:t>
            </w:r>
            <w:r>
              <w:rPr>
                <w:rFonts w:ascii="Verdana" w:hAnsi="Verdana"/>
                <w:b/>
                <w:spacing w:val="-2"/>
                <w:sz w:val="11"/>
              </w:rPr>
              <w:t>exercício anterior</w:t>
            </w:r>
          </w:p>
        </w:tc>
        <w:tc>
          <w:tcPr>
            <w:tcW w:w="1018" w:type="dxa"/>
            <w:shd w:val="clear" w:color="auto" w:fill="D9D9D9"/>
          </w:tcPr>
          <w:p w14:paraId="44836B1F"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B20"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B21"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B22" w14:textId="77777777" w:rsidR="00E84B95" w:rsidRDefault="00EB6AE3">
            <w:pPr>
              <w:pStyle w:val="TableParagraph"/>
              <w:spacing w:before="15" w:line="126" w:lineRule="exact"/>
              <w:ind w:right="-29"/>
              <w:rPr>
                <w:rFonts w:ascii="Verdana"/>
                <w:sz w:val="11"/>
              </w:rPr>
            </w:pPr>
            <w:r>
              <w:rPr>
                <w:rFonts w:ascii="Verdana"/>
                <w:spacing w:val="-2"/>
                <w:sz w:val="11"/>
              </w:rPr>
              <w:t>(86.628)</w:t>
            </w:r>
          </w:p>
        </w:tc>
        <w:tc>
          <w:tcPr>
            <w:tcW w:w="1018" w:type="dxa"/>
            <w:shd w:val="clear" w:color="auto" w:fill="D9D9D9"/>
          </w:tcPr>
          <w:p w14:paraId="44836B23"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B24" w14:textId="77777777" w:rsidR="00E84B95" w:rsidRDefault="00EB6AE3">
            <w:pPr>
              <w:pStyle w:val="TableParagraph"/>
              <w:spacing w:before="15" w:line="126" w:lineRule="exact"/>
              <w:ind w:right="-29"/>
              <w:rPr>
                <w:rFonts w:ascii="Verdana"/>
                <w:sz w:val="11"/>
              </w:rPr>
            </w:pPr>
            <w:r>
              <w:rPr>
                <w:rFonts w:ascii="Verdana"/>
                <w:spacing w:val="-2"/>
                <w:sz w:val="11"/>
              </w:rPr>
              <w:t>(86.628)</w:t>
            </w:r>
          </w:p>
        </w:tc>
      </w:tr>
      <w:tr w:rsidR="00E84B95" w14:paraId="44836B2C" w14:textId="77777777">
        <w:trPr>
          <w:trHeight w:val="161"/>
        </w:trPr>
        <w:tc>
          <w:tcPr>
            <w:tcW w:w="4541" w:type="dxa"/>
          </w:tcPr>
          <w:p w14:paraId="44836B26" w14:textId="77777777" w:rsidR="00E84B95" w:rsidRDefault="00E84B95">
            <w:pPr>
              <w:pStyle w:val="TableParagraph"/>
              <w:jc w:val="left"/>
              <w:rPr>
                <w:rFonts w:ascii="Times New Roman"/>
                <w:sz w:val="10"/>
              </w:rPr>
            </w:pPr>
          </w:p>
        </w:tc>
        <w:tc>
          <w:tcPr>
            <w:tcW w:w="1018" w:type="dxa"/>
          </w:tcPr>
          <w:p w14:paraId="44836B27" w14:textId="77777777" w:rsidR="00E84B95" w:rsidRDefault="00E84B95">
            <w:pPr>
              <w:pStyle w:val="TableParagraph"/>
              <w:jc w:val="left"/>
              <w:rPr>
                <w:rFonts w:ascii="Times New Roman"/>
                <w:sz w:val="10"/>
              </w:rPr>
            </w:pPr>
          </w:p>
        </w:tc>
        <w:tc>
          <w:tcPr>
            <w:tcW w:w="1018" w:type="dxa"/>
          </w:tcPr>
          <w:p w14:paraId="44836B28" w14:textId="77777777" w:rsidR="00E84B95" w:rsidRDefault="00E84B95">
            <w:pPr>
              <w:pStyle w:val="TableParagraph"/>
              <w:jc w:val="left"/>
              <w:rPr>
                <w:rFonts w:ascii="Times New Roman"/>
                <w:sz w:val="10"/>
              </w:rPr>
            </w:pPr>
          </w:p>
        </w:tc>
        <w:tc>
          <w:tcPr>
            <w:tcW w:w="1018" w:type="dxa"/>
          </w:tcPr>
          <w:p w14:paraId="44836B29" w14:textId="77777777" w:rsidR="00E84B95" w:rsidRDefault="00E84B95">
            <w:pPr>
              <w:pStyle w:val="TableParagraph"/>
              <w:jc w:val="left"/>
              <w:rPr>
                <w:rFonts w:ascii="Times New Roman"/>
                <w:sz w:val="10"/>
              </w:rPr>
            </w:pPr>
          </w:p>
        </w:tc>
        <w:tc>
          <w:tcPr>
            <w:tcW w:w="1018" w:type="dxa"/>
          </w:tcPr>
          <w:p w14:paraId="44836B2A" w14:textId="77777777" w:rsidR="00E84B95" w:rsidRDefault="00E84B95">
            <w:pPr>
              <w:pStyle w:val="TableParagraph"/>
              <w:jc w:val="left"/>
              <w:rPr>
                <w:rFonts w:ascii="Times New Roman"/>
                <w:sz w:val="10"/>
              </w:rPr>
            </w:pPr>
          </w:p>
        </w:tc>
        <w:tc>
          <w:tcPr>
            <w:tcW w:w="2036" w:type="dxa"/>
            <w:gridSpan w:val="2"/>
          </w:tcPr>
          <w:p w14:paraId="44836B2B" w14:textId="77777777" w:rsidR="00E84B95" w:rsidRDefault="00E84B95">
            <w:pPr>
              <w:pStyle w:val="TableParagraph"/>
              <w:jc w:val="left"/>
              <w:rPr>
                <w:rFonts w:ascii="Times New Roman"/>
                <w:sz w:val="10"/>
              </w:rPr>
            </w:pPr>
          </w:p>
        </w:tc>
      </w:tr>
      <w:tr w:rsidR="00E84B95" w14:paraId="44836B34" w14:textId="77777777">
        <w:trPr>
          <w:trHeight w:val="161"/>
        </w:trPr>
        <w:tc>
          <w:tcPr>
            <w:tcW w:w="4541" w:type="dxa"/>
            <w:shd w:val="clear" w:color="auto" w:fill="D9D9D9"/>
          </w:tcPr>
          <w:p w14:paraId="44836B2D" w14:textId="77777777" w:rsidR="00E84B95" w:rsidRDefault="00EB6AE3">
            <w:pPr>
              <w:pStyle w:val="TableParagraph"/>
              <w:spacing w:before="15" w:line="126" w:lineRule="exact"/>
              <w:ind w:left="27"/>
              <w:jc w:val="left"/>
              <w:rPr>
                <w:rFonts w:ascii="Verdana" w:hAnsi="Verdana"/>
                <w:b/>
                <w:sz w:val="11"/>
              </w:rPr>
            </w:pPr>
            <w:r>
              <w:rPr>
                <w:rFonts w:ascii="Verdana" w:hAnsi="Verdana"/>
                <w:b/>
                <w:spacing w:val="-2"/>
                <w:sz w:val="11"/>
              </w:rPr>
              <w:t>Resultado</w:t>
            </w:r>
            <w:r>
              <w:rPr>
                <w:rFonts w:ascii="Verdana" w:hAnsi="Verdana"/>
                <w:b/>
                <w:spacing w:val="-1"/>
                <w:sz w:val="11"/>
              </w:rPr>
              <w:t xml:space="preserve"> </w:t>
            </w:r>
            <w:r>
              <w:rPr>
                <w:rFonts w:ascii="Verdana" w:hAnsi="Verdana"/>
                <w:b/>
                <w:spacing w:val="-2"/>
                <w:sz w:val="11"/>
              </w:rPr>
              <w:t>líquido</w:t>
            </w:r>
            <w:r>
              <w:rPr>
                <w:rFonts w:ascii="Verdana" w:hAnsi="Verdana"/>
                <w:b/>
                <w:spacing w:val="-1"/>
                <w:sz w:val="11"/>
              </w:rPr>
              <w:t xml:space="preserve"> </w:t>
            </w:r>
            <w:r>
              <w:rPr>
                <w:rFonts w:ascii="Verdana" w:hAnsi="Verdana"/>
                <w:b/>
                <w:spacing w:val="-2"/>
                <w:sz w:val="11"/>
              </w:rPr>
              <w:t>do</w:t>
            </w:r>
            <w:r>
              <w:rPr>
                <w:rFonts w:ascii="Verdana" w:hAnsi="Verdana"/>
                <w:b/>
                <w:sz w:val="11"/>
              </w:rPr>
              <w:t xml:space="preserve"> </w:t>
            </w:r>
            <w:r>
              <w:rPr>
                <w:rFonts w:ascii="Verdana" w:hAnsi="Verdana"/>
                <w:b/>
                <w:spacing w:val="-2"/>
                <w:sz w:val="11"/>
              </w:rPr>
              <w:t>exercício</w:t>
            </w:r>
          </w:p>
        </w:tc>
        <w:tc>
          <w:tcPr>
            <w:tcW w:w="1018" w:type="dxa"/>
            <w:shd w:val="clear" w:color="auto" w:fill="D9D9D9"/>
          </w:tcPr>
          <w:p w14:paraId="44836B2E"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B2F"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B30"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B31"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B32" w14:textId="77777777" w:rsidR="00E84B95" w:rsidRDefault="00EB6AE3">
            <w:pPr>
              <w:pStyle w:val="TableParagraph"/>
              <w:spacing w:before="15" w:line="126" w:lineRule="exact"/>
              <w:ind w:right="-29"/>
              <w:rPr>
                <w:rFonts w:ascii="Verdana"/>
                <w:sz w:val="11"/>
              </w:rPr>
            </w:pPr>
            <w:r>
              <w:rPr>
                <w:rFonts w:ascii="Verdana"/>
                <w:spacing w:val="-2"/>
                <w:sz w:val="11"/>
              </w:rPr>
              <w:t>186.779</w:t>
            </w:r>
          </w:p>
        </w:tc>
        <w:tc>
          <w:tcPr>
            <w:tcW w:w="1018" w:type="dxa"/>
            <w:shd w:val="clear" w:color="auto" w:fill="D9D9D9"/>
          </w:tcPr>
          <w:p w14:paraId="44836B33" w14:textId="77777777" w:rsidR="00E84B95" w:rsidRDefault="00EB6AE3">
            <w:pPr>
              <w:pStyle w:val="TableParagraph"/>
              <w:spacing w:before="15" w:line="126" w:lineRule="exact"/>
              <w:ind w:right="-29"/>
              <w:rPr>
                <w:rFonts w:ascii="Verdana"/>
                <w:sz w:val="11"/>
              </w:rPr>
            </w:pPr>
            <w:r>
              <w:rPr>
                <w:rFonts w:ascii="Verdana"/>
                <w:spacing w:val="-2"/>
                <w:sz w:val="11"/>
              </w:rPr>
              <w:t>186.779</w:t>
            </w:r>
          </w:p>
        </w:tc>
      </w:tr>
      <w:tr w:rsidR="00E84B95" w14:paraId="44836B3B" w14:textId="77777777">
        <w:trPr>
          <w:trHeight w:val="161"/>
        </w:trPr>
        <w:tc>
          <w:tcPr>
            <w:tcW w:w="4541" w:type="dxa"/>
          </w:tcPr>
          <w:p w14:paraId="44836B35" w14:textId="77777777" w:rsidR="00E84B95" w:rsidRDefault="00E84B95">
            <w:pPr>
              <w:pStyle w:val="TableParagraph"/>
              <w:jc w:val="left"/>
              <w:rPr>
                <w:rFonts w:ascii="Times New Roman"/>
                <w:sz w:val="10"/>
              </w:rPr>
            </w:pPr>
          </w:p>
        </w:tc>
        <w:tc>
          <w:tcPr>
            <w:tcW w:w="1018" w:type="dxa"/>
          </w:tcPr>
          <w:p w14:paraId="44836B36" w14:textId="77777777" w:rsidR="00E84B95" w:rsidRDefault="00E84B95">
            <w:pPr>
              <w:pStyle w:val="TableParagraph"/>
              <w:jc w:val="left"/>
              <w:rPr>
                <w:rFonts w:ascii="Times New Roman"/>
                <w:sz w:val="10"/>
              </w:rPr>
            </w:pPr>
          </w:p>
        </w:tc>
        <w:tc>
          <w:tcPr>
            <w:tcW w:w="1018" w:type="dxa"/>
          </w:tcPr>
          <w:p w14:paraId="44836B37" w14:textId="77777777" w:rsidR="00E84B95" w:rsidRDefault="00E84B95">
            <w:pPr>
              <w:pStyle w:val="TableParagraph"/>
              <w:jc w:val="left"/>
              <w:rPr>
                <w:rFonts w:ascii="Times New Roman"/>
                <w:sz w:val="10"/>
              </w:rPr>
            </w:pPr>
          </w:p>
        </w:tc>
        <w:tc>
          <w:tcPr>
            <w:tcW w:w="1018" w:type="dxa"/>
          </w:tcPr>
          <w:p w14:paraId="44836B38" w14:textId="77777777" w:rsidR="00E84B95" w:rsidRDefault="00E84B95">
            <w:pPr>
              <w:pStyle w:val="TableParagraph"/>
              <w:jc w:val="left"/>
              <w:rPr>
                <w:rFonts w:ascii="Times New Roman"/>
                <w:sz w:val="10"/>
              </w:rPr>
            </w:pPr>
          </w:p>
        </w:tc>
        <w:tc>
          <w:tcPr>
            <w:tcW w:w="1018" w:type="dxa"/>
          </w:tcPr>
          <w:p w14:paraId="44836B39" w14:textId="77777777" w:rsidR="00E84B95" w:rsidRDefault="00E84B95">
            <w:pPr>
              <w:pStyle w:val="TableParagraph"/>
              <w:jc w:val="left"/>
              <w:rPr>
                <w:rFonts w:ascii="Times New Roman"/>
                <w:sz w:val="10"/>
              </w:rPr>
            </w:pPr>
          </w:p>
        </w:tc>
        <w:tc>
          <w:tcPr>
            <w:tcW w:w="2036" w:type="dxa"/>
            <w:gridSpan w:val="2"/>
          </w:tcPr>
          <w:p w14:paraId="44836B3A" w14:textId="77777777" w:rsidR="00E84B95" w:rsidRDefault="00E84B95">
            <w:pPr>
              <w:pStyle w:val="TableParagraph"/>
              <w:jc w:val="left"/>
              <w:rPr>
                <w:rFonts w:ascii="Times New Roman"/>
                <w:sz w:val="10"/>
              </w:rPr>
            </w:pPr>
          </w:p>
        </w:tc>
      </w:tr>
      <w:tr w:rsidR="00E84B95" w14:paraId="44836B43" w14:textId="77777777">
        <w:trPr>
          <w:trHeight w:val="161"/>
        </w:trPr>
        <w:tc>
          <w:tcPr>
            <w:tcW w:w="4541" w:type="dxa"/>
            <w:shd w:val="clear" w:color="auto" w:fill="D9D9D9"/>
          </w:tcPr>
          <w:p w14:paraId="44836B3C" w14:textId="77777777" w:rsidR="00E84B95" w:rsidRDefault="00EB6AE3">
            <w:pPr>
              <w:pStyle w:val="TableParagraph"/>
              <w:spacing w:before="15" w:line="126" w:lineRule="exact"/>
              <w:ind w:left="27"/>
              <w:jc w:val="left"/>
              <w:rPr>
                <w:rFonts w:ascii="Verdana" w:hAnsi="Verdana"/>
                <w:b/>
                <w:sz w:val="11"/>
              </w:rPr>
            </w:pPr>
            <w:r>
              <w:rPr>
                <w:rFonts w:ascii="Verdana" w:hAnsi="Verdana"/>
                <w:b/>
                <w:spacing w:val="-2"/>
                <w:sz w:val="11"/>
              </w:rPr>
              <w:t>Destinações:</w:t>
            </w:r>
          </w:p>
        </w:tc>
        <w:tc>
          <w:tcPr>
            <w:tcW w:w="1018" w:type="dxa"/>
            <w:shd w:val="clear" w:color="auto" w:fill="D9D9D9"/>
          </w:tcPr>
          <w:p w14:paraId="44836B3D" w14:textId="77777777" w:rsidR="00E84B95" w:rsidRDefault="00E84B95">
            <w:pPr>
              <w:pStyle w:val="TableParagraph"/>
              <w:jc w:val="left"/>
              <w:rPr>
                <w:rFonts w:ascii="Times New Roman"/>
                <w:sz w:val="10"/>
              </w:rPr>
            </w:pPr>
          </w:p>
        </w:tc>
        <w:tc>
          <w:tcPr>
            <w:tcW w:w="1018" w:type="dxa"/>
            <w:shd w:val="clear" w:color="auto" w:fill="D9D9D9"/>
          </w:tcPr>
          <w:p w14:paraId="44836B3E" w14:textId="77777777" w:rsidR="00E84B95" w:rsidRDefault="00E84B95">
            <w:pPr>
              <w:pStyle w:val="TableParagraph"/>
              <w:jc w:val="left"/>
              <w:rPr>
                <w:rFonts w:ascii="Times New Roman"/>
                <w:sz w:val="10"/>
              </w:rPr>
            </w:pPr>
          </w:p>
        </w:tc>
        <w:tc>
          <w:tcPr>
            <w:tcW w:w="1018" w:type="dxa"/>
            <w:shd w:val="clear" w:color="auto" w:fill="D9D9D9"/>
          </w:tcPr>
          <w:p w14:paraId="44836B3F" w14:textId="77777777" w:rsidR="00E84B95" w:rsidRDefault="00E84B95">
            <w:pPr>
              <w:pStyle w:val="TableParagraph"/>
              <w:jc w:val="left"/>
              <w:rPr>
                <w:rFonts w:ascii="Times New Roman"/>
                <w:sz w:val="10"/>
              </w:rPr>
            </w:pPr>
          </w:p>
        </w:tc>
        <w:tc>
          <w:tcPr>
            <w:tcW w:w="1018" w:type="dxa"/>
            <w:shd w:val="clear" w:color="auto" w:fill="D9D9D9"/>
          </w:tcPr>
          <w:p w14:paraId="44836B40" w14:textId="77777777" w:rsidR="00E84B95" w:rsidRDefault="00E84B95">
            <w:pPr>
              <w:pStyle w:val="TableParagraph"/>
              <w:jc w:val="left"/>
              <w:rPr>
                <w:rFonts w:ascii="Times New Roman"/>
                <w:sz w:val="10"/>
              </w:rPr>
            </w:pPr>
          </w:p>
        </w:tc>
        <w:tc>
          <w:tcPr>
            <w:tcW w:w="1018" w:type="dxa"/>
            <w:shd w:val="clear" w:color="auto" w:fill="D9D9D9"/>
          </w:tcPr>
          <w:p w14:paraId="44836B41" w14:textId="77777777" w:rsidR="00E84B95" w:rsidRDefault="00E84B95">
            <w:pPr>
              <w:pStyle w:val="TableParagraph"/>
              <w:jc w:val="left"/>
              <w:rPr>
                <w:rFonts w:ascii="Times New Roman"/>
                <w:sz w:val="10"/>
              </w:rPr>
            </w:pPr>
          </w:p>
        </w:tc>
        <w:tc>
          <w:tcPr>
            <w:tcW w:w="1018" w:type="dxa"/>
            <w:shd w:val="clear" w:color="auto" w:fill="D9D9D9"/>
          </w:tcPr>
          <w:p w14:paraId="44836B42" w14:textId="77777777" w:rsidR="00E84B95" w:rsidRDefault="00E84B95">
            <w:pPr>
              <w:pStyle w:val="TableParagraph"/>
              <w:jc w:val="left"/>
              <w:rPr>
                <w:rFonts w:ascii="Times New Roman"/>
                <w:sz w:val="10"/>
              </w:rPr>
            </w:pPr>
          </w:p>
        </w:tc>
      </w:tr>
      <w:tr w:rsidR="00E84B95" w14:paraId="44836B4B" w14:textId="77777777">
        <w:trPr>
          <w:trHeight w:val="161"/>
        </w:trPr>
        <w:tc>
          <w:tcPr>
            <w:tcW w:w="4541" w:type="dxa"/>
          </w:tcPr>
          <w:p w14:paraId="44836B44" w14:textId="77777777" w:rsidR="00E84B95" w:rsidRDefault="00EB6AE3">
            <w:pPr>
              <w:pStyle w:val="TableParagraph"/>
              <w:spacing w:before="15" w:line="126" w:lineRule="exact"/>
              <w:ind w:left="99"/>
              <w:jc w:val="left"/>
              <w:rPr>
                <w:rFonts w:ascii="Verdana"/>
                <w:b/>
                <w:sz w:val="11"/>
              </w:rPr>
            </w:pPr>
            <w:r>
              <w:rPr>
                <w:rFonts w:ascii="Verdana"/>
                <w:b/>
                <w:spacing w:val="-2"/>
                <w:sz w:val="11"/>
              </w:rPr>
              <w:t>Reservas</w:t>
            </w:r>
          </w:p>
        </w:tc>
        <w:tc>
          <w:tcPr>
            <w:tcW w:w="1018" w:type="dxa"/>
          </w:tcPr>
          <w:p w14:paraId="44836B45"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tcPr>
          <w:p w14:paraId="44836B46"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tcPr>
          <w:p w14:paraId="44836B47" w14:textId="77777777" w:rsidR="00E84B95" w:rsidRDefault="00EB6AE3">
            <w:pPr>
              <w:pStyle w:val="TableParagraph"/>
              <w:spacing w:before="15" w:line="126" w:lineRule="exact"/>
              <w:ind w:right="-29"/>
              <w:rPr>
                <w:rFonts w:ascii="Verdana"/>
                <w:sz w:val="11"/>
              </w:rPr>
            </w:pPr>
            <w:r>
              <w:rPr>
                <w:rFonts w:ascii="Verdana"/>
                <w:spacing w:val="-2"/>
                <w:sz w:val="11"/>
              </w:rPr>
              <w:t>9.339</w:t>
            </w:r>
          </w:p>
        </w:tc>
        <w:tc>
          <w:tcPr>
            <w:tcW w:w="1018" w:type="dxa"/>
          </w:tcPr>
          <w:p w14:paraId="44836B48" w14:textId="77777777" w:rsidR="00E84B95" w:rsidRDefault="00EB6AE3">
            <w:pPr>
              <w:pStyle w:val="TableParagraph"/>
              <w:spacing w:before="15" w:line="126" w:lineRule="exact"/>
              <w:ind w:right="-29"/>
              <w:rPr>
                <w:rFonts w:ascii="Verdana"/>
                <w:sz w:val="11"/>
              </w:rPr>
            </w:pPr>
            <w:r>
              <w:rPr>
                <w:rFonts w:ascii="Verdana"/>
                <w:spacing w:val="-2"/>
                <w:sz w:val="11"/>
              </w:rPr>
              <w:t>76.059</w:t>
            </w:r>
          </w:p>
        </w:tc>
        <w:tc>
          <w:tcPr>
            <w:tcW w:w="1018" w:type="dxa"/>
            <w:tcBorders>
              <w:right w:val="nil"/>
            </w:tcBorders>
          </w:tcPr>
          <w:p w14:paraId="44836B49" w14:textId="77777777" w:rsidR="00E84B95" w:rsidRDefault="00EB6AE3">
            <w:pPr>
              <w:pStyle w:val="TableParagraph"/>
              <w:spacing w:before="15" w:line="126" w:lineRule="exact"/>
              <w:ind w:right="-15"/>
              <w:rPr>
                <w:rFonts w:ascii="Verdana"/>
                <w:sz w:val="11"/>
              </w:rPr>
            </w:pPr>
            <w:r>
              <w:rPr>
                <w:rFonts w:ascii="Verdana"/>
                <w:spacing w:val="-2"/>
                <w:sz w:val="11"/>
              </w:rPr>
              <w:t>(85.398)</w:t>
            </w:r>
          </w:p>
        </w:tc>
        <w:tc>
          <w:tcPr>
            <w:tcW w:w="1018" w:type="dxa"/>
            <w:tcBorders>
              <w:left w:val="nil"/>
            </w:tcBorders>
          </w:tcPr>
          <w:p w14:paraId="44836B4A" w14:textId="77777777" w:rsidR="00E84B95" w:rsidRDefault="00EB6AE3">
            <w:pPr>
              <w:pStyle w:val="TableParagraph"/>
              <w:spacing w:before="15" w:line="126" w:lineRule="exact"/>
              <w:ind w:right="-29"/>
              <w:rPr>
                <w:rFonts w:ascii="Verdana"/>
                <w:sz w:val="11"/>
              </w:rPr>
            </w:pPr>
            <w:r>
              <w:rPr>
                <w:rFonts w:ascii="Verdana"/>
                <w:spacing w:val="-10"/>
                <w:sz w:val="11"/>
              </w:rPr>
              <w:t>-</w:t>
            </w:r>
          </w:p>
        </w:tc>
      </w:tr>
      <w:tr w:rsidR="00E84B95" w14:paraId="44836B53" w14:textId="77777777">
        <w:trPr>
          <w:trHeight w:val="161"/>
        </w:trPr>
        <w:tc>
          <w:tcPr>
            <w:tcW w:w="4541" w:type="dxa"/>
            <w:shd w:val="clear" w:color="auto" w:fill="D9D9D9"/>
          </w:tcPr>
          <w:p w14:paraId="44836B4C" w14:textId="77777777" w:rsidR="00E84B95" w:rsidRDefault="00EB6AE3">
            <w:pPr>
              <w:pStyle w:val="TableParagraph"/>
              <w:spacing w:before="15" w:line="126" w:lineRule="exact"/>
              <w:ind w:left="99"/>
              <w:jc w:val="left"/>
              <w:rPr>
                <w:rFonts w:ascii="Verdana" w:hAnsi="Verdana"/>
                <w:b/>
                <w:sz w:val="11"/>
              </w:rPr>
            </w:pPr>
            <w:r>
              <w:rPr>
                <w:rFonts w:ascii="Verdana" w:hAnsi="Verdana"/>
                <w:b/>
                <w:spacing w:val="-2"/>
                <w:sz w:val="11"/>
              </w:rPr>
              <w:t>Dividendo</w:t>
            </w:r>
            <w:r>
              <w:rPr>
                <w:rFonts w:ascii="Verdana" w:hAnsi="Verdana"/>
                <w:b/>
                <w:sz w:val="11"/>
              </w:rPr>
              <w:t xml:space="preserve"> </w:t>
            </w:r>
            <w:r>
              <w:rPr>
                <w:rFonts w:ascii="Verdana" w:hAnsi="Verdana"/>
                <w:b/>
                <w:spacing w:val="-2"/>
                <w:sz w:val="11"/>
              </w:rPr>
              <w:t>mínimo</w:t>
            </w:r>
            <w:r>
              <w:rPr>
                <w:rFonts w:ascii="Verdana" w:hAnsi="Verdana"/>
                <w:b/>
                <w:sz w:val="11"/>
              </w:rPr>
              <w:t xml:space="preserve"> </w:t>
            </w:r>
            <w:r>
              <w:rPr>
                <w:rFonts w:ascii="Verdana" w:hAnsi="Verdana"/>
                <w:b/>
                <w:spacing w:val="-2"/>
                <w:sz w:val="11"/>
              </w:rPr>
              <w:t>obrigatório</w:t>
            </w:r>
            <w:r>
              <w:rPr>
                <w:rFonts w:ascii="Verdana" w:hAnsi="Verdana"/>
                <w:b/>
                <w:sz w:val="11"/>
              </w:rPr>
              <w:t xml:space="preserve"> </w:t>
            </w:r>
            <w:r>
              <w:rPr>
                <w:rFonts w:ascii="Verdana" w:hAnsi="Verdana"/>
                <w:b/>
                <w:spacing w:val="-2"/>
                <w:sz w:val="11"/>
              </w:rPr>
              <w:t>-</w:t>
            </w:r>
            <w:r>
              <w:rPr>
                <w:rFonts w:ascii="Verdana" w:hAnsi="Verdana"/>
                <w:b/>
                <w:sz w:val="11"/>
              </w:rPr>
              <w:t xml:space="preserve"> </w:t>
            </w:r>
            <w:r>
              <w:rPr>
                <w:rFonts w:ascii="Verdana" w:hAnsi="Verdana"/>
                <w:b/>
                <w:spacing w:val="-5"/>
                <w:sz w:val="11"/>
              </w:rPr>
              <w:t>JCP</w:t>
            </w:r>
          </w:p>
        </w:tc>
        <w:tc>
          <w:tcPr>
            <w:tcW w:w="1018" w:type="dxa"/>
            <w:shd w:val="clear" w:color="auto" w:fill="D9D9D9"/>
          </w:tcPr>
          <w:p w14:paraId="44836B4D"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B4E"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B4F"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B50"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B51" w14:textId="77777777" w:rsidR="00E84B95" w:rsidRDefault="00EB6AE3">
            <w:pPr>
              <w:pStyle w:val="TableParagraph"/>
              <w:spacing w:before="15" w:line="126" w:lineRule="exact"/>
              <w:ind w:right="-29"/>
              <w:rPr>
                <w:rFonts w:ascii="Verdana"/>
                <w:sz w:val="11"/>
              </w:rPr>
            </w:pPr>
            <w:r>
              <w:rPr>
                <w:rFonts w:ascii="Verdana"/>
                <w:spacing w:val="-2"/>
                <w:sz w:val="11"/>
              </w:rPr>
              <w:t>(44.360)</w:t>
            </w:r>
          </w:p>
        </w:tc>
        <w:tc>
          <w:tcPr>
            <w:tcW w:w="1018" w:type="dxa"/>
            <w:shd w:val="clear" w:color="auto" w:fill="D9D9D9"/>
          </w:tcPr>
          <w:p w14:paraId="44836B52" w14:textId="77777777" w:rsidR="00E84B95" w:rsidRDefault="00EB6AE3">
            <w:pPr>
              <w:pStyle w:val="TableParagraph"/>
              <w:spacing w:before="15" w:line="126" w:lineRule="exact"/>
              <w:ind w:right="-29"/>
              <w:rPr>
                <w:rFonts w:ascii="Verdana"/>
                <w:sz w:val="11"/>
              </w:rPr>
            </w:pPr>
            <w:r>
              <w:rPr>
                <w:rFonts w:ascii="Verdana"/>
                <w:spacing w:val="-2"/>
                <w:sz w:val="11"/>
              </w:rPr>
              <w:t>(44.360)</w:t>
            </w:r>
          </w:p>
        </w:tc>
      </w:tr>
      <w:tr w:rsidR="00E84B95" w14:paraId="44836B5B" w14:textId="77777777">
        <w:trPr>
          <w:trHeight w:val="161"/>
        </w:trPr>
        <w:tc>
          <w:tcPr>
            <w:tcW w:w="4541" w:type="dxa"/>
          </w:tcPr>
          <w:p w14:paraId="44836B54" w14:textId="77777777" w:rsidR="00E84B95" w:rsidRDefault="00EB6AE3">
            <w:pPr>
              <w:pStyle w:val="TableParagraph"/>
              <w:spacing w:before="15" w:line="126" w:lineRule="exact"/>
              <w:ind w:left="99"/>
              <w:jc w:val="left"/>
              <w:rPr>
                <w:rFonts w:ascii="Verdana" w:hAnsi="Verdana"/>
                <w:b/>
                <w:sz w:val="11"/>
              </w:rPr>
            </w:pPr>
            <w:r>
              <w:rPr>
                <w:rFonts w:ascii="Verdana" w:hAnsi="Verdana"/>
                <w:b/>
                <w:spacing w:val="-2"/>
                <w:sz w:val="11"/>
              </w:rPr>
              <w:t>Juros</w:t>
            </w:r>
            <w:r>
              <w:rPr>
                <w:rFonts w:ascii="Verdana" w:hAnsi="Verdana"/>
                <w:b/>
                <w:spacing w:val="-1"/>
                <w:sz w:val="11"/>
              </w:rPr>
              <w:t xml:space="preserve"> </w:t>
            </w:r>
            <w:r>
              <w:rPr>
                <w:rFonts w:ascii="Verdana" w:hAnsi="Verdana"/>
                <w:b/>
                <w:spacing w:val="-2"/>
                <w:sz w:val="11"/>
              </w:rPr>
              <w:t>sobre</w:t>
            </w:r>
            <w:r>
              <w:rPr>
                <w:rFonts w:ascii="Verdana" w:hAnsi="Verdana"/>
                <w:b/>
                <w:sz w:val="11"/>
              </w:rPr>
              <w:t xml:space="preserve"> </w:t>
            </w:r>
            <w:r>
              <w:rPr>
                <w:rFonts w:ascii="Verdana" w:hAnsi="Verdana"/>
                <w:b/>
                <w:spacing w:val="-2"/>
                <w:sz w:val="11"/>
              </w:rPr>
              <w:t>o</w:t>
            </w:r>
            <w:r>
              <w:rPr>
                <w:rFonts w:ascii="Verdana" w:hAnsi="Verdana"/>
                <w:b/>
                <w:spacing w:val="-1"/>
                <w:sz w:val="11"/>
              </w:rPr>
              <w:t xml:space="preserve"> </w:t>
            </w:r>
            <w:r>
              <w:rPr>
                <w:rFonts w:ascii="Verdana" w:hAnsi="Verdana"/>
                <w:b/>
                <w:spacing w:val="-2"/>
                <w:sz w:val="11"/>
              </w:rPr>
              <w:t>capital</w:t>
            </w:r>
            <w:r>
              <w:rPr>
                <w:rFonts w:ascii="Verdana" w:hAnsi="Verdana"/>
                <w:b/>
                <w:sz w:val="11"/>
              </w:rPr>
              <w:t xml:space="preserve"> </w:t>
            </w:r>
            <w:r>
              <w:rPr>
                <w:rFonts w:ascii="Verdana" w:hAnsi="Verdana"/>
                <w:b/>
                <w:spacing w:val="-2"/>
                <w:sz w:val="11"/>
              </w:rPr>
              <w:t>próprio</w:t>
            </w:r>
            <w:r>
              <w:rPr>
                <w:rFonts w:ascii="Verdana" w:hAnsi="Verdana"/>
                <w:b/>
                <w:spacing w:val="-1"/>
                <w:sz w:val="11"/>
              </w:rPr>
              <w:t xml:space="preserve"> </w:t>
            </w:r>
            <w:r>
              <w:rPr>
                <w:rFonts w:ascii="Verdana" w:hAnsi="Verdana"/>
                <w:b/>
                <w:spacing w:val="-2"/>
                <w:sz w:val="11"/>
              </w:rPr>
              <w:t>-</w:t>
            </w:r>
            <w:r>
              <w:rPr>
                <w:rFonts w:ascii="Verdana" w:hAnsi="Verdana"/>
                <w:b/>
                <w:sz w:val="11"/>
              </w:rPr>
              <w:t xml:space="preserve"> </w:t>
            </w:r>
            <w:r>
              <w:rPr>
                <w:rFonts w:ascii="Verdana" w:hAnsi="Verdana"/>
                <w:b/>
                <w:spacing w:val="-2"/>
                <w:sz w:val="11"/>
              </w:rPr>
              <w:t>Dividendos</w:t>
            </w:r>
            <w:r>
              <w:rPr>
                <w:rFonts w:ascii="Verdana" w:hAnsi="Verdana"/>
                <w:b/>
                <w:spacing w:val="-1"/>
                <w:sz w:val="11"/>
              </w:rPr>
              <w:t xml:space="preserve"> </w:t>
            </w:r>
            <w:r>
              <w:rPr>
                <w:rFonts w:ascii="Verdana" w:hAnsi="Verdana"/>
                <w:b/>
                <w:spacing w:val="-2"/>
                <w:sz w:val="11"/>
              </w:rPr>
              <w:t>adicionais</w:t>
            </w:r>
            <w:r>
              <w:rPr>
                <w:rFonts w:ascii="Verdana" w:hAnsi="Verdana"/>
                <w:b/>
                <w:sz w:val="11"/>
              </w:rPr>
              <w:t xml:space="preserve"> </w:t>
            </w:r>
            <w:r>
              <w:rPr>
                <w:rFonts w:ascii="Verdana" w:hAnsi="Verdana"/>
                <w:b/>
                <w:spacing w:val="-2"/>
                <w:sz w:val="11"/>
              </w:rPr>
              <w:t>propostos</w:t>
            </w:r>
          </w:p>
        </w:tc>
        <w:tc>
          <w:tcPr>
            <w:tcW w:w="1018" w:type="dxa"/>
          </w:tcPr>
          <w:p w14:paraId="44836B55"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tcPr>
          <w:p w14:paraId="44836B56"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tcPr>
          <w:p w14:paraId="44836B57"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tcPr>
          <w:p w14:paraId="44836B58" w14:textId="77777777" w:rsidR="00E84B95" w:rsidRDefault="00EB6AE3">
            <w:pPr>
              <w:pStyle w:val="TableParagraph"/>
              <w:spacing w:before="15" w:line="126" w:lineRule="exact"/>
              <w:ind w:right="-29"/>
              <w:rPr>
                <w:rFonts w:ascii="Verdana"/>
                <w:sz w:val="11"/>
              </w:rPr>
            </w:pPr>
            <w:r>
              <w:rPr>
                <w:rFonts w:ascii="Verdana"/>
                <w:spacing w:val="-2"/>
                <w:sz w:val="11"/>
              </w:rPr>
              <w:t>57.021</w:t>
            </w:r>
          </w:p>
        </w:tc>
        <w:tc>
          <w:tcPr>
            <w:tcW w:w="1018" w:type="dxa"/>
            <w:tcBorders>
              <w:right w:val="nil"/>
            </w:tcBorders>
          </w:tcPr>
          <w:p w14:paraId="44836B59" w14:textId="77777777" w:rsidR="00E84B95" w:rsidRDefault="00EB6AE3">
            <w:pPr>
              <w:pStyle w:val="TableParagraph"/>
              <w:spacing w:before="15" w:line="126" w:lineRule="exact"/>
              <w:ind w:right="-15"/>
              <w:rPr>
                <w:rFonts w:ascii="Verdana"/>
                <w:sz w:val="11"/>
              </w:rPr>
            </w:pPr>
            <w:r>
              <w:rPr>
                <w:rFonts w:ascii="Verdana"/>
                <w:spacing w:val="-2"/>
                <w:sz w:val="11"/>
              </w:rPr>
              <w:t>(57.021)</w:t>
            </w:r>
          </w:p>
        </w:tc>
        <w:tc>
          <w:tcPr>
            <w:tcW w:w="1018" w:type="dxa"/>
            <w:tcBorders>
              <w:left w:val="nil"/>
            </w:tcBorders>
          </w:tcPr>
          <w:p w14:paraId="44836B5A" w14:textId="77777777" w:rsidR="00E84B95" w:rsidRDefault="00EB6AE3">
            <w:pPr>
              <w:pStyle w:val="TableParagraph"/>
              <w:spacing w:before="15" w:line="126" w:lineRule="exact"/>
              <w:ind w:right="-29"/>
              <w:rPr>
                <w:rFonts w:ascii="Verdana"/>
                <w:sz w:val="11"/>
              </w:rPr>
            </w:pPr>
            <w:r>
              <w:rPr>
                <w:rFonts w:ascii="Verdana"/>
                <w:spacing w:val="-10"/>
                <w:sz w:val="11"/>
              </w:rPr>
              <w:t>-</w:t>
            </w:r>
          </w:p>
        </w:tc>
      </w:tr>
      <w:tr w:rsidR="00E84B95" w14:paraId="44836B63" w14:textId="77777777">
        <w:trPr>
          <w:trHeight w:val="161"/>
        </w:trPr>
        <w:tc>
          <w:tcPr>
            <w:tcW w:w="4541" w:type="dxa"/>
            <w:shd w:val="clear" w:color="auto" w:fill="D9D9D9"/>
          </w:tcPr>
          <w:p w14:paraId="44836B5C" w14:textId="77777777" w:rsidR="00E84B95" w:rsidRDefault="00E84B95">
            <w:pPr>
              <w:pStyle w:val="TableParagraph"/>
              <w:jc w:val="left"/>
              <w:rPr>
                <w:rFonts w:ascii="Times New Roman"/>
                <w:sz w:val="10"/>
              </w:rPr>
            </w:pPr>
          </w:p>
        </w:tc>
        <w:tc>
          <w:tcPr>
            <w:tcW w:w="1018" w:type="dxa"/>
            <w:shd w:val="clear" w:color="auto" w:fill="D9D9D9"/>
          </w:tcPr>
          <w:p w14:paraId="44836B5D" w14:textId="77777777" w:rsidR="00E84B95" w:rsidRDefault="00E84B95">
            <w:pPr>
              <w:pStyle w:val="TableParagraph"/>
              <w:jc w:val="left"/>
              <w:rPr>
                <w:rFonts w:ascii="Times New Roman"/>
                <w:sz w:val="10"/>
              </w:rPr>
            </w:pPr>
          </w:p>
        </w:tc>
        <w:tc>
          <w:tcPr>
            <w:tcW w:w="1018" w:type="dxa"/>
            <w:shd w:val="clear" w:color="auto" w:fill="D9D9D9"/>
          </w:tcPr>
          <w:p w14:paraId="44836B5E" w14:textId="77777777" w:rsidR="00E84B95" w:rsidRDefault="00E84B95">
            <w:pPr>
              <w:pStyle w:val="TableParagraph"/>
              <w:jc w:val="left"/>
              <w:rPr>
                <w:rFonts w:ascii="Times New Roman"/>
                <w:sz w:val="10"/>
              </w:rPr>
            </w:pPr>
          </w:p>
        </w:tc>
        <w:tc>
          <w:tcPr>
            <w:tcW w:w="1018" w:type="dxa"/>
            <w:shd w:val="clear" w:color="auto" w:fill="D9D9D9"/>
          </w:tcPr>
          <w:p w14:paraId="44836B5F" w14:textId="77777777" w:rsidR="00E84B95" w:rsidRDefault="00E84B95">
            <w:pPr>
              <w:pStyle w:val="TableParagraph"/>
              <w:jc w:val="left"/>
              <w:rPr>
                <w:rFonts w:ascii="Times New Roman"/>
                <w:sz w:val="10"/>
              </w:rPr>
            </w:pPr>
          </w:p>
        </w:tc>
        <w:tc>
          <w:tcPr>
            <w:tcW w:w="1018" w:type="dxa"/>
            <w:shd w:val="clear" w:color="auto" w:fill="D9D9D9"/>
          </w:tcPr>
          <w:p w14:paraId="44836B60" w14:textId="77777777" w:rsidR="00E84B95" w:rsidRDefault="00E84B95">
            <w:pPr>
              <w:pStyle w:val="TableParagraph"/>
              <w:jc w:val="left"/>
              <w:rPr>
                <w:rFonts w:ascii="Times New Roman"/>
                <w:sz w:val="10"/>
              </w:rPr>
            </w:pPr>
          </w:p>
        </w:tc>
        <w:tc>
          <w:tcPr>
            <w:tcW w:w="1018" w:type="dxa"/>
            <w:shd w:val="clear" w:color="auto" w:fill="D9D9D9"/>
          </w:tcPr>
          <w:p w14:paraId="44836B61" w14:textId="77777777" w:rsidR="00E84B95" w:rsidRDefault="00E84B95">
            <w:pPr>
              <w:pStyle w:val="TableParagraph"/>
              <w:jc w:val="left"/>
              <w:rPr>
                <w:rFonts w:ascii="Times New Roman"/>
                <w:sz w:val="10"/>
              </w:rPr>
            </w:pPr>
          </w:p>
        </w:tc>
        <w:tc>
          <w:tcPr>
            <w:tcW w:w="1018" w:type="dxa"/>
            <w:shd w:val="clear" w:color="auto" w:fill="D9D9D9"/>
          </w:tcPr>
          <w:p w14:paraId="44836B62" w14:textId="77777777" w:rsidR="00E84B95" w:rsidRDefault="00E84B95">
            <w:pPr>
              <w:pStyle w:val="TableParagraph"/>
              <w:jc w:val="left"/>
              <w:rPr>
                <w:rFonts w:ascii="Times New Roman"/>
                <w:sz w:val="10"/>
              </w:rPr>
            </w:pPr>
          </w:p>
        </w:tc>
      </w:tr>
      <w:tr w:rsidR="00E84B95" w14:paraId="44836B6B" w14:textId="77777777">
        <w:trPr>
          <w:trHeight w:val="161"/>
        </w:trPr>
        <w:tc>
          <w:tcPr>
            <w:tcW w:w="4541" w:type="dxa"/>
            <w:shd w:val="clear" w:color="auto" w:fill="757070"/>
          </w:tcPr>
          <w:p w14:paraId="44836B64" w14:textId="77777777" w:rsidR="00E84B95" w:rsidRDefault="00EB6AE3">
            <w:pPr>
              <w:pStyle w:val="TableParagraph"/>
              <w:spacing w:before="15" w:line="126" w:lineRule="exact"/>
              <w:ind w:left="27"/>
              <w:jc w:val="left"/>
              <w:rPr>
                <w:rFonts w:ascii="Verdana"/>
                <w:b/>
                <w:sz w:val="11"/>
              </w:rPr>
            </w:pPr>
            <w:r>
              <w:rPr>
                <w:rFonts w:ascii="Verdana"/>
                <w:b/>
                <w:color w:val="FFFFFF"/>
                <w:sz w:val="11"/>
              </w:rPr>
              <w:t>Saldos</w:t>
            </w:r>
            <w:r>
              <w:rPr>
                <w:rFonts w:ascii="Verdana"/>
                <w:b/>
                <w:color w:val="FFFFFF"/>
                <w:spacing w:val="-9"/>
                <w:sz w:val="11"/>
              </w:rPr>
              <w:t xml:space="preserve"> </w:t>
            </w:r>
            <w:r>
              <w:rPr>
                <w:rFonts w:ascii="Verdana"/>
                <w:b/>
                <w:color w:val="FFFFFF"/>
                <w:sz w:val="11"/>
              </w:rPr>
              <w:t>em</w:t>
            </w:r>
            <w:r>
              <w:rPr>
                <w:rFonts w:ascii="Verdana"/>
                <w:b/>
                <w:color w:val="FFFFFF"/>
                <w:spacing w:val="-8"/>
                <w:sz w:val="11"/>
              </w:rPr>
              <w:t xml:space="preserve"> </w:t>
            </w:r>
            <w:r>
              <w:rPr>
                <w:rFonts w:ascii="Verdana"/>
                <w:b/>
                <w:color w:val="FFFFFF"/>
                <w:spacing w:val="-2"/>
                <w:sz w:val="11"/>
              </w:rPr>
              <w:t>31/12/2024</w:t>
            </w:r>
          </w:p>
        </w:tc>
        <w:tc>
          <w:tcPr>
            <w:tcW w:w="1018" w:type="dxa"/>
            <w:shd w:val="clear" w:color="auto" w:fill="808080"/>
          </w:tcPr>
          <w:p w14:paraId="44836B65"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3.156.476</w:t>
            </w:r>
          </w:p>
        </w:tc>
        <w:tc>
          <w:tcPr>
            <w:tcW w:w="1018" w:type="dxa"/>
            <w:shd w:val="clear" w:color="auto" w:fill="808080"/>
          </w:tcPr>
          <w:p w14:paraId="44836B66" w14:textId="77777777" w:rsidR="00E84B95" w:rsidRDefault="00EB6AE3">
            <w:pPr>
              <w:pStyle w:val="TableParagraph"/>
              <w:spacing w:before="15" w:line="126" w:lineRule="exact"/>
              <w:ind w:right="-29"/>
              <w:rPr>
                <w:rFonts w:ascii="Verdana"/>
                <w:b/>
                <w:sz w:val="11"/>
              </w:rPr>
            </w:pPr>
            <w:r>
              <w:rPr>
                <w:rFonts w:ascii="Verdana"/>
                <w:b/>
                <w:color w:val="FFFFFF"/>
                <w:spacing w:val="-10"/>
                <w:sz w:val="11"/>
              </w:rPr>
              <w:t>-</w:t>
            </w:r>
          </w:p>
        </w:tc>
        <w:tc>
          <w:tcPr>
            <w:tcW w:w="1018" w:type="dxa"/>
            <w:shd w:val="clear" w:color="auto" w:fill="808080"/>
          </w:tcPr>
          <w:p w14:paraId="44836B67"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55.957</w:t>
            </w:r>
          </w:p>
        </w:tc>
        <w:tc>
          <w:tcPr>
            <w:tcW w:w="1018" w:type="dxa"/>
            <w:shd w:val="clear" w:color="auto" w:fill="808080"/>
          </w:tcPr>
          <w:p w14:paraId="44836B68"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182.255</w:t>
            </w:r>
          </w:p>
        </w:tc>
        <w:tc>
          <w:tcPr>
            <w:tcW w:w="1018" w:type="dxa"/>
            <w:shd w:val="clear" w:color="auto" w:fill="808080"/>
          </w:tcPr>
          <w:p w14:paraId="44836B69" w14:textId="77777777" w:rsidR="00E84B95" w:rsidRDefault="00EB6AE3">
            <w:pPr>
              <w:pStyle w:val="TableParagraph"/>
              <w:spacing w:before="15" w:line="126" w:lineRule="exact"/>
              <w:ind w:right="-29"/>
              <w:rPr>
                <w:rFonts w:ascii="Verdana"/>
                <w:b/>
                <w:sz w:val="11"/>
              </w:rPr>
            </w:pPr>
            <w:r>
              <w:rPr>
                <w:rFonts w:ascii="Verdana"/>
                <w:b/>
                <w:color w:val="FFFFFF"/>
                <w:spacing w:val="-10"/>
                <w:sz w:val="11"/>
              </w:rPr>
              <w:t>-</w:t>
            </w:r>
          </w:p>
        </w:tc>
        <w:tc>
          <w:tcPr>
            <w:tcW w:w="1018" w:type="dxa"/>
            <w:shd w:val="clear" w:color="auto" w:fill="808080"/>
          </w:tcPr>
          <w:p w14:paraId="44836B6A"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3.394.688</w:t>
            </w:r>
          </w:p>
        </w:tc>
      </w:tr>
      <w:tr w:rsidR="00E84B95" w14:paraId="44836B73" w14:textId="77777777">
        <w:trPr>
          <w:trHeight w:val="161"/>
        </w:trPr>
        <w:tc>
          <w:tcPr>
            <w:tcW w:w="4541" w:type="dxa"/>
            <w:tcBorders>
              <w:left w:val="nil"/>
            </w:tcBorders>
            <w:shd w:val="clear" w:color="auto" w:fill="757070"/>
          </w:tcPr>
          <w:p w14:paraId="44836B6C" w14:textId="77777777" w:rsidR="00E84B95" w:rsidRDefault="00E84B95">
            <w:pPr>
              <w:pStyle w:val="TableParagraph"/>
              <w:jc w:val="left"/>
              <w:rPr>
                <w:rFonts w:ascii="Times New Roman"/>
                <w:sz w:val="10"/>
              </w:rPr>
            </w:pPr>
          </w:p>
        </w:tc>
        <w:tc>
          <w:tcPr>
            <w:tcW w:w="1018" w:type="dxa"/>
            <w:shd w:val="clear" w:color="auto" w:fill="808080"/>
          </w:tcPr>
          <w:p w14:paraId="44836B6D" w14:textId="77777777" w:rsidR="00E84B95" w:rsidRDefault="00E84B95">
            <w:pPr>
              <w:pStyle w:val="TableParagraph"/>
              <w:jc w:val="left"/>
              <w:rPr>
                <w:rFonts w:ascii="Times New Roman"/>
                <w:sz w:val="10"/>
              </w:rPr>
            </w:pPr>
          </w:p>
        </w:tc>
        <w:tc>
          <w:tcPr>
            <w:tcW w:w="1018" w:type="dxa"/>
            <w:shd w:val="clear" w:color="auto" w:fill="808080"/>
          </w:tcPr>
          <w:p w14:paraId="44836B6E" w14:textId="77777777" w:rsidR="00E84B95" w:rsidRDefault="00E84B95">
            <w:pPr>
              <w:pStyle w:val="TableParagraph"/>
              <w:jc w:val="left"/>
              <w:rPr>
                <w:rFonts w:ascii="Times New Roman"/>
                <w:sz w:val="10"/>
              </w:rPr>
            </w:pPr>
          </w:p>
        </w:tc>
        <w:tc>
          <w:tcPr>
            <w:tcW w:w="1018" w:type="dxa"/>
            <w:shd w:val="clear" w:color="auto" w:fill="808080"/>
          </w:tcPr>
          <w:p w14:paraId="44836B6F" w14:textId="77777777" w:rsidR="00E84B95" w:rsidRDefault="00E84B95">
            <w:pPr>
              <w:pStyle w:val="TableParagraph"/>
              <w:jc w:val="left"/>
              <w:rPr>
                <w:rFonts w:ascii="Times New Roman"/>
                <w:sz w:val="10"/>
              </w:rPr>
            </w:pPr>
          </w:p>
        </w:tc>
        <w:tc>
          <w:tcPr>
            <w:tcW w:w="1018" w:type="dxa"/>
            <w:shd w:val="clear" w:color="auto" w:fill="808080"/>
          </w:tcPr>
          <w:p w14:paraId="44836B70" w14:textId="77777777" w:rsidR="00E84B95" w:rsidRDefault="00E84B95">
            <w:pPr>
              <w:pStyle w:val="TableParagraph"/>
              <w:jc w:val="left"/>
              <w:rPr>
                <w:rFonts w:ascii="Times New Roman"/>
                <w:sz w:val="10"/>
              </w:rPr>
            </w:pPr>
          </w:p>
        </w:tc>
        <w:tc>
          <w:tcPr>
            <w:tcW w:w="1018" w:type="dxa"/>
            <w:shd w:val="clear" w:color="auto" w:fill="808080"/>
          </w:tcPr>
          <w:p w14:paraId="44836B71" w14:textId="77777777" w:rsidR="00E84B95" w:rsidRDefault="00E84B95">
            <w:pPr>
              <w:pStyle w:val="TableParagraph"/>
              <w:jc w:val="left"/>
              <w:rPr>
                <w:rFonts w:ascii="Times New Roman"/>
                <w:sz w:val="10"/>
              </w:rPr>
            </w:pPr>
          </w:p>
        </w:tc>
        <w:tc>
          <w:tcPr>
            <w:tcW w:w="1018" w:type="dxa"/>
            <w:shd w:val="clear" w:color="auto" w:fill="808080"/>
          </w:tcPr>
          <w:p w14:paraId="44836B72" w14:textId="77777777" w:rsidR="00E84B95" w:rsidRDefault="00E84B95">
            <w:pPr>
              <w:pStyle w:val="TableParagraph"/>
              <w:jc w:val="left"/>
              <w:rPr>
                <w:rFonts w:ascii="Times New Roman"/>
                <w:sz w:val="10"/>
              </w:rPr>
            </w:pPr>
          </w:p>
        </w:tc>
      </w:tr>
      <w:tr w:rsidR="00E84B95" w14:paraId="44836B7B" w14:textId="77777777">
        <w:trPr>
          <w:trHeight w:val="161"/>
        </w:trPr>
        <w:tc>
          <w:tcPr>
            <w:tcW w:w="4541" w:type="dxa"/>
            <w:shd w:val="clear" w:color="auto" w:fill="757070"/>
          </w:tcPr>
          <w:p w14:paraId="44836B74" w14:textId="77777777" w:rsidR="00E84B95" w:rsidRDefault="00EB6AE3">
            <w:pPr>
              <w:pStyle w:val="TableParagraph"/>
              <w:spacing w:before="15" w:line="126" w:lineRule="exact"/>
              <w:ind w:left="27"/>
              <w:jc w:val="left"/>
              <w:rPr>
                <w:rFonts w:ascii="Verdana" w:hAnsi="Verdana"/>
                <w:b/>
                <w:sz w:val="11"/>
              </w:rPr>
            </w:pPr>
            <w:r>
              <w:rPr>
                <w:rFonts w:ascii="Verdana" w:hAnsi="Verdana"/>
                <w:b/>
                <w:color w:val="FFFFFF"/>
                <w:sz w:val="11"/>
              </w:rPr>
              <w:t>Mutações</w:t>
            </w:r>
            <w:r>
              <w:rPr>
                <w:rFonts w:ascii="Verdana" w:hAnsi="Verdana"/>
                <w:b/>
                <w:color w:val="FFFFFF"/>
                <w:spacing w:val="-10"/>
                <w:sz w:val="11"/>
              </w:rPr>
              <w:t xml:space="preserve"> </w:t>
            </w:r>
            <w:r>
              <w:rPr>
                <w:rFonts w:ascii="Verdana" w:hAnsi="Verdana"/>
                <w:b/>
                <w:color w:val="FFFFFF"/>
                <w:sz w:val="11"/>
              </w:rPr>
              <w:t>do</w:t>
            </w:r>
            <w:r>
              <w:rPr>
                <w:rFonts w:ascii="Verdana" w:hAnsi="Verdana"/>
                <w:b/>
                <w:color w:val="FFFFFF"/>
                <w:spacing w:val="-9"/>
                <w:sz w:val="11"/>
              </w:rPr>
              <w:t xml:space="preserve"> </w:t>
            </w:r>
            <w:r>
              <w:rPr>
                <w:rFonts w:ascii="Verdana" w:hAnsi="Verdana"/>
                <w:b/>
                <w:color w:val="FFFFFF"/>
                <w:spacing w:val="-2"/>
                <w:sz w:val="11"/>
              </w:rPr>
              <w:t>exercício</w:t>
            </w:r>
          </w:p>
        </w:tc>
        <w:tc>
          <w:tcPr>
            <w:tcW w:w="1018" w:type="dxa"/>
            <w:shd w:val="clear" w:color="auto" w:fill="808080"/>
          </w:tcPr>
          <w:p w14:paraId="44836B75" w14:textId="77777777" w:rsidR="00E84B95" w:rsidRDefault="00EB6AE3">
            <w:pPr>
              <w:pStyle w:val="TableParagraph"/>
              <w:spacing w:before="15" w:line="126" w:lineRule="exact"/>
              <w:ind w:right="-29"/>
              <w:rPr>
                <w:rFonts w:ascii="Verdana"/>
                <w:b/>
                <w:sz w:val="11"/>
              </w:rPr>
            </w:pPr>
            <w:r>
              <w:rPr>
                <w:rFonts w:ascii="Verdana"/>
                <w:b/>
                <w:color w:val="FFFFFF"/>
                <w:spacing w:val="-10"/>
                <w:sz w:val="11"/>
              </w:rPr>
              <w:t>-</w:t>
            </w:r>
          </w:p>
        </w:tc>
        <w:tc>
          <w:tcPr>
            <w:tcW w:w="1018" w:type="dxa"/>
            <w:shd w:val="clear" w:color="auto" w:fill="808080"/>
          </w:tcPr>
          <w:p w14:paraId="44836B76" w14:textId="77777777" w:rsidR="00E84B95" w:rsidRDefault="00EB6AE3">
            <w:pPr>
              <w:pStyle w:val="TableParagraph"/>
              <w:spacing w:before="15" w:line="126" w:lineRule="exact"/>
              <w:ind w:right="-29"/>
              <w:rPr>
                <w:rFonts w:ascii="Verdana"/>
                <w:b/>
                <w:sz w:val="11"/>
              </w:rPr>
            </w:pPr>
            <w:r>
              <w:rPr>
                <w:rFonts w:ascii="Verdana"/>
                <w:b/>
                <w:color w:val="FFFFFF"/>
                <w:spacing w:val="-10"/>
                <w:sz w:val="11"/>
              </w:rPr>
              <w:t>-</w:t>
            </w:r>
          </w:p>
        </w:tc>
        <w:tc>
          <w:tcPr>
            <w:tcW w:w="1018" w:type="dxa"/>
            <w:shd w:val="clear" w:color="auto" w:fill="808080"/>
          </w:tcPr>
          <w:p w14:paraId="44836B77"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9.339</w:t>
            </w:r>
          </w:p>
        </w:tc>
        <w:tc>
          <w:tcPr>
            <w:tcW w:w="1018" w:type="dxa"/>
            <w:shd w:val="clear" w:color="auto" w:fill="808080"/>
          </w:tcPr>
          <w:p w14:paraId="44836B78"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(18.210)</w:t>
            </w:r>
          </w:p>
        </w:tc>
        <w:tc>
          <w:tcPr>
            <w:tcW w:w="1018" w:type="dxa"/>
            <w:shd w:val="clear" w:color="auto" w:fill="808080"/>
          </w:tcPr>
          <w:p w14:paraId="44836B79" w14:textId="77777777" w:rsidR="00E84B95" w:rsidRDefault="00EB6AE3">
            <w:pPr>
              <w:pStyle w:val="TableParagraph"/>
              <w:spacing w:before="15" w:line="126" w:lineRule="exact"/>
              <w:ind w:right="-29"/>
              <w:rPr>
                <w:rFonts w:ascii="Verdana"/>
                <w:b/>
                <w:sz w:val="11"/>
              </w:rPr>
            </w:pPr>
            <w:r>
              <w:rPr>
                <w:rFonts w:ascii="Verdana"/>
                <w:b/>
                <w:color w:val="FFFFFF"/>
                <w:spacing w:val="-10"/>
                <w:sz w:val="11"/>
              </w:rPr>
              <w:t>-</w:t>
            </w:r>
          </w:p>
        </w:tc>
        <w:tc>
          <w:tcPr>
            <w:tcW w:w="1018" w:type="dxa"/>
            <w:shd w:val="clear" w:color="auto" w:fill="808080"/>
          </w:tcPr>
          <w:p w14:paraId="44836B7A"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(8.871)</w:t>
            </w:r>
          </w:p>
        </w:tc>
      </w:tr>
      <w:tr w:rsidR="00E84B95" w14:paraId="44836B83" w14:textId="77777777">
        <w:trPr>
          <w:trHeight w:val="161"/>
        </w:trPr>
        <w:tc>
          <w:tcPr>
            <w:tcW w:w="4541" w:type="dxa"/>
            <w:shd w:val="clear" w:color="auto" w:fill="D9D9D9"/>
          </w:tcPr>
          <w:p w14:paraId="44836B7C" w14:textId="77777777" w:rsidR="00E84B95" w:rsidRDefault="00E84B95">
            <w:pPr>
              <w:pStyle w:val="TableParagraph"/>
              <w:jc w:val="left"/>
              <w:rPr>
                <w:rFonts w:ascii="Times New Roman"/>
                <w:sz w:val="10"/>
              </w:rPr>
            </w:pPr>
          </w:p>
        </w:tc>
        <w:tc>
          <w:tcPr>
            <w:tcW w:w="1018" w:type="dxa"/>
            <w:shd w:val="clear" w:color="auto" w:fill="D9D9D9"/>
          </w:tcPr>
          <w:p w14:paraId="44836B7D" w14:textId="77777777" w:rsidR="00E84B95" w:rsidRDefault="00E84B95">
            <w:pPr>
              <w:pStyle w:val="TableParagraph"/>
              <w:jc w:val="left"/>
              <w:rPr>
                <w:rFonts w:ascii="Times New Roman"/>
                <w:sz w:val="10"/>
              </w:rPr>
            </w:pPr>
          </w:p>
        </w:tc>
        <w:tc>
          <w:tcPr>
            <w:tcW w:w="1018" w:type="dxa"/>
            <w:shd w:val="clear" w:color="auto" w:fill="D9D9D9"/>
          </w:tcPr>
          <w:p w14:paraId="44836B7E" w14:textId="77777777" w:rsidR="00E84B95" w:rsidRDefault="00E84B95">
            <w:pPr>
              <w:pStyle w:val="TableParagraph"/>
              <w:jc w:val="left"/>
              <w:rPr>
                <w:rFonts w:ascii="Times New Roman"/>
                <w:sz w:val="10"/>
              </w:rPr>
            </w:pPr>
          </w:p>
        </w:tc>
        <w:tc>
          <w:tcPr>
            <w:tcW w:w="1018" w:type="dxa"/>
            <w:shd w:val="clear" w:color="auto" w:fill="D9D9D9"/>
          </w:tcPr>
          <w:p w14:paraId="44836B7F" w14:textId="77777777" w:rsidR="00E84B95" w:rsidRDefault="00E84B95">
            <w:pPr>
              <w:pStyle w:val="TableParagraph"/>
              <w:jc w:val="left"/>
              <w:rPr>
                <w:rFonts w:ascii="Times New Roman"/>
                <w:sz w:val="10"/>
              </w:rPr>
            </w:pPr>
          </w:p>
        </w:tc>
        <w:tc>
          <w:tcPr>
            <w:tcW w:w="1018" w:type="dxa"/>
            <w:shd w:val="clear" w:color="auto" w:fill="D9D9D9"/>
          </w:tcPr>
          <w:p w14:paraId="44836B80" w14:textId="77777777" w:rsidR="00E84B95" w:rsidRDefault="00E84B95">
            <w:pPr>
              <w:pStyle w:val="TableParagraph"/>
              <w:jc w:val="left"/>
              <w:rPr>
                <w:rFonts w:ascii="Times New Roman"/>
                <w:sz w:val="10"/>
              </w:rPr>
            </w:pPr>
          </w:p>
        </w:tc>
        <w:tc>
          <w:tcPr>
            <w:tcW w:w="1018" w:type="dxa"/>
            <w:shd w:val="clear" w:color="auto" w:fill="D9D9D9"/>
          </w:tcPr>
          <w:p w14:paraId="44836B81" w14:textId="77777777" w:rsidR="00E84B95" w:rsidRDefault="00E84B95">
            <w:pPr>
              <w:pStyle w:val="TableParagraph"/>
              <w:jc w:val="left"/>
              <w:rPr>
                <w:rFonts w:ascii="Times New Roman"/>
                <w:sz w:val="10"/>
              </w:rPr>
            </w:pPr>
          </w:p>
        </w:tc>
        <w:tc>
          <w:tcPr>
            <w:tcW w:w="1018" w:type="dxa"/>
            <w:shd w:val="clear" w:color="auto" w:fill="D9D9D9"/>
          </w:tcPr>
          <w:p w14:paraId="44836B82" w14:textId="77777777" w:rsidR="00E84B95" w:rsidRDefault="00E84B95">
            <w:pPr>
              <w:pStyle w:val="TableParagraph"/>
              <w:jc w:val="left"/>
              <w:rPr>
                <w:rFonts w:ascii="Times New Roman"/>
                <w:sz w:val="10"/>
              </w:rPr>
            </w:pPr>
          </w:p>
        </w:tc>
      </w:tr>
      <w:tr w:rsidR="00E84B95" w14:paraId="44836B8B" w14:textId="77777777">
        <w:trPr>
          <w:trHeight w:val="161"/>
        </w:trPr>
        <w:tc>
          <w:tcPr>
            <w:tcW w:w="4541" w:type="dxa"/>
          </w:tcPr>
          <w:p w14:paraId="44836B84" w14:textId="77777777" w:rsidR="00E84B95" w:rsidRDefault="00EB6AE3">
            <w:pPr>
              <w:pStyle w:val="TableParagraph"/>
              <w:spacing w:before="15" w:line="126" w:lineRule="exact"/>
              <w:ind w:left="27"/>
              <w:jc w:val="left"/>
              <w:rPr>
                <w:rFonts w:ascii="Verdana"/>
                <w:b/>
                <w:sz w:val="11"/>
              </w:rPr>
            </w:pPr>
            <w:r>
              <w:rPr>
                <w:rFonts w:ascii="Verdana"/>
                <w:b/>
                <w:sz w:val="11"/>
              </w:rPr>
              <w:t>Saldos</w:t>
            </w:r>
            <w:r>
              <w:rPr>
                <w:rFonts w:ascii="Verdana"/>
                <w:b/>
                <w:spacing w:val="-9"/>
                <w:sz w:val="11"/>
              </w:rPr>
              <w:t xml:space="preserve"> </w:t>
            </w:r>
            <w:r>
              <w:rPr>
                <w:rFonts w:ascii="Verdana"/>
                <w:b/>
                <w:sz w:val="11"/>
              </w:rPr>
              <w:t>em</w:t>
            </w:r>
            <w:r>
              <w:rPr>
                <w:rFonts w:ascii="Verdana"/>
                <w:b/>
                <w:spacing w:val="-8"/>
                <w:sz w:val="11"/>
              </w:rPr>
              <w:t xml:space="preserve"> </w:t>
            </w:r>
            <w:r>
              <w:rPr>
                <w:rFonts w:ascii="Verdana"/>
                <w:b/>
                <w:spacing w:val="-2"/>
                <w:sz w:val="11"/>
              </w:rPr>
              <w:t>01/01/2023</w:t>
            </w:r>
          </w:p>
        </w:tc>
        <w:tc>
          <w:tcPr>
            <w:tcW w:w="1018" w:type="dxa"/>
          </w:tcPr>
          <w:p w14:paraId="44836B85" w14:textId="77777777" w:rsidR="00E84B95" w:rsidRDefault="00EB6AE3">
            <w:pPr>
              <w:pStyle w:val="TableParagraph"/>
              <w:spacing w:before="15" w:line="126" w:lineRule="exact"/>
              <w:ind w:right="-29"/>
              <w:rPr>
                <w:rFonts w:ascii="Verdana"/>
                <w:sz w:val="11"/>
              </w:rPr>
            </w:pPr>
            <w:r>
              <w:rPr>
                <w:rFonts w:ascii="Verdana"/>
                <w:spacing w:val="-2"/>
                <w:sz w:val="11"/>
              </w:rPr>
              <w:t>2.156.476</w:t>
            </w:r>
          </w:p>
        </w:tc>
        <w:tc>
          <w:tcPr>
            <w:tcW w:w="1018" w:type="dxa"/>
          </w:tcPr>
          <w:p w14:paraId="44836B86" w14:textId="77777777" w:rsidR="00E84B95" w:rsidRDefault="00EB6AE3">
            <w:pPr>
              <w:pStyle w:val="TableParagraph"/>
              <w:spacing w:before="15" w:line="126" w:lineRule="exact"/>
              <w:ind w:right="-29"/>
              <w:rPr>
                <w:rFonts w:ascii="Verdana"/>
                <w:sz w:val="11"/>
              </w:rPr>
            </w:pPr>
            <w:r>
              <w:rPr>
                <w:rFonts w:ascii="Verdana"/>
                <w:spacing w:val="-2"/>
                <w:sz w:val="11"/>
              </w:rPr>
              <w:t>1.000.000</w:t>
            </w:r>
          </w:p>
        </w:tc>
        <w:tc>
          <w:tcPr>
            <w:tcW w:w="1018" w:type="dxa"/>
          </w:tcPr>
          <w:p w14:paraId="44836B87" w14:textId="77777777" w:rsidR="00E84B95" w:rsidRDefault="00EB6AE3">
            <w:pPr>
              <w:pStyle w:val="TableParagraph"/>
              <w:spacing w:before="15" w:line="126" w:lineRule="exact"/>
              <w:ind w:right="-29"/>
              <w:rPr>
                <w:rFonts w:ascii="Verdana"/>
                <w:sz w:val="11"/>
              </w:rPr>
            </w:pPr>
            <w:r>
              <w:rPr>
                <w:rFonts w:ascii="Verdana"/>
                <w:spacing w:val="-2"/>
                <w:sz w:val="11"/>
              </w:rPr>
              <w:t>36.000</w:t>
            </w:r>
          </w:p>
        </w:tc>
        <w:tc>
          <w:tcPr>
            <w:tcW w:w="1018" w:type="dxa"/>
          </w:tcPr>
          <w:p w14:paraId="44836B88" w14:textId="77777777" w:rsidR="00E84B95" w:rsidRDefault="00EB6AE3">
            <w:pPr>
              <w:pStyle w:val="TableParagraph"/>
              <w:spacing w:before="15" w:line="126" w:lineRule="exact"/>
              <w:ind w:right="-29"/>
              <w:rPr>
                <w:rFonts w:ascii="Verdana"/>
                <w:sz w:val="11"/>
              </w:rPr>
            </w:pPr>
            <w:r>
              <w:rPr>
                <w:rFonts w:ascii="Verdana"/>
                <w:spacing w:val="-2"/>
                <w:sz w:val="11"/>
              </w:rPr>
              <w:t>193.587</w:t>
            </w:r>
          </w:p>
        </w:tc>
        <w:tc>
          <w:tcPr>
            <w:tcW w:w="1018" w:type="dxa"/>
            <w:tcBorders>
              <w:right w:val="nil"/>
            </w:tcBorders>
          </w:tcPr>
          <w:p w14:paraId="44836B89" w14:textId="77777777" w:rsidR="00E84B95" w:rsidRDefault="00EB6AE3">
            <w:pPr>
              <w:pStyle w:val="TableParagraph"/>
              <w:spacing w:before="15" w:line="126" w:lineRule="exact"/>
              <w:ind w:right="-15"/>
              <w:rPr>
                <w:rFonts w:ascii="Verdana"/>
                <w:sz w:val="11"/>
              </w:rPr>
            </w:pPr>
            <w:r>
              <w:rPr>
                <w:rFonts w:ascii="Verdana"/>
                <w:spacing w:val="-10"/>
                <w:sz w:val="11"/>
              </w:rPr>
              <w:t>-</w:t>
            </w:r>
          </w:p>
        </w:tc>
        <w:tc>
          <w:tcPr>
            <w:tcW w:w="1018" w:type="dxa"/>
            <w:tcBorders>
              <w:left w:val="nil"/>
            </w:tcBorders>
          </w:tcPr>
          <w:p w14:paraId="44836B8A" w14:textId="77777777" w:rsidR="00E84B95" w:rsidRDefault="00EB6AE3">
            <w:pPr>
              <w:pStyle w:val="TableParagraph"/>
              <w:spacing w:before="15" w:line="126" w:lineRule="exact"/>
              <w:ind w:right="-29"/>
              <w:rPr>
                <w:rFonts w:ascii="Verdana"/>
                <w:sz w:val="11"/>
              </w:rPr>
            </w:pPr>
            <w:r>
              <w:rPr>
                <w:rFonts w:ascii="Verdana"/>
                <w:spacing w:val="-2"/>
                <w:sz w:val="11"/>
              </w:rPr>
              <w:t>3.386.063</w:t>
            </w:r>
          </w:p>
        </w:tc>
      </w:tr>
      <w:tr w:rsidR="00E84B95" w14:paraId="44836B93" w14:textId="77777777">
        <w:trPr>
          <w:trHeight w:val="161"/>
        </w:trPr>
        <w:tc>
          <w:tcPr>
            <w:tcW w:w="4541" w:type="dxa"/>
            <w:shd w:val="clear" w:color="auto" w:fill="D9D9D9"/>
          </w:tcPr>
          <w:p w14:paraId="44836B8C" w14:textId="77777777" w:rsidR="00E84B95" w:rsidRDefault="00E84B95">
            <w:pPr>
              <w:pStyle w:val="TableParagraph"/>
              <w:jc w:val="left"/>
              <w:rPr>
                <w:rFonts w:ascii="Times New Roman"/>
                <w:sz w:val="10"/>
              </w:rPr>
            </w:pPr>
          </w:p>
        </w:tc>
        <w:tc>
          <w:tcPr>
            <w:tcW w:w="1018" w:type="dxa"/>
            <w:shd w:val="clear" w:color="auto" w:fill="D9D9D9"/>
          </w:tcPr>
          <w:p w14:paraId="44836B8D" w14:textId="77777777" w:rsidR="00E84B95" w:rsidRDefault="00E84B95">
            <w:pPr>
              <w:pStyle w:val="TableParagraph"/>
              <w:jc w:val="left"/>
              <w:rPr>
                <w:rFonts w:ascii="Times New Roman"/>
                <w:sz w:val="10"/>
              </w:rPr>
            </w:pPr>
          </w:p>
        </w:tc>
        <w:tc>
          <w:tcPr>
            <w:tcW w:w="1018" w:type="dxa"/>
            <w:shd w:val="clear" w:color="auto" w:fill="D9D9D9"/>
          </w:tcPr>
          <w:p w14:paraId="44836B8E" w14:textId="77777777" w:rsidR="00E84B95" w:rsidRDefault="00E84B95">
            <w:pPr>
              <w:pStyle w:val="TableParagraph"/>
              <w:jc w:val="left"/>
              <w:rPr>
                <w:rFonts w:ascii="Times New Roman"/>
                <w:sz w:val="10"/>
              </w:rPr>
            </w:pPr>
          </w:p>
        </w:tc>
        <w:tc>
          <w:tcPr>
            <w:tcW w:w="1018" w:type="dxa"/>
            <w:shd w:val="clear" w:color="auto" w:fill="D9D9D9"/>
          </w:tcPr>
          <w:p w14:paraId="44836B8F" w14:textId="77777777" w:rsidR="00E84B95" w:rsidRDefault="00E84B95">
            <w:pPr>
              <w:pStyle w:val="TableParagraph"/>
              <w:jc w:val="left"/>
              <w:rPr>
                <w:rFonts w:ascii="Times New Roman"/>
                <w:sz w:val="10"/>
              </w:rPr>
            </w:pPr>
          </w:p>
        </w:tc>
        <w:tc>
          <w:tcPr>
            <w:tcW w:w="1018" w:type="dxa"/>
            <w:shd w:val="clear" w:color="auto" w:fill="D9D9D9"/>
          </w:tcPr>
          <w:p w14:paraId="44836B90" w14:textId="77777777" w:rsidR="00E84B95" w:rsidRDefault="00E84B95">
            <w:pPr>
              <w:pStyle w:val="TableParagraph"/>
              <w:jc w:val="left"/>
              <w:rPr>
                <w:rFonts w:ascii="Times New Roman"/>
                <w:sz w:val="10"/>
              </w:rPr>
            </w:pPr>
          </w:p>
        </w:tc>
        <w:tc>
          <w:tcPr>
            <w:tcW w:w="1018" w:type="dxa"/>
            <w:shd w:val="clear" w:color="auto" w:fill="D9D9D9"/>
          </w:tcPr>
          <w:p w14:paraId="44836B91" w14:textId="77777777" w:rsidR="00E84B95" w:rsidRDefault="00E84B95">
            <w:pPr>
              <w:pStyle w:val="TableParagraph"/>
              <w:jc w:val="left"/>
              <w:rPr>
                <w:rFonts w:ascii="Times New Roman"/>
                <w:sz w:val="10"/>
              </w:rPr>
            </w:pPr>
          </w:p>
        </w:tc>
        <w:tc>
          <w:tcPr>
            <w:tcW w:w="1018" w:type="dxa"/>
            <w:shd w:val="clear" w:color="auto" w:fill="D9D9D9"/>
          </w:tcPr>
          <w:p w14:paraId="44836B92" w14:textId="77777777" w:rsidR="00E84B95" w:rsidRDefault="00E84B95">
            <w:pPr>
              <w:pStyle w:val="TableParagraph"/>
              <w:jc w:val="left"/>
              <w:rPr>
                <w:rFonts w:ascii="Times New Roman"/>
                <w:sz w:val="10"/>
              </w:rPr>
            </w:pPr>
          </w:p>
        </w:tc>
      </w:tr>
      <w:tr w:rsidR="00E84B95" w14:paraId="44836B9A" w14:textId="77777777">
        <w:trPr>
          <w:trHeight w:val="161"/>
        </w:trPr>
        <w:tc>
          <w:tcPr>
            <w:tcW w:w="4541" w:type="dxa"/>
          </w:tcPr>
          <w:p w14:paraId="44836B94" w14:textId="77777777" w:rsidR="00E84B95" w:rsidRDefault="00EB6AE3">
            <w:pPr>
              <w:pStyle w:val="TableParagraph"/>
              <w:spacing w:before="15" w:line="126" w:lineRule="exact"/>
              <w:ind w:left="27"/>
              <w:jc w:val="left"/>
              <w:rPr>
                <w:rFonts w:ascii="Verdana"/>
                <w:b/>
                <w:sz w:val="11"/>
              </w:rPr>
            </w:pPr>
            <w:r>
              <w:rPr>
                <w:rFonts w:ascii="Verdana"/>
                <w:b/>
                <w:sz w:val="11"/>
              </w:rPr>
              <w:t>Aumento</w:t>
            </w:r>
            <w:r>
              <w:rPr>
                <w:rFonts w:ascii="Verdana"/>
                <w:b/>
                <w:spacing w:val="-9"/>
                <w:sz w:val="11"/>
              </w:rPr>
              <w:t xml:space="preserve"> </w:t>
            </w:r>
            <w:r>
              <w:rPr>
                <w:rFonts w:ascii="Verdana"/>
                <w:b/>
                <w:sz w:val="11"/>
              </w:rPr>
              <w:t>de</w:t>
            </w:r>
            <w:r>
              <w:rPr>
                <w:rFonts w:ascii="Verdana"/>
                <w:b/>
                <w:spacing w:val="-8"/>
                <w:sz w:val="11"/>
              </w:rPr>
              <w:t xml:space="preserve"> </w:t>
            </w:r>
            <w:r>
              <w:rPr>
                <w:rFonts w:ascii="Verdana"/>
                <w:b/>
                <w:spacing w:val="-2"/>
                <w:sz w:val="11"/>
              </w:rPr>
              <w:t>Capital</w:t>
            </w:r>
          </w:p>
        </w:tc>
        <w:tc>
          <w:tcPr>
            <w:tcW w:w="1018" w:type="dxa"/>
          </w:tcPr>
          <w:p w14:paraId="44836B95" w14:textId="77777777" w:rsidR="00E84B95" w:rsidRDefault="00EB6AE3">
            <w:pPr>
              <w:pStyle w:val="TableParagraph"/>
              <w:spacing w:before="15" w:line="126" w:lineRule="exact"/>
              <w:ind w:right="-29"/>
              <w:rPr>
                <w:rFonts w:ascii="Verdana"/>
                <w:sz w:val="11"/>
              </w:rPr>
            </w:pPr>
            <w:r>
              <w:rPr>
                <w:rFonts w:ascii="Verdana"/>
                <w:spacing w:val="-2"/>
                <w:sz w:val="11"/>
              </w:rPr>
              <w:t>1.000.000</w:t>
            </w:r>
          </w:p>
        </w:tc>
        <w:tc>
          <w:tcPr>
            <w:tcW w:w="1018" w:type="dxa"/>
          </w:tcPr>
          <w:p w14:paraId="44836B96" w14:textId="77777777" w:rsidR="00E84B95" w:rsidRDefault="00EB6AE3">
            <w:pPr>
              <w:pStyle w:val="TableParagraph"/>
              <w:spacing w:before="15" w:line="126" w:lineRule="exact"/>
              <w:ind w:right="-29"/>
              <w:rPr>
                <w:rFonts w:ascii="Verdana"/>
                <w:sz w:val="11"/>
              </w:rPr>
            </w:pPr>
            <w:r>
              <w:rPr>
                <w:rFonts w:ascii="Verdana"/>
                <w:spacing w:val="-2"/>
                <w:sz w:val="11"/>
              </w:rPr>
              <w:t>(1.000.000)</w:t>
            </w:r>
          </w:p>
        </w:tc>
        <w:tc>
          <w:tcPr>
            <w:tcW w:w="1018" w:type="dxa"/>
          </w:tcPr>
          <w:p w14:paraId="44836B97"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tcPr>
          <w:p w14:paraId="44836B98"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2036" w:type="dxa"/>
            <w:gridSpan w:val="2"/>
          </w:tcPr>
          <w:p w14:paraId="44836B99" w14:textId="77777777" w:rsidR="00E84B95" w:rsidRDefault="00EB6AE3">
            <w:pPr>
              <w:pStyle w:val="TableParagraph"/>
              <w:tabs>
                <w:tab w:val="left" w:pos="1965"/>
              </w:tabs>
              <w:spacing w:before="15" w:line="126" w:lineRule="exact"/>
              <w:ind w:left="947" w:right="-29"/>
              <w:jc w:val="left"/>
              <w:rPr>
                <w:rFonts w:ascii="Verdana"/>
                <w:sz w:val="11"/>
              </w:rPr>
            </w:pPr>
            <w:r>
              <w:rPr>
                <w:rFonts w:ascii="Verdana"/>
                <w:spacing w:val="-10"/>
                <w:sz w:val="11"/>
              </w:rPr>
              <w:t>-</w:t>
            </w:r>
            <w:r>
              <w:rPr>
                <w:rFonts w:ascii="Verdana"/>
                <w:sz w:val="11"/>
              </w:rPr>
              <w:tab/>
            </w:r>
            <w:r>
              <w:rPr>
                <w:rFonts w:ascii="Verdana"/>
                <w:spacing w:val="-10"/>
                <w:sz w:val="11"/>
              </w:rPr>
              <w:t>-</w:t>
            </w:r>
          </w:p>
        </w:tc>
      </w:tr>
      <w:tr w:rsidR="00E84B95" w14:paraId="44836BA2" w14:textId="77777777">
        <w:trPr>
          <w:trHeight w:val="161"/>
        </w:trPr>
        <w:tc>
          <w:tcPr>
            <w:tcW w:w="4541" w:type="dxa"/>
            <w:shd w:val="clear" w:color="auto" w:fill="D9D9D9"/>
          </w:tcPr>
          <w:p w14:paraId="44836B9B" w14:textId="77777777" w:rsidR="00E84B95" w:rsidRDefault="00E84B95">
            <w:pPr>
              <w:pStyle w:val="TableParagraph"/>
              <w:jc w:val="left"/>
              <w:rPr>
                <w:rFonts w:ascii="Times New Roman"/>
                <w:sz w:val="10"/>
              </w:rPr>
            </w:pPr>
          </w:p>
        </w:tc>
        <w:tc>
          <w:tcPr>
            <w:tcW w:w="1018" w:type="dxa"/>
            <w:shd w:val="clear" w:color="auto" w:fill="D9D9D9"/>
          </w:tcPr>
          <w:p w14:paraId="44836B9C" w14:textId="77777777" w:rsidR="00E84B95" w:rsidRDefault="00E84B95">
            <w:pPr>
              <w:pStyle w:val="TableParagraph"/>
              <w:jc w:val="left"/>
              <w:rPr>
                <w:rFonts w:ascii="Times New Roman"/>
                <w:sz w:val="10"/>
              </w:rPr>
            </w:pPr>
          </w:p>
        </w:tc>
        <w:tc>
          <w:tcPr>
            <w:tcW w:w="1018" w:type="dxa"/>
            <w:shd w:val="clear" w:color="auto" w:fill="D9D9D9"/>
          </w:tcPr>
          <w:p w14:paraId="44836B9D" w14:textId="77777777" w:rsidR="00E84B95" w:rsidRDefault="00E84B95">
            <w:pPr>
              <w:pStyle w:val="TableParagraph"/>
              <w:jc w:val="left"/>
              <w:rPr>
                <w:rFonts w:ascii="Times New Roman"/>
                <w:sz w:val="10"/>
              </w:rPr>
            </w:pPr>
          </w:p>
        </w:tc>
        <w:tc>
          <w:tcPr>
            <w:tcW w:w="1018" w:type="dxa"/>
            <w:shd w:val="clear" w:color="auto" w:fill="D9D9D9"/>
          </w:tcPr>
          <w:p w14:paraId="44836B9E" w14:textId="77777777" w:rsidR="00E84B95" w:rsidRDefault="00E84B95">
            <w:pPr>
              <w:pStyle w:val="TableParagraph"/>
              <w:jc w:val="left"/>
              <w:rPr>
                <w:rFonts w:ascii="Times New Roman"/>
                <w:sz w:val="10"/>
              </w:rPr>
            </w:pPr>
          </w:p>
        </w:tc>
        <w:tc>
          <w:tcPr>
            <w:tcW w:w="1018" w:type="dxa"/>
            <w:shd w:val="clear" w:color="auto" w:fill="D9D9D9"/>
          </w:tcPr>
          <w:p w14:paraId="44836B9F" w14:textId="77777777" w:rsidR="00E84B95" w:rsidRDefault="00E84B95">
            <w:pPr>
              <w:pStyle w:val="TableParagraph"/>
              <w:jc w:val="left"/>
              <w:rPr>
                <w:rFonts w:ascii="Times New Roman"/>
                <w:sz w:val="10"/>
              </w:rPr>
            </w:pPr>
          </w:p>
        </w:tc>
        <w:tc>
          <w:tcPr>
            <w:tcW w:w="1018" w:type="dxa"/>
            <w:shd w:val="clear" w:color="auto" w:fill="D9D9D9"/>
          </w:tcPr>
          <w:p w14:paraId="44836BA0" w14:textId="77777777" w:rsidR="00E84B95" w:rsidRDefault="00E84B95">
            <w:pPr>
              <w:pStyle w:val="TableParagraph"/>
              <w:jc w:val="left"/>
              <w:rPr>
                <w:rFonts w:ascii="Times New Roman"/>
                <w:sz w:val="10"/>
              </w:rPr>
            </w:pPr>
          </w:p>
        </w:tc>
        <w:tc>
          <w:tcPr>
            <w:tcW w:w="1018" w:type="dxa"/>
            <w:shd w:val="clear" w:color="auto" w:fill="D9D9D9"/>
          </w:tcPr>
          <w:p w14:paraId="44836BA1" w14:textId="77777777" w:rsidR="00E84B95" w:rsidRDefault="00E84B95">
            <w:pPr>
              <w:pStyle w:val="TableParagraph"/>
              <w:jc w:val="left"/>
              <w:rPr>
                <w:rFonts w:ascii="Times New Roman"/>
                <w:sz w:val="10"/>
              </w:rPr>
            </w:pPr>
          </w:p>
        </w:tc>
      </w:tr>
      <w:tr w:rsidR="00E84B95" w14:paraId="44836BAA" w14:textId="77777777">
        <w:trPr>
          <w:trHeight w:val="161"/>
        </w:trPr>
        <w:tc>
          <w:tcPr>
            <w:tcW w:w="4541" w:type="dxa"/>
          </w:tcPr>
          <w:p w14:paraId="44836BA3" w14:textId="77777777" w:rsidR="00E84B95" w:rsidRDefault="00EB6AE3">
            <w:pPr>
              <w:pStyle w:val="TableParagraph"/>
              <w:spacing w:before="15" w:line="126" w:lineRule="exact"/>
              <w:ind w:left="27"/>
              <w:jc w:val="left"/>
              <w:rPr>
                <w:rFonts w:ascii="Verdana" w:hAnsi="Verdana"/>
                <w:b/>
                <w:sz w:val="11"/>
              </w:rPr>
            </w:pPr>
            <w:r>
              <w:rPr>
                <w:rFonts w:ascii="Verdana" w:hAnsi="Verdana"/>
                <w:b/>
                <w:spacing w:val="-2"/>
                <w:sz w:val="11"/>
              </w:rPr>
              <w:t>Juros</w:t>
            </w:r>
            <w:r>
              <w:rPr>
                <w:rFonts w:ascii="Verdana" w:hAnsi="Verdana"/>
                <w:b/>
                <w:spacing w:val="-1"/>
                <w:sz w:val="11"/>
              </w:rPr>
              <w:t xml:space="preserve"> </w:t>
            </w:r>
            <w:r>
              <w:rPr>
                <w:rFonts w:ascii="Verdana" w:hAnsi="Verdana"/>
                <w:b/>
                <w:spacing w:val="-2"/>
                <w:sz w:val="11"/>
              </w:rPr>
              <w:t>sobre</w:t>
            </w:r>
            <w:r>
              <w:rPr>
                <w:rFonts w:ascii="Verdana" w:hAnsi="Verdana"/>
                <w:b/>
                <w:sz w:val="11"/>
              </w:rPr>
              <w:t xml:space="preserve"> </w:t>
            </w:r>
            <w:r>
              <w:rPr>
                <w:rFonts w:ascii="Verdana" w:hAnsi="Verdana"/>
                <w:b/>
                <w:spacing w:val="-2"/>
                <w:sz w:val="11"/>
              </w:rPr>
              <w:t>o</w:t>
            </w:r>
            <w:r>
              <w:rPr>
                <w:rFonts w:ascii="Verdana" w:hAnsi="Verdana"/>
                <w:b/>
                <w:sz w:val="11"/>
              </w:rPr>
              <w:t xml:space="preserve"> </w:t>
            </w:r>
            <w:r>
              <w:rPr>
                <w:rFonts w:ascii="Verdana" w:hAnsi="Verdana"/>
                <w:b/>
                <w:spacing w:val="-2"/>
                <w:sz w:val="11"/>
              </w:rPr>
              <w:t>capital</w:t>
            </w:r>
            <w:r>
              <w:rPr>
                <w:rFonts w:ascii="Verdana" w:hAnsi="Verdana"/>
                <w:b/>
                <w:sz w:val="11"/>
              </w:rPr>
              <w:t xml:space="preserve"> </w:t>
            </w:r>
            <w:r>
              <w:rPr>
                <w:rFonts w:ascii="Verdana" w:hAnsi="Verdana"/>
                <w:b/>
                <w:spacing w:val="-2"/>
                <w:sz w:val="11"/>
              </w:rPr>
              <w:t>próprio</w:t>
            </w:r>
            <w:r>
              <w:rPr>
                <w:rFonts w:ascii="Verdana" w:hAnsi="Verdana"/>
                <w:b/>
                <w:sz w:val="11"/>
              </w:rPr>
              <w:t xml:space="preserve"> </w:t>
            </w:r>
            <w:r>
              <w:rPr>
                <w:rFonts w:ascii="Verdana" w:hAnsi="Verdana"/>
                <w:b/>
                <w:spacing w:val="-2"/>
                <w:sz w:val="11"/>
              </w:rPr>
              <w:t>exercício anterior</w:t>
            </w:r>
          </w:p>
        </w:tc>
        <w:tc>
          <w:tcPr>
            <w:tcW w:w="1018" w:type="dxa"/>
          </w:tcPr>
          <w:p w14:paraId="44836BA4"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tcPr>
          <w:p w14:paraId="44836BA5" w14:textId="77777777" w:rsidR="00E84B95" w:rsidRDefault="00EB6AE3">
            <w:pPr>
              <w:pStyle w:val="TableParagraph"/>
              <w:spacing w:before="15" w:line="126" w:lineRule="exact"/>
              <w:ind w:right="-29"/>
              <w:rPr>
                <w:rFonts w:ascii="Verdana"/>
                <w:b/>
                <w:sz w:val="11"/>
              </w:rPr>
            </w:pPr>
            <w:r>
              <w:rPr>
                <w:rFonts w:ascii="Verdana"/>
                <w:b/>
                <w:spacing w:val="-10"/>
                <w:sz w:val="11"/>
              </w:rPr>
              <w:t>-</w:t>
            </w:r>
          </w:p>
        </w:tc>
        <w:tc>
          <w:tcPr>
            <w:tcW w:w="1018" w:type="dxa"/>
          </w:tcPr>
          <w:p w14:paraId="44836BA6"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tcPr>
          <w:p w14:paraId="44836BA7" w14:textId="77777777" w:rsidR="00E84B95" w:rsidRDefault="00EB6AE3">
            <w:pPr>
              <w:pStyle w:val="TableParagraph"/>
              <w:spacing w:before="15" w:line="126" w:lineRule="exact"/>
              <w:ind w:right="-29"/>
              <w:rPr>
                <w:rFonts w:ascii="Verdana"/>
                <w:sz w:val="11"/>
              </w:rPr>
            </w:pPr>
            <w:r>
              <w:rPr>
                <w:rFonts w:ascii="Verdana"/>
                <w:spacing w:val="-2"/>
                <w:sz w:val="11"/>
              </w:rPr>
              <w:t>(62.148)</w:t>
            </w:r>
          </w:p>
        </w:tc>
        <w:tc>
          <w:tcPr>
            <w:tcW w:w="1018" w:type="dxa"/>
            <w:tcBorders>
              <w:right w:val="nil"/>
            </w:tcBorders>
          </w:tcPr>
          <w:p w14:paraId="44836BA8" w14:textId="77777777" w:rsidR="00E84B95" w:rsidRDefault="00EB6AE3">
            <w:pPr>
              <w:pStyle w:val="TableParagraph"/>
              <w:spacing w:before="15" w:line="126" w:lineRule="exact"/>
              <w:ind w:right="-15"/>
              <w:rPr>
                <w:rFonts w:ascii="Verdana"/>
                <w:sz w:val="11"/>
              </w:rPr>
            </w:pPr>
            <w:r>
              <w:rPr>
                <w:rFonts w:ascii="Verdana"/>
                <w:spacing w:val="-10"/>
                <w:sz w:val="11"/>
              </w:rPr>
              <w:t>-</w:t>
            </w:r>
          </w:p>
        </w:tc>
        <w:tc>
          <w:tcPr>
            <w:tcW w:w="1018" w:type="dxa"/>
            <w:tcBorders>
              <w:left w:val="nil"/>
            </w:tcBorders>
          </w:tcPr>
          <w:p w14:paraId="44836BA9" w14:textId="77777777" w:rsidR="00E84B95" w:rsidRDefault="00EB6AE3">
            <w:pPr>
              <w:pStyle w:val="TableParagraph"/>
              <w:spacing w:before="15" w:line="126" w:lineRule="exact"/>
              <w:ind w:right="-29"/>
              <w:rPr>
                <w:rFonts w:ascii="Verdana"/>
                <w:sz w:val="11"/>
              </w:rPr>
            </w:pPr>
            <w:r>
              <w:rPr>
                <w:rFonts w:ascii="Verdana"/>
                <w:spacing w:val="-2"/>
                <w:sz w:val="11"/>
              </w:rPr>
              <w:t>(62.148)</w:t>
            </w:r>
          </w:p>
        </w:tc>
      </w:tr>
      <w:tr w:rsidR="00E84B95" w14:paraId="44836BB2" w14:textId="77777777">
        <w:trPr>
          <w:trHeight w:val="161"/>
        </w:trPr>
        <w:tc>
          <w:tcPr>
            <w:tcW w:w="4541" w:type="dxa"/>
            <w:shd w:val="clear" w:color="auto" w:fill="D9D9D9"/>
          </w:tcPr>
          <w:p w14:paraId="44836BAB" w14:textId="77777777" w:rsidR="00E84B95" w:rsidRDefault="00E84B95">
            <w:pPr>
              <w:pStyle w:val="TableParagraph"/>
              <w:jc w:val="left"/>
              <w:rPr>
                <w:rFonts w:ascii="Times New Roman"/>
                <w:sz w:val="10"/>
              </w:rPr>
            </w:pPr>
          </w:p>
        </w:tc>
        <w:tc>
          <w:tcPr>
            <w:tcW w:w="1018" w:type="dxa"/>
            <w:shd w:val="clear" w:color="auto" w:fill="D9D9D9"/>
          </w:tcPr>
          <w:p w14:paraId="44836BAC" w14:textId="77777777" w:rsidR="00E84B95" w:rsidRDefault="00E84B95">
            <w:pPr>
              <w:pStyle w:val="TableParagraph"/>
              <w:jc w:val="left"/>
              <w:rPr>
                <w:rFonts w:ascii="Times New Roman"/>
                <w:sz w:val="10"/>
              </w:rPr>
            </w:pPr>
          </w:p>
        </w:tc>
        <w:tc>
          <w:tcPr>
            <w:tcW w:w="1018" w:type="dxa"/>
            <w:shd w:val="clear" w:color="auto" w:fill="D9D9D9"/>
          </w:tcPr>
          <w:p w14:paraId="44836BAD" w14:textId="77777777" w:rsidR="00E84B95" w:rsidRDefault="00E84B95">
            <w:pPr>
              <w:pStyle w:val="TableParagraph"/>
              <w:jc w:val="left"/>
              <w:rPr>
                <w:rFonts w:ascii="Times New Roman"/>
                <w:sz w:val="10"/>
              </w:rPr>
            </w:pPr>
          </w:p>
        </w:tc>
        <w:tc>
          <w:tcPr>
            <w:tcW w:w="1018" w:type="dxa"/>
            <w:shd w:val="clear" w:color="auto" w:fill="D9D9D9"/>
          </w:tcPr>
          <w:p w14:paraId="44836BAE" w14:textId="77777777" w:rsidR="00E84B95" w:rsidRDefault="00E84B95">
            <w:pPr>
              <w:pStyle w:val="TableParagraph"/>
              <w:jc w:val="left"/>
              <w:rPr>
                <w:rFonts w:ascii="Times New Roman"/>
                <w:sz w:val="10"/>
              </w:rPr>
            </w:pPr>
          </w:p>
        </w:tc>
        <w:tc>
          <w:tcPr>
            <w:tcW w:w="1018" w:type="dxa"/>
            <w:shd w:val="clear" w:color="auto" w:fill="D9D9D9"/>
          </w:tcPr>
          <w:p w14:paraId="44836BAF" w14:textId="77777777" w:rsidR="00E84B95" w:rsidRDefault="00E84B95">
            <w:pPr>
              <w:pStyle w:val="TableParagraph"/>
              <w:jc w:val="left"/>
              <w:rPr>
                <w:rFonts w:ascii="Times New Roman"/>
                <w:sz w:val="10"/>
              </w:rPr>
            </w:pPr>
          </w:p>
        </w:tc>
        <w:tc>
          <w:tcPr>
            <w:tcW w:w="1018" w:type="dxa"/>
            <w:shd w:val="clear" w:color="auto" w:fill="D9D9D9"/>
          </w:tcPr>
          <w:p w14:paraId="44836BB0" w14:textId="77777777" w:rsidR="00E84B95" w:rsidRDefault="00E84B95">
            <w:pPr>
              <w:pStyle w:val="TableParagraph"/>
              <w:jc w:val="left"/>
              <w:rPr>
                <w:rFonts w:ascii="Times New Roman"/>
                <w:sz w:val="10"/>
              </w:rPr>
            </w:pPr>
          </w:p>
        </w:tc>
        <w:tc>
          <w:tcPr>
            <w:tcW w:w="1018" w:type="dxa"/>
            <w:shd w:val="clear" w:color="auto" w:fill="D9D9D9"/>
          </w:tcPr>
          <w:p w14:paraId="44836BB1" w14:textId="77777777" w:rsidR="00E84B95" w:rsidRDefault="00E84B95">
            <w:pPr>
              <w:pStyle w:val="TableParagraph"/>
              <w:jc w:val="left"/>
              <w:rPr>
                <w:rFonts w:ascii="Times New Roman"/>
                <w:sz w:val="10"/>
              </w:rPr>
            </w:pPr>
          </w:p>
        </w:tc>
      </w:tr>
      <w:tr w:rsidR="00E84B95" w14:paraId="44836BBA" w14:textId="77777777">
        <w:trPr>
          <w:trHeight w:val="161"/>
        </w:trPr>
        <w:tc>
          <w:tcPr>
            <w:tcW w:w="4541" w:type="dxa"/>
          </w:tcPr>
          <w:p w14:paraId="44836BB3" w14:textId="77777777" w:rsidR="00E84B95" w:rsidRDefault="00EB6AE3">
            <w:pPr>
              <w:pStyle w:val="TableParagraph"/>
              <w:spacing w:before="15" w:line="126" w:lineRule="exact"/>
              <w:ind w:left="27"/>
              <w:jc w:val="left"/>
              <w:rPr>
                <w:rFonts w:ascii="Verdana" w:hAnsi="Verdana"/>
                <w:b/>
                <w:sz w:val="11"/>
              </w:rPr>
            </w:pPr>
            <w:r>
              <w:rPr>
                <w:rFonts w:ascii="Verdana" w:hAnsi="Verdana"/>
                <w:b/>
                <w:spacing w:val="-2"/>
                <w:sz w:val="11"/>
              </w:rPr>
              <w:t>Dividendos</w:t>
            </w:r>
            <w:r>
              <w:rPr>
                <w:rFonts w:ascii="Verdana" w:hAnsi="Verdana"/>
                <w:b/>
                <w:sz w:val="11"/>
              </w:rPr>
              <w:t xml:space="preserve"> </w:t>
            </w:r>
            <w:r>
              <w:rPr>
                <w:rFonts w:ascii="Verdana" w:hAnsi="Verdana"/>
                <w:b/>
                <w:spacing w:val="-2"/>
                <w:sz w:val="11"/>
              </w:rPr>
              <w:t>exercício anterior</w:t>
            </w:r>
          </w:p>
        </w:tc>
        <w:tc>
          <w:tcPr>
            <w:tcW w:w="1018" w:type="dxa"/>
          </w:tcPr>
          <w:p w14:paraId="44836BB4" w14:textId="77777777" w:rsidR="00E84B95" w:rsidRDefault="00E84B95">
            <w:pPr>
              <w:pStyle w:val="TableParagraph"/>
              <w:jc w:val="left"/>
              <w:rPr>
                <w:rFonts w:ascii="Times New Roman"/>
                <w:sz w:val="10"/>
              </w:rPr>
            </w:pPr>
          </w:p>
        </w:tc>
        <w:tc>
          <w:tcPr>
            <w:tcW w:w="1018" w:type="dxa"/>
          </w:tcPr>
          <w:p w14:paraId="44836BB5" w14:textId="77777777" w:rsidR="00E84B95" w:rsidRDefault="00E84B95">
            <w:pPr>
              <w:pStyle w:val="TableParagraph"/>
              <w:jc w:val="left"/>
              <w:rPr>
                <w:rFonts w:ascii="Times New Roman"/>
                <w:sz w:val="10"/>
              </w:rPr>
            </w:pPr>
          </w:p>
        </w:tc>
        <w:tc>
          <w:tcPr>
            <w:tcW w:w="1018" w:type="dxa"/>
          </w:tcPr>
          <w:p w14:paraId="44836BB6" w14:textId="77777777" w:rsidR="00E84B95" w:rsidRDefault="00E84B95">
            <w:pPr>
              <w:pStyle w:val="TableParagraph"/>
              <w:jc w:val="left"/>
              <w:rPr>
                <w:rFonts w:ascii="Times New Roman"/>
                <w:sz w:val="10"/>
              </w:rPr>
            </w:pPr>
          </w:p>
        </w:tc>
        <w:tc>
          <w:tcPr>
            <w:tcW w:w="1018" w:type="dxa"/>
          </w:tcPr>
          <w:p w14:paraId="44836BB7" w14:textId="77777777" w:rsidR="00E84B95" w:rsidRDefault="00EB6AE3">
            <w:pPr>
              <w:pStyle w:val="TableParagraph"/>
              <w:spacing w:before="15" w:line="126" w:lineRule="exact"/>
              <w:ind w:right="-29"/>
              <w:rPr>
                <w:rFonts w:ascii="Verdana"/>
                <w:sz w:val="11"/>
              </w:rPr>
            </w:pPr>
            <w:r>
              <w:rPr>
                <w:rFonts w:ascii="Verdana"/>
                <w:spacing w:val="-2"/>
                <w:sz w:val="11"/>
              </w:rPr>
              <w:t>(82.263)</w:t>
            </w:r>
          </w:p>
        </w:tc>
        <w:tc>
          <w:tcPr>
            <w:tcW w:w="1018" w:type="dxa"/>
            <w:tcBorders>
              <w:right w:val="nil"/>
            </w:tcBorders>
          </w:tcPr>
          <w:p w14:paraId="44836BB8" w14:textId="77777777" w:rsidR="00E84B95" w:rsidRDefault="00EB6AE3">
            <w:pPr>
              <w:pStyle w:val="TableParagraph"/>
              <w:spacing w:before="15" w:line="126" w:lineRule="exact"/>
              <w:ind w:right="-15"/>
              <w:rPr>
                <w:rFonts w:ascii="Verdana"/>
                <w:sz w:val="11"/>
              </w:rPr>
            </w:pPr>
            <w:r>
              <w:rPr>
                <w:rFonts w:ascii="Verdana"/>
                <w:spacing w:val="-10"/>
                <w:sz w:val="11"/>
              </w:rPr>
              <w:t>-</w:t>
            </w:r>
          </w:p>
        </w:tc>
        <w:tc>
          <w:tcPr>
            <w:tcW w:w="1018" w:type="dxa"/>
            <w:tcBorders>
              <w:left w:val="nil"/>
            </w:tcBorders>
          </w:tcPr>
          <w:p w14:paraId="44836BB9" w14:textId="77777777" w:rsidR="00E84B95" w:rsidRDefault="00EB6AE3">
            <w:pPr>
              <w:pStyle w:val="TableParagraph"/>
              <w:spacing w:before="15" w:line="126" w:lineRule="exact"/>
              <w:ind w:right="-29"/>
              <w:rPr>
                <w:rFonts w:ascii="Verdana"/>
                <w:sz w:val="11"/>
              </w:rPr>
            </w:pPr>
            <w:r>
              <w:rPr>
                <w:rFonts w:ascii="Verdana"/>
                <w:spacing w:val="-2"/>
                <w:sz w:val="11"/>
              </w:rPr>
              <w:t>(82.263)</w:t>
            </w:r>
          </w:p>
        </w:tc>
      </w:tr>
      <w:tr w:rsidR="00E84B95" w14:paraId="44836BC2" w14:textId="77777777">
        <w:trPr>
          <w:trHeight w:val="161"/>
        </w:trPr>
        <w:tc>
          <w:tcPr>
            <w:tcW w:w="4541" w:type="dxa"/>
            <w:shd w:val="clear" w:color="auto" w:fill="D9D9D9"/>
          </w:tcPr>
          <w:p w14:paraId="44836BBB" w14:textId="77777777" w:rsidR="00E84B95" w:rsidRDefault="00E84B95">
            <w:pPr>
              <w:pStyle w:val="TableParagraph"/>
              <w:jc w:val="left"/>
              <w:rPr>
                <w:rFonts w:ascii="Times New Roman"/>
                <w:sz w:val="10"/>
              </w:rPr>
            </w:pPr>
          </w:p>
        </w:tc>
        <w:tc>
          <w:tcPr>
            <w:tcW w:w="1018" w:type="dxa"/>
            <w:shd w:val="clear" w:color="auto" w:fill="D9D9D9"/>
          </w:tcPr>
          <w:p w14:paraId="44836BBC" w14:textId="77777777" w:rsidR="00E84B95" w:rsidRDefault="00E84B95">
            <w:pPr>
              <w:pStyle w:val="TableParagraph"/>
              <w:jc w:val="left"/>
              <w:rPr>
                <w:rFonts w:ascii="Times New Roman"/>
                <w:sz w:val="10"/>
              </w:rPr>
            </w:pPr>
          </w:p>
        </w:tc>
        <w:tc>
          <w:tcPr>
            <w:tcW w:w="1018" w:type="dxa"/>
            <w:shd w:val="clear" w:color="auto" w:fill="D9D9D9"/>
          </w:tcPr>
          <w:p w14:paraId="44836BBD" w14:textId="77777777" w:rsidR="00E84B95" w:rsidRDefault="00E84B95">
            <w:pPr>
              <w:pStyle w:val="TableParagraph"/>
              <w:jc w:val="left"/>
              <w:rPr>
                <w:rFonts w:ascii="Times New Roman"/>
                <w:sz w:val="10"/>
              </w:rPr>
            </w:pPr>
          </w:p>
        </w:tc>
        <w:tc>
          <w:tcPr>
            <w:tcW w:w="1018" w:type="dxa"/>
            <w:shd w:val="clear" w:color="auto" w:fill="D9D9D9"/>
          </w:tcPr>
          <w:p w14:paraId="44836BBE" w14:textId="77777777" w:rsidR="00E84B95" w:rsidRDefault="00E84B95">
            <w:pPr>
              <w:pStyle w:val="TableParagraph"/>
              <w:jc w:val="left"/>
              <w:rPr>
                <w:rFonts w:ascii="Times New Roman"/>
                <w:sz w:val="10"/>
              </w:rPr>
            </w:pPr>
          </w:p>
        </w:tc>
        <w:tc>
          <w:tcPr>
            <w:tcW w:w="1018" w:type="dxa"/>
            <w:shd w:val="clear" w:color="auto" w:fill="D9D9D9"/>
          </w:tcPr>
          <w:p w14:paraId="44836BBF" w14:textId="77777777" w:rsidR="00E84B95" w:rsidRDefault="00E84B95">
            <w:pPr>
              <w:pStyle w:val="TableParagraph"/>
              <w:jc w:val="left"/>
              <w:rPr>
                <w:rFonts w:ascii="Times New Roman"/>
                <w:sz w:val="10"/>
              </w:rPr>
            </w:pPr>
          </w:p>
        </w:tc>
        <w:tc>
          <w:tcPr>
            <w:tcW w:w="1018" w:type="dxa"/>
            <w:shd w:val="clear" w:color="auto" w:fill="D9D9D9"/>
          </w:tcPr>
          <w:p w14:paraId="44836BC0" w14:textId="77777777" w:rsidR="00E84B95" w:rsidRDefault="00E84B95">
            <w:pPr>
              <w:pStyle w:val="TableParagraph"/>
              <w:jc w:val="left"/>
              <w:rPr>
                <w:rFonts w:ascii="Times New Roman"/>
                <w:sz w:val="10"/>
              </w:rPr>
            </w:pPr>
          </w:p>
        </w:tc>
        <w:tc>
          <w:tcPr>
            <w:tcW w:w="1018" w:type="dxa"/>
            <w:shd w:val="clear" w:color="auto" w:fill="D9D9D9"/>
          </w:tcPr>
          <w:p w14:paraId="44836BC1" w14:textId="77777777" w:rsidR="00E84B95" w:rsidRDefault="00E84B95">
            <w:pPr>
              <w:pStyle w:val="TableParagraph"/>
              <w:jc w:val="left"/>
              <w:rPr>
                <w:rFonts w:ascii="Times New Roman"/>
                <w:sz w:val="10"/>
              </w:rPr>
            </w:pPr>
          </w:p>
        </w:tc>
      </w:tr>
      <w:tr w:rsidR="00E84B95" w14:paraId="44836BCA" w14:textId="77777777">
        <w:trPr>
          <w:trHeight w:val="161"/>
        </w:trPr>
        <w:tc>
          <w:tcPr>
            <w:tcW w:w="4541" w:type="dxa"/>
          </w:tcPr>
          <w:p w14:paraId="44836BC3" w14:textId="77777777" w:rsidR="00E84B95" w:rsidRDefault="00EB6AE3">
            <w:pPr>
              <w:pStyle w:val="TableParagraph"/>
              <w:spacing w:before="15" w:line="126" w:lineRule="exact"/>
              <w:ind w:left="27"/>
              <w:jc w:val="left"/>
              <w:rPr>
                <w:rFonts w:ascii="Verdana" w:hAnsi="Verdana"/>
                <w:b/>
                <w:sz w:val="11"/>
              </w:rPr>
            </w:pPr>
            <w:r>
              <w:rPr>
                <w:rFonts w:ascii="Verdana" w:hAnsi="Verdana"/>
                <w:b/>
                <w:spacing w:val="-2"/>
                <w:sz w:val="11"/>
              </w:rPr>
              <w:t>Resultado</w:t>
            </w:r>
            <w:r>
              <w:rPr>
                <w:rFonts w:ascii="Verdana" w:hAnsi="Verdana"/>
                <w:b/>
                <w:spacing w:val="-1"/>
                <w:sz w:val="11"/>
              </w:rPr>
              <w:t xml:space="preserve"> </w:t>
            </w:r>
            <w:r>
              <w:rPr>
                <w:rFonts w:ascii="Verdana" w:hAnsi="Verdana"/>
                <w:b/>
                <w:spacing w:val="-2"/>
                <w:sz w:val="11"/>
              </w:rPr>
              <w:t>líquido</w:t>
            </w:r>
            <w:r>
              <w:rPr>
                <w:rFonts w:ascii="Verdana" w:hAnsi="Verdana"/>
                <w:b/>
                <w:spacing w:val="-1"/>
                <w:sz w:val="11"/>
              </w:rPr>
              <w:t xml:space="preserve"> </w:t>
            </w:r>
            <w:r>
              <w:rPr>
                <w:rFonts w:ascii="Verdana" w:hAnsi="Verdana"/>
                <w:b/>
                <w:spacing w:val="-2"/>
                <w:sz w:val="11"/>
              </w:rPr>
              <w:t>do</w:t>
            </w:r>
            <w:r>
              <w:rPr>
                <w:rFonts w:ascii="Verdana" w:hAnsi="Verdana"/>
                <w:b/>
                <w:sz w:val="11"/>
              </w:rPr>
              <w:t xml:space="preserve"> </w:t>
            </w:r>
            <w:r>
              <w:rPr>
                <w:rFonts w:ascii="Verdana" w:hAnsi="Verdana"/>
                <w:b/>
                <w:spacing w:val="-2"/>
                <w:sz w:val="11"/>
              </w:rPr>
              <w:t>exercício</w:t>
            </w:r>
          </w:p>
        </w:tc>
        <w:tc>
          <w:tcPr>
            <w:tcW w:w="1018" w:type="dxa"/>
          </w:tcPr>
          <w:p w14:paraId="44836BC4"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tcPr>
          <w:p w14:paraId="44836BC5" w14:textId="77777777" w:rsidR="00E84B95" w:rsidRDefault="00EB6AE3">
            <w:pPr>
              <w:pStyle w:val="TableParagraph"/>
              <w:spacing w:before="15" w:line="126" w:lineRule="exact"/>
              <w:ind w:right="-29"/>
              <w:rPr>
                <w:rFonts w:ascii="Verdana"/>
                <w:b/>
                <w:sz w:val="11"/>
              </w:rPr>
            </w:pPr>
            <w:r>
              <w:rPr>
                <w:rFonts w:ascii="Verdana"/>
                <w:b/>
                <w:spacing w:val="-10"/>
                <w:sz w:val="11"/>
              </w:rPr>
              <w:t>-</w:t>
            </w:r>
          </w:p>
        </w:tc>
        <w:tc>
          <w:tcPr>
            <w:tcW w:w="1018" w:type="dxa"/>
          </w:tcPr>
          <w:p w14:paraId="44836BC6"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tcPr>
          <w:p w14:paraId="44836BC7"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tcBorders>
              <w:right w:val="nil"/>
            </w:tcBorders>
          </w:tcPr>
          <w:p w14:paraId="44836BC8" w14:textId="77777777" w:rsidR="00E84B95" w:rsidRDefault="00EB6AE3">
            <w:pPr>
              <w:pStyle w:val="TableParagraph"/>
              <w:spacing w:before="15" w:line="126" w:lineRule="exact"/>
              <w:ind w:right="1"/>
              <w:rPr>
                <w:rFonts w:ascii="Verdana"/>
                <w:sz w:val="11"/>
              </w:rPr>
            </w:pPr>
            <w:r>
              <w:rPr>
                <w:rFonts w:ascii="Verdana"/>
                <w:spacing w:val="-2"/>
                <w:sz w:val="11"/>
              </w:rPr>
              <w:t>212.336</w:t>
            </w:r>
          </w:p>
        </w:tc>
        <w:tc>
          <w:tcPr>
            <w:tcW w:w="1018" w:type="dxa"/>
            <w:tcBorders>
              <w:left w:val="nil"/>
            </w:tcBorders>
          </w:tcPr>
          <w:p w14:paraId="44836BC9" w14:textId="77777777" w:rsidR="00E84B95" w:rsidRDefault="00EB6AE3">
            <w:pPr>
              <w:pStyle w:val="TableParagraph"/>
              <w:spacing w:before="15" w:line="126" w:lineRule="exact"/>
              <w:ind w:right="-29"/>
              <w:rPr>
                <w:rFonts w:ascii="Verdana"/>
                <w:sz w:val="11"/>
              </w:rPr>
            </w:pPr>
            <w:r>
              <w:rPr>
                <w:rFonts w:ascii="Verdana"/>
                <w:spacing w:val="-2"/>
                <w:sz w:val="11"/>
              </w:rPr>
              <w:t>212.336</w:t>
            </w:r>
          </w:p>
        </w:tc>
      </w:tr>
      <w:tr w:rsidR="00E84B95" w14:paraId="44836BD2" w14:textId="77777777">
        <w:trPr>
          <w:trHeight w:val="161"/>
        </w:trPr>
        <w:tc>
          <w:tcPr>
            <w:tcW w:w="4541" w:type="dxa"/>
            <w:shd w:val="clear" w:color="auto" w:fill="D9D9D9"/>
          </w:tcPr>
          <w:p w14:paraId="44836BCB" w14:textId="77777777" w:rsidR="00E84B95" w:rsidRDefault="00E84B95">
            <w:pPr>
              <w:pStyle w:val="TableParagraph"/>
              <w:jc w:val="left"/>
              <w:rPr>
                <w:rFonts w:ascii="Times New Roman"/>
                <w:sz w:val="10"/>
              </w:rPr>
            </w:pPr>
          </w:p>
        </w:tc>
        <w:tc>
          <w:tcPr>
            <w:tcW w:w="1018" w:type="dxa"/>
            <w:shd w:val="clear" w:color="auto" w:fill="D9D9D9"/>
          </w:tcPr>
          <w:p w14:paraId="44836BCC" w14:textId="77777777" w:rsidR="00E84B95" w:rsidRDefault="00E84B95">
            <w:pPr>
              <w:pStyle w:val="TableParagraph"/>
              <w:jc w:val="left"/>
              <w:rPr>
                <w:rFonts w:ascii="Times New Roman"/>
                <w:sz w:val="10"/>
              </w:rPr>
            </w:pPr>
          </w:p>
        </w:tc>
        <w:tc>
          <w:tcPr>
            <w:tcW w:w="1018" w:type="dxa"/>
            <w:shd w:val="clear" w:color="auto" w:fill="D9D9D9"/>
          </w:tcPr>
          <w:p w14:paraId="44836BCD" w14:textId="77777777" w:rsidR="00E84B95" w:rsidRDefault="00E84B95">
            <w:pPr>
              <w:pStyle w:val="TableParagraph"/>
              <w:jc w:val="left"/>
              <w:rPr>
                <w:rFonts w:ascii="Times New Roman"/>
                <w:sz w:val="10"/>
              </w:rPr>
            </w:pPr>
          </w:p>
        </w:tc>
        <w:tc>
          <w:tcPr>
            <w:tcW w:w="1018" w:type="dxa"/>
            <w:shd w:val="clear" w:color="auto" w:fill="D9D9D9"/>
          </w:tcPr>
          <w:p w14:paraId="44836BCE" w14:textId="77777777" w:rsidR="00E84B95" w:rsidRDefault="00E84B95">
            <w:pPr>
              <w:pStyle w:val="TableParagraph"/>
              <w:jc w:val="left"/>
              <w:rPr>
                <w:rFonts w:ascii="Times New Roman"/>
                <w:sz w:val="10"/>
              </w:rPr>
            </w:pPr>
          </w:p>
        </w:tc>
        <w:tc>
          <w:tcPr>
            <w:tcW w:w="1018" w:type="dxa"/>
            <w:shd w:val="clear" w:color="auto" w:fill="D9D9D9"/>
          </w:tcPr>
          <w:p w14:paraId="44836BCF" w14:textId="77777777" w:rsidR="00E84B95" w:rsidRDefault="00E84B95">
            <w:pPr>
              <w:pStyle w:val="TableParagraph"/>
              <w:jc w:val="left"/>
              <w:rPr>
                <w:rFonts w:ascii="Times New Roman"/>
                <w:sz w:val="10"/>
              </w:rPr>
            </w:pPr>
          </w:p>
        </w:tc>
        <w:tc>
          <w:tcPr>
            <w:tcW w:w="1018" w:type="dxa"/>
            <w:shd w:val="clear" w:color="auto" w:fill="D9D9D9"/>
          </w:tcPr>
          <w:p w14:paraId="44836BD0" w14:textId="77777777" w:rsidR="00E84B95" w:rsidRDefault="00E84B95">
            <w:pPr>
              <w:pStyle w:val="TableParagraph"/>
              <w:jc w:val="left"/>
              <w:rPr>
                <w:rFonts w:ascii="Times New Roman"/>
                <w:sz w:val="10"/>
              </w:rPr>
            </w:pPr>
          </w:p>
        </w:tc>
        <w:tc>
          <w:tcPr>
            <w:tcW w:w="1018" w:type="dxa"/>
            <w:shd w:val="clear" w:color="auto" w:fill="D9D9D9"/>
          </w:tcPr>
          <w:p w14:paraId="44836BD1" w14:textId="77777777" w:rsidR="00E84B95" w:rsidRDefault="00E84B95">
            <w:pPr>
              <w:pStyle w:val="TableParagraph"/>
              <w:jc w:val="left"/>
              <w:rPr>
                <w:rFonts w:ascii="Times New Roman"/>
                <w:sz w:val="10"/>
              </w:rPr>
            </w:pPr>
          </w:p>
        </w:tc>
      </w:tr>
      <w:tr w:rsidR="00E84B95" w14:paraId="44836BD9" w14:textId="77777777">
        <w:trPr>
          <w:trHeight w:val="161"/>
        </w:trPr>
        <w:tc>
          <w:tcPr>
            <w:tcW w:w="4541" w:type="dxa"/>
          </w:tcPr>
          <w:p w14:paraId="44836BD3" w14:textId="77777777" w:rsidR="00E84B95" w:rsidRDefault="00EB6AE3">
            <w:pPr>
              <w:pStyle w:val="TableParagraph"/>
              <w:spacing w:before="15" w:line="126" w:lineRule="exact"/>
              <w:ind w:left="27"/>
              <w:jc w:val="left"/>
              <w:rPr>
                <w:rFonts w:ascii="Verdana" w:hAnsi="Verdana"/>
                <w:b/>
                <w:sz w:val="11"/>
              </w:rPr>
            </w:pPr>
            <w:r>
              <w:rPr>
                <w:rFonts w:ascii="Verdana" w:hAnsi="Verdana"/>
                <w:b/>
                <w:spacing w:val="-2"/>
                <w:sz w:val="11"/>
              </w:rPr>
              <w:t>Destinações:</w:t>
            </w:r>
          </w:p>
        </w:tc>
        <w:tc>
          <w:tcPr>
            <w:tcW w:w="1018" w:type="dxa"/>
          </w:tcPr>
          <w:p w14:paraId="44836BD4" w14:textId="77777777" w:rsidR="00E84B95" w:rsidRDefault="00E84B95">
            <w:pPr>
              <w:pStyle w:val="TableParagraph"/>
              <w:jc w:val="left"/>
              <w:rPr>
                <w:rFonts w:ascii="Times New Roman"/>
                <w:sz w:val="10"/>
              </w:rPr>
            </w:pPr>
          </w:p>
        </w:tc>
        <w:tc>
          <w:tcPr>
            <w:tcW w:w="1018" w:type="dxa"/>
          </w:tcPr>
          <w:p w14:paraId="44836BD5" w14:textId="77777777" w:rsidR="00E84B95" w:rsidRDefault="00E84B95">
            <w:pPr>
              <w:pStyle w:val="TableParagraph"/>
              <w:jc w:val="left"/>
              <w:rPr>
                <w:rFonts w:ascii="Times New Roman"/>
                <w:sz w:val="10"/>
              </w:rPr>
            </w:pPr>
          </w:p>
        </w:tc>
        <w:tc>
          <w:tcPr>
            <w:tcW w:w="1018" w:type="dxa"/>
          </w:tcPr>
          <w:p w14:paraId="44836BD6" w14:textId="77777777" w:rsidR="00E84B95" w:rsidRDefault="00E84B95">
            <w:pPr>
              <w:pStyle w:val="TableParagraph"/>
              <w:jc w:val="left"/>
              <w:rPr>
                <w:rFonts w:ascii="Times New Roman"/>
                <w:sz w:val="10"/>
              </w:rPr>
            </w:pPr>
          </w:p>
        </w:tc>
        <w:tc>
          <w:tcPr>
            <w:tcW w:w="1018" w:type="dxa"/>
          </w:tcPr>
          <w:p w14:paraId="44836BD7" w14:textId="77777777" w:rsidR="00E84B95" w:rsidRDefault="00E84B95">
            <w:pPr>
              <w:pStyle w:val="TableParagraph"/>
              <w:jc w:val="left"/>
              <w:rPr>
                <w:rFonts w:ascii="Times New Roman"/>
                <w:sz w:val="10"/>
              </w:rPr>
            </w:pPr>
          </w:p>
        </w:tc>
        <w:tc>
          <w:tcPr>
            <w:tcW w:w="2036" w:type="dxa"/>
            <w:gridSpan w:val="2"/>
          </w:tcPr>
          <w:p w14:paraId="44836BD8" w14:textId="77777777" w:rsidR="00E84B95" w:rsidRDefault="00E84B95">
            <w:pPr>
              <w:pStyle w:val="TableParagraph"/>
              <w:jc w:val="left"/>
              <w:rPr>
                <w:rFonts w:ascii="Times New Roman"/>
                <w:sz w:val="10"/>
              </w:rPr>
            </w:pPr>
          </w:p>
        </w:tc>
      </w:tr>
      <w:tr w:rsidR="00E84B95" w14:paraId="44836BE1" w14:textId="77777777">
        <w:trPr>
          <w:trHeight w:val="161"/>
        </w:trPr>
        <w:tc>
          <w:tcPr>
            <w:tcW w:w="4541" w:type="dxa"/>
            <w:shd w:val="clear" w:color="auto" w:fill="D9D9D9"/>
          </w:tcPr>
          <w:p w14:paraId="44836BDA" w14:textId="77777777" w:rsidR="00E84B95" w:rsidRDefault="00EB6AE3">
            <w:pPr>
              <w:pStyle w:val="TableParagraph"/>
              <w:spacing w:before="15" w:line="126" w:lineRule="exact"/>
              <w:ind w:left="99"/>
              <w:jc w:val="left"/>
              <w:rPr>
                <w:rFonts w:ascii="Verdana"/>
                <w:b/>
                <w:sz w:val="11"/>
              </w:rPr>
            </w:pPr>
            <w:r>
              <w:rPr>
                <w:rFonts w:ascii="Verdana"/>
                <w:b/>
                <w:spacing w:val="-2"/>
                <w:sz w:val="11"/>
              </w:rPr>
              <w:t>Reservas</w:t>
            </w:r>
          </w:p>
        </w:tc>
        <w:tc>
          <w:tcPr>
            <w:tcW w:w="1018" w:type="dxa"/>
            <w:shd w:val="clear" w:color="auto" w:fill="D9D9D9"/>
          </w:tcPr>
          <w:p w14:paraId="44836BDB"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BDC" w14:textId="77777777" w:rsidR="00E84B95" w:rsidRDefault="00EB6AE3">
            <w:pPr>
              <w:pStyle w:val="TableParagraph"/>
              <w:spacing w:before="15" w:line="126" w:lineRule="exact"/>
              <w:ind w:right="-29"/>
              <w:rPr>
                <w:rFonts w:ascii="Verdana"/>
                <w:b/>
                <w:sz w:val="11"/>
              </w:rPr>
            </w:pPr>
            <w:r>
              <w:rPr>
                <w:rFonts w:ascii="Verdana"/>
                <w:b/>
                <w:spacing w:val="-10"/>
                <w:sz w:val="11"/>
              </w:rPr>
              <w:t>-</w:t>
            </w:r>
          </w:p>
        </w:tc>
        <w:tc>
          <w:tcPr>
            <w:tcW w:w="1018" w:type="dxa"/>
            <w:shd w:val="clear" w:color="auto" w:fill="D9D9D9"/>
          </w:tcPr>
          <w:p w14:paraId="44836BDD" w14:textId="77777777" w:rsidR="00E84B95" w:rsidRDefault="00EB6AE3">
            <w:pPr>
              <w:pStyle w:val="TableParagraph"/>
              <w:spacing w:before="15" w:line="126" w:lineRule="exact"/>
              <w:ind w:right="-29"/>
              <w:rPr>
                <w:rFonts w:ascii="Verdana"/>
                <w:sz w:val="11"/>
              </w:rPr>
            </w:pPr>
            <w:r>
              <w:rPr>
                <w:rFonts w:ascii="Verdana"/>
                <w:spacing w:val="-2"/>
                <w:sz w:val="11"/>
              </w:rPr>
              <w:t>10.618</w:t>
            </w:r>
          </w:p>
        </w:tc>
        <w:tc>
          <w:tcPr>
            <w:tcW w:w="1018" w:type="dxa"/>
            <w:shd w:val="clear" w:color="auto" w:fill="D9D9D9"/>
          </w:tcPr>
          <w:p w14:paraId="44836BDE" w14:textId="77777777" w:rsidR="00E84B95" w:rsidRDefault="00EB6AE3">
            <w:pPr>
              <w:pStyle w:val="TableParagraph"/>
              <w:spacing w:before="15" w:line="126" w:lineRule="exact"/>
              <w:ind w:right="-29"/>
              <w:rPr>
                <w:rFonts w:ascii="Verdana"/>
                <w:sz w:val="11"/>
              </w:rPr>
            </w:pPr>
            <w:r>
              <w:rPr>
                <w:rFonts w:ascii="Verdana"/>
                <w:spacing w:val="-2"/>
                <w:sz w:val="11"/>
              </w:rPr>
              <w:t>86.627</w:t>
            </w:r>
          </w:p>
        </w:tc>
        <w:tc>
          <w:tcPr>
            <w:tcW w:w="1018" w:type="dxa"/>
            <w:shd w:val="clear" w:color="auto" w:fill="D9D9D9"/>
          </w:tcPr>
          <w:p w14:paraId="44836BDF" w14:textId="77777777" w:rsidR="00E84B95" w:rsidRDefault="00EB6AE3">
            <w:pPr>
              <w:pStyle w:val="TableParagraph"/>
              <w:spacing w:before="15" w:line="126" w:lineRule="exact"/>
              <w:ind w:right="-29"/>
              <w:rPr>
                <w:rFonts w:ascii="Verdana"/>
                <w:sz w:val="11"/>
              </w:rPr>
            </w:pPr>
            <w:r>
              <w:rPr>
                <w:rFonts w:ascii="Verdana"/>
                <w:spacing w:val="-2"/>
                <w:sz w:val="11"/>
              </w:rPr>
              <w:t>(97.245)</w:t>
            </w:r>
          </w:p>
        </w:tc>
        <w:tc>
          <w:tcPr>
            <w:tcW w:w="1018" w:type="dxa"/>
            <w:shd w:val="clear" w:color="auto" w:fill="D9D9D9"/>
          </w:tcPr>
          <w:p w14:paraId="44836BE0" w14:textId="77777777" w:rsidR="00E84B95" w:rsidRDefault="00EB6AE3">
            <w:pPr>
              <w:pStyle w:val="TableParagraph"/>
              <w:spacing w:before="15" w:line="126" w:lineRule="exact"/>
              <w:ind w:right="-29"/>
              <w:rPr>
                <w:rFonts w:ascii="Verdana"/>
                <w:sz w:val="11"/>
              </w:rPr>
            </w:pPr>
            <w:r>
              <w:rPr>
                <w:rFonts w:ascii="Verdana"/>
                <w:spacing w:val="-10"/>
                <w:sz w:val="11"/>
              </w:rPr>
              <w:t>-</w:t>
            </w:r>
          </w:p>
        </w:tc>
      </w:tr>
      <w:tr w:rsidR="00E84B95" w14:paraId="44836BE9" w14:textId="77777777">
        <w:trPr>
          <w:trHeight w:val="161"/>
        </w:trPr>
        <w:tc>
          <w:tcPr>
            <w:tcW w:w="4541" w:type="dxa"/>
          </w:tcPr>
          <w:p w14:paraId="44836BE2" w14:textId="77777777" w:rsidR="00E84B95" w:rsidRDefault="00EB6AE3">
            <w:pPr>
              <w:pStyle w:val="TableParagraph"/>
              <w:spacing w:before="15" w:line="126" w:lineRule="exact"/>
              <w:ind w:left="99"/>
              <w:jc w:val="left"/>
              <w:rPr>
                <w:rFonts w:ascii="Verdana" w:hAnsi="Verdana"/>
                <w:b/>
                <w:sz w:val="11"/>
              </w:rPr>
            </w:pPr>
            <w:r>
              <w:rPr>
                <w:rFonts w:ascii="Verdana" w:hAnsi="Verdana"/>
                <w:b/>
                <w:spacing w:val="-2"/>
                <w:sz w:val="11"/>
              </w:rPr>
              <w:t>Dividendo</w:t>
            </w:r>
            <w:r>
              <w:rPr>
                <w:rFonts w:ascii="Verdana" w:hAnsi="Verdana"/>
                <w:b/>
                <w:sz w:val="11"/>
              </w:rPr>
              <w:t xml:space="preserve"> </w:t>
            </w:r>
            <w:r>
              <w:rPr>
                <w:rFonts w:ascii="Verdana" w:hAnsi="Verdana"/>
                <w:b/>
                <w:spacing w:val="-2"/>
                <w:sz w:val="11"/>
              </w:rPr>
              <w:t>mínimo</w:t>
            </w:r>
            <w:r>
              <w:rPr>
                <w:rFonts w:ascii="Verdana" w:hAnsi="Verdana"/>
                <w:b/>
                <w:sz w:val="11"/>
              </w:rPr>
              <w:t xml:space="preserve"> </w:t>
            </w:r>
            <w:r>
              <w:rPr>
                <w:rFonts w:ascii="Verdana" w:hAnsi="Verdana"/>
                <w:b/>
                <w:spacing w:val="-2"/>
                <w:sz w:val="11"/>
              </w:rPr>
              <w:t>obrigatório</w:t>
            </w:r>
            <w:r>
              <w:rPr>
                <w:rFonts w:ascii="Verdana" w:hAnsi="Verdana"/>
                <w:b/>
                <w:sz w:val="11"/>
              </w:rPr>
              <w:t xml:space="preserve"> </w:t>
            </w:r>
            <w:r>
              <w:rPr>
                <w:rFonts w:ascii="Verdana" w:hAnsi="Verdana"/>
                <w:b/>
                <w:spacing w:val="-2"/>
                <w:sz w:val="11"/>
              </w:rPr>
              <w:t>-</w:t>
            </w:r>
            <w:r>
              <w:rPr>
                <w:rFonts w:ascii="Verdana" w:hAnsi="Verdana"/>
                <w:b/>
                <w:sz w:val="11"/>
              </w:rPr>
              <w:t xml:space="preserve"> </w:t>
            </w:r>
            <w:r>
              <w:rPr>
                <w:rFonts w:ascii="Verdana" w:hAnsi="Verdana"/>
                <w:b/>
                <w:spacing w:val="-5"/>
                <w:sz w:val="11"/>
              </w:rPr>
              <w:t>JCP</w:t>
            </w:r>
          </w:p>
        </w:tc>
        <w:tc>
          <w:tcPr>
            <w:tcW w:w="1018" w:type="dxa"/>
          </w:tcPr>
          <w:p w14:paraId="44836BE3" w14:textId="77777777" w:rsidR="00E84B95" w:rsidRDefault="00E84B95">
            <w:pPr>
              <w:pStyle w:val="TableParagraph"/>
              <w:jc w:val="left"/>
              <w:rPr>
                <w:rFonts w:ascii="Times New Roman"/>
                <w:sz w:val="10"/>
              </w:rPr>
            </w:pPr>
          </w:p>
        </w:tc>
        <w:tc>
          <w:tcPr>
            <w:tcW w:w="1018" w:type="dxa"/>
          </w:tcPr>
          <w:p w14:paraId="44836BE4" w14:textId="77777777" w:rsidR="00E84B95" w:rsidRDefault="00E84B95">
            <w:pPr>
              <w:pStyle w:val="TableParagraph"/>
              <w:jc w:val="left"/>
              <w:rPr>
                <w:rFonts w:ascii="Times New Roman"/>
                <w:sz w:val="10"/>
              </w:rPr>
            </w:pPr>
          </w:p>
        </w:tc>
        <w:tc>
          <w:tcPr>
            <w:tcW w:w="1018" w:type="dxa"/>
          </w:tcPr>
          <w:p w14:paraId="44836BE5" w14:textId="77777777" w:rsidR="00E84B95" w:rsidRDefault="00E84B95">
            <w:pPr>
              <w:pStyle w:val="TableParagraph"/>
              <w:jc w:val="left"/>
              <w:rPr>
                <w:rFonts w:ascii="Times New Roman"/>
                <w:sz w:val="10"/>
              </w:rPr>
            </w:pPr>
          </w:p>
        </w:tc>
        <w:tc>
          <w:tcPr>
            <w:tcW w:w="1018" w:type="dxa"/>
          </w:tcPr>
          <w:p w14:paraId="44836BE6" w14:textId="77777777" w:rsidR="00E84B95" w:rsidRDefault="00E84B95">
            <w:pPr>
              <w:pStyle w:val="TableParagraph"/>
              <w:jc w:val="left"/>
              <w:rPr>
                <w:rFonts w:ascii="Times New Roman"/>
                <w:sz w:val="10"/>
              </w:rPr>
            </w:pPr>
          </w:p>
        </w:tc>
        <w:tc>
          <w:tcPr>
            <w:tcW w:w="1018" w:type="dxa"/>
            <w:tcBorders>
              <w:right w:val="nil"/>
            </w:tcBorders>
          </w:tcPr>
          <w:p w14:paraId="44836BE7" w14:textId="77777777" w:rsidR="00E84B95" w:rsidRDefault="00EB6AE3">
            <w:pPr>
              <w:pStyle w:val="TableParagraph"/>
              <w:spacing w:before="15" w:line="126" w:lineRule="exact"/>
              <w:ind w:right="-15"/>
              <w:rPr>
                <w:rFonts w:ascii="Verdana"/>
                <w:sz w:val="11"/>
              </w:rPr>
            </w:pPr>
            <w:r>
              <w:rPr>
                <w:rFonts w:ascii="Verdana"/>
                <w:spacing w:val="-2"/>
                <w:sz w:val="11"/>
              </w:rPr>
              <w:t>(50.429)</w:t>
            </w:r>
          </w:p>
        </w:tc>
        <w:tc>
          <w:tcPr>
            <w:tcW w:w="1018" w:type="dxa"/>
            <w:tcBorders>
              <w:left w:val="nil"/>
            </w:tcBorders>
          </w:tcPr>
          <w:p w14:paraId="44836BE8" w14:textId="77777777" w:rsidR="00E84B95" w:rsidRDefault="00EB6AE3">
            <w:pPr>
              <w:pStyle w:val="TableParagraph"/>
              <w:spacing w:before="15" w:line="126" w:lineRule="exact"/>
              <w:ind w:right="-29"/>
              <w:rPr>
                <w:rFonts w:ascii="Verdana"/>
                <w:sz w:val="11"/>
              </w:rPr>
            </w:pPr>
            <w:r>
              <w:rPr>
                <w:rFonts w:ascii="Verdana"/>
                <w:spacing w:val="-2"/>
                <w:sz w:val="11"/>
              </w:rPr>
              <w:t>(50.429)</w:t>
            </w:r>
          </w:p>
        </w:tc>
      </w:tr>
      <w:tr w:rsidR="00E84B95" w14:paraId="44836BF1" w14:textId="77777777">
        <w:trPr>
          <w:trHeight w:val="161"/>
        </w:trPr>
        <w:tc>
          <w:tcPr>
            <w:tcW w:w="4541" w:type="dxa"/>
            <w:shd w:val="clear" w:color="auto" w:fill="D9D9D9"/>
          </w:tcPr>
          <w:p w14:paraId="44836BEA" w14:textId="77777777" w:rsidR="00E84B95" w:rsidRDefault="00EB6AE3">
            <w:pPr>
              <w:pStyle w:val="TableParagraph"/>
              <w:spacing w:before="15" w:line="126" w:lineRule="exact"/>
              <w:ind w:left="99"/>
              <w:jc w:val="left"/>
              <w:rPr>
                <w:rFonts w:ascii="Verdana" w:hAnsi="Verdana"/>
                <w:b/>
                <w:sz w:val="11"/>
              </w:rPr>
            </w:pPr>
            <w:r>
              <w:rPr>
                <w:rFonts w:ascii="Verdana" w:hAnsi="Verdana"/>
                <w:b/>
                <w:spacing w:val="-2"/>
                <w:sz w:val="11"/>
              </w:rPr>
              <w:t>Juros</w:t>
            </w:r>
            <w:r>
              <w:rPr>
                <w:rFonts w:ascii="Verdana" w:hAnsi="Verdana"/>
                <w:b/>
                <w:spacing w:val="-1"/>
                <w:sz w:val="11"/>
              </w:rPr>
              <w:t xml:space="preserve"> </w:t>
            </w:r>
            <w:r>
              <w:rPr>
                <w:rFonts w:ascii="Verdana" w:hAnsi="Verdana"/>
                <w:b/>
                <w:spacing w:val="-2"/>
                <w:sz w:val="11"/>
              </w:rPr>
              <w:t>sobre</w:t>
            </w:r>
            <w:r>
              <w:rPr>
                <w:rFonts w:ascii="Verdana" w:hAnsi="Verdana"/>
                <w:b/>
                <w:sz w:val="11"/>
              </w:rPr>
              <w:t xml:space="preserve"> </w:t>
            </w:r>
            <w:r>
              <w:rPr>
                <w:rFonts w:ascii="Verdana" w:hAnsi="Verdana"/>
                <w:b/>
                <w:spacing w:val="-2"/>
                <w:sz w:val="11"/>
              </w:rPr>
              <w:t>o</w:t>
            </w:r>
            <w:r>
              <w:rPr>
                <w:rFonts w:ascii="Verdana" w:hAnsi="Verdana"/>
                <w:b/>
                <w:spacing w:val="-1"/>
                <w:sz w:val="11"/>
              </w:rPr>
              <w:t xml:space="preserve"> </w:t>
            </w:r>
            <w:r>
              <w:rPr>
                <w:rFonts w:ascii="Verdana" w:hAnsi="Verdana"/>
                <w:b/>
                <w:spacing w:val="-2"/>
                <w:sz w:val="11"/>
              </w:rPr>
              <w:t>capital</w:t>
            </w:r>
            <w:r>
              <w:rPr>
                <w:rFonts w:ascii="Verdana" w:hAnsi="Verdana"/>
                <w:b/>
                <w:sz w:val="11"/>
              </w:rPr>
              <w:t xml:space="preserve"> </w:t>
            </w:r>
            <w:r>
              <w:rPr>
                <w:rFonts w:ascii="Verdana" w:hAnsi="Verdana"/>
                <w:b/>
                <w:spacing w:val="-2"/>
                <w:sz w:val="11"/>
              </w:rPr>
              <w:t>próprio</w:t>
            </w:r>
            <w:r>
              <w:rPr>
                <w:rFonts w:ascii="Verdana" w:hAnsi="Verdana"/>
                <w:b/>
                <w:spacing w:val="-1"/>
                <w:sz w:val="11"/>
              </w:rPr>
              <w:t xml:space="preserve"> </w:t>
            </w:r>
            <w:r>
              <w:rPr>
                <w:rFonts w:ascii="Verdana" w:hAnsi="Verdana"/>
                <w:b/>
                <w:spacing w:val="-2"/>
                <w:sz w:val="11"/>
              </w:rPr>
              <w:t>-</w:t>
            </w:r>
            <w:r>
              <w:rPr>
                <w:rFonts w:ascii="Verdana" w:hAnsi="Verdana"/>
                <w:b/>
                <w:sz w:val="11"/>
              </w:rPr>
              <w:t xml:space="preserve"> </w:t>
            </w:r>
            <w:r>
              <w:rPr>
                <w:rFonts w:ascii="Verdana" w:hAnsi="Verdana"/>
                <w:b/>
                <w:spacing w:val="-2"/>
                <w:sz w:val="11"/>
              </w:rPr>
              <w:t>Dividendos</w:t>
            </w:r>
            <w:r>
              <w:rPr>
                <w:rFonts w:ascii="Verdana" w:hAnsi="Verdana"/>
                <w:b/>
                <w:spacing w:val="-1"/>
                <w:sz w:val="11"/>
              </w:rPr>
              <w:t xml:space="preserve"> </w:t>
            </w:r>
            <w:r>
              <w:rPr>
                <w:rFonts w:ascii="Verdana" w:hAnsi="Verdana"/>
                <w:b/>
                <w:spacing w:val="-2"/>
                <w:sz w:val="11"/>
              </w:rPr>
              <w:t>adicionais</w:t>
            </w:r>
            <w:r>
              <w:rPr>
                <w:rFonts w:ascii="Verdana" w:hAnsi="Verdana"/>
                <w:b/>
                <w:sz w:val="11"/>
              </w:rPr>
              <w:t xml:space="preserve"> </w:t>
            </w:r>
            <w:r>
              <w:rPr>
                <w:rFonts w:ascii="Verdana" w:hAnsi="Verdana"/>
                <w:b/>
                <w:spacing w:val="-2"/>
                <w:sz w:val="11"/>
              </w:rPr>
              <w:t>propostos</w:t>
            </w:r>
          </w:p>
        </w:tc>
        <w:tc>
          <w:tcPr>
            <w:tcW w:w="1018" w:type="dxa"/>
            <w:shd w:val="clear" w:color="auto" w:fill="D9D9D9"/>
          </w:tcPr>
          <w:p w14:paraId="44836BEB"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BEC" w14:textId="77777777" w:rsidR="00E84B95" w:rsidRDefault="00EB6AE3">
            <w:pPr>
              <w:pStyle w:val="TableParagraph"/>
              <w:spacing w:before="15" w:line="126" w:lineRule="exact"/>
              <w:ind w:right="-29"/>
              <w:rPr>
                <w:rFonts w:ascii="Verdana"/>
                <w:b/>
                <w:sz w:val="11"/>
              </w:rPr>
            </w:pPr>
            <w:r>
              <w:rPr>
                <w:rFonts w:ascii="Verdana"/>
                <w:b/>
                <w:spacing w:val="-10"/>
                <w:sz w:val="11"/>
              </w:rPr>
              <w:t>-</w:t>
            </w:r>
          </w:p>
        </w:tc>
        <w:tc>
          <w:tcPr>
            <w:tcW w:w="1018" w:type="dxa"/>
            <w:shd w:val="clear" w:color="auto" w:fill="D9D9D9"/>
          </w:tcPr>
          <w:p w14:paraId="44836BED" w14:textId="77777777" w:rsidR="00E84B95" w:rsidRDefault="00EB6AE3">
            <w:pPr>
              <w:pStyle w:val="TableParagraph"/>
              <w:spacing w:before="15" w:line="126" w:lineRule="exact"/>
              <w:ind w:right="-29"/>
              <w:rPr>
                <w:rFonts w:ascii="Verdana"/>
                <w:sz w:val="11"/>
              </w:rPr>
            </w:pPr>
            <w:r>
              <w:rPr>
                <w:rFonts w:ascii="Verdana"/>
                <w:spacing w:val="-10"/>
                <w:sz w:val="11"/>
              </w:rPr>
              <w:t>-</w:t>
            </w:r>
          </w:p>
        </w:tc>
        <w:tc>
          <w:tcPr>
            <w:tcW w:w="1018" w:type="dxa"/>
            <w:shd w:val="clear" w:color="auto" w:fill="D9D9D9"/>
          </w:tcPr>
          <w:p w14:paraId="44836BEE" w14:textId="77777777" w:rsidR="00E84B95" w:rsidRDefault="00EB6AE3">
            <w:pPr>
              <w:pStyle w:val="TableParagraph"/>
              <w:spacing w:before="15" w:line="126" w:lineRule="exact"/>
              <w:ind w:right="-29"/>
              <w:rPr>
                <w:rFonts w:ascii="Verdana"/>
                <w:sz w:val="11"/>
              </w:rPr>
            </w:pPr>
            <w:r>
              <w:rPr>
                <w:rFonts w:ascii="Verdana"/>
                <w:spacing w:val="-2"/>
                <w:sz w:val="11"/>
              </w:rPr>
              <w:t>64.662</w:t>
            </w:r>
          </w:p>
        </w:tc>
        <w:tc>
          <w:tcPr>
            <w:tcW w:w="1018" w:type="dxa"/>
            <w:shd w:val="clear" w:color="auto" w:fill="D9D9D9"/>
          </w:tcPr>
          <w:p w14:paraId="44836BEF" w14:textId="77777777" w:rsidR="00E84B95" w:rsidRDefault="00EB6AE3">
            <w:pPr>
              <w:pStyle w:val="TableParagraph"/>
              <w:spacing w:before="15" w:line="126" w:lineRule="exact"/>
              <w:ind w:right="-29"/>
              <w:rPr>
                <w:rFonts w:ascii="Verdana"/>
                <w:sz w:val="11"/>
              </w:rPr>
            </w:pPr>
            <w:r>
              <w:rPr>
                <w:rFonts w:ascii="Verdana"/>
                <w:spacing w:val="-2"/>
                <w:sz w:val="11"/>
              </w:rPr>
              <w:t>(64.662)</w:t>
            </w:r>
          </w:p>
        </w:tc>
        <w:tc>
          <w:tcPr>
            <w:tcW w:w="1018" w:type="dxa"/>
            <w:shd w:val="clear" w:color="auto" w:fill="D9D9D9"/>
          </w:tcPr>
          <w:p w14:paraId="44836BF0" w14:textId="77777777" w:rsidR="00E84B95" w:rsidRDefault="00EB6AE3">
            <w:pPr>
              <w:pStyle w:val="TableParagraph"/>
              <w:spacing w:before="15" w:line="126" w:lineRule="exact"/>
              <w:ind w:right="-29"/>
              <w:rPr>
                <w:rFonts w:ascii="Verdana"/>
                <w:sz w:val="11"/>
              </w:rPr>
            </w:pPr>
            <w:r>
              <w:rPr>
                <w:rFonts w:ascii="Verdana"/>
                <w:spacing w:val="-10"/>
                <w:sz w:val="11"/>
              </w:rPr>
              <w:t>-</w:t>
            </w:r>
          </w:p>
        </w:tc>
      </w:tr>
      <w:tr w:rsidR="00E84B95" w14:paraId="44836BF8" w14:textId="77777777">
        <w:trPr>
          <w:trHeight w:val="161"/>
        </w:trPr>
        <w:tc>
          <w:tcPr>
            <w:tcW w:w="4541" w:type="dxa"/>
          </w:tcPr>
          <w:p w14:paraId="44836BF2" w14:textId="77777777" w:rsidR="00E84B95" w:rsidRDefault="00E84B95">
            <w:pPr>
              <w:pStyle w:val="TableParagraph"/>
              <w:jc w:val="left"/>
              <w:rPr>
                <w:rFonts w:ascii="Times New Roman"/>
                <w:sz w:val="10"/>
              </w:rPr>
            </w:pPr>
          </w:p>
        </w:tc>
        <w:tc>
          <w:tcPr>
            <w:tcW w:w="1018" w:type="dxa"/>
          </w:tcPr>
          <w:p w14:paraId="44836BF3" w14:textId="77777777" w:rsidR="00E84B95" w:rsidRDefault="00E84B95">
            <w:pPr>
              <w:pStyle w:val="TableParagraph"/>
              <w:jc w:val="left"/>
              <w:rPr>
                <w:rFonts w:ascii="Times New Roman"/>
                <w:sz w:val="10"/>
              </w:rPr>
            </w:pPr>
          </w:p>
        </w:tc>
        <w:tc>
          <w:tcPr>
            <w:tcW w:w="1018" w:type="dxa"/>
          </w:tcPr>
          <w:p w14:paraId="44836BF4" w14:textId="77777777" w:rsidR="00E84B95" w:rsidRDefault="00E84B95">
            <w:pPr>
              <w:pStyle w:val="TableParagraph"/>
              <w:jc w:val="left"/>
              <w:rPr>
                <w:rFonts w:ascii="Times New Roman"/>
                <w:sz w:val="10"/>
              </w:rPr>
            </w:pPr>
          </w:p>
        </w:tc>
        <w:tc>
          <w:tcPr>
            <w:tcW w:w="1018" w:type="dxa"/>
          </w:tcPr>
          <w:p w14:paraId="44836BF5" w14:textId="77777777" w:rsidR="00E84B95" w:rsidRDefault="00E84B95">
            <w:pPr>
              <w:pStyle w:val="TableParagraph"/>
              <w:jc w:val="left"/>
              <w:rPr>
                <w:rFonts w:ascii="Times New Roman"/>
                <w:sz w:val="10"/>
              </w:rPr>
            </w:pPr>
          </w:p>
        </w:tc>
        <w:tc>
          <w:tcPr>
            <w:tcW w:w="1018" w:type="dxa"/>
          </w:tcPr>
          <w:p w14:paraId="44836BF6" w14:textId="77777777" w:rsidR="00E84B95" w:rsidRDefault="00E84B95">
            <w:pPr>
              <w:pStyle w:val="TableParagraph"/>
              <w:jc w:val="left"/>
              <w:rPr>
                <w:rFonts w:ascii="Times New Roman"/>
                <w:sz w:val="10"/>
              </w:rPr>
            </w:pPr>
          </w:p>
        </w:tc>
        <w:tc>
          <w:tcPr>
            <w:tcW w:w="2036" w:type="dxa"/>
            <w:gridSpan w:val="2"/>
          </w:tcPr>
          <w:p w14:paraId="44836BF7" w14:textId="77777777" w:rsidR="00E84B95" w:rsidRDefault="00E84B95">
            <w:pPr>
              <w:pStyle w:val="TableParagraph"/>
              <w:jc w:val="left"/>
              <w:rPr>
                <w:rFonts w:ascii="Times New Roman"/>
                <w:sz w:val="10"/>
              </w:rPr>
            </w:pPr>
          </w:p>
        </w:tc>
      </w:tr>
      <w:tr w:rsidR="00E84B95" w14:paraId="44836C00" w14:textId="77777777">
        <w:trPr>
          <w:trHeight w:val="161"/>
        </w:trPr>
        <w:tc>
          <w:tcPr>
            <w:tcW w:w="4541" w:type="dxa"/>
            <w:tcBorders>
              <w:left w:val="nil"/>
            </w:tcBorders>
            <w:shd w:val="clear" w:color="auto" w:fill="757070"/>
          </w:tcPr>
          <w:p w14:paraId="44836BF9" w14:textId="77777777" w:rsidR="00E84B95" w:rsidRDefault="00EB6AE3">
            <w:pPr>
              <w:pStyle w:val="TableParagraph"/>
              <w:spacing w:before="15" w:line="126" w:lineRule="exact"/>
              <w:ind w:left="50"/>
              <w:jc w:val="left"/>
              <w:rPr>
                <w:rFonts w:ascii="Verdana"/>
                <w:b/>
                <w:sz w:val="11"/>
              </w:rPr>
            </w:pPr>
            <w:r>
              <w:rPr>
                <w:rFonts w:ascii="Verdana"/>
                <w:b/>
                <w:color w:val="FFFFFF"/>
                <w:sz w:val="11"/>
              </w:rPr>
              <w:t>Saldos</w:t>
            </w:r>
            <w:r>
              <w:rPr>
                <w:rFonts w:ascii="Verdana"/>
                <w:b/>
                <w:color w:val="FFFFFF"/>
                <w:spacing w:val="-9"/>
                <w:sz w:val="11"/>
              </w:rPr>
              <w:t xml:space="preserve"> </w:t>
            </w:r>
            <w:r>
              <w:rPr>
                <w:rFonts w:ascii="Verdana"/>
                <w:b/>
                <w:color w:val="FFFFFF"/>
                <w:sz w:val="11"/>
              </w:rPr>
              <w:t>em</w:t>
            </w:r>
            <w:r>
              <w:rPr>
                <w:rFonts w:ascii="Verdana"/>
                <w:b/>
                <w:color w:val="FFFFFF"/>
                <w:spacing w:val="-8"/>
                <w:sz w:val="11"/>
              </w:rPr>
              <w:t xml:space="preserve"> </w:t>
            </w:r>
            <w:r>
              <w:rPr>
                <w:rFonts w:ascii="Verdana"/>
                <w:b/>
                <w:color w:val="FFFFFF"/>
                <w:spacing w:val="-2"/>
                <w:sz w:val="11"/>
              </w:rPr>
              <w:t>31/12/2023</w:t>
            </w:r>
          </w:p>
        </w:tc>
        <w:tc>
          <w:tcPr>
            <w:tcW w:w="1018" w:type="dxa"/>
            <w:shd w:val="clear" w:color="auto" w:fill="808080"/>
          </w:tcPr>
          <w:p w14:paraId="44836BFA"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3.156.476</w:t>
            </w:r>
          </w:p>
        </w:tc>
        <w:tc>
          <w:tcPr>
            <w:tcW w:w="1018" w:type="dxa"/>
            <w:shd w:val="clear" w:color="auto" w:fill="808080"/>
          </w:tcPr>
          <w:p w14:paraId="44836BFB" w14:textId="77777777" w:rsidR="00E84B95" w:rsidRDefault="00EB6AE3">
            <w:pPr>
              <w:pStyle w:val="TableParagraph"/>
              <w:spacing w:before="15" w:line="126" w:lineRule="exact"/>
              <w:ind w:right="-29"/>
              <w:rPr>
                <w:rFonts w:ascii="Verdana"/>
                <w:b/>
                <w:sz w:val="11"/>
              </w:rPr>
            </w:pPr>
            <w:r>
              <w:rPr>
                <w:rFonts w:ascii="Verdana"/>
                <w:b/>
                <w:color w:val="FFFFFF"/>
                <w:spacing w:val="-10"/>
                <w:sz w:val="11"/>
              </w:rPr>
              <w:t>-</w:t>
            </w:r>
          </w:p>
        </w:tc>
        <w:tc>
          <w:tcPr>
            <w:tcW w:w="1018" w:type="dxa"/>
            <w:shd w:val="clear" w:color="auto" w:fill="808080"/>
          </w:tcPr>
          <w:p w14:paraId="44836BFC"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46.618</w:t>
            </w:r>
          </w:p>
        </w:tc>
        <w:tc>
          <w:tcPr>
            <w:tcW w:w="1018" w:type="dxa"/>
            <w:shd w:val="clear" w:color="auto" w:fill="808080"/>
          </w:tcPr>
          <w:p w14:paraId="44836BFD"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200.465</w:t>
            </w:r>
          </w:p>
        </w:tc>
        <w:tc>
          <w:tcPr>
            <w:tcW w:w="1018" w:type="dxa"/>
            <w:shd w:val="clear" w:color="auto" w:fill="808080"/>
          </w:tcPr>
          <w:p w14:paraId="44836BFE" w14:textId="77777777" w:rsidR="00E84B95" w:rsidRDefault="00EB6AE3">
            <w:pPr>
              <w:pStyle w:val="TableParagraph"/>
              <w:spacing w:before="15" w:line="126" w:lineRule="exact"/>
              <w:ind w:right="-29"/>
              <w:rPr>
                <w:rFonts w:ascii="Verdana"/>
                <w:b/>
                <w:sz w:val="11"/>
              </w:rPr>
            </w:pPr>
            <w:r>
              <w:rPr>
                <w:rFonts w:ascii="Verdana"/>
                <w:b/>
                <w:color w:val="FFFFFF"/>
                <w:spacing w:val="-10"/>
                <w:sz w:val="11"/>
              </w:rPr>
              <w:t>-</w:t>
            </w:r>
          </w:p>
        </w:tc>
        <w:tc>
          <w:tcPr>
            <w:tcW w:w="1018" w:type="dxa"/>
            <w:shd w:val="clear" w:color="auto" w:fill="808080"/>
          </w:tcPr>
          <w:p w14:paraId="44836BFF"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3.403.559</w:t>
            </w:r>
          </w:p>
        </w:tc>
      </w:tr>
      <w:tr w:rsidR="00E84B95" w14:paraId="44836C08" w14:textId="77777777">
        <w:trPr>
          <w:trHeight w:val="161"/>
        </w:trPr>
        <w:tc>
          <w:tcPr>
            <w:tcW w:w="4541" w:type="dxa"/>
            <w:tcBorders>
              <w:left w:val="nil"/>
            </w:tcBorders>
            <w:shd w:val="clear" w:color="auto" w:fill="757070"/>
          </w:tcPr>
          <w:p w14:paraId="44836C01" w14:textId="77777777" w:rsidR="00E84B95" w:rsidRDefault="00E84B95">
            <w:pPr>
              <w:pStyle w:val="TableParagraph"/>
              <w:jc w:val="left"/>
              <w:rPr>
                <w:rFonts w:ascii="Times New Roman"/>
                <w:sz w:val="10"/>
              </w:rPr>
            </w:pPr>
          </w:p>
        </w:tc>
        <w:tc>
          <w:tcPr>
            <w:tcW w:w="1018" w:type="dxa"/>
            <w:shd w:val="clear" w:color="auto" w:fill="808080"/>
          </w:tcPr>
          <w:p w14:paraId="44836C02" w14:textId="77777777" w:rsidR="00E84B95" w:rsidRDefault="00E84B95">
            <w:pPr>
              <w:pStyle w:val="TableParagraph"/>
              <w:jc w:val="left"/>
              <w:rPr>
                <w:rFonts w:ascii="Times New Roman"/>
                <w:sz w:val="10"/>
              </w:rPr>
            </w:pPr>
          </w:p>
        </w:tc>
        <w:tc>
          <w:tcPr>
            <w:tcW w:w="1018" w:type="dxa"/>
            <w:shd w:val="clear" w:color="auto" w:fill="808080"/>
          </w:tcPr>
          <w:p w14:paraId="44836C03" w14:textId="77777777" w:rsidR="00E84B95" w:rsidRDefault="00E84B95">
            <w:pPr>
              <w:pStyle w:val="TableParagraph"/>
              <w:jc w:val="left"/>
              <w:rPr>
                <w:rFonts w:ascii="Times New Roman"/>
                <w:sz w:val="10"/>
              </w:rPr>
            </w:pPr>
          </w:p>
        </w:tc>
        <w:tc>
          <w:tcPr>
            <w:tcW w:w="1018" w:type="dxa"/>
            <w:shd w:val="clear" w:color="auto" w:fill="808080"/>
          </w:tcPr>
          <w:p w14:paraId="44836C04" w14:textId="77777777" w:rsidR="00E84B95" w:rsidRDefault="00E84B95">
            <w:pPr>
              <w:pStyle w:val="TableParagraph"/>
              <w:jc w:val="left"/>
              <w:rPr>
                <w:rFonts w:ascii="Times New Roman"/>
                <w:sz w:val="10"/>
              </w:rPr>
            </w:pPr>
          </w:p>
        </w:tc>
        <w:tc>
          <w:tcPr>
            <w:tcW w:w="1018" w:type="dxa"/>
            <w:shd w:val="clear" w:color="auto" w:fill="808080"/>
          </w:tcPr>
          <w:p w14:paraId="44836C05" w14:textId="77777777" w:rsidR="00E84B95" w:rsidRDefault="00E84B95">
            <w:pPr>
              <w:pStyle w:val="TableParagraph"/>
              <w:jc w:val="left"/>
              <w:rPr>
                <w:rFonts w:ascii="Times New Roman"/>
                <w:sz w:val="10"/>
              </w:rPr>
            </w:pPr>
          </w:p>
        </w:tc>
        <w:tc>
          <w:tcPr>
            <w:tcW w:w="1018" w:type="dxa"/>
            <w:shd w:val="clear" w:color="auto" w:fill="808080"/>
          </w:tcPr>
          <w:p w14:paraId="44836C06" w14:textId="77777777" w:rsidR="00E84B95" w:rsidRDefault="00E84B95">
            <w:pPr>
              <w:pStyle w:val="TableParagraph"/>
              <w:jc w:val="left"/>
              <w:rPr>
                <w:rFonts w:ascii="Times New Roman"/>
                <w:sz w:val="10"/>
              </w:rPr>
            </w:pPr>
          </w:p>
        </w:tc>
        <w:tc>
          <w:tcPr>
            <w:tcW w:w="1018" w:type="dxa"/>
            <w:shd w:val="clear" w:color="auto" w:fill="808080"/>
          </w:tcPr>
          <w:p w14:paraId="44836C07" w14:textId="77777777" w:rsidR="00E84B95" w:rsidRDefault="00E84B95">
            <w:pPr>
              <w:pStyle w:val="TableParagraph"/>
              <w:jc w:val="left"/>
              <w:rPr>
                <w:rFonts w:ascii="Times New Roman"/>
                <w:sz w:val="10"/>
              </w:rPr>
            </w:pPr>
          </w:p>
        </w:tc>
      </w:tr>
      <w:tr w:rsidR="00E84B95" w14:paraId="44836C10" w14:textId="77777777">
        <w:trPr>
          <w:trHeight w:val="161"/>
        </w:trPr>
        <w:tc>
          <w:tcPr>
            <w:tcW w:w="4541" w:type="dxa"/>
            <w:tcBorders>
              <w:left w:val="nil"/>
            </w:tcBorders>
            <w:shd w:val="clear" w:color="auto" w:fill="757070"/>
          </w:tcPr>
          <w:p w14:paraId="44836C09" w14:textId="77777777" w:rsidR="00E84B95" w:rsidRDefault="00EB6AE3">
            <w:pPr>
              <w:pStyle w:val="TableParagraph"/>
              <w:spacing w:before="15" w:line="126" w:lineRule="exact"/>
              <w:ind w:left="50"/>
              <w:jc w:val="left"/>
              <w:rPr>
                <w:rFonts w:ascii="Verdana" w:hAnsi="Verdana"/>
                <w:b/>
                <w:sz w:val="11"/>
              </w:rPr>
            </w:pPr>
            <w:r>
              <w:rPr>
                <w:rFonts w:ascii="Verdana" w:hAnsi="Verdana"/>
                <w:b/>
                <w:color w:val="FFFFFF"/>
                <w:sz w:val="11"/>
              </w:rPr>
              <w:t>Mutações</w:t>
            </w:r>
            <w:r>
              <w:rPr>
                <w:rFonts w:ascii="Verdana" w:hAnsi="Verdana"/>
                <w:b/>
                <w:color w:val="FFFFFF"/>
                <w:spacing w:val="-10"/>
                <w:sz w:val="11"/>
              </w:rPr>
              <w:t xml:space="preserve"> </w:t>
            </w:r>
            <w:r>
              <w:rPr>
                <w:rFonts w:ascii="Verdana" w:hAnsi="Verdana"/>
                <w:b/>
                <w:color w:val="FFFFFF"/>
                <w:sz w:val="11"/>
              </w:rPr>
              <w:t>do</w:t>
            </w:r>
            <w:r>
              <w:rPr>
                <w:rFonts w:ascii="Verdana" w:hAnsi="Verdana"/>
                <w:b/>
                <w:color w:val="FFFFFF"/>
                <w:spacing w:val="-9"/>
                <w:sz w:val="11"/>
              </w:rPr>
              <w:t xml:space="preserve"> </w:t>
            </w:r>
            <w:r>
              <w:rPr>
                <w:rFonts w:ascii="Verdana" w:hAnsi="Verdana"/>
                <w:b/>
                <w:color w:val="FFFFFF"/>
                <w:spacing w:val="-2"/>
                <w:sz w:val="11"/>
              </w:rPr>
              <w:t>exercício</w:t>
            </w:r>
          </w:p>
        </w:tc>
        <w:tc>
          <w:tcPr>
            <w:tcW w:w="1018" w:type="dxa"/>
            <w:shd w:val="clear" w:color="auto" w:fill="808080"/>
          </w:tcPr>
          <w:p w14:paraId="44836C0A"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1.000.000</w:t>
            </w:r>
          </w:p>
        </w:tc>
        <w:tc>
          <w:tcPr>
            <w:tcW w:w="1018" w:type="dxa"/>
            <w:shd w:val="clear" w:color="auto" w:fill="808080"/>
          </w:tcPr>
          <w:p w14:paraId="44836C0B"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(1.000.000)</w:t>
            </w:r>
          </w:p>
        </w:tc>
        <w:tc>
          <w:tcPr>
            <w:tcW w:w="1018" w:type="dxa"/>
            <w:shd w:val="clear" w:color="auto" w:fill="808080"/>
          </w:tcPr>
          <w:p w14:paraId="44836C0C"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10.618</w:t>
            </w:r>
          </w:p>
        </w:tc>
        <w:tc>
          <w:tcPr>
            <w:tcW w:w="1018" w:type="dxa"/>
            <w:shd w:val="clear" w:color="auto" w:fill="808080"/>
          </w:tcPr>
          <w:p w14:paraId="44836C0D"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6.878</w:t>
            </w:r>
          </w:p>
        </w:tc>
        <w:tc>
          <w:tcPr>
            <w:tcW w:w="1018" w:type="dxa"/>
            <w:shd w:val="clear" w:color="auto" w:fill="808080"/>
          </w:tcPr>
          <w:p w14:paraId="44836C0E" w14:textId="77777777" w:rsidR="00E84B95" w:rsidRDefault="00EB6AE3">
            <w:pPr>
              <w:pStyle w:val="TableParagraph"/>
              <w:spacing w:before="15" w:line="126" w:lineRule="exact"/>
              <w:ind w:right="-29"/>
              <w:rPr>
                <w:rFonts w:ascii="Verdana"/>
                <w:b/>
                <w:sz w:val="11"/>
              </w:rPr>
            </w:pPr>
            <w:r>
              <w:rPr>
                <w:rFonts w:ascii="Verdana"/>
                <w:b/>
                <w:color w:val="FFFFFF"/>
                <w:spacing w:val="-10"/>
                <w:sz w:val="11"/>
              </w:rPr>
              <w:t>-</w:t>
            </w:r>
          </w:p>
        </w:tc>
        <w:tc>
          <w:tcPr>
            <w:tcW w:w="1018" w:type="dxa"/>
            <w:shd w:val="clear" w:color="auto" w:fill="808080"/>
          </w:tcPr>
          <w:p w14:paraId="44836C0F" w14:textId="77777777" w:rsidR="00E84B95" w:rsidRDefault="00EB6AE3">
            <w:pPr>
              <w:pStyle w:val="TableParagraph"/>
              <w:spacing w:before="15" w:line="126" w:lineRule="exact"/>
              <w:ind w:right="-29"/>
              <w:rPr>
                <w:rFonts w:ascii="Verdana"/>
                <w:b/>
                <w:sz w:val="11"/>
              </w:rPr>
            </w:pPr>
            <w:r>
              <w:rPr>
                <w:rFonts w:ascii="Verdana"/>
                <w:b/>
                <w:color w:val="FFFFFF"/>
                <w:spacing w:val="-2"/>
                <w:sz w:val="11"/>
              </w:rPr>
              <w:t>17.496</w:t>
            </w:r>
          </w:p>
        </w:tc>
      </w:tr>
      <w:tr w:rsidR="00E84B95" w14:paraId="44836C15" w14:textId="77777777">
        <w:trPr>
          <w:trHeight w:val="183"/>
        </w:trPr>
        <w:tc>
          <w:tcPr>
            <w:tcW w:w="5559" w:type="dxa"/>
            <w:gridSpan w:val="2"/>
            <w:tcBorders>
              <w:left w:val="single" w:sz="6" w:space="0" w:color="000000"/>
              <w:bottom w:val="nil"/>
            </w:tcBorders>
          </w:tcPr>
          <w:p w14:paraId="44836C11" w14:textId="77777777" w:rsidR="00E84B95" w:rsidRDefault="00EB6AE3">
            <w:pPr>
              <w:pStyle w:val="TableParagraph"/>
              <w:spacing w:before="4" w:line="159" w:lineRule="exact"/>
              <w:ind w:left="42"/>
              <w:jc w:val="left"/>
              <w:rPr>
                <w:sz w:val="14"/>
              </w:rPr>
            </w:pPr>
            <w:r>
              <w:rPr>
                <w:spacing w:val="-2"/>
                <w:sz w:val="14"/>
              </w:rPr>
              <w:t>As</w:t>
            </w:r>
            <w:r>
              <w:rPr>
                <w:spacing w:val="1"/>
                <w:sz w:val="14"/>
              </w:rPr>
              <w:t xml:space="preserve"> </w:t>
            </w:r>
            <w:r>
              <w:rPr>
                <w:spacing w:val="-2"/>
                <w:sz w:val="14"/>
              </w:rPr>
              <w:t>notas</w:t>
            </w:r>
            <w:r>
              <w:rPr>
                <w:spacing w:val="5"/>
                <w:sz w:val="14"/>
              </w:rPr>
              <w:t xml:space="preserve"> </w:t>
            </w:r>
            <w:r>
              <w:rPr>
                <w:spacing w:val="-2"/>
                <w:sz w:val="14"/>
              </w:rPr>
              <w:t>explicativas</w:t>
            </w:r>
            <w:r>
              <w:rPr>
                <w:spacing w:val="3"/>
                <w:sz w:val="14"/>
              </w:rPr>
              <w:t xml:space="preserve"> </w:t>
            </w:r>
            <w:r>
              <w:rPr>
                <w:spacing w:val="-2"/>
                <w:sz w:val="14"/>
              </w:rPr>
              <w:t>são</w:t>
            </w:r>
            <w:r>
              <w:rPr>
                <w:spacing w:val="2"/>
                <w:sz w:val="14"/>
              </w:rPr>
              <w:t xml:space="preserve"> </w:t>
            </w:r>
            <w:r>
              <w:rPr>
                <w:spacing w:val="-2"/>
                <w:sz w:val="14"/>
              </w:rPr>
              <w:t>parte</w:t>
            </w:r>
            <w:r>
              <w:rPr>
                <w:spacing w:val="1"/>
                <w:sz w:val="14"/>
              </w:rPr>
              <w:t xml:space="preserve"> </w:t>
            </w:r>
            <w:r>
              <w:rPr>
                <w:spacing w:val="-2"/>
                <w:sz w:val="14"/>
              </w:rPr>
              <w:t>integrante</w:t>
            </w:r>
            <w:r>
              <w:rPr>
                <w:spacing w:val="2"/>
                <w:sz w:val="14"/>
              </w:rPr>
              <w:t xml:space="preserve"> </w:t>
            </w:r>
            <w:r>
              <w:rPr>
                <w:spacing w:val="-2"/>
                <w:sz w:val="14"/>
              </w:rPr>
              <w:t>das</w:t>
            </w:r>
            <w:r>
              <w:rPr>
                <w:spacing w:val="1"/>
                <w:sz w:val="14"/>
              </w:rPr>
              <w:t xml:space="preserve"> </w:t>
            </w:r>
            <w:r>
              <w:rPr>
                <w:spacing w:val="-2"/>
                <w:sz w:val="14"/>
              </w:rPr>
              <w:t>demonstrações</w:t>
            </w:r>
            <w:r>
              <w:rPr>
                <w:spacing w:val="2"/>
                <w:sz w:val="14"/>
              </w:rPr>
              <w:t xml:space="preserve"> </w:t>
            </w:r>
            <w:r>
              <w:rPr>
                <w:spacing w:val="-2"/>
                <w:sz w:val="14"/>
              </w:rPr>
              <w:t>financeiras.</w:t>
            </w:r>
          </w:p>
        </w:tc>
        <w:tc>
          <w:tcPr>
            <w:tcW w:w="2036" w:type="dxa"/>
            <w:gridSpan w:val="2"/>
            <w:tcBorders>
              <w:bottom w:val="nil"/>
            </w:tcBorders>
          </w:tcPr>
          <w:p w14:paraId="44836C12" w14:textId="77777777" w:rsidR="00E84B95" w:rsidRDefault="00E84B95">
            <w:pPr>
              <w:pStyle w:val="TableParagraph"/>
              <w:jc w:val="left"/>
              <w:rPr>
                <w:rFonts w:ascii="Times New Roman"/>
                <w:sz w:val="10"/>
              </w:rPr>
            </w:pPr>
          </w:p>
        </w:tc>
        <w:tc>
          <w:tcPr>
            <w:tcW w:w="1018" w:type="dxa"/>
            <w:tcBorders>
              <w:bottom w:val="nil"/>
            </w:tcBorders>
          </w:tcPr>
          <w:p w14:paraId="44836C13" w14:textId="77777777" w:rsidR="00E84B95" w:rsidRDefault="00E84B95">
            <w:pPr>
              <w:pStyle w:val="TableParagraph"/>
              <w:jc w:val="left"/>
              <w:rPr>
                <w:rFonts w:ascii="Times New Roman"/>
                <w:sz w:val="10"/>
              </w:rPr>
            </w:pPr>
          </w:p>
        </w:tc>
        <w:tc>
          <w:tcPr>
            <w:tcW w:w="2036" w:type="dxa"/>
            <w:gridSpan w:val="2"/>
            <w:tcBorders>
              <w:bottom w:val="nil"/>
            </w:tcBorders>
          </w:tcPr>
          <w:p w14:paraId="44836C14" w14:textId="77777777" w:rsidR="00E84B95" w:rsidRDefault="00E84B95">
            <w:pPr>
              <w:pStyle w:val="TableParagraph"/>
              <w:jc w:val="left"/>
              <w:rPr>
                <w:rFonts w:ascii="Times New Roman"/>
                <w:sz w:val="10"/>
              </w:rPr>
            </w:pPr>
          </w:p>
        </w:tc>
      </w:tr>
    </w:tbl>
    <w:p w14:paraId="44836C16" w14:textId="77777777" w:rsidR="00E84B95" w:rsidRDefault="00E84B95">
      <w:pPr>
        <w:rPr>
          <w:rFonts w:ascii="Times New Roman"/>
          <w:sz w:val="10"/>
        </w:rPr>
        <w:sectPr w:rsidR="00E84B95">
          <w:headerReference w:type="default" r:id="rId34"/>
          <w:footerReference w:type="default" r:id="rId35"/>
          <w:pgSz w:w="11910" w:h="16840"/>
          <w:pgMar w:top="760" w:right="500" w:bottom="800" w:left="440" w:header="575" w:footer="610" w:gutter="0"/>
          <w:cols w:space="720"/>
        </w:sectPr>
      </w:pPr>
    </w:p>
    <w:p w14:paraId="44836C17" w14:textId="77777777" w:rsidR="00E84B95" w:rsidRDefault="00EB6AE3">
      <w:pPr>
        <w:spacing w:before="33"/>
        <w:ind w:left="167"/>
        <w:rPr>
          <w:b/>
          <w:sz w:val="17"/>
        </w:rPr>
      </w:pPr>
      <w:r>
        <w:rPr>
          <w:b/>
          <w:w w:val="105"/>
          <w:sz w:val="17"/>
        </w:rPr>
        <w:lastRenderedPageBreak/>
        <w:t>Demonstrações</w:t>
      </w:r>
      <w:r>
        <w:rPr>
          <w:b/>
          <w:spacing w:val="-11"/>
          <w:w w:val="105"/>
          <w:sz w:val="17"/>
        </w:rPr>
        <w:t xml:space="preserve"> </w:t>
      </w:r>
      <w:r>
        <w:rPr>
          <w:b/>
          <w:w w:val="105"/>
          <w:sz w:val="17"/>
        </w:rPr>
        <w:t>dos</w:t>
      </w:r>
      <w:r>
        <w:rPr>
          <w:b/>
          <w:spacing w:val="-8"/>
          <w:w w:val="105"/>
          <w:sz w:val="17"/>
        </w:rPr>
        <w:t xml:space="preserve"> </w:t>
      </w:r>
      <w:r>
        <w:rPr>
          <w:b/>
          <w:w w:val="105"/>
          <w:sz w:val="17"/>
        </w:rPr>
        <w:t>fluxos</w:t>
      </w:r>
      <w:r>
        <w:rPr>
          <w:b/>
          <w:spacing w:val="-8"/>
          <w:w w:val="105"/>
          <w:sz w:val="17"/>
        </w:rPr>
        <w:t xml:space="preserve"> </w:t>
      </w:r>
      <w:r>
        <w:rPr>
          <w:b/>
          <w:w w:val="105"/>
          <w:sz w:val="17"/>
        </w:rPr>
        <w:t>de</w:t>
      </w:r>
      <w:r>
        <w:rPr>
          <w:b/>
          <w:spacing w:val="-8"/>
          <w:w w:val="105"/>
          <w:sz w:val="17"/>
        </w:rPr>
        <w:t xml:space="preserve"> </w:t>
      </w:r>
      <w:r>
        <w:rPr>
          <w:b/>
          <w:w w:val="105"/>
          <w:sz w:val="17"/>
        </w:rPr>
        <w:t>caixa</w:t>
      </w:r>
      <w:r>
        <w:rPr>
          <w:b/>
          <w:spacing w:val="-6"/>
          <w:w w:val="105"/>
          <w:sz w:val="17"/>
        </w:rPr>
        <w:t xml:space="preserve"> </w:t>
      </w:r>
      <w:r>
        <w:rPr>
          <w:b/>
          <w:w w:val="105"/>
          <w:sz w:val="17"/>
        </w:rPr>
        <w:t>-</w:t>
      </w:r>
      <w:r>
        <w:rPr>
          <w:b/>
          <w:spacing w:val="-8"/>
          <w:w w:val="105"/>
          <w:sz w:val="17"/>
        </w:rPr>
        <w:t xml:space="preserve"> </w:t>
      </w:r>
      <w:r>
        <w:rPr>
          <w:b/>
          <w:w w:val="105"/>
          <w:sz w:val="17"/>
        </w:rPr>
        <w:t>Método</w:t>
      </w:r>
      <w:r>
        <w:rPr>
          <w:b/>
          <w:spacing w:val="-8"/>
          <w:w w:val="105"/>
          <w:sz w:val="17"/>
        </w:rPr>
        <w:t xml:space="preserve"> </w:t>
      </w:r>
      <w:r>
        <w:rPr>
          <w:b/>
          <w:spacing w:val="-2"/>
          <w:w w:val="105"/>
          <w:sz w:val="17"/>
        </w:rPr>
        <w:t>indireto</w:t>
      </w:r>
    </w:p>
    <w:p w14:paraId="44836C18" w14:textId="77777777" w:rsidR="00E84B95" w:rsidRDefault="00EB6AE3">
      <w:pPr>
        <w:spacing w:before="35"/>
        <w:ind w:left="167"/>
        <w:rPr>
          <w:b/>
          <w:sz w:val="17"/>
        </w:rPr>
      </w:pPr>
      <w:r>
        <w:rPr>
          <w:b/>
          <w:w w:val="105"/>
          <w:sz w:val="17"/>
        </w:rPr>
        <w:t>Semestre</w:t>
      </w:r>
      <w:r>
        <w:rPr>
          <w:b/>
          <w:spacing w:val="-6"/>
          <w:w w:val="105"/>
          <w:sz w:val="17"/>
        </w:rPr>
        <w:t xml:space="preserve"> </w:t>
      </w:r>
      <w:r>
        <w:rPr>
          <w:b/>
          <w:w w:val="105"/>
          <w:sz w:val="17"/>
        </w:rPr>
        <w:t>findo</w:t>
      </w:r>
      <w:r>
        <w:rPr>
          <w:b/>
          <w:spacing w:val="-5"/>
          <w:w w:val="105"/>
          <w:sz w:val="17"/>
        </w:rPr>
        <w:t xml:space="preserve"> </w:t>
      </w:r>
      <w:r>
        <w:rPr>
          <w:b/>
          <w:w w:val="105"/>
          <w:sz w:val="17"/>
        </w:rPr>
        <w:t>em</w:t>
      </w:r>
      <w:r>
        <w:rPr>
          <w:b/>
          <w:spacing w:val="-3"/>
          <w:w w:val="105"/>
          <w:sz w:val="17"/>
        </w:rPr>
        <w:t xml:space="preserve"> </w:t>
      </w:r>
      <w:r>
        <w:rPr>
          <w:b/>
          <w:w w:val="105"/>
          <w:sz w:val="17"/>
        </w:rPr>
        <w:t>31</w:t>
      </w:r>
      <w:r>
        <w:rPr>
          <w:b/>
          <w:spacing w:val="-5"/>
          <w:w w:val="105"/>
          <w:sz w:val="17"/>
        </w:rPr>
        <w:t xml:space="preserve"> </w:t>
      </w:r>
      <w:r>
        <w:rPr>
          <w:b/>
          <w:w w:val="105"/>
          <w:sz w:val="17"/>
        </w:rPr>
        <w:t>de</w:t>
      </w:r>
      <w:r>
        <w:rPr>
          <w:b/>
          <w:spacing w:val="-6"/>
          <w:w w:val="105"/>
          <w:sz w:val="17"/>
        </w:rPr>
        <w:t xml:space="preserve"> </w:t>
      </w:r>
      <w:r>
        <w:rPr>
          <w:b/>
          <w:w w:val="105"/>
          <w:sz w:val="17"/>
        </w:rPr>
        <w:t>dezembro</w:t>
      </w:r>
      <w:r>
        <w:rPr>
          <w:b/>
          <w:spacing w:val="-5"/>
          <w:w w:val="105"/>
          <w:sz w:val="17"/>
        </w:rPr>
        <w:t xml:space="preserve"> </w:t>
      </w:r>
      <w:r>
        <w:rPr>
          <w:b/>
          <w:w w:val="105"/>
          <w:sz w:val="17"/>
        </w:rPr>
        <w:t>de</w:t>
      </w:r>
      <w:r>
        <w:rPr>
          <w:b/>
          <w:spacing w:val="-6"/>
          <w:w w:val="105"/>
          <w:sz w:val="17"/>
        </w:rPr>
        <w:t xml:space="preserve"> </w:t>
      </w:r>
      <w:r>
        <w:rPr>
          <w:b/>
          <w:w w:val="105"/>
          <w:sz w:val="17"/>
        </w:rPr>
        <w:t>2024</w:t>
      </w:r>
      <w:r>
        <w:rPr>
          <w:b/>
          <w:spacing w:val="-5"/>
          <w:w w:val="105"/>
          <w:sz w:val="17"/>
        </w:rPr>
        <w:t xml:space="preserve"> </w:t>
      </w:r>
      <w:r>
        <w:rPr>
          <w:b/>
          <w:w w:val="105"/>
          <w:sz w:val="17"/>
        </w:rPr>
        <w:t>e</w:t>
      </w:r>
      <w:r>
        <w:rPr>
          <w:b/>
          <w:spacing w:val="-6"/>
          <w:w w:val="105"/>
          <w:sz w:val="17"/>
        </w:rPr>
        <w:t xml:space="preserve"> </w:t>
      </w:r>
      <w:r>
        <w:rPr>
          <w:b/>
          <w:w w:val="105"/>
          <w:sz w:val="17"/>
        </w:rPr>
        <w:t>exercícios</w:t>
      </w:r>
      <w:r>
        <w:rPr>
          <w:b/>
          <w:spacing w:val="-5"/>
          <w:w w:val="105"/>
          <w:sz w:val="17"/>
        </w:rPr>
        <w:t xml:space="preserve"> </w:t>
      </w:r>
      <w:r>
        <w:rPr>
          <w:b/>
          <w:w w:val="105"/>
          <w:sz w:val="17"/>
        </w:rPr>
        <w:t>findos</w:t>
      </w:r>
      <w:r>
        <w:rPr>
          <w:b/>
          <w:spacing w:val="-5"/>
          <w:w w:val="105"/>
          <w:sz w:val="17"/>
        </w:rPr>
        <w:t xml:space="preserve"> </w:t>
      </w:r>
      <w:r>
        <w:rPr>
          <w:b/>
          <w:w w:val="105"/>
          <w:sz w:val="17"/>
        </w:rPr>
        <w:t>em</w:t>
      </w:r>
      <w:r>
        <w:rPr>
          <w:b/>
          <w:spacing w:val="-6"/>
          <w:w w:val="105"/>
          <w:sz w:val="17"/>
        </w:rPr>
        <w:t xml:space="preserve"> </w:t>
      </w:r>
      <w:r>
        <w:rPr>
          <w:b/>
          <w:w w:val="105"/>
          <w:sz w:val="17"/>
        </w:rPr>
        <w:t>31</w:t>
      </w:r>
      <w:r>
        <w:rPr>
          <w:b/>
          <w:spacing w:val="-5"/>
          <w:w w:val="105"/>
          <w:sz w:val="17"/>
        </w:rPr>
        <w:t xml:space="preserve"> </w:t>
      </w:r>
      <w:r>
        <w:rPr>
          <w:b/>
          <w:w w:val="105"/>
          <w:sz w:val="17"/>
        </w:rPr>
        <w:t>de</w:t>
      </w:r>
      <w:r>
        <w:rPr>
          <w:b/>
          <w:spacing w:val="-6"/>
          <w:w w:val="105"/>
          <w:sz w:val="17"/>
        </w:rPr>
        <w:t xml:space="preserve"> </w:t>
      </w:r>
      <w:r>
        <w:rPr>
          <w:b/>
          <w:w w:val="105"/>
          <w:sz w:val="17"/>
        </w:rPr>
        <w:t>dezembro</w:t>
      </w:r>
      <w:r>
        <w:rPr>
          <w:b/>
          <w:spacing w:val="-5"/>
          <w:w w:val="105"/>
          <w:sz w:val="17"/>
        </w:rPr>
        <w:t xml:space="preserve"> </w:t>
      </w:r>
      <w:r>
        <w:rPr>
          <w:b/>
          <w:w w:val="105"/>
          <w:sz w:val="17"/>
        </w:rPr>
        <w:t>de</w:t>
      </w:r>
      <w:r>
        <w:rPr>
          <w:b/>
          <w:spacing w:val="-6"/>
          <w:w w:val="105"/>
          <w:sz w:val="17"/>
        </w:rPr>
        <w:t xml:space="preserve"> </w:t>
      </w:r>
      <w:r>
        <w:rPr>
          <w:b/>
          <w:w w:val="105"/>
          <w:sz w:val="17"/>
        </w:rPr>
        <w:t>2024</w:t>
      </w:r>
      <w:r>
        <w:rPr>
          <w:b/>
          <w:spacing w:val="-5"/>
          <w:w w:val="105"/>
          <w:sz w:val="17"/>
        </w:rPr>
        <w:t xml:space="preserve"> </w:t>
      </w:r>
      <w:r>
        <w:rPr>
          <w:b/>
          <w:w w:val="105"/>
          <w:sz w:val="17"/>
        </w:rPr>
        <w:t>e</w:t>
      </w:r>
      <w:r>
        <w:rPr>
          <w:b/>
          <w:spacing w:val="-5"/>
          <w:w w:val="105"/>
          <w:sz w:val="17"/>
        </w:rPr>
        <w:t xml:space="preserve"> </w:t>
      </w:r>
      <w:r>
        <w:rPr>
          <w:b/>
          <w:spacing w:val="-4"/>
          <w:w w:val="105"/>
          <w:sz w:val="17"/>
        </w:rPr>
        <w:t>2023</w:t>
      </w:r>
    </w:p>
    <w:p w14:paraId="44836C19" w14:textId="77777777" w:rsidR="00E84B95" w:rsidRDefault="00EB6AE3">
      <w:pPr>
        <w:spacing w:before="63"/>
        <w:ind w:left="162"/>
        <w:rPr>
          <w:i/>
          <w:sz w:val="14"/>
        </w:rPr>
      </w:pPr>
      <w:r>
        <w:rPr>
          <w:i/>
          <w:w w:val="105"/>
          <w:sz w:val="14"/>
        </w:rPr>
        <w:t>(Em</w:t>
      </w:r>
      <w:r>
        <w:rPr>
          <w:i/>
          <w:spacing w:val="-10"/>
          <w:w w:val="105"/>
          <w:sz w:val="14"/>
        </w:rPr>
        <w:t xml:space="preserve"> </w:t>
      </w:r>
      <w:r>
        <w:rPr>
          <w:i/>
          <w:w w:val="105"/>
          <w:sz w:val="14"/>
        </w:rPr>
        <w:t>milhares</w:t>
      </w:r>
      <w:r>
        <w:rPr>
          <w:i/>
          <w:spacing w:val="-5"/>
          <w:w w:val="105"/>
          <w:sz w:val="14"/>
        </w:rPr>
        <w:t xml:space="preserve"> </w:t>
      </w:r>
      <w:r>
        <w:rPr>
          <w:i/>
          <w:w w:val="105"/>
          <w:sz w:val="14"/>
        </w:rPr>
        <w:t>de</w:t>
      </w:r>
      <w:r>
        <w:rPr>
          <w:i/>
          <w:spacing w:val="-5"/>
          <w:w w:val="105"/>
          <w:sz w:val="14"/>
        </w:rPr>
        <w:t xml:space="preserve"> </w:t>
      </w:r>
      <w:r>
        <w:rPr>
          <w:i/>
          <w:spacing w:val="-2"/>
          <w:w w:val="105"/>
          <w:sz w:val="14"/>
        </w:rPr>
        <w:t>Reais)</w:t>
      </w:r>
    </w:p>
    <w:p w14:paraId="44836C1A" w14:textId="77777777" w:rsidR="00E84B95" w:rsidRDefault="00E84B95">
      <w:pPr>
        <w:pStyle w:val="Corpodetexto"/>
        <w:spacing w:before="23" w:after="1"/>
        <w:rPr>
          <w:i/>
        </w:rPr>
      </w:pPr>
    </w:p>
    <w:tbl>
      <w:tblPr>
        <w:tblStyle w:val="TableNormal"/>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10"/>
        <w:gridCol w:w="1162"/>
        <w:gridCol w:w="1071"/>
        <w:gridCol w:w="1071"/>
        <w:gridCol w:w="1071"/>
      </w:tblGrid>
      <w:tr w:rsidR="00E84B95" w14:paraId="44836C20" w14:textId="77777777">
        <w:trPr>
          <w:trHeight w:val="207"/>
        </w:trPr>
        <w:tc>
          <w:tcPr>
            <w:tcW w:w="6310" w:type="dxa"/>
            <w:tcBorders>
              <w:right w:val="single" w:sz="18" w:space="0" w:color="FFFFFF"/>
            </w:tcBorders>
            <w:shd w:val="clear" w:color="auto" w:fill="757070"/>
          </w:tcPr>
          <w:p w14:paraId="44836C1B" w14:textId="77777777" w:rsidR="00E84B95" w:rsidRDefault="00E84B95">
            <w:pPr>
              <w:pStyle w:val="TableParagraph"/>
              <w:jc w:val="left"/>
              <w:rPr>
                <w:rFonts w:ascii="Times New Roman"/>
                <w:sz w:val="10"/>
              </w:rPr>
            </w:pPr>
          </w:p>
        </w:tc>
        <w:tc>
          <w:tcPr>
            <w:tcW w:w="1162" w:type="dxa"/>
            <w:tcBorders>
              <w:left w:val="single" w:sz="18" w:space="0" w:color="FFFFFF"/>
              <w:right w:val="single" w:sz="18" w:space="0" w:color="FFFFFF"/>
            </w:tcBorders>
            <w:shd w:val="clear" w:color="auto" w:fill="757070"/>
          </w:tcPr>
          <w:p w14:paraId="44836C1C" w14:textId="77777777" w:rsidR="00E84B95" w:rsidRDefault="00EB6AE3">
            <w:pPr>
              <w:pStyle w:val="TableParagraph"/>
              <w:spacing w:before="45"/>
              <w:ind w:left="50" w:right="34"/>
              <w:jc w:val="center"/>
              <w:rPr>
                <w:rFonts w:ascii="Verdana"/>
                <w:b/>
                <w:sz w:val="11"/>
              </w:rPr>
            </w:pPr>
            <w:r>
              <w:rPr>
                <w:rFonts w:ascii="Verdana"/>
                <w:b/>
                <w:color w:val="FFFFFF"/>
                <w:sz w:val="11"/>
              </w:rPr>
              <w:t>Nota</w:t>
            </w:r>
            <w:r>
              <w:rPr>
                <w:rFonts w:ascii="Verdana"/>
                <w:b/>
                <w:color w:val="FFFFFF"/>
                <w:spacing w:val="3"/>
                <w:sz w:val="11"/>
              </w:rPr>
              <w:t xml:space="preserve"> </w:t>
            </w:r>
            <w:r>
              <w:rPr>
                <w:rFonts w:ascii="Verdana"/>
                <w:b/>
                <w:color w:val="FFFFFF"/>
                <w:spacing w:val="-2"/>
                <w:sz w:val="11"/>
              </w:rPr>
              <w:t>explicativa</w:t>
            </w:r>
          </w:p>
        </w:tc>
        <w:tc>
          <w:tcPr>
            <w:tcW w:w="1071" w:type="dxa"/>
            <w:tcBorders>
              <w:left w:val="single" w:sz="18" w:space="0" w:color="FFFFFF"/>
              <w:right w:val="single" w:sz="18" w:space="0" w:color="FFFFFF"/>
            </w:tcBorders>
            <w:shd w:val="clear" w:color="auto" w:fill="808080"/>
          </w:tcPr>
          <w:p w14:paraId="44836C1D" w14:textId="77777777" w:rsidR="00E84B95" w:rsidRDefault="00EB6AE3">
            <w:pPr>
              <w:pStyle w:val="TableParagraph"/>
              <w:spacing w:before="45"/>
              <w:ind w:left="110"/>
              <w:jc w:val="left"/>
              <w:rPr>
                <w:rFonts w:ascii="Verdana" w:hAnsi="Verdana"/>
                <w:b/>
                <w:sz w:val="11"/>
              </w:rPr>
            </w:pPr>
            <w:r>
              <w:rPr>
                <w:rFonts w:ascii="Verdana" w:hAnsi="Verdana"/>
                <w:b/>
                <w:color w:val="FFFFFF"/>
                <w:sz w:val="11"/>
              </w:rPr>
              <w:t>2º</w:t>
            </w:r>
            <w:r>
              <w:rPr>
                <w:rFonts w:ascii="Verdana" w:hAnsi="Verdana"/>
                <w:b/>
                <w:color w:val="FFFFFF"/>
                <w:spacing w:val="2"/>
                <w:sz w:val="11"/>
              </w:rPr>
              <w:t xml:space="preserve"> </w:t>
            </w:r>
            <w:r>
              <w:rPr>
                <w:rFonts w:ascii="Verdana" w:hAnsi="Verdana"/>
                <w:b/>
                <w:color w:val="FFFFFF"/>
                <w:spacing w:val="-2"/>
                <w:sz w:val="11"/>
              </w:rPr>
              <w:t>Sem/2024</w:t>
            </w:r>
          </w:p>
        </w:tc>
        <w:tc>
          <w:tcPr>
            <w:tcW w:w="1071" w:type="dxa"/>
            <w:tcBorders>
              <w:left w:val="single" w:sz="18" w:space="0" w:color="FFFFFF"/>
              <w:bottom w:val="single" w:sz="18" w:space="0" w:color="FFFFFF"/>
              <w:right w:val="single" w:sz="18" w:space="0" w:color="FFFFFF"/>
            </w:tcBorders>
            <w:shd w:val="clear" w:color="auto" w:fill="808080"/>
          </w:tcPr>
          <w:p w14:paraId="44836C1E" w14:textId="77777777" w:rsidR="00E84B95" w:rsidRDefault="00EB6AE3">
            <w:pPr>
              <w:pStyle w:val="TableParagraph"/>
              <w:spacing w:before="45"/>
              <w:ind w:left="177"/>
              <w:jc w:val="left"/>
              <w:rPr>
                <w:rFonts w:ascii="Verdana"/>
                <w:b/>
                <w:sz w:val="11"/>
              </w:rPr>
            </w:pPr>
            <w:r>
              <w:rPr>
                <w:rFonts w:ascii="Verdana"/>
                <w:b/>
                <w:color w:val="FFFFFF"/>
                <w:spacing w:val="-2"/>
                <w:sz w:val="11"/>
              </w:rPr>
              <w:t>31.12.2024</w:t>
            </w:r>
          </w:p>
        </w:tc>
        <w:tc>
          <w:tcPr>
            <w:tcW w:w="1071" w:type="dxa"/>
            <w:tcBorders>
              <w:left w:val="single" w:sz="18" w:space="0" w:color="FFFFFF"/>
              <w:bottom w:val="single" w:sz="18" w:space="0" w:color="FFFFFF"/>
              <w:right w:val="single" w:sz="18" w:space="0" w:color="FFFFFF"/>
            </w:tcBorders>
            <w:shd w:val="clear" w:color="auto" w:fill="808080"/>
          </w:tcPr>
          <w:p w14:paraId="44836C1F" w14:textId="77777777" w:rsidR="00E84B95" w:rsidRDefault="00EB6AE3">
            <w:pPr>
              <w:pStyle w:val="TableParagraph"/>
              <w:spacing w:before="45"/>
              <w:ind w:left="177"/>
              <w:jc w:val="left"/>
              <w:rPr>
                <w:rFonts w:ascii="Verdana"/>
                <w:b/>
                <w:sz w:val="11"/>
              </w:rPr>
            </w:pPr>
            <w:r>
              <w:rPr>
                <w:rFonts w:ascii="Verdana"/>
                <w:b/>
                <w:color w:val="FFFFFF"/>
                <w:spacing w:val="-2"/>
                <w:sz w:val="11"/>
              </w:rPr>
              <w:t>31.12.2023</w:t>
            </w:r>
          </w:p>
        </w:tc>
      </w:tr>
      <w:tr w:rsidR="00E84B95" w14:paraId="44836C25" w14:textId="77777777">
        <w:trPr>
          <w:trHeight w:val="199"/>
        </w:trPr>
        <w:tc>
          <w:tcPr>
            <w:tcW w:w="7472" w:type="dxa"/>
            <w:gridSpan w:val="2"/>
            <w:tcBorders>
              <w:left w:val="single" w:sz="18" w:space="0" w:color="FFFFFF"/>
              <w:bottom w:val="single" w:sz="18" w:space="0" w:color="FFFFFF"/>
              <w:right w:val="single" w:sz="18" w:space="0" w:color="FFFFFF"/>
            </w:tcBorders>
          </w:tcPr>
          <w:p w14:paraId="44836C21" w14:textId="77777777" w:rsidR="00E84B95" w:rsidRDefault="00EB6AE3">
            <w:pPr>
              <w:pStyle w:val="TableParagraph"/>
              <w:spacing w:before="35"/>
              <w:ind w:left="27"/>
              <w:jc w:val="left"/>
              <w:rPr>
                <w:rFonts w:ascii="Verdana"/>
                <w:b/>
                <w:sz w:val="11"/>
              </w:rPr>
            </w:pPr>
            <w:r>
              <w:rPr>
                <w:rFonts w:ascii="Verdana"/>
                <w:b/>
                <w:sz w:val="11"/>
              </w:rPr>
              <w:t>Fluxo</w:t>
            </w:r>
            <w:r>
              <w:rPr>
                <w:rFonts w:ascii="Verdana"/>
                <w:b/>
                <w:spacing w:val="2"/>
                <w:sz w:val="11"/>
              </w:rPr>
              <w:t xml:space="preserve"> </w:t>
            </w:r>
            <w:r>
              <w:rPr>
                <w:rFonts w:ascii="Verdana"/>
                <w:b/>
                <w:sz w:val="11"/>
              </w:rPr>
              <w:t>de</w:t>
            </w:r>
            <w:r>
              <w:rPr>
                <w:rFonts w:ascii="Verdana"/>
                <w:b/>
                <w:spacing w:val="3"/>
                <w:sz w:val="11"/>
              </w:rPr>
              <w:t xml:space="preserve"> </w:t>
            </w:r>
            <w:r>
              <w:rPr>
                <w:rFonts w:ascii="Verdana"/>
                <w:b/>
                <w:sz w:val="11"/>
              </w:rPr>
              <w:t>caixa das</w:t>
            </w:r>
            <w:r>
              <w:rPr>
                <w:rFonts w:ascii="Verdana"/>
                <w:b/>
                <w:spacing w:val="3"/>
                <w:sz w:val="11"/>
              </w:rPr>
              <w:t xml:space="preserve"> </w:t>
            </w:r>
            <w:r>
              <w:rPr>
                <w:rFonts w:ascii="Verdana"/>
                <w:b/>
                <w:sz w:val="11"/>
              </w:rPr>
              <w:t>atividades</w:t>
            </w:r>
            <w:r>
              <w:rPr>
                <w:rFonts w:ascii="Verdana"/>
                <w:b/>
                <w:spacing w:val="3"/>
                <w:sz w:val="11"/>
              </w:rPr>
              <w:t xml:space="preserve"> </w:t>
            </w:r>
            <w:r>
              <w:rPr>
                <w:rFonts w:ascii="Verdana"/>
                <w:b/>
                <w:spacing w:val="-2"/>
                <w:sz w:val="11"/>
              </w:rPr>
              <w:t>operacionais</w:t>
            </w:r>
          </w:p>
        </w:tc>
        <w:tc>
          <w:tcPr>
            <w:tcW w:w="1071" w:type="dxa"/>
            <w:tcBorders>
              <w:left w:val="single" w:sz="18" w:space="0" w:color="FFFFFF"/>
              <w:bottom w:val="single" w:sz="18" w:space="0" w:color="FFFFFF"/>
              <w:right w:val="single" w:sz="18" w:space="0" w:color="FFFFFF"/>
            </w:tcBorders>
          </w:tcPr>
          <w:p w14:paraId="44836C22"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23"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24" w14:textId="77777777" w:rsidR="00E84B95" w:rsidRDefault="00E84B95">
            <w:pPr>
              <w:pStyle w:val="TableParagraph"/>
              <w:jc w:val="left"/>
              <w:rPr>
                <w:rFonts w:ascii="Times New Roman"/>
                <w:sz w:val="10"/>
              </w:rPr>
            </w:pPr>
          </w:p>
        </w:tc>
      </w:tr>
      <w:tr w:rsidR="00E84B95" w14:paraId="44836C2B"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14:paraId="44836C26" w14:textId="77777777" w:rsidR="00E84B95" w:rsidRDefault="00EB6AE3">
            <w:pPr>
              <w:pStyle w:val="TableParagraph"/>
              <w:spacing w:before="35"/>
              <w:ind w:left="27"/>
              <w:jc w:val="left"/>
              <w:rPr>
                <w:rFonts w:ascii="Verdana" w:hAnsi="Verdana"/>
                <w:b/>
                <w:sz w:val="11"/>
              </w:rPr>
            </w:pPr>
            <w:r>
              <w:rPr>
                <w:rFonts w:ascii="Verdana" w:hAnsi="Verdana"/>
                <w:b/>
                <w:sz w:val="11"/>
              </w:rPr>
              <w:t>Resultado</w:t>
            </w:r>
            <w:r>
              <w:rPr>
                <w:rFonts w:ascii="Verdana" w:hAnsi="Verdana"/>
                <w:b/>
                <w:spacing w:val="1"/>
                <w:sz w:val="11"/>
              </w:rPr>
              <w:t xml:space="preserve"> </w:t>
            </w:r>
            <w:r>
              <w:rPr>
                <w:rFonts w:ascii="Verdana" w:hAnsi="Verdana"/>
                <w:b/>
                <w:sz w:val="11"/>
              </w:rPr>
              <w:t>antes</w:t>
            </w:r>
            <w:r>
              <w:rPr>
                <w:rFonts w:ascii="Verdana" w:hAnsi="Verdana"/>
                <w:b/>
                <w:spacing w:val="2"/>
                <w:sz w:val="11"/>
              </w:rPr>
              <w:t xml:space="preserve"> </w:t>
            </w:r>
            <w:r>
              <w:rPr>
                <w:rFonts w:ascii="Verdana" w:hAnsi="Verdana"/>
                <w:b/>
                <w:sz w:val="11"/>
              </w:rPr>
              <w:t>da</w:t>
            </w:r>
            <w:r>
              <w:rPr>
                <w:rFonts w:ascii="Verdana" w:hAnsi="Verdana"/>
                <w:b/>
                <w:spacing w:val="1"/>
                <w:sz w:val="11"/>
              </w:rPr>
              <w:t xml:space="preserve"> </w:t>
            </w:r>
            <w:r>
              <w:rPr>
                <w:rFonts w:ascii="Verdana" w:hAnsi="Verdana"/>
                <w:b/>
                <w:sz w:val="11"/>
              </w:rPr>
              <w:t>tributação</w:t>
            </w:r>
            <w:r>
              <w:rPr>
                <w:rFonts w:ascii="Verdana" w:hAnsi="Verdana"/>
                <w:b/>
                <w:spacing w:val="2"/>
                <w:sz w:val="11"/>
              </w:rPr>
              <w:t xml:space="preserve"> </w:t>
            </w:r>
            <w:r>
              <w:rPr>
                <w:rFonts w:ascii="Verdana" w:hAnsi="Verdana"/>
                <w:b/>
                <w:sz w:val="11"/>
              </w:rPr>
              <w:t>s/</w:t>
            </w:r>
            <w:r>
              <w:rPr>
                <w:rFonts w:ascii="Verdana" w:hAnsi="Verdana"/>
                <w:b/>
                <w:spacing w:val="2"/>
                <w:sz w:val="11"/>
              </w:rPr>
              <w:t xml:space="preserve"> </w:t>
            </w:r>
            <w:r>
              <w:rPr>
                <w:rFonts w:ascii="Verdana" w:hAnsi="Verdana"/>
                <w:b/>
                <w:sz w:val="11"/>
              </w:rPr>
              <w:t>lucro</w:t>
            </w:r>
            <w:r>
              <w:rPr>
                <w:rFonts w:ascii="Verdana" w:hAnsi="Verdana"/>
                <w:b/>
                <w:spacing w:val="1"/>
                <w:sz w:val="11"/>
              </w:rPr>
              <w:t xml:space="preserve"> </w:t>
            </w:r>
            <w:r>
              <w:rPr>
                <w:rFonts w:ascii="Verdana" w:hAnsi="Verdana"/>
                <w:b/>
                <w:sz w:val="11"/>
              </w:rPr>
              <w:t>e</w:t>
            </w:r>
            <w:r>
              <w:rPr>
                <w:rFonts w:ascii="Verdana" w:hAnsi="Verdana"/>
                <w:b/>
                <w:spacing w:val="2"/>
                <w:sz w:val="11"/>
              </w:rPr>
              <w:t xml:space="preserve"> </w:t>
            </w:r>
            <w:r>
              <w:rPr>
                <w:rFonts w:ascii="Verdana" w:hAnsi="Verdana"/>
                <w:b/>
                <w:spacing w:val="-2"/>
                <w:sz w:val="11"/>
              </w:rPr>
              <w:t>participações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14:paraId="44836C27"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28" w14:textId="77777777" w:rsidR="00E84B95" w:rsidRDefault="00EB6AE3">
            <w:pPr>
              <w:pStyle w:val="TableParagraph"/>
              <w:spacing w:before="35"/>
              <w:ind w:right="-29"/>
              <w:rPr>
                <w:rFonts w:ascii="Verdana"/>
                <w:b/>
                <w:sz w:val="11"/>
              </w:rPr>
            </w:pPr>
            <w:r>
              <w:rPr>
                <w:rFonts w:ascii="Verdana"/>
                <w:b/>
                <w:spacing w:val="-2"/>
                <w:sz w:val="11"/>
              </w:rPr>
              <w:t>143.076</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29" w14:textId="77777777" w:rsidR="00E84B95" w:rsidRDefault="00EB6AE3">
            <w:pPr>
              <w:pStyle w:val="TableParagraph"/>
              <w:spacing w:before="35"/>
              <w:ind w:right="-29"/>
              <w:rPr>
                <w:rFonts w:ascii="Verdana"/>
                <w:b/>
                <w:sz w:val="11"/>
              </w:rPr>
            </w:pPr>
            <w:r>
              <w:rPr>
                <w:rFonts w:ascii="Verdana"/>
                <w:b/>
                <w:spacing w:val="-2"/>
                <w:sz w:val="11"/>
              </w:rPr>
              <w:t>258.781</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2A" w14:textId="77777777" w:rsidR="00E84B95" w:rsidRDefault="00EB6AE3">
            <w:pPr>
              <w:pStyle w:val="TableParagraph"/>
              <w:spacing w:before="35"/>
              <w:ind w:right="-29"/>
              <w:rPr>
                <w:rFonts w:ascii="Verdana"/>
                <w:b/>
                <w:sz w:val="11"/>
              </w:rPr>
            </w:pPr>
            <w:r>
              <w:rPr>
                <w:rFonts w:ascii="Verdana"/>
                <w:b/>
                <w:spacing w:val="-2"/>
                <w:sz w:val="11"/>
              </w:rPr>
              <w:t>294.186</w:t>
            </w:r>
          </w:p>
        </w:tc>
      </w:tr>
      <w:tr w:rsidR="00E84B95" w14:paraId="44836C30" w14:textId="77777777">
        <w:trPr>
          <w:trHeight w:val="199"/>
        </w:trPr>
        <w:tc>
          <w:tcPr>
            <w:tcW w:w="7472" w:type="dxa"/>
            <w:gridSpan w:val="2"/>
            <w:tcBorders>
              <w:top w:val="single" w:sz="18" w:space="0" w:color="FFFFFF"/>
              <w:left w:val="single" w:sz="18" w:space="0" w:color="FFFFFF"/>
              <w:bottom w:val="single" w:sz="18" w:space="0" w:color="FFFFFF"/>
              <w:right w:val="single" w:sz="18" w:space="0" w:color="FFFFFF"/>
            </w:tcBorders>
          </w:tcPr>
          <w:p w14:paraId="44836C2C"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2D"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2E"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2F" w14:textId="77777777" w:rsidR="00E84B95" w:rsidRDefault="00E84B95">
            <w:pPr>
              <w:pStyle w:val="TableParagraph"/>
              <w:jc w:val="left"/>
              <w:rPr>
                <w:rFonts w:ascii="Times New Roman"/>
                <w:sz w:val="10"/>
              </w:rPr>
            </w:pPr>
          </w:p>
        </w:tc>
      </w:tr>
      <w:tr w:rsidR="00E84B95" w14:paraId="44836C36"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14:paraId="44836C31" w14:textId="77777777" w:rsidR="00E84B95" w:rsidRDefault="00EB6AE3">
            <w:pPr>
              <w:pStyle w:val="TableParagraph"/>
              <w:spacing w:before="35"/>
              <w:ind w:left="27"/>
              <w:jc w:val="left"/>
              <w:rPr>
                <w:rFonts w:ascii="Verdana" w:hAnsi="Verdana"/>
                <w:b/>
                <w:sz w:val="11"/>
              </w:rPr>
            </w:pPr>
            <w:r>
              <w:rPr>
                <w:rFonts w:ascii="Verdana" w:hAnsi="Verdana"/>
                <w:b/>
                <w:sz w:val="11"/>
              </w:rPr>
              <w:t>Ajustes</w:t>
            </w:r>
            <w:r>
              <w:rPr>
                <w:rFonts w:ascii="Verdana" w:hAnsi="Verdana"/>
                <w:b/>
                <w:spacing w:val="1"/>
                <w:sz w:val="11"/>
              </w:rPr>
              <w:t xml:space="preserve"> </w:t>
            </w:r>
            <w:r>
              <w:rPr>
                <w:rFonts w:ascii="Verdana" w:hAnsi="Verdana"/>
                <w:b/>
                <w:sz w:val="11"/>
              </w:rPr>
              <w:t>ao</w:t>
            </w:r>
            <w:r>
              <w:rPr>
                <w:rFonts w:ascii="Verdana" w:hAnsi="Verdana"/>
                <w:b/>
                <w:spacing w:val="2"/>
                <w:sz w:val="11"/>
              </w:rPr>
              <w:t xml:space="preserve"> </w:t>
            </w:r>
            <w:r>
              <w:rPr>
                <w:rFonts w:ascii="Verdana" w:hAnsi="Verdana"/>
                <w:b/>
                <w:sz w:val="11"/>
              </w:rPr>
              <w:t>lucro</w:t>
            </w:r>
            <w:r>
              <w:rPr>
                <w:rFonts w:ascii="Verdana" w:hAnsi="Verdana"/>
                <w:b/>
                <w:spacing w:val="2"/>
                <w:sz w:val="11"/>
              </w:rPr>
              <w:t xml:space="preserve"> </w:t>
            </w:r>
            <w:r>
              <w:rPr>
                <w:rFonts w:ascii="Verdana" w:hAnsi="Verdana"/>
                <w:b/>
                <w:sz w:val="11"/>
              </w:rPr>
              <w:t>antes</w:t>
            </w:r>
            <w:r>
              <w:rPr>
                <w:rFonts w:ascii="Verdana" w:hAnsi="Verdana"/>
                <w:b/>
                <w:spacing w:val="2"/>
                <w:sz w:val="11"/>
              </w:rPr>
              <w:t xml:space="preserve"> </w:t>
            </w:r>
            <w:r>
              <w:rPr>
                <w:rFonts w:ascii="Verdana" w:hAnsi="Verdana"/>
                <w:b/>
                <w:sz w:val="11"/>
              </w:rPr>
              <w:t>dos</w:t>
            </w:r>
            <w:r>
              <w:rPr>
                <w:rFonts w:ascii="Verdana" w:hAnsi="Verdana"/>
                <w:b/>
                <w:spacing w:val="2"/>
                <w:sz w:val="11"/>
              </w:rPr>
              <w:t xml:space="preserve"> </w:t>
            </w:r>
            <w:r>
              <w:rPr>
                <w:rFonts w:ascii="Verdana" w:hAnsi="Verdana"/>
                <w:b/>
                <w:sz w:val="11"/>
              </w:rPr>
              <w:t>impostos</w:t>
            </w:r>
            <w:r>
              <w:rPr>
                <w:rFonts w:ascii="Verdana" w:hAnsi="Verdana"/>
                <w:b/>
                <w:spacing w:val="2"/>
                <w:sz w:val="11"/>
              </w:rPr>
              <w:t xml:space="preserve"> </w:t>
            </w:r>
            <w:r>
              <w:rPr>
                <w:rFonts w:ascii="Verdana" w:hAnsi="Verdana"/>
                <w:b/>
                <w:sz w:val="11"/>
              </w:rPr>
              <w:t>e</w:t>
            </w:r>
            <w:r>
              <w:rPr>
                <w:rFonts w:ascii="Verdana" w:hAnsi="Verdana"/>
                <w:b/>
                <w:spacing w:val="2"/>
                <w:sz w:val="11"/>
              </w:rPr>
              <w:t xml:space="preserve"> </w:t>
            </w:r>
            <w:r>
              <w:rPr>
                <w:rFonts w:ascii="Verdana" w:hAnsi="Verdana"/>
                <w:b/>
                <w:spacing w:val="-2"/>
                <w:sz w:val="11"/>
              </w:rPr>
              <w:t>participações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14:paraId="44836C32"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33" w14:textId="77777777" w:rsidR="00E84B95" w:rsidRDefault="00EB6AE3">
            <w:pPr>
              <w:pStyle w:val="TableParagraph"/>
              <w:spacing w:before="35"/>
              <w:ind w:right="-29"/>
              <w:rPr>
                <w:rFonts w:ascii="Verdana"/>
                <w:b/>
                <w:sz w:val="11"/>
              </w:rPr>
            </w:pPr>
            <w:r>
              <w:rPr>
                <w:rFonts w:ascii="Verdana"/>
                <w:b/>
                <w:spacing w:val="-2"/>
                <w:sz w:val="11"/>
              </w:rPr>
              <w:t>51.617</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34" w14:textId="77777777" w:rsidR="00E84B95" w:rsidRDefault="00EB6AE3">
            <w:pPr>
              <w:pStyle w:val="TableParagraph"/>
              <w:spacing w:before="35"/>
              <w:ind w:right="-29"/>
              <w:rPr>
                <w:rFonts w:ascii="Verdana"/>
                <w:b/>
                <w:sz w:val="11"/>
              </w:rPr>
            </w:pPr>
            <w:r>
              <w:rPr>
                <w:rFonts w:ascii="Verdana"/>
                <w:b/>
                <w:spacing w:val="-2"/>
                <w:sz w:val="11"/>
              </w:rPr>
              <w:t>127.811</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35" w14:textId="77777777" w:rsidR="00E84B95" w:rsidRDefault="00EB6AE3">
            <w:pPr>
              <w:pStyle w:val="TableParagraph"/>
              <w:spacing w:before="35"/>
              <w:ind w:right="-29"/>
              <w:rPr>
                <w:rFonts w:ascii="Verdana"/>
                <w:b/>
                <w:sz w:val="11"/>
              </w:rPr>
            </w:pPr>
            <w:r>
              <w:rPr>
                <w:rFonts w:ascii="Verdana"/>
                <w:b/>
                <w:spacing w:val="-2"/>
                <w:sz w:val="11"/>
              </w:rPr>
              <w:t>168.843</w:t>
            </w:r>
          </w:p>
        </w:tc>
      </w:tr>
      <w:tr w:rsidR="00E84B95" w14:paraId="44836C3C" w14:textId="77777777">
        <w:trPr>
          <w:trHeight w:val="199"/>
        </w:trPr>
        <w:tc>
          <w:tcPr>
            <w:tcW w:w="6310" w:type="dxa"/>
            <w:tcBorders>
              <w:top w:val="single" w:sz="18" w:space="0" w:color="FFFFFF"/>
              <w:left w:val="single" w:sz="18" w:space="0" w:color="FFFFFF"/>
              <w:bottom w:val="single" w:sz="18" w:space="0" w:color="FFFFFF"/>
              <w:right w:val="nil"/>
            </w:tcBorders>
          </w:tcPr>
          <w:p w14:paraId="44836C37" w14:textId="77777777" w:rsidR="00E84B95" w:rsidRDefault="00EB6AE3">
            <w:pPr>
              <w:pStyle w:val="TableParagraph"/>
              <w:spacing w:before="35"/>
              <w:ind w:left="107"/>
              <w:jc w:val="left"/>
              <w:rPr>
                <w:rFonts w:ascii="Verdana" w:hAnsi="Verdana"/>
                <w:sz w:val="11"/>
              </w:rPr>
            </w:pPr>
            <w:r>
              <w:rPr>
                <w:rFonts w:ascii="Verdana" w:hAnsi="Verdana"/>
                <w:sz w:val="11"/>
              </w:rPr>
              <w:t>Provisões</w:t>
            </w:r>
            <w:r>
              <w:rPr>
                <w:rFonts w:ascii="Verdana" w:hAnsi="Verdana"/>
                <w:spacing w:val="7"/>
                <w:sz w:val="11"/>
              </w:rPr>
              <w:t xml:space="preserve"> </w:t>
            </w:r>
            <w:r>
              <w:rPr>
                <w:rFonts w:ascii="Verdana" w:hAnsi="Verdana"/>
                <w:sz w:val="11"/>
              </w:rPr>
              <w:t>para</w:t>
            </w:r>
            <w:r>
              <w:rPr>
                <w:rFonts w:ascii="Verdana" w:hAnsi="Verdana"/>
                <w:spacing w:val="7"/>
                <w:sz w:val="11"/>
              </w:rPr>
              <w:t xml:space="preserve"> </w:t>
            </w:r>
            <w:r>
              <w:rPr>
                <w:rFonts w:ascii="Verdana" w:hAnsi="Verdana"/>
                <w:sz w:val="11"/>
              </w:rPr>
              <w:t>perdas</w:t>
            </w:r>
            <w:r>
              <w:rPr>
                <w:rFonts w:ascii="Verdana" w:hAnsi="Verdana"/>
                <w:spacing w:val="5"/>
                <w:sz w:val="11"/>
              </w:rPr>
              <w:t xml:space="preserve"> </w:t>
            </w:r>
            <w:r>
              <w:rPr>
                <w:rFonts w:ascii="Verdana" w:hAnsi="Verdana"/>
                <w:sz w:val="11"/>
              </w:rPr>
              <w:t>esperadas</w:t>
            </w:r>
            <w:r>
              <w:rPr>
                <w:rFonts w:ascii="Verdana" w:hAnsi="Verdana"/>
                <w:spacing w:val="5"/>
                <w:sz w:val="11"/>
              </w:rPr>
              <w:t xml:space="preserve"> </w:t>
            </w:r>
            <w:r>
              <w:rPr>
                <w:rFonts w:ascii="Verdana" w:hAnsi="Verdana"/>
                <w:sz w:val="11"/>
              </w:rPr>
              <w:t>associadas</w:t>
            </w:r>
            <w:r>
              <w:rPr>
                <w:rFonts w:ascii="Verdana" w:hAnsi="Verdana"/>
                <w:spacing w:val="4"/>
                <w:sz w:val="11"/>
              </w:rPr>
              <w:t xml:space="preserve"> </w:t>
            </w:r>
            <w:r>
              <w:rPr>
                <w:rFonts w:ascii="Verdana" w:hAnsi="Verdana"/>
                <w:sz w:val="11"/>
              </w:rPr>
              <w:t>ao</w:t>
            </w:r>
            <w:r>
              <w:rPr>
                <w:rFonts w:ascii="Verdana" w:hAnsi="Verdana"/>
                <w:spacing w:val="8"/>
                <w:sz w:val="11"/>
              </w:rPr>
              <w:t xml:space="preserve"> </w:t>
            </w:r>
            <w:r>
              <w:rPr>
                <w:rFonts w:ascii="Verdana" w:hAnsi="Verdana"/>
                <w:sz w:val="11"/>
              </w:rPr>
              <w:t>risco</w:t>
            </w:r>
            <w:r>
              <w:rPr>
                <w:rFonts w:ascii="Verdana" w:hAnsi="Verdana"/>
                <w:spacing w:val="8"/>
                <w:sz w:val="11"/>
              </w:rPr>
              <w:t xml:space="preserve"> </w:t>
            </w:r>
            <w:r>
              <w:rPr>
                <w:rFonts w:ascii="Verdana" w:hAnsi="Verdana"/>
                <w:sz w:val="11"/>
              </w:rPr>
              <w:t>de</w:t>
            </w:r>
            <w:r>
              <w:rPr>
                <w:rFonts w:ascii="Verdana" w:hAnsi="Verdana"/>
                <w:spacing w:val="7"/>
                <w:sz w:val="11"/>
              </w:rPr>
              <w:t xml:space="preserve"> </w:t>
            </w:r>
            <w:r>
              <w:rPr>
                <w:rFonts w:ascii="Verdana" w:hAnsi="Verdana"/>
                <w:spacing w:val="-2"/>
                <w:sz w:val="11"/>
              </w:rPr>
              <w:t>crédito</w:t>
            </w:r>
          </w:p>
        </w:tc>
        <w:tc>
          <w:tcPr>
            <w:tcW w:w="1162" w:type="dxa"/>
            <w:tcBorders>
              <w:top w:val="single" w:sz="18" w:space="0" w:color="FFFFFF"/>
              <w:left w:val="nil"/>
              <w:bottom w:val="single" w:sz="18" w:space="0" w:color="FFFFFF"/>
              <w:right w:val="single" w:sz="18" w:space="0" w:color="FFFFFF"/>
            </w:tcBorders>
          </w:tcPr>
          <w:p w14:paraId="44836C38" w14:textId="77777777" w:rsidR="00E84B95" w:rsidRDefault="00EB6AE3">
            <w:pPr>
              <w:pStyle w:val="TableParagraph"/>
              <w:spacing w:before="35"/>
              <w:ind w:left="72" w:right="2"/>
              <w:jc w:val="center"/>
              <w:rPr>
                <w:rFonts w:ascii="Verdana"/>
                <w:sz w:val="11"/>
              </w:rPr>
            </w:pPr>
            <w:r>
              <w:rPr>
                <w:rFonts w:ascii="Verdana"/>
                <w:spacing w:val="-5"/>
                <w:sz w:val="11"/>
              </w:rPr>
              <w:t>7f</w:t>
            </w:r>
          </w:p>
        </w:tc>
        <w:tc>
          <w:tcPr>
            <w:tcW w:w="1071" w:type="dxa"/>
            <w:tcBorders>
              <w:top w:val="single" w:sz="18" w:space="0" w:color="FFFFFF"/>
              <w:left w:val="single" w:sz="18" w:space="0" w:color="FFFFFF"/>
              <w:bottom w:val="single" w:sz="18" w:space="0" w:color="FFFFFF"/>
              <w:right w:val="single" w:sz="18" w:space="0" w:color="FFFFFF"/>
            </w:tcBorders>
          </w:tcPr>
          <w:p w14:paraId="44836C39" w14:textId="77777777" w:rsidR="00E84B95" w:rsidRDefault="00EB6AE3">
            <w:pPr>
              <w:pStyle w:val="TableParagraph"/>
              <w:spacing w:before="35"/>
              <w:ind w:right="-29"/>
              <w:rPr>
                <w:rFonts w:ascii="Verdana"/>
                <w:sz w:val="11"/>
              </w:rPr>
            </w:pPr>
            <w:r>
              <w:rPr>
                <w:rFonts w:ascii="Verdana"/>
                <w:spacing w:val="-2"/>
                <w:sz w:val="11"/>
              </w:rPr>
              <w:t>51.868</w:t>
            </w:r>
          </w:p>
        </w:tc>
        <w:tc>
          <w:tcPr>
            <w:tcW w:w="1071" w:type="dxa"/>
            <w:tcBorders>
              <w:top w:val="single" w:sz="18" w:space="0" w:color="FFFFFF"/>
              <w:left w:val="single" w:sz="18" w:space="0" w:color="FFFFFF"/>
              <w:bottom w:val="single" w:sz="18" w:space="0" w:color="FFFFFF"/>
              <w:right w:val="single" w:sz="18" w:space="0" w:color="FFFFFF"/>
            </w:tcBorders>
          </w:tcPr>
          <w:p w14:paraId="44836C3A" w14:textId="77777777" w:rsidR="00E84B95" w:rsidRDefault="00EB6AE3">
            <w:pPr>
              <w:pStyle w:val="TableParagraph"/>
              <w:spacing w:before="35"/>
              <w:ind w:right="-29"/>
              <w:rPr>
                <w:rFonts w:ascii="Verdana"/>
                <w:sz w:val="11"/>
              </w:rPr>
            </w:pPr>
            <w:r>
              <w:rPr>
                <w:rFonts w:ascii="Verdana"/>
                <w:spacing w:val="-2"/>
                <w:sz w:val="11"/>
              </w:rPr>
              <w:t>112.213</w:t>
            </w:r>
          </w:p>
        </w:tc>
        <w:tc>
          <w:tcPr>
            <w:tcW w:w="1071" w:type="dxa"/>
            <w:tcBorders>
              <w:top w:val="single" w:sz="18" w:space="0" w:color="FFFFFF"/>
              <w:left w:val="single" w:sz="18" w:space="0" w:color="FFFFFF"/>
              <w:bottom w:val="single" w:sz="18" w:space="0" w:color="FFFFFF"/>
              <w:right w:val="single" w:sz="18" w:space="0" w:color="FFFFFF"/>
            </w:tcBorders>
          </w:tcPr>
          <w:p w14:paraId="44836C3B" w14:textId="77777777" w:rsidR="00E84B95" w:rsidRDefault="00EB6AE3">
            <w:pPr>
              <w:pStyle w:val="TableParagraph"/>
              <w:spacing w:before="35"/>
              <w:ind w:right="-29"/>
              <w:rPr>
                <w:rFonts w:ascii="Verdana"/>
                <w:sz w:val="11"/>
              </w:rPr>
            </w:pPr>
            <w:r>
              <w:rPr>
                <w:rFonts w:ascii="Verdana"/>
                <w:spacing w:val="-2"/>
                <w:sz w:val="11"/>
              </w:rPr>
              <w:t>159.273</w:t>
            </w:r>
          </w:p>
        </w:tc>
      </w:tr>
      <w:tr w:rsidR="00E84B95" w14:paraId="44836C42"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14:paraId="44836C3D" w14:textId="77777777" w:rsidR="00E84B95" w:rsidRDefault="00EB6AE3">
            <w:pPr>
              <w:pStyle w:val="TableParagraph"/>
              <w:spacing w:before="35"/>
              <w:ind w:left="107"/>
              <w:jc w:val="left"/>
              <w:rPr>
                <w:rFonts w:ascii="Verdana" w:hAnsi="Verdana"/>
                <w:sz w:val="11"/>
              </w:rPr>
            </w:pPr>
            <w:r>
              <w:rPr>
                <w:rFonts w:ascii="Verdana" w:hAnsi="Verdana"/>
                <w:sz w:val="11"/>
              </w:rPr>
              <w:t>Depreciação</w:t>
            </w:r>
            <w:r>
              <w:rPr>
                <w:rFonts w:ascii="Verdana" w:hAnsi="Verdana"/>
                <w:spacing w:val="7"/>
                <w:sz w:val="11"/>
              </w:rPr>
              <w:t xml:space="preserve"> </w:t>
            </w:r>
            <w:r>
              <w:rPr>
                <w:rFonts w:ascii="Verdana" w:hAnsi="Verdana"/>
                <w:sz w:val="11"/>
              </w:rPr>
              <w:t>e</w:t>
            </w:r>
            <w:r>
              <w:rPr>
                <w:rFonts w:ascii="Verdana" w:hAnsi="Verdana"/>
                <w:spacing w:val="5"/>
                <w:sz w:val="11"/>
              </w:rPr>
              <w:t xml:space="preserve"> </w:t>
            </w:r>
            <w:r>
              <w:rPr>
                <w:rFonts w:ascii="Verdana" w:hAnsi="Verdana"/>
                <w:spacing w:val="-2"/>
                <w:sz w:val="11"/>
              </w:rPr>
              <w:t>amortização</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14:paraId="44836C3E" w14:textId="77777777" w:rsidR="00E84B95" w:rsidRDefault="00EB6AE3">
            <w:pPr>
              <w:pStyle w:val="TableParagraph"/>
              <w:spacing w:before="35"/>
              <w:ind w:left="50" w:right="4"/>
              <w:jc w:val="center"/>
              <w:rPr>
                <w:rFonts w:ascii="Verdana"/>
                <w:sz w:val="11"/>
              </w:rPr>
            </w:pPr>
            <w:r>
              <w:rPr>
                <w:rFonts w:ascii="Verdana"/>
                <w:spacing w:val="-5"/>
                <w:sz w:val="11"/>
              </w:rPr>
              <w:t>14e</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3F" w14:textId="77777777" w:rsidR="00E84B95" w:rsidRDefault="00EB6AE3">
            <w:pPr>
              <w:pStyle w:val="TableParagraph"/>
              <w:spacing w:before="35"/>
              <w:ind w:right="-29"/>
              <w:rPr>
                <w:rFonts w:ascii="Verdana"/>
                <w:sz w:val="11"/>
              </w:rPr>
            </w:pPr>
            <w:r>
              <w:rPr>
                <w:rFonts w:ascii="Verdana"/>
                <w:spacing w:val="-5"/>
                <w:sz w:val="11"/>
              </w:rPr>
              <w:t>834</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40" w14:textId="77777777" w:rsidR="00E84B95" w:rsidRDefault="00EB6AE3">
            <w:pPr>
              <w:pStyle w:val="TableParagraph"/>
              <w:spacing w:before="35"/>
              <w:ind w:right="-29"/>
              <w:rPr>
                <w:rFonts w:ascii="Verdana"/>
                <w:sz w:val="11"/>
              </w:rPr>
            </w:pPr>
            <w:r>
              <w:rPr>
                <w:rFonts w:ascii="Verdana"/>
                <w:spacing w:val="-2"/>
                <w:sz w:val="11"/>
              </w:rPr>
              <w:t>1.688</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41" w14:textId="77777777" w:rsidR="00E84B95" w:rsidRDefault="00EB6AE3">
            <w:pPr>
              <w:pStyle w:val="TableParagraph"/>
              <w:spacing w:before="35"/>
              <w:ind w:right="-29"/>
              <w:rPr>
                <w:rFonts w:ascii="Verdana"/>
                <w:sz w:val="11"/>
              </w:rPr>
            </w:pPr>
            <w:r>
              <w:rPr>
                <w:rFonts w:ascii="Verdana"/>
                <w:spacing w:val="-5"/>
                <w:sz w:val="11"/>
              </w:rPr>
              <w:t>908</w:t>
            </w:r>
          </w:p>
        </w:tc>
      </w:tr>
      <w:tr w:rsidR="00E84B95" w14:paraId="44836C48" w14:textId="77777777">
        <w:trPr>
          <w:trHeight w:val="199"/>
        </w:trPr>
        <w:tc>
          <w:tcPr>
            <w:tcW w:w="6310" w:type="dxa"/>
            <w:tcBorders>
              <w:top w:val="single" w:sz="18" w:space="0" w:color="FFFFFF"/>
              <w:left w:val="single" w:sz="18" w:space="0" w:color="FFFFFF"/>
              <w:bottom w:val="single" w:sz="18" w:space="0" w:color="FFFFFF"/>
              <w:right w:val="nil"/>
            </w:tcBorders>
          </w:tcPr>
          <w:p w14:paraId="44836C43" w14:textId="77777777" w:rsidR="00E84B95" w:rsidRDefault="00EB6AE3">
            <w:pPr>
              <w:pStyle w:val="TableParagraph"/>
              <w:spacing w:before="35"/>
              <w:ind w:left="107"/>
              <w:jc w:val="left"/>
              <w:rPr>
                <w:rFonts w:ascii="Verdana" w:hAnsi="Verdana"/>
                <w:sz w:val="11"/>
              </w:rPr>
            </w:pPr>
            <w:r>
              <w:rPr>
                <w:rFonts w:ascii="Verdana" w:hAnsi="Verdana"/>
                <w:sz w:val="11"/>
              </w:rPr>
              <w:t>Provisão</w:t>
            </w:r>
            <w:r>
              <w:rPr>
                <w:rFonts w:ascii="Verdana" w:hAnsi="Verdana"/>
                <w:spacing w:val="8"/>
                <w:sz w:val="11"/>
              </w:rPr>
              <w:t xml:space="preserve"> </w:t>
            </w:r>
            <w:r>
              <w:rPr>
                <w:rFonts w:ascii="Verdana" w:hAnsi="Verdana"/>
                <w:sz w:val="11"/>
              </w:rPr>
              <w:t>para</w:t>
            </w:r>
            <w:r>
              <w:rPr>
                <w:rFonts w:ascii="Verdana" w:hAnsi="Verdana"/>
                <w:spacing w:val="9"/>
                <w:sz w:val="11"/>
              </w:rPr>
              <w:t xml:space="preserve"> </w:t>
            </w:r>
            <w:r>
              <w:rPr>
                <w:rFonts w:ascii="Verdana" w:hAnsi="Verdana"/>
                <w:sz w:val="11"/>
              </w:rPr>
              <w:t>desvalorização</w:t>
            </w:r>
            <w:r>
              <w:rPr>
                <w:rFonts w:ascii="Verdana" w:hAnsi="Verdana"/>
                <w:spacing w:val="11"/>
                <w:sz w:val="11"/>
              </w:rPr>
              <w:t xml:space="preserve"> </w:t>
            </w:r>
            <w:r>
              <w:rPr>
                <w:rFonts w:ascii="Verdana" w:hAnsi="Verdana"/>
                <w:sz w:val="11"/>
              </w:rPr>
              <w:t>de</w:t>
            </w:r>
            <w:r>
              <w:rPr>
                <w:rFonts w:ascii="Verdana" w:hAnsi="Verdana"/>
                <w:spacing w:val="9"/>
                <w:sz w:val="11"/>
              </w:rPr>
              <w:t xml:space="preserve"> </w:t>
            </w:r>
            <w:r>
              <w:rPr>
                <w:rFonts w:ascii="Verdana" w:hAnsi="Verdana"/>
                <w:sz w:val="11"/>
              </w:rPr>
              <w:t>títulos</w:t>
            </w:r>
            <w:r>
              <w:rPr>
                <w:rFonts w:ascii="Verdana" w:hAnsi="Verdana"/>
                <w:spacing w:val="8"/>
                <w:sz w:val="11"/>
              </w:rPr>
              <w:t xml:space="preserve"> </w:t>
            </w:r>
            <w:r>
              <w:rPr>
                <w:rFonts w:ascii="Verdana" w:hAnsi="Verdana"/>
                <w:spacing w:val="-2"/>
                <w:sz w:val="11"/>
              </w:rPr>
              <w:t>livres</w:t>
            </w:r>
          </w:p>
        </w:tc>
        <w:tc>
          <w:tcPr>
            <w:tcW w:w="1162" w:type="dxa"/>
            <w:tcBorders>
              <w:top w:val="single" w:sz="18" w:space="0" w:color="FFFFFF"/>
              <w:left w:val="nil"/>
              <w:bottom w:val="single" w:sz="18" w:space="0" w:color="FFFFFF"/>
              <w:right w:val="single" w:sz="18" w:space="0" w:color="FFFFFF"/>
            </w:tcBorders>
          </w:tcPr>
          <w:p w14:paraId="44836C44" w14:textId="77777777" w:rsidR="00E84B95" w:rsidRDefault="00EB6AE3">
            <w:pPr>
              <w:pStyle w:val="TableParagraph"/>
              <w:spacing w:before="35"/>
              <w:ind w:left="72" w:right="2"/>
              <w:jc w:val="center"/>
              <w:rPr>
                <w:rFonts w:ascii="Verdana"/>
                <w:sz w:val="11"/>
              </w:rPr>
            </w:pPr>
            <w:r>
              <w:rPr>
                <w:rFonts w:ascii="Verdana"/>
                <w:spacing w:val="-5"/>
                <w:sz w:val="11"/>
              </w:rPr>
              <w:t>14a</w:t>
            </w:r>
          </w:p>
        </w:tc>
        <w:tc>
          <w:tcPr>
            <w:tcW w:w="1071" w:type="dxa"/>
            <w:tcBorders>
              <w:top w:val="single" w:sz="18" w:space="0" w:color="FFFFFF"/>
              <w:left w:val="single" w:sz="18" w:space="0" w:color="FFFFFF"/>
              <w:bottom w:val="single" w:sz="18" w:space="0" w:color="FFFFFF"/>
              <w:right w:val="single" w:sz="18" w:space="0" w:color="FFFFFF"/>
            </w:tcBorders>
          </w:tcPr>
          <w:p w14:paraId="44836C45" w14:textId="77777777" w:rsidR="00E84B95" w:rsidRDefault="00EB6AE3">
            <w:pPr>
              <w:pStyle w:val="TableParagraph"/>
              <w:spacing w:before="35"/>
              <w:ind w:right="-29"/>
              <w:rPr>
                <w:rFonts w:ascii="Verdana"/>
                <w:sz w:val="11"/>
              </w:rPr>
            </w:pPr>
            <w:r>
              <w:rPr>
                <w:rFonts w:ascii="Verdana"/>
                <w:spacing w:val="-2"/>
                <w:sz w:val="11"/>
              </w:rPr>
              <w:t>1.188</w:t>
            </w:r>
          </w:p>
        </w:tc>
        <w:tc>
          <w:tcPr>
            <w:tcW w:w="1071" w:type="dxa"/>
            <w:tcBorders>
              <w:top w:val="single" w:sz="18" w:space="0" w:color="FFFFFF"/>
              <w:left w:val="single" w:sz="18" w:space="0" w:color="FFFFFF"/>
              <w:bottom w:val="single" w:sz="18" w:space="0" w:color="FFFFFF"/>
              <w:right w:val="single" w:sz="18" w:space="0" w:color="FFFFFF"/>
            </w:tcBorders>
          </w:tcPr>
          <w:p w14:paraId="44836C46" w14:textId="77777777" w:rsidR="00E84B95" w:rsidRDefault="00EB6AE3">
            <w:pPr>
              <w:pStyle w:val="TableParagraph"/>
              <w:spacing w:before="35"/>
              <w:ind w:right="-29"/>
              <w:rPr>
                <w:rFonts w:ascii="Verdana"/>
                <w:sz w:val="11"/>
              </w:rPr>
            </w:pPr>
            <w:r>
              <w:rPr>
                <w:rFonts w:ascii="Verdana"/>
                <w:spacing w:val="-2"/>
                <w:sz w:val="11"/>
              </w:rPr>
              <w:t>14.787</w:t>
            </w:r>
          </w:p>
        </w:tc>
        <w:tc>
          <w:tcPr>
            <w:tcW w:w="1071" w:type="dxa"/>
            <w:tcBorders>
              <w:top w:val="single" w:sz="18" w:space="0" w:color="FFFFFF"/>
              <w:left w:val="single" w:sz="18" w:space="0" w:color="FFFFFF"/>
              <w:bottom w:val="single" w:sz="18" w:space="0" w:color="FFFFFF"/>
              <w:right w:val="single" w:sz="18" w:space="0" w:color="FFFFFF"/>
            </w:tcBorders>
          </w:tcPr>
          <w:p w14:paraId="44836C47" w14:textId="77777777" w:rsidR="00E84B95" w:rsidRDefault="00EB6AE3">
            <w:pPr>
              <w:pStyle w:val="TableParagraph"/>
              <w:spacing w:before="35"/>
              <w:ind w:right="-29"/>
              <w:rPr>
                <w:rFonts w:ascii="Verdana"/>
                <w:sz w:val="11"/>
              </w:rPr>
            </w:pPr>
            <w:r>
              <w:rPr>
                <w:rFonts w:ascii="Verdana"/>
                <w:spacing w:val="-2"/>
                <w:sz w:val="11"/>
              </w:rPr>
              <w:t>6.456</w:t>
            </w:r>
          </w:p>
        </w:tc>
      </w:tr>
      <w:tr w:rsidR="00E84B95" w14:paraId="44836C4E"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14:paraId="44836C49" w14:textId="77777777" w:rsidR="00E84B95" w:rsidRDefault="00EB6AE3">
            <w:pPr>
              <w:pStyle w:val="TableParagraph"/>
              <w:spacing w:before="35"/>
              <w:ind w:left="107"/>
              <w:jc w:val="left"/>
              <w:rPr>
                <w:rFonts w:ascii="Verdana" w:hAnsi="Verdana"/>
                <w:sz w:val="11"/>
              </w:rPr>
            </w:pPr>
            <w:r>
              <w:rPr>
                <w:rFonts w:ascii="Verdana" w:hAnsi="Verdana"/>
                <w:sz w:val="11"/>
              </w:rPr>
              <w:t>Constituição</w:t>
            </w:r>
            <w:r>
              <w:rPr>
                <w:rFonts w:ascii="Verdana" w:hAnsi="Verdana"/>
                <w:spacing w:val="8"/>
                <w:sz w:val="11"/>
              </w:rPr>
              <w:t xml:space="preserve"> </w:t>
            </w:r>
            <w:r>
              <w:rPr>
                <w:rFonts w:ascii="Verdana" w:hAnsi="Verdana"/>
                <w:sz w:val="11"/>
              </w:rPr>
              <w:t>de</w:t>
            </w:r>
            <w:r>
              <w:rPr>
                <w:rFonts w:ascii="Verdana" w:hAnsi="Verdana"/>
                <w:spacing w:val="9"/>
                <w:sz w:val="11"/>
              </w:rPr>
              <w:t xml:space="preserve"> </w:t>
            </w:r>
            <w:r>
              <w:rPr>
                <w:rFonts w:ascii="Verdana" w:hAnsi="Verdana"/>
                <w:sz w:val="11"/>
              </w:rPr>
              <w:t>perdas</w:t>
            </w:r>
            <w:r>
              <w:rPr>
                <w:rFonts w:ascii="Verdana" w:hAnsi="Verdana"/>
                <w:spacing w:val="5"/>
                <w:sz w:val="11"/>
              </w:rPr>
              <w:t xml:space="preserve"> </w:t>
            </w:r>
            <w:r>
              <w:rPr>
                <w:rFonts w:ascii="Verdana" w:hAnsi="Verdana"/>
                <w:sz w:val="11"/>
              </w:rPr>
              <w:t>por</w:t>
            </w:r>
            <w:r>
              <w:rPr>
                <w:rFonts w:ascii="Verdana" w:hAnsi="Verdana"/>
                <w:spacing w:val="11"/>
                <w:sz w:val="11"/>
              </w:rPr>
              <w:t xml:space="preserve"> </w:t>
            </w:r>
            <w:r>
              <w:rPr>
                <w:rFonts w:ascii="Verdana" w:hAnsi="Verdana"/>
                <w:sz w:val="11"/>
              </w:rPr>
              <w:t>impairment</w:t>
            </w:r>
            <w:r>
              <w:rPr>
                <w:rFonts w:ascii="Verdana" w:hAnsi="Verdana"/>
                <w:spacing w:val="11"/>
                <w:sz w:val="11"/>
              </w:rPr>
              <w:t xml:space="preserve"> </w:t>
            </w:r>
            <w:r>
              <w:rPr>
                <w:rFonts w:ascii="Verdana" w:hAnsi="Verdana"/>
                <w:sz w:val="11"/>
              </w:rPr>
              <w:t>de</w:t>
            </w:r>
            <w:r>
              <w:rPr>
                <w:rFonts w:ascii="Verdana" w:hAnsi="Verdana"/>
                <w:spacing w:val="9"/>
                <w:sz w:val="11"/>
              </w:rPr>
              <w:t xml:space="preserve"> </w:t>
            </w:r>
            <w:r>
              <w:rPr>
                <w:rFonts w:ascii="Verdana" w:hAnsi="Verdana"/>
                <w:spacing w:val="-2"/>
                <w:sz w:val="11"/>
              </w:rPr>
              <w:t>ativos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14:paraId="44836C4A"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4B" w14:textId="77777777" w:rsidR="00E84B95" w:rsidRDefault="00EB6AE3">
            <w:pPr>
              <w:pStyle w:val="TableParagraph"/>
              <w:spacing w:before="35"/>
              <w:ind w:right="-29"/>
              <w:rPr>
                <w:rFonts w:ascii="Verdana"/>
                <w:sz w:val="11"/>
              </w:rPr>
            </w:pPr>
            <w:r>
              <w:rPr>
                <w:rFonts w:ascii="Verdana"/>
                <w:spacing w:val="-2"/>
                <w:sz w:val="11"/>
              </w:rPr>
              <w:t>(1.225)</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4C" w14:textId="77777777" w:rsidR="00E84B95" w:rsidRDefault="00EB6AE3">
            <w:pPr>
              <w:pStyle w:val="TableParagraph"/>
              <w:spacing w:before="35"/>
              <w:ind w:right="-29"/>
              <w:rPr>
                <w:rFonts w:ascii="Verdana"/>
                <w:sz w:val="11"/>
              </w:rPr>
            </w:pPr>
            <w:r>
              <w:rPr>
                <w:rFonts w:ascii="Verdana"/>
                <w:spacing w:val="-2"/>
                <w:sz w:val="11"/>
              </w:rPr>
              <w:t>(1.225)</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4D" w14:textId="77777777" w:rsidR="00E84B95" w:rsidRDefault="00EB6AE3">
            <w:pPr>
              <w:pStyle w:val="TableParagraph"/>
              <w:spacing w:before="35"/>
              <w:ind w:right="-29"/>
              <w:rPr>
                <w:rFonts w:ascii="Verdana"/>
                <w:sz w:val="11"/>
              </w:rPr>
            </w:pPr>
            <w:r>
              <w:rPr>
                <w:rFonts w:ascii="Verdana"/>
                <w:spacing w:val="-2"/>
                <w:sz w:val="11"/>
              </w:rPr>
              <w:t>2.373</w:t>
            </w:r>
          </w:p>
        </w:tc>
      </w:tr>
      <w:tr w:rsidR="00E84B95" w14:paraId="44836C53" w14:textId="77777777">
        <w:trPr>
          <w:trHeight w:val="199"/>
        </w:trPr>
        <w:tc>
          <w:tcPr>
            <w:tcW w:w="7472" w:type="dxa"/>
            <w:gridSpan w:val="2"/>
            <w:tcBorders>
              <w:top w:val="single" w:sz="18" w:space="0" w:color="FFFFFF"/>
              <w:left w:val="single" w:sz="18" w:space="0" w:color="FFFFFF"/>
              <w:bottom w:val="single" w:sz="18" w:space="0" w:color="FFFFFF"/>
              <w:right w:val="single" w:sz="18" w:space="0" w:color="FFFFFF"/>
            </w:tcBorders>
          </w:tcPr>
          <w:p w14:paraId="44836C4F" w14:textId="77777777" w:rsidR="00E84B95" w:rsidRDefault="00EB6AE3">
            <w:pPr>
              <w:pStyle w:val="TableParagraph"/>
              <w:spacing w:before="35"/>
              <w:ind w:left="107"/>
              <w:jc w:val="left"/>
              <w:rPr>
                <w:rFonts w:ascii="Verdana" w:hAnsi="Verdana"/>
                <w:sz w:val="11"/>
              </w:rPr>
            </w:pPr>
            <w:r>
              <w:rPr>
                <w:rFonts w:ascii="Verdana" w:hAnsi="Verdana"/>
                <w:sz w:val="11"/>
              </w:rPr>
              <w:t>Provisão</w:t>
            </w:r>
            <w:r>
              <w:rPr>
                <w:rFonts w:ascii="Verdana" w:hAnsi="Verdana"/>
                <w:spacing w:val="7"/>
                <w:sz w:val="11"/>
              </w:rPr>
              <w:t xml:space="preserve"> </w:t>
            </w:r>
            <w:r>
              <w:rPr>
                <w:rFonts w:ascii="Verdana" w:hAnsi="Verdana"/>
                <w:sz w:val="11"/>
              </w:rPr>
              <w:t>para</w:t>
            </w:r>
            <w:r>
              <w:rPr>
                <w:rFonts w:ascii="Verdana" w:hAnsi="Verdana"/>
                <w:spacing w:val="8"/>
                <w:sz w:val="11"/>
              </w:rPr>
              <w:t xml:space="preserve"> </w:t>
            </w:r>
            <w:r>
              <w:rPr>
                <w:rFonts w:ascii="Verdana" w:hAnsi="Verdana"/>
                <w:sz w:val="11"/>
              </w:rPr>
              <w:t>passivos</w:t>
            </w:r>
            <w:r>
              <w:rPr>
                <w:rFonts w:ascii="Verdana" w:hAnsi="Verdana"/>
                <w:spacing w:val="8"/>
                <w:sz w:val="11"/>
              </w:rPr>
              <w:t xml:space="preserve"> </w:t>
            </w:r>
            <w:r>
              <w:rPr>
                <w:rFonts w:ascii="Verdana" w:hAnsi="Verdana"/>
                <w:spacing w:val="-2"/>
                <w:sz w:val="11"/>
              </w:rPr>
              <w:t>contingentes</w:t>
            </w:r>
          </w:p>
        </w:tc>
        <w:tc>
          <w:tcPr>
            <w:tcW w:w="1071" w:type="dxa"/>
            <w:tcBorders>
              <w:top w:val="single" w:sz="18" w:space="0" w:color="FFFFFF"/>
              <w:left w:val="single" w:sz="18" w:space="0" w:color="FFFFFF"/>
              <w:bottom w:val="single" w:sz="18" w:space="0" w:color="FFFFFF"/>
              <w:right w:val="single" w:sz="18" w:space="0" w:color="FFFFFF"/>
            </w:tcBorders>
          </w:tcPr>
          <w:p w14:paraId="44836C50" w14:textId="77777777" w:rsidR="00E84B95" w:rsidRDefault="00EB6AE3">
            <w:pPr>
              <w:pStyle w:val="TableParagraph"/>
              <w:spacing w:before="35"/>
              <w:ind w:right="-29"/>
              <w:rPr>
                <w:rFonts w:ascii="Verdana"/>
                <w:sz w:val="11"/>
              </w:rPr>
            </w:pPr>
            <w:r>
              <w:rPr>
                <w:rFonts w:ascii="Verdana"/>
                <w:spacing w:val="-2"/>
                <w:sz w:val="11"/>
              </w:rPr>
              <w:t>(1.048)</w:t>
            </w:r>
          </w:p>
        </w:tc>
        <w:tc>
          <w:tcPr>
            <w:tcW w:w="1071" w:type="dxa"/>
            <w:tcBorders>
              <w:top w:val="single" w:sz="18" w:space="0" w:color="FFFFFF"/>
              <w:left w:val="single" w:sz="18" w:space="0" w:color="FFFFFF"/>
              <w:bottom w:val="single" w:sz="18" w:space="0" w:color="FFFFFF"/>
              <w:right w:val="single" w:sz="18" w:space="0" w:color="FFFFFF"/>
            </w:tcBorders>
          </w:tcPr>
          <w:p w14:paraId="44836C51" w14:textId="77777777" w:rsidR="00E84B95" w:rsidRDefault="00EB6AE3">
            <w:pPr>
              <w:pStyle w:val="TableParagraph"/>
              <w:spacing w:before="35"/>
              <w:ind w:right="-29"/>
              <w:rPr>
                <w:rFonts w:ascii="Verdana"/>
                <w:sz w:val="11"/>
              </w:rPr>
            </w:pPr>
            <w:r>
              <w:rPr>
                <w:rFonts w:ascii="Verdana"/>
                <w:spacing w:val="-5"/>
                <w:sz w:val="11"/>
              </w:rPr>
              <w:t>348</w:t>
            </w:r>
          </w:p>
        </w:tc>
        <w:tc>
          <w:tcPr>
            <w:tcW w:w="1071" w:type="dxa"/>
            <w:tcBorders>
              <w:top w:val="single" w:sz="18" w:space="0" w:color="FFFFFF"/>
              <w:left w:val="single" w:sz="18" w:space="0" w:color="FFFFFF"/>
              <w:bottom w:val="single" w:sz="18" w:space="0" w:color="FFFFFF"/>
              <w:right w:val="single" w:sz="18" w:space="0" w:color="FFFFFF"/>
            </w:tcBorders>
          </w:tcPr>
          <w:p w14:paraId="44836C52" w14:textId="77777777" w:rsidR="00E84B95" w:rsidRDefault="00EB6AE3">
            <w:pPr>
              <w:pStyle w:val="TableParagraph"/>
              <w:spacing w:before="35"/>
              <w:ind w:right="-29"/>
              <w:rPr>
                <w:rFonts w:ascii="Verdana"/>
                <w:sz w:val="11"/>
              </w:rPr>
            </w:pPr>
            <w:r>
              <w:rPr>
                <w:rFonts w:ascii="Verdana"/>
                <w:spacing w:val="-2"/>
                <w:sz w:val="11"/>
              </w:rPr>
              <w:t>(167)</w:t>
            </w:r>
          </w:p>
        </w:tc>
      </w:tr>
      <w:tr w:rsidR="00E84B95" w14:paraId="44836C59"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14:paraId="44836C54" w14:textId="77777777" w:rsidR="00E84B95" w:rsidRDefault="00E84B95">
            <w:pPr>
              <w:pStyle w:val="TableParagraph"/>
              <w:jc w:val="left"/>
              <w:rPr>
                <w:rFonts w:ascii="Times New Roman"/>
                <w:sz w:val="10"/>
              </w:rPr>
            </w:pP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14:paraId="44836C55"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56"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57"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58" w14:textId="77777777" w:rsidR="00E84B95" w:rsidRDefault="00E84B95">
            <w:pPr>
              <w:pStyle w:val="TableParagraph"/>
              <w:jc w:val="left"/>
              <w:rPr>
                <w:rFonts w:ascii="Times New Roman"/>
                <w:sz w:val="10"/>
              </w:rPr>
            </w:pPr>
          </w:p>
        </w:tc>
      </w:tr>
      <w:tr w:rsidR="00E84B95" w14:paraId="44836C5E" w14:textId="77777777">
        <w:trPr>
          <w:trHeight w:val="199"/>
        </w:trPr>
        <w:tc>
          <w:tcPr>
            <w:tcW w:w="7472" w:type="dxa"/>
            <w:gridSpan w:val="2"/>
            <w:tcBorders>
              <w:top w:val="single" w:sz="18" w:space="0" w:color="FFFFFF"/>
              <w:left w:val="single" w:sz="18" w:space="0" w:color="FFFFFF"/>
              <w:bottom w:val="single" w:sz="18" w:space="0" w:color="FFFFFF"/>
              <w:right w:val="single" w:sz="18" w:space="0" w:color="FFFFFF"/>
            </w:tcBorders>
          </w:tcPr>
          <w:p w14:paraId="44836C5A" w14:textId="77777777" w:rsidR="00E84B95" w:rsidRDefault="00EB6AE3">
            <w:pPr>
              <w:pStyle w:val="TableParagraph"/>
              <w:spacing w:before="35"/>
              <w:ind w:left="27"/>
              <w:jc w:val="left"/>
              <w:rPr>
                <w:rFonts w:ascii="Verdana" w:hAnsi="Verdana"/>
                <w:b/>
                <w:sz w:val="11"/>
              </w:rPr>
            </w:pPr>
            <w:r>
              <w:rPr>
                <w:rFonts w:ascii="Verdana" w:hAnsi="Verdana"/>
                <w:b/>
                <w:sz w:val="11"/>
              </w:rPr>
              <w:t>Resultado</w:t>
            </w:r>
            <w:r>
              <w:rPr>
                <w:rFonts w:ascii="Verdana" w:hAnsi="Verdana"/>
                <w:b/>
                <w:spacing w:val="3"/>
                <w:sz w:val="11"/>
              </w:rPr>
              <w:t xml:space="preserve"> </w:t>
            </w:r>
            <w:r>
              <w:rPr>
                <w:rFonts w:ascii="Verdana" w:hAnsi="Verdana"/>
                <w:b/>
                <w:sz w:val="11"/>
              </w:rPr>
              <w:t>do</w:t>
            </w:r>
            <w:r>
              <w:rPr>
                <w:rFonts w:ascii="Verdana" w:hAnsi="Verdana"/>
                <w:b/>
                <w:spacing w:val="3"/>
                <w:sz w:val="11"/>
              </w:rPr>
              <w:t xml:space="preserve"> </w:t>
            </w:r>
            <w:r>
              <w:rPr>
                <w:rFonts w:ascii="Verdana" w:hAnsi="Verdana"/>
                <w:b/>
                <w:sz w:val="11"/>
              </w:rPr>
              <w:t>semestre/exercício</w:t>
            </w:r>
            <w:r>
              <w:rPr>
                <w:rFonts w:ascii="Verdana" w:hAnsi="Verdana"/>
                <w:b/>
                <w:spacing w:val="3"/>
                <w:sz w:val="11"/>
              </w:rPr>
              <w:t xml:space="preserve"> </w:t>
            </w:r>
            <w:r>
              <w:rPr>
                <w:rFonts w:ascii="Verdana" w:hAnsi="Verdana"/>
                <w:b/>
                <w:sz w:val="11"/>
              </w:rPr>
              <w:t>ajustado</w:t>
            </w:r>
            <w:r>
              <w:rPr>
                <w:rFonts w:ascii="Verdana" w:hAnsi="Verdana"/>
                <w:b/>
                <w:spacing w:val="3"/>
                <w:sz w:val="11"/>
              </w:rPr>
              <w:t xml:space="preserve"> </w:t>
            </w:r>
            <w:r>
              <w:rPr>
                <w:rFonts w:ascii="Verdana" w:hAnsi="Verdana"/>
                <w:b/>
                <w:sz w:val="11"/>
              </w:rPr>
              <w:t>antes</w:t>
            </w:r>
            <w:r>
              <w:rPr>
                <w:rFonts w:ascii="Verdana" w:hAnsi="Verdana"/>
                <w:b/>
                <w:spacing w:val="3"/>
                <w:sz w:val="11"/>
              </w:rPr>
              <w:t xml:space="preserve"> </w:t>
            </w:r>
            <w:r>
              <w:rPr>
                <w:rFonts w:ascii="Verdana" w:hAnsi="Verdana"/>
                <w:b/>
                <w:sz w:val="11"/>
              </w:rPr>
              <w:t>dos</w:t>
            </w:r>
            <w:r>
              <w:rPr>
                <w:rFonts w:ascii="Verdana" w:hAnsi="Verdana"/>
                <w:b/>
                <w:spacing w:val="3"/>
                <w:sz w:val="11"/>
              </w:rPr>
              <w:t xml:space="preserve"> </w:t>
            </w:r>
            <w:r>
              <w:rPr>
                <w:rFonts w:ascii="Verdana" w:hAnsi="Verdana"/>
                <w:b/>
                <w:sz w:val="11"/>
              </w:rPr>
              <w:t>impostos</w:t>
            </w:r>
            <w:r>
              <w:rPr>
                <w:rFonts w:ascii="Verdana" w:hAnsi="Verdana"/>
                <w:b/>
                <w:spacing w:val="3"/>
                <w:sz w:val="11"/>
              </w:rPr>
              <w:t xml:space="preserve"> </w:t>
            </w:r>
            <w:r>
              <w:rPr>
                <w:rFonts w:ascii="Verdana" w:hAnsi="Verdana"/>
                <w:b/>
                <w:sz w:val="11"/>
              </w:rPr>
              <w:t>e</w:t>
            </w:r>
            <w:r>
              <w:rPr>
                <w:rFonts w:ascii="Verdana" w:hAnsi="Verdana"/>
                <w:b/>
                <w:spacing w:val="3"/>
                <w:sz w:val="11"/>
              </w:rPr>
              <w:t xml:space="preserve"> </w:t>
            </w:r>
            <w:r>
              <w:rPr>
                <w:rFonts w:ascii="Verdana" w:hAnsi="Verdana"/>
                <w:b/>
                <w:spacing w:val="-2"/>
                <w:sz w:val="11"/>
              </w:rPr>
              <w:t>participações</w:t>
            </w:r>
          </w:p>
        </w:tc>
        <w:tc>
          <w:tcPr>
            <w:tcW w:w="1071" w:type="dxa"/>
            <w:tcBorders>
              <w:top w:val="single" w:sz="18" w:space="0" w:color="FFFFFF"/>
              <w:left w:val="single" w:sz="18" w:space="0" w:color="FFFFFF"/>
              <w:bottom w:val="single" w:sz="18" w:space="0" w:color="FFFFFF"/>
              <w:right w:val="single" w:sz="18" w:space="0" w:color="FFFFFF"/>
            </w:tcBorders>
          </w:tcPr>
          <w:p w14:paraId="44836C5B" w14:textId="77777777" w:rsidR="00E84B95" w:rsidRDefault="00EB6AE3">
            <w:pPr>
              <w:pStyle w:val="TableParagraph"/>
              <w:spacing w:before="35"/>
              <w:ind w:right="-29"/>
              <w:rPr>
                <w:rFonts w:ascii="Verdana"/>
                <w:b/>
                <w:sz w:val="11"/>
              </w:rPr>
            </w:pPr>
            <w:r>
              <w:rPr>
                <w:rFonts w:ascii="Verdana"/>
                <w:b/>
                <w:spacing w:val="-2"/>
                <w:sz w:val="11"/>
              </w:rPr>
              <w:t>194.693</w:t>
            </w:r>
          </w:p>
        </w:tc>
        <w:tc>
          <w:tcPr>
            <w:tcW w:w="1071" w:type="dxa"/>
            <w:tcBorders>
              <w:top w:val="single" w:sz="18" w:space="0" w:color="FFFFFF"/>
              <w:left w:val="single" w:sz="18" w:space="0" w:color="FFFFFF"/>
              <w:bottom w:val="single" w:sz="18" w:space="0" w:color="FFFFFF"/>
              <w:right w:val="single" w:sz="18" w:space="0" w:color="FFFFFF"/>
            </w:tcBorders>
          </w:tcPr>
          <w:p w14:paraId="44836C5C" w14:textId="77777777" w:rsidR="00E84B95" w:rsidRDefault="00EB6AE3">
            <w:pPr>
              <w:pStyle w:val="TableParagraph"/>
              <w:spacing w:before="35"/>
              <w:ind w:right="-29"/>
              <w:rPr>
                <w:rFonts w:ascii="Verdana"/>
                <w:b/>
                <w:sz w:val="11"/>
              </w:rPr>
            </w:pPr>
            <w:r>
              <w:rPr>
                <w:rFonts w:ascii="Verdana"/>
                <w:b/>
                <w:spacing w:val="-2"/>
                <w:sz w:val="11"/>
              </w:rPr>
              <w:t>386.592</w:t>
            </w:r>
          </w:p>
        </w:tc>
        <w:tc>
          <w:tcPr>
            <w:tcW w:w="1071" w:type="dxa"/>
            <w:tcBorders>
              <w:top w:val="single" w:sz="18" w:space="0" w:color="FFFFFF"/>
              <w:left w:val="single" w:sz="18" w:space="0" w:color="FFFFFF"/>
              <w:bottom w:val="single" w:sz="18" w:space="0" w:color="FFFFFF"/>
              <w:right w:val="single" w:sz="18" w:space="0" w:color="FFFFFF"/>
            </w:tcBorders>
          </w:tcPr>
          <w:p w14:paraId="44836C5D" w14:textId="77777777" w:rsidR="00E84B95" w:rsidRDefault="00EB6AE3">
            <w:pPr>
              <w:pStyle w:val="TableParagraph"/>
              <w:spacing w:before="35"/>
              <w:ind w:right="-29"/>
              <w:rPr>
                <w:rFonts w:ascii="Verdana"/>
                <w:b/>
                <w:sz w:val="11"/>
              </w:rPr>
            </w:pPr>
            <w:r>
              <w:rPr>
                <w:rFonts w:ascii="Verdana"/>
                <w:b/>
                <w:spacing w:val="-2"/>
                <w:sz w:val="11"/>
              </w:rPr>
              <w:t>463.029</w:t>
            </w:r>
          </w:p>
        </w:tc>
      </w:tr>
      <w:tr w:rsidR="00E84B95" w14:paraId="44836C64"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14:paraId="44836C5F" w14:textId="77777777" w:rsidR="00E84B95" w:rsidRDefault="00E84B95">
            <w:pPr>
              <w:pStyle w:val="TableParagraph"/>
              <w:jc w:val="left"/>
              <w:rPr>
                <w:rFonts w:ascii="Times New Roman"/>
                <w:sz w:val="10"/>
              </w:rPr>
            </w:pP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14:paraId="44836C60"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61"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62"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63" w14:textId="77777777" w:rsidR="00E84B95" w:rsidRDefault="00E84B95">
            <w:pPr>
              <w:pStyle w:val="TableParagraph"/>
              <w:jc w:val="left"/>
              <w:rPr>
                <w:rFonts w:ascii="Times New Roman"/>
                <w:sz w:val="10"/>
              </w:rPr>
            </w:pPr>
          </w:p>
        </w:tc>
      </w:tr>
      <w:tr w:rsidR="00E84B95" w14:paraId="44836C69" w14:textId="77777777">
        <w:trPr>
          <w:trHeight w:val="199"/>
        </w:trPr>
        <w:tc>
          <w:tcPr>
            <w:tcW w:w="7472" w:type="dxa"/>
            <w:gridSpan w:val="2"/>
            <w:tcBorders>
              <w:top w:val="single" w:sz="18" w:space="0" w:color="FFFFFF"/>
              <w:left w:val="single" w:sz="18" w:space="0" w:color="FFFFFF"/>
              <w:bottom w:val="single" w:sz="18" w:space="0" w:color="FFFFFF"/>
              <w:right w:val="single" w:sz="18" w:space="0" w:color="FFFFFF"/>
            </w:tcBorders>
          </w:tcPr>
          <w:p w14:paraId="44836C65" w14:textId="77777777" w:rsidR="00E84B95" w:rsidRDefault="00EB6AE3">
            <w:pPr>
              <w:pStyle w:val="TableParagraph"/>
              <w:spacing w:before="35"/>
              <w:ind w:left="27"/>
              <w:jc w:val="left"/>
              <w:rPr>
                <w:rFonts w:ascii="Verdana" w:hAnsi="Verdana"/>
                <w:b/>
                <w:sz w:val="11"/>
              </w:rPr>
            </w:pPr>
            <w:r>
              <w:rPr>
                <w:rFonts w:ascii="Verdana" w:hAnsi="Verdana"/>
                <w:b/>
                <w:sz w:val="11"/>
              </w:rPr>
              <w:t>Variação</w:t>
            </w:r>
            <w:r>
              <w:rPr>
                <w:rFonts w:ascii="Verdana" w:hAnsi="Verdana"/>
                <w:b/>
                <w:spacing w:val="7"/>
                <w:sz w:val="11"/>
              </w:rPr>
              <w:t xml:space="preserve"> </w:t>
            </w:r>
            <w:r>
              <w:rPr>
                <w:rFonts w:ascii="Verdana" w:hAnsi="Verdana"/>
                <w:b/>
                <w:spacing w:val="-2"/>
                <w:sz w:val="11"/>
              </w:rPr>
              <w:t>ativo/passivo</w:t>
            </w:r>
          </w:p>
        </w:tc>
        <w:tc>
          <w:tcPr>
            <w:tcW w:w="1071" w:type="dxa"/>
            <w:tcBorders>
              <w:top w:val="single" w:sz="18" w:space="0" w:color="FFFFFF"/>
              <w:left w:val="single" w:sz="18" w:space="0" w:color="FFFFFF"/>
              <w:bottom w:val="single" w:sz="18" w:space="0" w:color="FFFFFF"/>
              <w:right w:val="single" w:sz="18" w:space="0" w:color="FFFFFF"/>
            </w:tcBorders>
          </w:tcPr>
          <w:p w14:paraId="44836C66" w14:textId="77777777" w:rsidR="00E84B95" w:rsidRDefault="00EB6AE3">
            <w:pPr>
              <w:pStyle w:val="TableParagraph"/>
              <w:spacing w:before="35"/>
              <w:ind w:right="-29"/>
              <w:rPr>
                <w:rFonts w:ascii="Verdana"/>
                <w:b/>
                <w:sz w:val="11"/>
              </w:rPr>
            </w:pPr>
            <w:r>
              <w:rPr>
                <w:rFonts w:ascii="Verdana"/>
                <w:b/>
                <w:spacing w:val="-2"/>
                <w:sz w:val="11"/>
              </w:rPr>
              <w:t>(204.115)</w:t>
            </w:r>
          </w:p>
        </w:tc>
        <w:tc>
          <w:tcPr>
            <w:tcW w:w="1071" w:type="dxa"/>
            <w:tcBorders>
              <w:top w:val="single" w:sz="18" w:space="0" w:color="FFFFFF"/>
              <w:left w:val="single" w:sz="18" w:space="0" w:color="FFFFFF"/>
              <w:bottom w:val="single" w:sz="18" w:space="0" w:color="FFFFFF"/>
              <w:right w:val="single" w:sz="18" w:space="0" w:color="FFFFFF"/>
            </w:tcBorders>
          </w:tcPr>
          <w:p w14:paraId="44836C67" w14:textId="77777777" w:rsidR="00E84B95" w:rsidRDefault="00EB6AE3">
            <w:pPr>
              <w:pStyle w:val="TableParagraph"/>
              <w:spacing w:before="35"/>
              <w:ind w:right="-29"/>
              <w:rPr>
                <w:rFonts w:ascii="Verdana"/>
                <w:b/>
                <w:sz w:val="11"/>
              </w:rPr>
            </w:pPr>
            <w:r>
              <w:rPr>
                <w:rFonts w:ascii="Verdana"/>
                <w:b/>
                <w:spacing w:val="-2"/>
                <w:sz w:val="11"/>
              </w:rPr>
              <w:t>(159.086)</w:t>
            </w:r>
          </w:p>
        </w:tc>
        <w:tc>
          <w:tcPr>
            <w:tcW w:w="1071" w:type="dxa"/>
            <w:tcBorders>
              <w:top w:val="single" w:sz="18" w:space="0" w:color="FFFFFF"/>
              <w:left w:val="single" w:sz="18" w:space="0" w:color="FFFFFF"/>
              <w:bottom w:val="single" w:sz="18" w:space="0" w:color="FFFFFF"/>
              <w:right w:val="single" w:sz="18" w:space="0" w:color="FFFFFF"/>
            </w:tcBorders>
          </w:tcPr>
          <w:p w14:paraId="44836C68" w14:textId="77777777" w:rsidR="00E84B95" w:rsidRDefault="00EB6AE3">
            <w:pPr>
              <w:pStyle w:val="TableParagraph"/>
              <w:spacing w:before="35"/>
              <w:ind w:right="-29"/>
              <w:rPr>
                <w:rFonts w:ascii="Verdana"/>
                <w:b/>
                <w:sz w:val="11"/>
              </w:rPr>
            </w:pPr>
            <w:r>
              <w:rPr>
                <w:rFonts w:ascii="Verdana"/>
                <w:b/>
                <w:spacing w:val="-2"/>
                <w:sz w:val="11"/>
              </w:rPr>
              <w:t>(419.906)</w:t>
            </w:r>
          </w:p>
        </w:tc>
      </w:tr>
      <w:tr w:rsidR="00E84B95" w14:paraId="44836C6F"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14:paraId="44836C6A" w14:textId="77777777" w:rsidR="00E84B95" w:rsidRDefault="00EB6AE3">
            <w:pPr>
              <w:pStyle w:val="TableParagraph"/>
              <w:spacing w:before="35"/>
              <w:ind w:left="107"/>
              <w:jc w:val="left"/>
              <w:rPr>
                <w:rFonts w:ascii="Verdana" w:hAnsi="Verdana"/>
                <w:sz w:val="11"/>
              </w:rPr>
            </w:pPr>
            <w:r>
              <w:rPr>
                <w:rFonts w:ascii="Verdana" w:hAnsi="Verdana"/>
                <w:sz w:val="11"/>
              </w:rPr>
              <w:t>(Aumento)/redução</w:t>
            </w:r>
            <w:r>
              <w:rPr>
                <w:rFonts w:ascii="Verdana" w:hAnsi="Verdana"/>
                <w:spacing w:val="11"/>
                <w:sz w:val="11"/>
              </w:rPr>
              <w:t xml:space="preserve"> </w:t>
            </w:r>
            <w:r>
              <w:rPr>
                <w:rFonts w:ascii="Verdana" w:hAnsi="Verdana"/>
                <w:sz w:val="11"/>
              </w:rPr>
              <w:t>em</w:t>
            </w:r>
            <w:r>
              <w:rPr>
                <w:rFonts w:ascii="Verdana" w:hAnsi="Verdana"/>
                <w:spacing w:val="13"/>
                <w:sz w:val="11"/>
              </w:rPr>
              <w:t xml:space="preserve"> </w:t>
            </w:r>
            <w:r>
              <w:rPr>
                <w:rFonts w:ascii="Verdana" w:hAnsi="Verdana"/>
                <w:sz w:val="11"/>
              </w:rPr>
              <w:t>TVM</w:t>
            </w:r>
            <w:r>
              <w:rPr>
                <w:rFonts w:ascii="Verdana" w:hAnsi="Verdana"/>
                <w:spacing w:val="13"/>
                <w:sz w:val="11"/>
              </w:rPr>
              <w:t xml:space="preserve"> </w:t>
            </w:r>
            <w:r>
              <w:rPr>
                <w:rFonts w:ascii="Verdana" w:hAnsi="Verdana"/>
                <w:sz w:val="11"/>
              </w:rPr>
              <w:t>e</w:t>
            </w:r>
            <w:r>
              <w:rPr>
                <w:rFonts w:ascii="Verdana" w:hAnsi="Verdana"/>
                <w:spacing w:val="14"/>
                <w:sz w:val="11"/>
              </w:rPr>
              <w:t xml:space="preserve"> </w:t>
            </w:r>
            <w:r>
              <w:rPr>
                <w:rFonts w:ascii="Verdana" w:hAnsi="Verdana"/>
                <w:sz w:val="11"/>
              </w:rPr>
              <w:t>Instrumentos</w:t>
            </w:r>
            <w:r>
              <w:rPr>
                <w:rFonts w:ascii="Verdana" w:hAnsi="Verdana"/>
                <w:spacing w:val="11"/>
                <w:sz w:val="11"/>
              </w:rPr>
              <w:t xml:space="preserve"> </w:t>
            </w:r>
            <w:r>
              <w:rPr>
                <w:rFonts w:ascii="Verdana" w:hAnsi="Verdana"/>
                <w:sz w:val="11"/>
              </w:rPr>
              <w:t>Financeiros</w:t>
            </w:r>
            <w:r>
              <w:rPr>
                <w:rFonts w:ascii="Verdana" w:hAnsi="Verdana"/>
                <w:spacing w:val="11"/>
                <w:sz w:val="11"/>
              </w:rPr>
              <w:t xml:space="preserve"> </w:t>
            </w:r>
            <w:r>
              <w:rPr>
                <w:rFonts w:ascii="Verdana" w:hAnsi="Verdana"/>
                <w:spacing w:val="-2"/>
                <w:sz w:val="11"/>
              </w:rPr>
              <w:t>Derivativos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14:paraId="44836C6B" w14:textId="77777777" w:rsidR="00E84B95" w:rsidRDefault="00EB6AE3">
            <w:pPr>
              <w:pStyle w:val="TableParagraph"/>
              <w:spacing w:before="35"/>
              <w:ind w:left="50" w:right="3"/>
              <w:jc w:val="center"/>
              <w:rPr>
                <w:rFonts w:ascii="Verdana"/>
                <w:sz w:val="11"/>
              </w:rPr>
            </w:pPr>
            <w:r>
              <w:rPr>
                <w:rFonts w:ascii="Verdana"/>
                <w:spacing w:val="-5"/>
                <w:sz w:val="11"/>
              </w:rPr>
              <w:t>6a</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6C" w14:textId="77777777" w:rsidR="00E84B95" w:rsidRDefault="00EB6AE3">
            <w:pPr>
              <w:pStyle w:val="TableParagraph"/>
              <w:spacing w:before="35"/>
              <w:ind w:right="-29"/>
              <w:rPr>
                <w:rFonts w:ascii="Verdana"/>
                <w:sz w:val="11"/>
              </w:rPr>
            </w:pPr>
            <w:r>
              <w:rPr>
                <w:rFonts w:ascii="Verdana"/>
                <w:spacing w:val="-2"/>
                <w:sz w:val="11"/>
              </w:rPr>
              <w:t>269.361</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6D" w14:textId="77777777" w:rsidR="00E84B95" w:rsidRDefault="00EB6AE3">
            <w:pPr>
              <w:pStyle w:val="TableParagraph"/>
              <w:spacing w:before="35"/>
              <w:ind w:right="-29"/>
              <w:rPr>
                <w:rFonts w:ascii="Verdana"/>
                <w:sz w:val="11"/>
              </w:rPr>
            </w:pPr>
            <w:r>
              <w:rPr>
                <w:rFonts w:ascii="Verdana"/>
                <w:spacing w:val="-2"/>
                <w:sz w:val="11"/>
              </w:rPr>
              <w:t>767.000</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6E" w14:textId="77777777" w:rsidR="00E84B95" w:rsidRDefault="00EB6AE3">
            <w:pPr>
              <w:pStyle w:val="TableParagraph"/>
              <w:spacing w:before="35"/>
              <w:ind w:right="-29"/>
              <w:rPr>
                <w:rFonts w:ascii="Verdana"/>
                <w:sz w:val="11"/>
              </w:rPr>
            </w:pPr>
            <w:r>
              <w:rPr>
                <w:rFonts w:ascii="Verdana"/>
                <w:spacing w:val="-2"/>
                <w:sz w:val="11"/>
              </w:rPr>
              <w:t>241.565</w:t>
            </w:r>
          </w:p>
        </w:tc>
      </w:tr>
      <w:tr w:rsidR="00E84B95" w14:paraId="44836C75" w14:textId="77777777">
        <w:trPr>
          <w:trHeight w:val="199"/>
        </w:trPr>
        <w:tc>
          <w:tcPr>
            <w:tcW w:w="6310" w:type="dxa"/>
            <w:tcBorders>
              <w:top w:val="single" w:sz="18" w:space="0" w:color="FFFFFF"/>
              <w:left w:val="single" w:sz="18" w:space="0" w:color="FFFFFF"/>
              <w:bottom w:val="single" w:sz="18" w:space="0" w:color="FFFFFF"/>
              <w:right w:val="nil"/>
            </w:tcBorders>
          </w:tcPr>
          <w:p w14:paraId="44836C70" w14:textId="77777777" w:rsidR="00E84B95" w:rsidRDefault="00EB6AE3">
            <w:pPr>
              <w:pStyle w:val="TableParagraph"/>
              <w:spacing w:before="35"/>
              <w:ind w:left="107"/>
              <w:jc w:val="left"/>
              <w:rPr>
                <w:rFonts w:ascii="Verdana" w:hAnsi="Verdana"/>
                <w:sz w:val="11"/>
              </w:rPr>
            </w:pPr>
            <w:r>
              <w:rPr>
                <w:rFonts w:ascii="Verdana" w:hAnsi="Verdana"/>
                <w:sz w:val="11"/>
              </w:rPr>
              <w:t>(Aumento)/redução</w:t>
            </w:r>
            <w:r>
              <w:rPr>
                <w:rFonts w:ascii="Verdana" w:hAnsi="Verdana"/>
                <w:spacing w:val="12"/>
                <w:sz w:val="11"/>
              </w:rPr>
              <w:t xml:space="preserve"> </w:t>
            </w:r>
            <w:r>
              <w:rPr>
                <w:rFonts w:ascii="Verdana" w:hAnsi="Verdana"/>
                <w:sz w:val="11"/>
              </w:rPr>
              <w:t>operações</w:t>
            </w:r>
            <w:r>
              <w:rPr>
                <w:rFonts w:ascii="Verdana" w:hAnsi="Verdana"/>
                <w:spacing w:val="12"/>
                <w:sz w:val="11"/>
              </w:rPr>
              <w:t xml:space="preserve"> </w:t>
            </w:r>
            <w:r>
              <w:rPr>
                <w:rFonts w:ascii="Verdana" w:hAnsi="Verdana"/>
                <w:sz w:val="11"/>
              </w:rPr>
              <w:t>de</w:t>
            </w:r>
            <w:r>
              <w:rPr>
                <w:rFonts w:ascii="Verdana" w:hAnsi="Verdana"/>
                <w:spacing w:val="12"/>
                <w:sz w:val="11"/>
              </w:rPr>
              <w:t xml:space="preserve"> </w:t>
            </w:r>
            <w:r>
              <w:rPr>
                <w:rFonts w:ascii="Verdana" w:hAnsi="Verdana"/>
                <w:spacing w:val="-2"/>
                <w:sz w:val="11"/>
              </w:rPr>
              <w:t>crédito</w:t>
            </w:r>
          </w:p>
        </w:tc>
        <w:tc>
          <w:tcPr>
            <w:tcW w:w="1162" w:type="dxa"/>
            <w:tcBorders>
              <w:top w:val="single" w:sz="18" w:space="0" w:color="FFFFFF"/>
              <w:left w:val="nil"/>
              <w:bottom w:val="single" w:sz="18" w:space="0" w:color="FFFFFF"/>
              <w:right w:val="single" w:sz="18" w:space="0" w:color="FFFFFF"/>
            </w:tcBorders>
          </w:tcPr>
          <w:p w14:paraId="44836C71" w14:textId="77777777" w:rsidR="00E84B95" w:rsidRDefault="00EB6AE3">
            <w:pPr>
              <w:pStyle w:val="TableParagraph"/>
              <w:spacing w:before="35"/>
              <w:ind w:left="72" w:right="2"/>
              <w:jc w:val="center"/>
              <w:rPr>
                <w:rFonts w:ascii="Verdana"/>
                <w:sz w:val="11"/>
              </w:rPr>
            </w:pPr>
            <w:r>
              <w:rPr>
                <w:rFonts w:ascii="Verdana"/>
                <w:sz w:val="11"/>
              </w:rPr>
              <w:t>7e</w:t>
            </w:r>
            <w:r>
              <w:rPr>
                <w:rFonts w:ascii="Verdana"/>
                <w:spacing w:val="2"/>
                <w:sz w:val="11"/>
              </w:rPr>
              <w:t xml:space="preserve"> </w:t>
            </w:r>
            <w:r>
              <w:rPr>
                <w:rFonts w:ascii="Verdana"/>
                <w:sz w:val="11"/>
              </w:rPr>
              <w:t>e</w:t>
            </w:r>
            <w:r>
              <w:rPr>
                <w:rFonts w:ascii="Verdana"/>
                <w:spacing w:val="6"/>
                <w:sz w:val="11"/>
              </w:rPr>
              <w:t xml:space="preserve"> </w:t>
            </w:r>
            <w:r>
              <w:rPr>
                <w:rFonts w:ascii="Verdana"/>
                <w:spacing w:val="-5"/>
                <w:sz w:val="11"/>
              </w:rPr>
              <w:t>7f</w:t>
            </w:r>
          </w:p>
        </w:tc>
        <w:tc>
          <w:tcPr>
            <w:tcW w:w="1071" w:type="dxa"/>
            <w:tcBorders>
              <w:top w:val="single" w:sz="18" w:space="0" w:color="FFFFFF"/>
              <w:left w:val="single" w:sz="18" w:space="0" w:color="FFFFFF"/>
              <w:bottom w:val="single" w:sz="18" w:space="0" w:color="FFFFFF"/>
              <w:right w:val="single" w:sz="18" w:space="0" w:color="FFFFFF"/>
            </w:tcBorders>
          </w:tcPr>
          <w:p w14:paraId="44836C72" w14:textId="77777777" w:rsidR="00E84B95" w:rsidRDefault="00EB6AE3">
            <w:pPr>
              <w:pStyle w:val="TableParagraph"/>
              <w:spacing w:before="35"/>
              <w:ind w:right="-29"/>
              <w:rPr>
                <w:rFonts w:ascii="Verdana"/>
                <w:sz w:val="11"/>
              </w:rPr>
            </w:pPr>
            <w:r>
              <w:rPr>
                <w:rFonts w:ascii="Verdana"/>
                <w:spacing w:val="-2"/>
                <w:sz w:val="11"/>
              </w:rPr>
              <w:t>(325.926)</w:t>
            </w:r>
          </w:p>
        </w:tc>
        <w:tc>
          <w:tcPr>
            <w:tcW w:w="1071" w:type="dxa"/>
            <w:tcBorders>
              <w:top w:val="single" w:sz="18" w:space="0" w:color="FFFFFF"/>
              <w:left w:val="single" w:sz="18" w:space="0" w:color="FFFFFF"/>
              <w:bottom w:val="single" w:sz="18" w:space="0" w:color="FFFFFF"/>
              <w:right w:val="single" w:sz="18" w:space="0" w:color="FFFFFF"/>
            </w:tcBorders>
          </w:tcPr>
          <w:p w14:paraId="44836C73" w14:textId="77777777" w:rsidR="00E84B95" w:rsidRDefault="00EB6AE3">
            <w:pPr>
              <w:pStyle w:val="TableParagraph"/>
              <w:spacing w:before="35"/>
              <w:ind w:right="-29"/>
              <w:rPr>
                <w:rFonts w:ascii="Verdana"/>
                <w:sz w:val="11"/>
              </w:rPr>
            </w:pPr>
            <w:r>
              <w:rPr>
                <w:rFonts w:ascii="Verdana"/>
                <w:spacing w:val="-2"/>
                <w:sz w:val="11"/>
              </w:rPr>
              <w:t>(453.861)</w:t>
            </w:r>
          </w:p>
        </w:tc>
        <w:tc>
          <w:tcPr>
            <w:tcW w:w="1071" w:type="dxa"/>
            <w:tcBorders>
              <w:top w:val="single" w:sz="18" w:space="0" w:color="FFFFFF"/>
              <w:left w:val="single" w:sz="18" w:space="0" w:color="FFFFFF"/>
              <w:bottom w:val="single" w:sz="18" w:space="0" w:color="FFFFFF"/>
              <w:right w:val="single" w:sz="18" w:space="0" w:color="FFFFFF"/>
            </w:tcBorders>
          </w:tcPr>
          <w:p w14:paraId="44836C74" w14:textId="77777777" w:rsidR="00E84B95" w:rsidRDefault="00EB6AE3">
            <w:pPr>
              <w:pStyle w:val="TableParagraph"/>
              <w:spacing w:before="35"/>
              <w:ind w:right="-29"/>
              <w:rPr>
                <w:rFonts w:ascii="Verdana"/>
                <w:sz w:val="11"/>
              </w:rPr>
            </w:pPr>
            <w:r>
              <w:rPr>
                <w:rFonts w:ascii="Verdana"/>
                <w:spacing w:val="-2"/>
                <w:sz w:val="11"/>
              </w:rPr>
              <w:t>(321.980)</w:t>
            </w:r>
          </w:p>
        </w:tc>
      </w:tr>
      <w:tr w:rsidR="00E84B95" w14:paraId="44836C7B"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14:paraId="44836C76" w14:textId="77777777" w:rsidR="00E84B95" w:rsidRDefault="00EB6AE3">
            <w:pPr>
              <w:pStyle w:val="TableParagraph"/>
              <w:spacing w:before="35"/>
              <w:ind w:left="107"/>
              <w:jc w:val="left"/>
              <w:rPr>
                <w:rFonts w:ascii="Verdana" w:hAnsi="Verdana"/>
                <w:sz w:val="11"/>
              </w:rPr>
            </w:pPr>
            <w:r>
              <w:rPr>
                <w:rFonts w:ascii="Verdana" w:hAnsi="Verdana"/>
                <w:sz w:val="11"/>
              </w:rPr>
              <w:t>(Aumento)/redução</w:t>
            </w:r>
            <w:r>
              <w:rPr>
                <w:rFonts w:ascii="Verdana" w:hAnsi="Verdana"/>
                <w:spacing w:val="16"/>
                <w:sz w:val="11"/>
              </w:rPr>
              <w:t xml:space="preserve"> </w:t>
            </w:r>
            <w:r>
              <w:rPr>
                <w:rFonts w:ascii="Verdana" w:hAnsi="Verdana"/>
                <w:sz w:val="11"/>
              </w:rPr>
              <w:t>créditos</w:t>
            </w:r>
            <w:r>
              <w:rPr>
                <w:rFonts w:ascii="Verdana" w:hAnsi="Verdana"/>
                <w:spacing w:val="17"/>
                <w:sz w:val="11"/>
              </w:rPr>
              <w:t xml:space="preserve"> </w:t>
            </w:r>
            <w:r>
              <w:rPr>
                <w:rFonts w:ascii="Verdana" w:hAnsi="Verdana"/>
                <w:spacing w:val="-2"/>
                <w:sz w:val="11"/>
              </w:rPr>
              <w:t>tributários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14:paraId="44836C77" w14:textId="77777777" w:rsidR="00E84B95" w:rsidRDefault="00EB6AE3">
            <w:pPr>
              <w:pStyle w:val="TableParagraph"/>
              <w:spacing w:before="35"/>
              <w:ind w:left="50"/>
              <w:jc w:val="center"/>
              <w:rPr>
                <w:rFonts w:ascii="Verdana"/>
                <w:sz w:val="11"/>
              </w:rPr>
            </w:pPr>
            <w:r>
              <w:rPr>
                <w:rFonts w:ascii="Verdana"/>
                <w:spacing w:val="-5"/>
                <w:sz w:val="11"/>
              </w:rPr>
              <w:t>15b</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78" w14:textId="77777777" w:rsidR="00E84B95" w:rsidRDefault="00EB6AE3">
            <w:pPr>
              <w:pStyle w:val="TableParagraph"/>
              <w:spacing w:before="35"/>
              <w:ind w:right="-29"/>
              <w:rPr>
                <w:rFonts w:ascii="Verdana"/>
                <w:sz w:val="11"/>
              </w:rPr>
            </w:pPr>
            <w:r>
              <w:rPr>
                <w:rFonts w:ascii="Verdana"/>
                <w:spacing w:val="-2"/>
                <w:sz w:val="11"/>
              </w:rPr>
              <w:t>21.245</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79" w14:textId="77777777" w:rsidR="00E84B95" w:rsidRDefault="00EB6AE3">
            <w:pPr>
              <w:pStyle w:val="TableParagraph"/>
              <w:spacing w:before="35"/>
              <w:ind w:right="-29"/>
              <w:rPr>
                <w:rFonts w:ascii="Verdana"/>
                <w:sz w:val="11"/>
              </w:rPr>
            </w:pPr>
            <w:r>
              <w:rPr>
                <w:rFonts w:ascii="Verdana"/>
                <w:spacing w:val="-2"/>
                <w:sz w:val="11"/>
              </w:rPr>
              <w:t>12.327</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7A" w14:textId="77777777" w:rsidR="00E84B95" w:rsidRDefault="00EB6AE3">
            <w:pPr>
              <w:pStyle w:val="TableParagraph"/>
              <w:spacing w:before="35"/>
              <w:ind w:right="-29"/>
              <w:rPr>
                <w:rFonts w:ascii="Verdana"/>
                <w:sz w:val="11"/>
              </w:rPr>
            </w:pPr>
            <w:r>
              <w:rPr>
                <w:rFonts w:ascii="Verdana"/>
                <w:spacing w:val="-2"/>
                <w:sz w:val="11"/>
              </w:rPr>
              <w:t>(76.446)</w:t>
            </w:r>
          </w:p>
        </w:tc>
      </w:tr>
      <w:tr w:rsidR="00E84B95" w14:paraId="44836C81" w14:textId="77777777">
        <w:trPr>
          <w:trHeight w:val="199"/>
        </w:trPr>
        <w:tc>
          <w:tcPr>
            <w:tcW w:w="6310" w:type="dxa"/>
            <w:tcBorders>
              <w:top w:val="single" w:sz="18" w:space="0" w:color="FFFFFF"/>
              <w:left w:val="single" w:sz="18" w:space="0" w:color="FFFFFF"/>
              <w:bottom w:val="single" w:sz="18" w:space="0" w:color="FFFFFF"/>
              <w:right w:val="nil"/>
            </w:tcBorders>
          </w:tcPr>
          <w:p w14:paraId="44836C7C" w14:textId="77777777" w:rsidR="00E84B95" w:rsidRDefault="00EB6AE3">
            <w:pPr>
              <w:pStyle w:val="TableParagraph"/>
              <w:spacing w:before="35"/>
              <w:ind w:left="107"/>
              <w:jc w:val="left"/>
              <w:rPr>
                <w:rFonts w:ascii="Verdana" w:hAnsi="Verdana"/>
                <w:sz w:val="11"/>
              </w:rPr>
            </w:pPr>
            <w:r>
              <w:rPr>
                <w:rFonts w:ascii="Verdana" w:hAnsi="Verdana"/>
                <w:sz w:val="11"/>
              </w:rPr>
              <w:t>(Aumento)/redução</w:t>
            </w:r>
            <w:r>
              <w:rPr>
                <w:rFonts w:ascii="Verdana" w:hAnsi="Verdana"/>
                <w:spacing w:val="16"/>
                <w:sz w:val="11"/>
              </w:rPr>
              <w:t xml:space="preserve"> </w:t>
            </w:r>
            <w:r>
              <w:rPr>
                <w:rFonts w:ascii="Verdana" w:hAnsi="Verdana"/>
                <w:sz w:val="11"/>
              </w:rPr>
              <w:t>outros</w:t>
            </w:r>
            <w:r>
              <w:rPr>
                <w:rFonts w:ascii="Verdana" w:hAnsi="Verdana"/>
                <w:spacing w:val="16"/>
                <w:sz w:val="11"/>
              </w:rPr>
              <w:t xml:space="preserve"> </w:t>
            </w:r>
            <w:r>
              <w:rPr>
                <w:rFonts w:ascii="Verdana" w:hAnsi="Verdana"/>
                <w:spacing w:val="-2"/>
                <w:sz w:val="11"/>
              </w:rPr>
              <w:t>créditos</w:t>
            </w:r>
          </w:p>
        </w:tc>
        <w:tc>
          <w:tcPr>
            <w:tcW w:w="1162" w:type="dxa"/>
            <w:tcBorders>
              <w:top w:val="single" w:sz="18" w:space="0" w:color="FFFFFF"/>
              <w:left w:val="nil"/>
              <w:bottom w:val="single" w:sz="18" w:space="0" w:color="FFFFFF"/>
              <w:right w:val="single" w:sz="18" w:space="0" w:color="FFFFFF"/>
            </w:tcBorders>
          </w:tcPr>
          <w:p w14:paraId="44836C7D" w14:textId="77777777" w:rsidR="00E84B95" w:rsidRDefault="00EB6AE3">
            <w:pPr>
              <w:pStyle w:val="TableParagraph"/>
              <w:spacing w:before="35"/>
              <w:ind w:left="72"/>
              <w:jc w:val="center"/>
              <w:rPr>
                <w:rFonts w:ascii="Verdana"/>
                <w:sz w:val="11"/>
              </w:rPr>
            </w:pPr>
            <w:r>
              <w:rPr>
                <w:rFonts w:ascii="Verdana"/>
                <w:spacing w:val="-5"/>
                <w:sz w:val="11"/>
              </w:rPr>
              <w:t>8b</w:t>
            </w:r>
          </w:p>
        </w:tc>
        <w:tc>
          <w:tcPr>
            <w:tcW w:w="1071" w:type="dxa"/>
            <w:tcBorders>
              <w:top w:val="single" w:sz="18" w:space="0" w:color="FFFFFF"/>
              <w:left w:val="single" w:sz="18" w:space="0" w:color="FFFFFF"/>
              <w:bottom w:val="single" w:sz="18" w:space="0" w:color="FFFFFF"/>
              <w:right w:val="single" w:sz="18" w:space="0" w:color="FFFFFF"/>
            </w:tcBorders>
          </w:tcPr>
          <w:p w14:paraId="44836C7E" w14:textId="77777777" w:rsidR="00E84B95" w:rsidRDefault="00EB6AE3">
            <w:pPr>
              <w:pStyle w:val="TableParagraph"/>
              <w:spacing w:before="35"/>
              <w:ind w:right="-29"/>
              <w:rPr>
                <w:rFonts w:ascii="Verdana"/>
                <w:sz w:val="11"/>
              </w:rPr>
            </w:pPr>
            <w:r>
              <w:rPr>
                <w:rFonts w:ascii="Verdana"/>
                <w:spacing w:val="-2"/>
                <w:sz w:val="11"/>
              </w:rPr>
              <w:t>(776)</w:t>
            </w:r>
          </w:p>
        </w:tc>
        <w:tc>
          <w:tcPr>
            <w:tcW w:w="1071" w:type="dxa"/>
            <w:tcBorders>
              <w:top w:val="single" w:sz="18" w:space="0" w:color="FFFFFF"/>
              <w:left w:val="single" w:sz="18" w:space="0" w:color="FFFFFF"/>
              <w:bottom w:val="single" w:sz="18" w:space="0" w:color="FFFFFF"/>
              <w:right w:val="single" w:sz="18" w:space="0" w:color="FFFFFF"/>
            </w:tcBorders>
          </w:tcPr>
          <w:p w14:paraId="44836C7F" w14:textId="77777777" w:rsidR="00E84B95" w:rsidRDefault="00EB6AE3">
            <w:pPr>
              <w:pStyle w:val="TableParagraph"/>
              <w:spacing w:before="35"/>
              <w:ind w:right="-29"/>
              <w:rPr>
                <w:rFonts w:ascii="Verdana"/>
                <w:sz w:val="11"/>
              </w:rPr>
            </w:pPr>
            <w:r>
              <w:rPr>
                <w:rFonts w:ascii="Verdana"/>
                <w:spacing w:val="-2"/>
                <w:sz w:val="11"/>
              </w:rPr>
              <w:t>(1.049)</w:t>
            </w:r>
          </w:p>
        </w:tc>
        <w:tc>
          <w:tcPr>
            <w:tcW w:w="1071" w:type="dxa"/>
            <w:tcBorders>
              <w:top w:val="single" w:sz="18" w:space="0" w:color="FFFFFF"/>
              <w:left w:val="single" w:sz="18" w:space="0" w:color="FFFFFF"/>
              <w:bottom w:val="single" w:sz="18" w:space="0" w:color="FFFFFF"/>
              <w:right w:val="single" w:sz="18" w:space="0" w:color="FFFFFF"/>
            </w:tcBorders>
          </w:tcPr>
          <w:p w14:paraId="44836C80" w14:textId="77777777" w:rsidR="00E84B95" w:rsidRDefault="00EB6AE3">
            <w:pPr>
              <w:pStyle w:val="TableParagraph"/>
              <w:spacing w:before="35"/>
              <w:ind w:right="-29"/>
              <w:rPr>
                <w:rFonts w:ascii="Verdana"/>
                <w:sz w:val="11"/>
              </w:rPr>
            </w:pPr>
            <w:r>
              <w:rPr>
                <w:rFonts w:ascii="Verdana"/>
                <w:spacing w:val="-2"/>
                <w:sz w:val="11"/>
              </w:rPr>
              <w:t>(176)</w:t>
            </w:r>
          </w:p>
        </w:tc>
      </w:tr>
      <w:tr w:rsidR="00E84B95" w14:paraId="44836C87"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14:paraId="44836C82" w14:textId="77777777" w:rsidR="00E84B95" w:rsidRDefault="00EB6AE3">
            <w:pPr>
              <w:pStyle w:val="TableParagraph"/>
              <w:spacing w:before="35"/>
              <w:ind w:left="107"/>
              <w:jc w:val="left"/>
              <w:rPr>
                <w:rFonts w:ascii="Verdana" w:hAnsi="Verdana"/>
                <w:sz w:val="11"/>
              </w:rPr>
            </w:pPr>
            <w:r>
              <w:rPr>
                <w:rFonts w:ascii="Verdana" w:hAnsi="Verdana"/>
                <w:sz w:val="11"/>
              </w:rPr>
              <w:t>(Aumento)/redução</w:t>
            </w:r>
            <w:r>
              <w:rPr>
                <w:rFonts w:ascii="Verdana" w:hAnsi="Verdana"/>
                <w:spacing w:val="11"/>
                <w:sz w:val="11"/>
              </w:rPr>
              <w:t xml:space="preserve"> </w:t>
            </w:r>
            <w:r>
              <w:rPr>
                <w:rFonts w:ascii="Verdana" w:hAnsi="Verdana"/>
                <w:sz w:val="11"/>
              </w:rPr>
              <w:t>outros</w:t>
            </w:r>
            <w:r>
              <w:rPr>
                <w:rFonts w:ascii="Verdana" w:hAnsi="Verdana"/>
                <w:spacing w:val="12"/>
                <w:sz w:val="11"/>
              </w:rPr>
              <w:t xml:space="preserve"> </w:t>
            </w:r>
            <w:r>
              <w:rPr>
                <w:rFonts w:ascii="Verdana" w:hAnsi="Verdana"/>
                <w:sz w:val="11"/>
              </w:rPr>
              <w:t>valores</w:t>
            </w:r>
            <w:r>
              <w:rPr>
                <w:rFonts w:ascii="Verdana" w:hAnsi="Verdana"/>
                <w:spacing w:val="11"/>
                <w:sz w:val="11"/>
              </w:rPr>
              <w:t xml:space="preserve"> </w:t>
            </w:r>
            <w:r>
              <w:rPr>
                <w:rFonts w:ascii="Verdana" w:hAnsi="Verdana"/>
                <w:sz w:val="11"/>
              </w:rPr>
              <w:t>e</w:t>
            </w:r>
            <w:r>
              <w:rPr>
                <w:rFonts w:ascii="Verdana" w:hAnsi="Verdana"/>
                <w:spacing w:val="12"/>
                <w:sz w:val="11"/>
              </w:rPr>
              <w:t xml:space="preserve"> </w:t>
            </w:r>
            <w:r>
              <w:rPr>
                <w:rFonts w:ascii="Verdana" w:hAnsi="Verdana"/>
                <w:spacing w:val="-4"/>
                <w:sz w:val="11"/>
              </w:rPr>
              <w:t>bens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14:paraId="44836C83" w14:textId="77777777" w:rsidR="00E84B95" w:rsidRDefault="00EB6AE3">
            <w:pPr>
              <w:pStyle w:val="TableParagraph"/>
              <w:spacing w:before="35"/>
              <w:ind w:left="50" w:right="3"/>
              <w:jc w:val="center"/>
              <w:rPr>
                <w:rFonts w:ascii="Verdana"/>
                <w:sz w:val="11"/>
              </w:rPr>
            </w:pPr>
            <w:r>
              <w:rPr>
                <w:rFonts w:ascii="Verdana"/>
                <w:spacing w:val="-5"/>
                <w:sz w:val="11"/>
              </w:rPr>
              <w:t>8a</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84" w14:textId="77777777" w:rsidR="00E84B95" w:rsidRDefault="00EB6AE3">
            <w:pPr>
              <w:pStyle w:val="TableParagraph"/>
              <w:spacing w:before="35"/>
              <w:ind w:right="-29"/>
              <w:rPr>
                <w:rFonts w:ascii="Verdana"/>
                <w:sz w:val="11"/>
              </w:rPr>
            </w:pPr>
            <w:r>
              <w:rPr>
                <w:rFonts w:ascii="Verdana"/>
                <w:spacing w:val="-2"/>
                <w:sz w:val="11"/>
              </w:rPr>
              <w:t>(179)</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85" w14:textId="77777777" w:rsidR="00E84B95" w:rsidRDefault="00EB6AE3">
            <w:pPr>
              <w:pStyle w:val="TableParagraph"/>
              <w:spacing w:before="35"/>
              <w:ind w:right="-29"/>
              <w:rPr>
                <w:rFonts w:ascii="Verdana"/>
                <w:sz w:val="11"/>
              </w:rPr>
            </w:pPr>
            <w:r>
              <w:rPr>
                <w:rFonts w:ascii="Verdana"/>
                <w:spacing w:val="-2"/>
                <w:sz w:val="11"/>
              </w:rPr>
              <w:t>(391)</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86" w14:textId="77777777" w:rsidR="00E84B95" w:rsidRDefault="00EB6AE3">
            <w:pPr>
              <w:pStyle w:val="TableParagraph"/>
              <w:spacing w:before="35"/>
              <w:ind w:right="-29"/>
              <w:rPr>
                <w:rFonts w:ascii="Verdana"/>
                <w:sz w:val="11"/>
              </w:rPr>
            </w:pPr>
            <w:r>
              <w:rPr>
                <w:rFonts w:ascii="Verdana"/>
                <w:spacing w:val="-5"/>
                <w:sz w:val="11"/>
              </w:rPr>
              <w:t>774</w:t>
            </w:r>
          </w:p>
        </w:tc>
      </w:tr>
      <w:tr w:rsidR="00E84B95" w14:paraId="44836C8C" w14:textId="77777777">
        <w:trPr>
          <w:trHeight w:val="199"/>
        </w:trPr>
        <w:tc>
          <w:tcPr>
            <w:tcW w:w="7472" w:type="dxa"/>
            <w:gridSpan w:val="2"/>
            <w:tcBorders>
              <w:top w:val="single" w:sz="18" w:space="0" w:color="FFFFFF"/>
              <w:left w:val="single" w:sz="18" w:space="0" w:color="FFFFFF"/>
              <w:bottom w:val="single" w:sz="18" w:space="0" w:color="FFFFFF"/>
              <w:right w:val="single" w:sz="18" w:space="0" w:color="FFFFFF"/>
            </w:tcBorders>
          </w:tcPr>
          <w:p w14:paraId="44836C88" w14:textId="77777777" w:rsidR="00E84B95" w:rsidRDefault="00EB6AE3">
            <w:pPr>
              <w:pStyle w:val="TableParagraph"/>
              <w:spacing w:before="35"/>
              <w:ind w:left="107"/>
              <w:jc w:val="left"/>
              <w:rPr>
                <w:rFonts w:ascii="Verdana" w:hAnsi="Verdana"/>
                <w:sz w:val="11"/>
              </w:rPr>
            </w:pPr>
            <w:r>
              <w:rPr>
                <w:rFonts w:ascii="Verdana" w:hAnsi="Verdana"/>
                <w:sz w:val="11"/>
              </w:rPr>
              <w:t>Aumento/(redução)</w:t>
            </w:r>
            <w:r>
              <w:rPr>
                <w:rFonts w:ascii="Verdana" w:hAnsi="Verdana"/>
                <w:spacing w:val="13"/>
                <w:sz w:val="11"/>
              </w:rPr>
              <w:t xml:space="preserve"> </w:t>
            </w:r>
            <w:r>
              <w:rPr>
                <w:rFonts w:ascii="Verdana" w:hAnsi="Verdana"/>
                <w:sz w:val="11"/>
              </w:rPr>
              <w:t>depósitos</w:t>
            </w:r>
            <w:r>
              <w:rPr>
                <w:rFonts w:ascii="Verdana" w:hAnsi="Verdana"/>
                <w:spacing w:val="13"/>
                <w:sz w:val="11"/>
              </w:rPr>
              <w:t xml:space="preserve"> </w:t>
            </w:r>
            <w:r>
              <w:rPr>
                <w:rFonts w:ascii="Verdana" w:hAnsi="Verdana"/>
                <w:sz w:val="11"/>
              </w:rPr>
              <w:t>e</w:t>
            </w:r>
            <w:r>
              <w:rPr>
                <w:rFonts w:ascii="Verdana" w:hAnsi="Verdana"/>
                <w:spacing w:val="13"/>
                <w:sz w:val="11"/>
              </w:rPr>
              <w:t xml:space="preserve"> </w:t>
            </w:r>
            <w:r>
              <w:rPr>
                <w:rFonts w:ascii="Verdana" w:hAnsi="Verdana"/>
                <w:sz w:val="11"/>
              </w:rPr>
              <w:t>outros</w:t>
            </w:r>
            <w:r>
              <w:rPr>
                <w:rFonts w:ascii="Verdana" w:hAnsi="Verdana"/>
                <w:spacing w:val="14"/>
                <w:sz w:val="11"/>
              </w:rPr>
              <w:t xml:space="preserve"> </w:t>
            </w:r>
            <w:r>
              <w:rPr>
                <w:rFonts w:ascii="Verdana" w:hAnsi="Verdana"/>
                <w:sz w:val="11"/>
              </w:rPr>
              <w:t>instrumento</w:t>
            </w:r>
            <w:r>
              <w:rPr>
                <w:rFonts w:ascii="Verdana" w:hAnsi="Verdana"/>
                <w:spacing w:val="15"/>
                <w:sz w:val="11"/>
              </w:rPr>
              <w:t xml:space="preserve"> </w:t>
            </w:r>
            <w:r>
              <w:rPr>
                <w:rFonts w:ascii="Verdana" w:hAnsi="Verdana"/>
                <w:spacing w:val="-2"/>
                <w:sz w:val="11"/>
              </w:rPr>
              <w:t>financeiros</w:t>
            </w:r>
          </w:p>
        </w:tc>
        <w:tc>
          <w:tcPr>
            <w:tcW w:w="1071" w:type="dxa"/>
            <w:tcBorders>
              <w:top w:val="single" w:sz="18" w:space="0" w:color="FFFFFF"/>
              <w:left w:val="single" w:sz="18" w:space="0" w:color="FFFFFF"/>
              <w:bottom w:val="single" w:sz="18" w:space="0" w:color="FFFFFF"/>
              <w:right w:val="single" w:sz="18" w:space="0" w:color="FFFFFF"/>
            </w:tcBorders>
          </w:tcPr>
          <w:p w14:paraId="44836C89" w14:textId="77777777" w:rsidR="00E84B95" w:rsidRDefault="00EB6AE3">
            <w:pPr>
              <w:pStyle w:val="TableParagraph"/>
              <w:spacing w:before="35"/>
              <w:ind w:right="-29"/>
              <w:rPr>
                <w:rFonts w:ascii="Verdana"/>
                <w:sz w:val="11"/>
              </w:rPr>
            </w:pPr>
            <w:r>
              <w:rPr>
                <w:rFonts w:ascii="Verdana"/>
                <w:spacing w:val="-2"/>
                <w:sz w:val="11"/>
              </w:rPr>
              <w:t>(3.307)</w:t>
            </w:r>
          </w:p>
        </w:tc>
        <w:tc>
          <w:tcPr>
            <w:tcW w:w="1071" w:type="dxa"/>
            <w:tcBorders>
              <w:top w:val="single" w:sz="18" w:space="0" w:color="FFFFFF"/>
              <w:left w:val="single" w:sz="18" w:space="0" w:color="FFFFFF"/>
              <w:bottom w:val="single" w:sz="18" w:space="0" w:color="FFFFFF"/>
              <w:right w:val="single" w:sz="18" w:space="0" w:color="FFFFFF"/>
            </w:tcBorders>
          </w:tcPr>
          <w:p w14:paraId="44836C8A" w14:textId="77777777" w:rsidR="00E84B95" w:rsidRDefault="00EB6AE3">
            <w:pPr>
              <w:pStyle w:val="TableParagraph"/>
              <w:spacing w:before="35"/>
              <w:ind w:right="-29"/>
              <w:rPr>
                <w:rFonts w:ascii="Verdana"/>
                <w:sz w:val="11"/>
              </w:rPr>
            </w:pPr>
            <w:r>
              <w:rPr>
                <w:rFonts w:ascii="Verdana"/>
                <w:spacing w:val="-2"/>
                <w:sz w:val="11"/>
              </w:rPr>
              <w:t>(13.966)</w:t>
            </w:r>
          </w:p>
        </w:tc>
        <w:tc>
          <w:tcPr>
            <w:tcW w:w="1071" w:type="dxa"/>
            <w:tcBorders>
              <w:top w:val="single" w:sz="18" w:space="0" w:color="FFFFFF"/>
              <w:left w:val="single" w:sz="18" w:space="0" w:color="FFFFFF"/>
              <w:bottom w:val="single" w:sz="18" w:space="0" w:color="FFFFFF"/>
              <w:right w:val="single" w:sz="18" w:space="0" w:color="FFFFFF"/>
            </w:tcBorders>
          </w:tcPr>
          <w:p w14:paraId="44836C8B" w14:textId="77777777" w:rsidR="00E84B95" w:rsidRDefault="00EB6AE3">
            <w:pPr>
              <w:pStyle w:val="TableParagraph"/>
              <w:spacing w:before="35"/>
              <w:ind w:right="-29"/>
              <w:rPr>
                <w:rFonts w:ascii="Verdana"/>
                <w:sz w:val="11"/>
              </w:rPr>
            </w:pPr>
            <w:r>
              <w:rPr>
                <w:rFonts w:ascii="Verdana"/>
                <w:spacing w:val="-2"/>
                <w:sz w:val="11"/>
              </w:rPr>
              <w:t>16.352</w:t>
            </w:r>
          </w:p>
        </w:tc>
      </w:tr>
      <w:tr w:rsidR="00E84B95" w14:paraId="44836C92"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14:paraId="44836C8D" w14:textId="77777777" w:rsidR="00E84B95" w:rsidRDefault="00EB6AE3">
            <w:pPr>
              <w:pStyle w:val="TableParagraph"/>
              <w:spacing w:before="35"/>
              <w:ind w:left="107"/>
              <w:jc w:val="left"/>
              <w:rPr>
                <w:rFonts w:ascii="Verdana" w:hAnsi="Verdana"/>
                <w:sz w:val="11"/>
              </w:rPr>
            </w:pPr>
            <w:r>
              <w:rPr>
                <w:rFonts w:ascii="Verdana" w:hAnsi="Verdana"/>
                <w:sz w:val="11"/>
              </w:rPr>
              <w:t>Aumento/(redução)</w:t>
            </w:r>
            <w:r>
              <w:rPr>
                <w:rFonts w:ascii="Verdana" w:hAnsi="Verdana"/>
                <w:spacing w:val="11"/>
                <w:sz w:val="11"/>
              </w:rPr>
              <w:t xml:space="preserve"> </w:t>
            </w:r>
            <w:r>
              <w:rPr>
                <w:rFonts w:ascii="Verdana" w:hAnsi="Verdana"/>
                <w:sz w:val="11"/>
              </w:rPr>
              <w:t>obrigações</w:t>
            </w:r>
            <w:r>
              <w:rPr>
                <w:rFonts w:ascii="Verdana" w:hAnsi="Verdana"/>
                <w:spacing w:val="11"/>
                <w:sz w:val="11"/>
              </w:rPr>
              <w:t xml:space="preserve"> </w:t>
            </w:r>
            <w:r>
              <w:rPr>
                <w:rFonts w:ascii="Verdana" w:hAnsi="Verdana"/>
                <w:sz w:val="11"/>
              </w:rPr>
              <w:t>por</w:t>
            </w:r>
            <w:r>
              <w:rPr>
                <w:rFonts w:ascii="Verdana" w:hAnsi="Verdana"/>
                <w:spacing w:val="11"/>
                <w:sz w:val="11"/>
              </w:rPr>
              <w:t xml:space="preserve"> </w:t>
            </w:r>
            <w:r>
              <w:rPr>
                <w:rFonts w:ascii="Verdana" w:hAnsi="Verdana"/>
                <w:sz w:val="11"/>
              </w:rPr>
              <w:t>empréstimos</w:t>
            </w:r>
            <w:r>
              <w:rPr>
                <w:rFonts w:ascii="Verdana" w:hAnsi="Verdana"/>
                <w:spacing w:val="12"/>
                <w:sz w:val="11"/>
              </w:rPr>
              <w:t xml:space="preserve"> </w:t>
            </w:r>
            <w:r>
              <w:rPr>
                <w:rFonts w:ascii="Verdana" w:hAnsi="Verdana"/>
                <w:sz w:val="11"/>
              </w:rPr>
              <w:t>e</w:t>
            </w:r>
            <w:r>
              <w:rPr>
                <w:rFonts w:ascii="Verdana" w:hAnsi="Verdana"/>
                <w:spacing w:val="13"/>
                <w:sz w:val="11"/>
              </w:rPr>
              <w:t xml:space="preserve"> </w:t>
            </w:r>
            <w:r>
              <w:rPr>
                <w:rFonts w:ascii="Verdana" w:hAnsi="Verdana"/>
                <w:spacing w:val="-2"/>
                <w:sz w:val="11"/>
              </w:rPr>
              <w:t>repasses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14:paraId="44836C8E" w14:textId="77777777" w:rsidR="00E84B95" w:rsidRDefault="00EB6AE3">
            <w:pPr>
              <w:pStyle w:val="TableParagraph"/>
              <w:spacing w:before="35"/>
              <w:ind w:left="50" w:right="1"/>
              <w:jc w:val="center"/>
              <w:rPr>
                <w:rFonts w:ascii="Verdana"/>
                <w:sz w:val="11"/>
              </w:rPr>
            </w:pPr>
            <w:r>
              <w:rPr>
                <w:rFonts w:ascii="Verdana"/>
                <w:sz w:val="11"/>
              </w:rPr>
              <w:t>10a</w:t>
            </w:r>
            <w:r>
              <w:rPr>
                <w:rFonts w:ascii="Verdana"/>
                <w:spacing w:val="3"/>
                <w:sz w:val="11"/>
              </w:rPr>
              <w:t xml:space="preserve"> </w:t>
            </w:r>
            <w:r>
              <w:rPr>
                <w:rFonts w:ascii="Verdana"/>
                <w:sz w:val="11"/>
              </w:rPr>
              <w:t>e</w:t>
            </w:r>
            <w:r>
              <w:rPr>
                <w:rFonts w:ascii="Verdana"/>
                <w:spacing w:val="4"/>
                <w:sz w:val="11"/>
              </w:rPr>
              <w:t xml:space="preserve"> </w:t>
            </w:r>
            <w:r>
              <w:rPr>
                <w:rFonts w:ascii="Verdana"/>
                <w:spacing w:val="-5"/>
                <w:sz w:val="11"/>
              </w:rPr>
              <w:t>10b</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8F" w14:textId="77777777" w:rsidR="00E84B95" w:rsidRDefault="00EB6AE3">
            <w:pPr>
              <w:pStyle w:val="TableParagraph"/>
              <w:spacing w:before="35"/>
              <w:ind w:right="-29"/>
              <w:rPr>
                <w:rFonts w:ascii="Verdana"/>
                <w:sz w:val="11"/>
              </w:rPr>
            </w:pPr>
            <w:r>
              <w:rPr>
                <w:rFonts w:ascii="Verdana"/>
                <w:spacing w:val="-2"/>
                <w:sz w:val="11"/>
              </w:rPr>
              <w:t>(118.359)</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90" w14:textId="77777777" w:rsidR="00E84B95" w:rsidRDefault="00EB6AE3">
            <w:pPr>
              <w:pStyle w:val="TableParagraph"/>
              <w:spacing w:before="35"/>
              <w:ind w:right="-29"/>
              <w:rPr>
                <w:rFonts w:ascii="Verdana"/>
                <w:sz w:val="11"/>
              </w:rPr>
            </w:pPr>
            <w:r>
              <w:rPr>
                <w:rFonts w:ascii="Verdana"/>
                <w:spacing w:val="-2"/>
                <w:sz w:val="11"/>
              </w:rPr>
              <w:t>(301.581)</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91" w14:textId="77777777" w:rsidR="00E84B95" w:rsidRDefault="00EB6AE3">
            <w:pPr>
              <w:pStyle w:val="TableParagraph"/>
              <w:spacing w:before="35"/>
              <w:ind w:right="-29"/>
              <w:rPr>
                <w:rFonts w:ascii="Verdana"/>
                <w:sz w:val="11"/>
              </w:rPr>
            </w:pPr>
            <w:r>
              <w:rPr>
                <w:rFonts w:ascii="Verdana"/>
                <w:spacing w:val="-2"/>
                <w:sz w:val="11"/>
              </w:rPr>
              <w:t>(236.540)</w:t>
            </w:r>
          </w:p>
        </w:tc>
      </w:tr>
      <w:tr w:rsidR="00E84B95" w14:paraId="44836C97" w14:textId="77777777">
        <w:trPr>
          <w:trHeight w:val="199"/>
        </w:trPr>
        <w:tc>
          <w:tcPr>
            <w:tcW w:w="7472" w:type="dxa"/>
            <w:gridSpan w:val="2"/>
            <w:tcBorders>
              <w:top w:val="single" w:sz="18" w:space="0" w:color="FFFFFF"/>
              <w:left w:val="single" w:sz="18" w:space="0" w:color="FFFFFF"/>
              <w:bottom w:val="single" w:sz="18" w:space="0" w:color="FFFFFF"/>
              <w:right w:val="single" w:sz="18" w:space="0" w:color="FFFFFF"/>
            </w:tcBorders>
          </w:tcPr>
          <w:p w14:paraId="44836C93" w14:textId="77777777" w:rsidR="00E84B95" w:rsidRDefault="00EB6AE3">
            <w:pPr>
              <w:pStyle w:val="TableParagraph"/>
              <w:spacing w:before="35"/>
              <w:ind w:left="107"/>
              <w:jc w:val="left"/>
              <w:rPr>
                <w:rFonts w:ascii="Verdana" w:hAnsi="Verdana"/>
                <w:sz w:val="11"/>
              </w:rPr>
            </w:pPr>
            <w:r>
              <w:rPr>
                <w:rFonts w:ascii="Verdana" w:hAnsi="Verdana"/>
                <w:sz w:val="11"/>
              </w:rPr>
              <w:t>Aumento/(redução)</w:t>
            </w:r>
            <w:r>
              <w:rPr>
                <w:rFonts w:ascii="Verdana" w:hAnsi="Verdana"/>
                <w:spacing w:val="16"/>
                <w:sz w:val="11"/>
              </w:rPr>
              <w:t xml:space="preserve"> </w:t>
            </w:r>
            <w:r>
              <w:rPr>
                <w:rFonts w:ascii="Verdana" w:hAnsi="Verdana"/>
                <w:sz w:val="11"/>
              </w:rPr>
              <w:t>outras</w:t>
            </w:r>
            <w:r>
              <w:rPr>
                <w:rFonts w:ascii="Verdana" w:hAnsi="Verdana"/>
                <w:spacing w:val="14"/>
                <w:sz w:val="11"/>
              </w:rPr>
              <w:t xml:space="preserve"> </w:t>
            </w:r>
            <w:r>
              <w:rPr>
                <w:rFonts w:ascii="Verdana" w:hAnsi="Verdana"/>
                <w:spacing w:val="-2"/>
                <w:sz w:val="11"/>
              </w:rPr>
              <w:t>obrigações</w:t>
            </w:r>
          </w:p>
        </w:tc>
        <w:tc>
          <w:tcPr>
            <w:tcW w:w="1071" w:type="dxa"/>
            <w:tcBorders>
              <w:top w:val="single" w:sz="18" w:space="0" w:color="FFFFFF"/>
              <w:left w:val="single" w:sz="18" w:space="0" w:color="FFFFFF"/>
              <w:bottom w:val="single" w:sz="18" w:space="0" w:color="FFFFFF"/>
              <w:right w:val="single" w:sz="18" w:space="0" w:color="FFFFFF"/>
            </w:tcBorders>
          </w:tcPr>
          <w:p w14:paraId="44836C94" w14:textId="77777777" w:rsidR="00E84B95" w:rsidRDefault="00EB6AE3">
            <w:pPr>
              <w:pStyle w:val="TableParagraph"/>
              <w:spacing w:before="35"/>
              <w:ind w:right="-29"/>
              <w:rPr>
                <w:rFonts w:ascii="Verdana"/>
                <w:sz w:val="11"/>
              </w:rPr>
            </w:pPr>
            <w:r>
              <w:rPr>
                <w:rFonts w:ascii="Verdana"/>
                <w:spacing w:val="-2"/>
                <w:sz w:val="11"/>
              </w:rPr>
              <w:t>(28.231)</w:t>
            </w:r>
          </w:p>
        </w:tc>
        <w:tc>
          <w:tcPr>
            <w:tcW w:w="1071" w:type="dxa"/>
            <w:tcBorders>
              <w:top w:val="single" w:sz="18" w:space="0" w:color="FFFFFF"/>
              <w:left w:val="single" w:sz="18" w:space="0" w:color="FFFFFF"/>
              <w:bottom w:val="single" w:sz="18" w:space="0" w:color="FFFFFF"/>
              <w:right w:val="single" w:sz="18" w:space="0" w:color="FFFFFF"/>
            </w:tcBorders>
          </w:tcPr>
          <w:p w14:paraId="44836C95" w14:textId="77777777" w:rsidR="00E84B95" w:rsidRDefault="00EB6AE3">
            <w:pPr>
              <w:pStyle w:val="TableParagraph"/>
              <w:spacing w:before="35"/>
              <w:ind w:right="-29"/>
              <w:rPr>
                <w:rFonts w:ascii="Verdana"/>
                <w:sz w:val="11"/>
              </w:rPr>
            </w:pPr>
            <w:r>
              <w:rPr>
                <w:rFonts w:ascii="Verdana"/>
                <w:spacing w:val="-2"/>
                <w:sz w:val="11"/>
              </w:rPr>
              <w:t>(19.026)</w:t>
            </w:r>
          </w:p>
        </w:tc>
        <w:tc>
          <w:tcPr>
            <w:tcW w:w="1071" w:type="dxa"/>
            <w:tcBorders>
              <w:top w:val="single" w:sz="18" w:space="0" w:color="FFFFFF"/>
              <w:left w:val="single" w:sz="18" w:space="0" w:color="FFFFFF"/>
              <w:bottom w:val="single" w:sz="18" w:space="0" w:color="FFFFFF"/>
              <w:right w:val="single" w:sz="18" w:space="0" w:color="FFFFFF"/>
            </w:tcBorders>
          </w:tcPr>
          <w:p w14:paraId="44836C96" w14:textId="77777777" w:rsidR="00E84B95" w:rsidRDefault="00EB6AE3">
            <w:pPr>
              <w:pStyle w:val="TableParagraph"/>
              <w:spacing w:before="35"/>
              <w:ind w:right="-29"/>
              <w:rPr>
                <w:rFonts w:ascii="Verdana"/>
                <w:sz w:val="11"/>
              </w:rPr>
            </w:pPr>
            <w:r>
              <w:rPr>
                <w:rFonts w:ascii="Verdana"/>
                <w:spacing w:val="-2"/>
                <w:sz w:val="11"/>
              </w:rPr>
              <w:t>82.066</w:t>
            </w:r>
          </w:p>
        </w:tc>
      </w:tr>
      <w:tr w:rsidR="00E84B95" w14:paraId="44836C9D"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14:paraId="44836C98" w14:textId="77777777" w:rsidR="00E84B95" w:rsidRDefault="00EB6AE3">
            <w:pPr>
              <w:pStyle w:val="TableParagraph"/>
              <w:spacing w:before="35"/>
              <w:ind w:left="107"/>
              <w:jc w:val="left"/>
              <w:rPr>
                <w:rFonts w:ascii="Verdana" w:hAnsi="Verdana"/>
                <w:sz w:val="11"/>
              </w:rPr>
            </w:pPr>
            <w:r>
              <w:rPr>
                <w:rFonts w:ascii="Verdana" w:hAnsi="Verdana"/>
                <w:sz w:val="11"/>
              </w:rPr>
              <w:t>Imposto</w:t>
            </w:r>
            <w:r>
              <w:rPr>
                <w:rFonts w:ascii="Verdana" w:hAnsi="Verdana"/>
                <w:spacing w:val="10"/>
                <w:sz w:val="11"/>
              </w:rPr>
              <w:t xml:space="preserve"> </w:t>
            </w:r>
            <w:r>
              <w:rPr>
                <w:rFonts w:ascii="Verdana" w:hAnsi="Verdana"/>
                <w:sz w:val="11"/>
              </w:rPr>
              <w:t>de</w:t>
            </w:r>
            <w:r>
              <w:rPr>
                <w:rFonts w:ascii="Verdana" w:hAnsi="Verdana"/>
                <w:spacing w:val="8"/>
                <w:sz w:val="11"/>
              </w:rPr>
              <w:t xml:space="preserve"> </w:t>
            </w:r>
            <w:r>
              <w:rPr>
                <w:rFonts w:ascii="Verdana" w:hAnsi="Verdana"/>
                <w:sz w:val="11"/>
              </w:rPr>
              <w:t>renda</w:t>
            </w:r>
            <w:r>
              <w:rPr>
                <w:rFonts w:ascii="Verdana" w:hAnsi="Verdana"/>
                <w:spacing w:val="9"/>
                <w:sz w:val="11"/>
              </w:rPr>
              <w:t xml:space="preserve"> </w:t>
            </w:r>
            <w:r>
              <w:rPr>
                <w:rFonts w:ascii="Verdana" w:hAnsi="Verdana"/>
                <w:sz w:val="11"/>
              </w:rPr>
              <w:t>e</w:t>
            </w:r>
            <w:r>
              <w:rPr>
                <w:rFonts w:ascii="Verdana" w:hAnsi="Verdana"/>
                <w:spacing w:val="8"/>
                <w:sz w:val="11"/>
              </w:rPr>
              <w:t xml:space="preserve"> </w:t>
            </w:r>
            <w:r>
              <w:rPr>
                <w:rFonts w:ascii="Verdana" w:hAnsi="Verdana"/>
                <w:sz w:val="11"/>
              </w:rPr>
              <w:t>contribuição</w:t>
            </w:r>
            <w:r>
              <w:rPr>
                <w:rFonts w:ascii="Verdana" w:hAnsi="Verdana"/>
                <w:spacing w:val="8"/>
                <w:sz w:val="11"/>
              </w:rPr>
              <w:t xml:space="preserve"> </w:t>
            </w:r>
            <w:r>
              <w:rPr>
                <w:rFonts w:ascii="Verdana" w:hAnsi="Verdana"/>
                <w:sz w:val="11"/>
              </w:rPr>
              <w:t>social</w:t>
            </w:r>
            <w:r>
              <w:rPr>
                <w:rFonts w:ascii="Verdana" w:hAnsi="Verdana"/>
                <w:spacing w:val="9"/>
                <w:sz w:val="11"/>
              </w:rPr>
              <w:t xml:space="preserve"> </w:t>
            </w:r>
            <w:r>
              <w:rPr>
                <w:rFonts w:ascii="Verdana" w:hAnsi="Verdana"/>
                <w:spacing w:val="-2"/>
                <w:sz w:val="11"/>
              </w:rPr>
              <w:t>pagos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14:paraId="44836C99"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9A" w14:textId="77777777" w:rsidR="00E84B95" w:rsidRDefault="00EB6AE3">
            <w:pPr>
              <w:pStyle w:val="TableParagraph"/>
              <w:spacing w:before="35"/>
              <w:ind w:right="-29"/>
              <w:rPr>
                <w:rFonts w:ascii="Verdana"/>
                <w:sz w:val="11"/>
              </w:rPr>
            </w:pPr>
            <w:r>
              <w:rPr>
                <w:rFonts w:ascii="Verdana"/>
                <w:spacing w:val="-2"/>
                <w:sz w:val="11"/>
              </w:rPr>
              <w:t>(17.943)</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9B" w14:textId="77777777" w:rsidR="00E84B95" w:rsidRDefault="00EB6AE3">
            <w:pPr>
              <w:pStyle w:val="TableParagraph"/>
              <w:spacing w:before="35"/>
              <w:ind w:right="-29"/>
              <w:rPr>
                <w:rFonts w:ascii="Verdana"/>
                <w:sz w:val="11"/>
              </w:rPr>
            </w:pPr>
            <w:r>
              <w:rPr>
                <w:rFonts w:ascii="Verdana"/>
                <w:spacing w:val="-2"/>
                <w:sz w:val="11"/>
              </w:rPr>
              <w:t>(148.539)</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9C" w14:textId="77777777" w:rsidR="00E84B95" w:rsidRDefault="00EB6AE3">
            <w:pPr>
              <w:pStyle w:val="TableParagraph"/>
              <w:spacing w:before="35"/>
              <w:ind w:right="-29"/>
              <w:rPr>
                <w:rFonts w:ascii="Verdana"/>
                <w:sz w:val="11"/>
              </w:rPr>
            </w:pPr>
            <w:r>
              <w:rPr>
                <w:rFonts w:ascii="Verdana"/>
                <w:spacing w:val="-2"/>
                <w:sz w:val="11"/>
              </w:rPr>
              <w:t>(125.521)</w:t>
            </w:r>
          </w:p>
        </w:tc>
      </w:tr>
      <w:tr w:rsidR="00E84B95" w14:paraId="44836CA2" w14:textId="77777777">
        <w:trPr>
          <w:trHeight w:val="199"/>
        </w:trPr>
        <w:tc>
          <w:tcPr>
            <w:tcW w:w="7472" w:type="dxa"/>
            <w:gridSpan w:val="2"/>
            <w:tcBorders>
              <w:top w:val="single" w:sz="18" w:space="0" w:color="FFFFFF"/>
              <w:left w:val="single" w:sz="18" w:space="0" w:color="FFFFFF"/>
              <w:bottom w:val="single" w:sz="18" w:space="0" w:color="FFFFFF"/>
              <w:right w:val="single" w:sz="18" w:space="0" w:color="FFFFFF"/>
            </w:tcBorders>
          </w:tcPr>
          <w:p w14:paraId="44836C9E"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9F"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A0"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A1" w14:textId="77777777" w:rsidR="00E84B95" w:rsidRDefault="00E84B95">
            <w:pPr>
              <w:pStyle w:val="TableParagraph"/>
              <w:jc w:val="left"/>
              <w:rPr>
                <w:rFonts w:ascii="Times New Roman"/>
                <w:sz w:val="10"/>
              </w:rPr>
            </w:pPr>
          </w:p>
        </w:tc>
      </w:tr>
      <w:tr w:rsidR="00E84B95" w14:paraId="44836CA8"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14:paraId="44836CA3" w14:textId="77777777" w:rsidR="00E84B95" w:rsidRDefault="00EB6AE3">
            <w:pPr>
              <w:pStyle w:val="TableParagraph"/>
              <w:spacing w:before="35"/>
              <w:ind w:left="27"/>
              <w:jc w:val="left"/>
              <w:rPr>
                <w:rFonts w:ascii="Verdana" w:hAnsi="Verdana"/>
                <w:b/>
                <w:sz w:val="11"/>
              </w:rPr>
            </w:pPr>
            <w:r>
              <w:rPr>
                <w:rFonts w:ascii="Verdana" w:hAnsi="Verdana"/>
                <w:b/>
                <w:sz w:val="11"/>
              </w:rPr>
              <w:t>Caixa líquido</w:t>
            </w:r>
            <w:r>
              <w:rPr>
                <w:rFonts w:ascii="Verdana" w:hAnsi="Verdana"/>
                <w:b/>
                <w:spacing w:val="4"/>
                <w:sz w:val="11"/>
              </w:rPr>
              <w:t xml:space="preserve"> </w:t>
            </w:r>
            <w:r>
              <w:rPr>
                <w:rFonts w:ascii="Verdana" w:hAnsi="Verdana"/>
                <w:b/>
                <w:sz w:val="11"/>
              </w:rPr>
              <w:t>(aplicado)/</w:t>
            </w:r>
            <w:r>
              <w:rPr>
                <w:rFonts w:ascii="Verdana" w:hAnsi="Verdana"/>
                <w:b/>
                <w:spacing w:val="3"/>
                <w:sz w:val="11"/>
              </w:rPr>
              <w:t xml:space="preserve"> </w:t>
            </w:r>
            <w:r>
              <w:rPr>
                <w:rFonts w:ascii="Verdana" w:hAnsi="Verdana"/>
                <w:b/>
                <w:sz w:val="11"/>
              </w:rPr>
              <w:t>proveniente</w:t>
            </w:r>
            <w:r>
              <w:rPr>
                <w:rFonts w:ascii="Verdana" w:hAnsi="Verdana"/>
                <w:b/>
                <w:spacing w:val="3"/>
                <w:sz w:val="11"/>
              </w:rPr>
              <w:t xml:space="preserve"> </w:t>
            </w:r>
            <w:r>
              <w:rPr>
                <w:rFonts w:ascii="Verdana" w:hAnsi="Verdana"/>
                <w:b/>
                <w:sz w:val="11"/>
              </w:rPr>
              <w:t>nas</w:t>
            </w:r>
            <w:r>
              <w:rPr>
                <w:rFonts w:ascii="Verdana" w:hAnsi="Verdana"/>
                <w:b/>
                <w:spacing w:val="3"/>
                <w:sz w:val="11"/>
              </w:rPr>
              <w:t xml:space="preserve"> </w:t>
            </w:r>
            <w:r>
              <w:rPr>
                <w:rFonts w:ascii="Verdana" w:hAnsi="Verdana"/>
                <w:b/>
                <w:sz w:val="11"/>
              </w:rPr>
              <w:t>atividades</w:t>
            </w:r>
            <w:r>
              <w:rPr>
                <w:rFonts w:ascii="Verdana" w:hAnsi="Verdana"/>
                <w:b/>
                <w:spacing w:val="3"/>
                <w:sz w:val="11"/>
              </w:rPr>
              <w:t xml:space="preserve"> </w:t>
            </w:r>
            <w:r>
              <w:rPr>
                <w:rFonts w:ascii="Verdana" w:hAnsi="Verdana"/>
                <w:b/>
                <w:spacing w:val="-2"/>
                <w:sz w:val="11"/>
              </w:rPr>
              <w:t>operacionais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14:paraId="44836CA4"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A5" w14:textId="77777777" w:rsidR="00E84B95" w:rsidRDefault="00EB6AE3">
            <w:pPr>
              <w:pStyle w:val="TableParagraph"/>
              <w:spacing w:before="35"/>
              <w:ind w:right="-29"/>
              <w:rPr>
                <w:rFonts w:ascii="Verdana"/>
                <w:b/>
                <w:sz w:val="11"/>
              </w:rPr>
            </w:pPr>
            <w:r>
              <w:rPr>
                <w:rFonts w:ascii="Verdana"/>
                <w:b/>
                <w:spacing w:val="-2"/>
                <w:sz w:val="11"/>
              </w:rPr>
              <w:t>(9.422)</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A6" w14:textId="77777777" w:rsidR="00E84B95" w:rsidRDefault="00EB6AE3">
            <w:pPr>
              <w:pStyle w:val="TableParagraph"/>
              <w:spacing w:before="35"/>
              <w:ind w:right="-29"/>
              <w:rPr>
                <w:rFonts w:ascii="Verdana"/>
                <w:b/>
                <w:sz w:val="11"/>
              </w:rPr>
            </w:pPr>
            <w:r>
              <w:rPr>
                <w:rFonts w:ascii="Verdana"/>
                <w:b/>
                <w:spacing w:val="-2"/>
                <w:sz w:val="11"/>
              </w:rPr>
              <w:t>227.506</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A7" w14:textId="77777777" w:rsidR="00E84B95" w:rsidRDefault="00EB6AE3">
            <w:pPr>
              <w:pStyle w:val="TableParagraph"/>
              <w:spacing w:before="35"/>
              <w:ind w:right="-29"/>
              <w:rPr>
                <w:rFonts w:ascii="Verdana"/>
                <w:b/>
                <w:sz w:val="11"/>
              </w:rPr>
            </w:pPr>
            <w:r>
              <w:rPr>
                <w:rFonts w:ascii="Verdana"/>
                <w:b/>
                <w:spacing w:val="-2"/>
                <w:sz w:val="11"/>
              </w:rPr>
              <w:t>43.123</w:t>
            </w:r>
          </w:p>
        </w:tc>
      </w:tr>
      <w:tr w:rsidR="00E84B95" w14:paraId="44836CAD" w14:textId="77777777">
        <w:trPr>
          <w:trHeight w:val="199"/>
        </w:trPr>
        <w:tc>
          <w:tcPr>
            <w:tcW w:w="7472" w:type="dxa"/>
            <w:gridSpan w:val="2"/>
            <w:tcBorders>
              <w:top w:val="single" w:sz="18" w:space="0" w:color="FFFFFF"/>
              <w:left w:val="single" w:sz="18" w:space="0" w:color="FFFFFF"/>
              <w:bottom w:val="single" w:sz="18" w:space="0" w:color="FFFFFF"/>
              <w:right w:val="single" w:sz="18" w:space="0" w:color="FFFFFF"/>
            </w:tcBorders>
          </w:tcPr>
          <w:p w14:paraId="44836CA9"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AA"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AB"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AC" w14:textId="77777777" w:rsidR="00E84B95" w:rsidRDefault="00E84B95">
            <w:pPr>
              <w:pStyle w:val="TableParagraph"/>
              <w:jc w:val="left"/>
              <w:rPr>
                <w:rFonts w:ascii="Times New Roman"/>
                <w:sz w:val="10"/>
              </w:rPr>
            </w:pPr>
          </w:p>
        </w:tc>
      </w:tr>
      <w:tr w:rsidR="00E84B95" w14:paraId="44836CB3"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14:paraId="44836CAE" w14:textId="77777777" w:rsidR="00E84B95" w:rsidRDefault="00EB6AE3">
            <w:pPr>
              <w:pStyle w:val="TableParagraph"/>
              <w:spacing w:before="35"/>
              <w:ind w:left="27"/>
              <w:jc w:val="left"/>
              <w:rPr>
                <w:rFonts w:ascii="Verdana"/>
                <w:b/>
                <w:sz w:val="11"/>
              </w:rPr>
            </w:pPr>
            <w:r>
              <w:rPr>
                <w:rFonts w:ascii="Verdana"/>
                <w:b/>
                <w:sz w:val="11"/>
              </w:rPr>
              <w:t>Fluxo</w:t>
            </w:r>
            <w:r>
              <w:rPr>
                <w:rFonts w:ascii="Verdana"/>
                <w:b/>
                <w:spacing w:val="2"/>
                <w:sz w:val="11"/>
              </w:rPr>
              <w:t xml:space="preserve"> </w:t>
            </w:r>
            <w:r>
              <w:rPr>
                <w:rFonts w:ascii="Verdana"/>
                <w:b/>
                <w:sz w:val="11"/>
              </w:rPr>
              <w:t>de</w:t>
            </w:r>
            <w:r>
              <w:rPr>
                <w:rFonts w:ascii="Verdana"/>
                <w:b/>
                <w:spacing w:val="3"/>
                <w:sz w:val="11"/>
              </w:rPr>
              <w:t xml:space="preserve"> </w:t>
            </w:r>
            <w:r>
              <w:rPr>
                <w:rFonts w:ascii="Verdana"/>
                <w:b/>
                <w:sz w:val="11"/>
              </w:rPr>
              <w:t>caixa das</w:t>
            </w:r>
            <w:r>
              <w:rPr>
                <w:rFonts w:ascii="Verdana"/>
                <w:b/>
                <w:spacing w:val="3"/>
                <w:sz w:val="11"/>
              </w:rPr>
              <w:t xml:space="preserve"> </w:t>
            </w:r>
            <w:r>
              <w:rPr>
                <w:rFonts w:ascii="Verdana"/>
                <w:b/>
                <w:sz w:val="11"/>
              </w:rPr>
              <w:t>atividades</w:t>
            </w:r>
            <w:r>
              <w:rPr>
                <w:rFonts w:ascii="Verdana"/>
                <w:b/>
                <w:spacing w:val="2"/>
                <w:sz w:val="11"/>
              </w:rPr>
              <w:t xml:space="preserve"> </w:t>
            </w:r>
            <w:r>
              <w:rPr>
                <w:rFonts w:ascii="Verdana"/>
                <w:b/>
                <w:sz w:val="11"/>
              </w:rPr>
              <w:t>de</w:t>
            </w:r>
            <w:r>
              <w:rPr>
                <w:rFonts w:ascii="Verdana"/>
                <w:b/>
                <w:spacing w:val="3"/>
                <w:sz w:val="11"/>
              </w:rPr>
              <w:t xml:space="preserve"> </w:t>
            </w:r>
            <w:r>
              <w:rPr>
                <w:rFonts w:ascii="Verdana"/>
                <w:b/>
                <w:spacing w:val="-2"/>
                <w:sz w:val="11"/>
              </w:rPr>
              <w:t>investimentos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14:paraId="44836CAF"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B0"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B1"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B2" w14:textId="77777777" w:rsidR="00E84B95" w:rsidRDefault="00E84B95">
            <w:pPr>
              <w:pStyle w:val="TableParagraph"/>
              <w:jc w:val="left"/>
              <w:rPr>
                <w:rFonts w:ascii="Times New Roman"/>
                <w:sz w:val="10"/>
              </w:rPr>
            </w:pPr>
          </w:p>
        </w:tc>
      </w:tr>
      <w:tr w:rsidR="00E84B95" w14:paraId="44836CB8" w14:textId="77777777">
        <w:trPr>
          <w:trHeight w:val="199"/>
        </w:trPr>
        <w:tc>
          <w:tcPr>
            <w:tcW w:w="7472" w:type="dxa"/>
            <w:gridSpan w:val="2"/>
            <w:tcBorders>
              <w:top w:val="single" w:sz="18" w:space="0" w:color="FFFFFF"/>
              <w:left w:val="single" w:sz="18" w:space="0" w:color="FFFFFF"/>
              <w:bottom w:val="single" w:sz="18" w:space="0" w:color="FFFFFF"/>
              <w:right w:val="single" w:sz="18" w:space="0" w:color="FFFFFF"/>
            </w:tcBorders>
          </w:tcPr>
          <w:p w14:paraId="44836CB4" w14:textId="77777777" w:rsidR="00E84B95" w:rsidRDefault="00EB6AE3">
            <w:pPr>
              <w:pStyle w:val="TableParagraph"/>
              <w:spacing w:before="35"/>
              <w:ind w:left="107"/>
              <w:jc w:val="left"/>
              <w:rPr>
                <w:rFonts w:ascii="Verdana" w:hAnsi="Verdana"/>
                <w:sz w:val="11"/>
              </w:rPr>
            </w:pPr>
            <w:r>
              <w:rPr>
                <w:rFonts w:ascii="Verdana" w:hAnsi="Verdana"/>
                <w:sz w:val="11"/>
              </w:rPr>
              <w:t>Aquisição</w:t>
            </w:r>
            <w:r>
              <w:rPr>
                <w:rFonts w:ascii="Verdana" w:hAnsi="Verdana"/>
                <w:spacing w:val="7"/>
                <w:sz w:val="11"/>
              </w:rPr>
              <w:t xml:space="preserve"> </w:t>
            </w:r>
            <w:r>
              <w:rPr>
                <w:rFonts w:ascii="Verdana" w:hAnsi="Verdana"/>
                <w:sz w:val="11"/>
              </w:rPr>
              <w:t>de</w:t>
            </w:r>
            <w:r>
              <w:rPr>
                <w:rFonts w:ascii="Verdana" w:hAnsi="Verdana"/>
                <w:spacing w:val="9"/>
                <w:sz w:val="11"/>
              </w:rPr>
              <w:t xml:space="preserve"> </w:t>
            </w:r>
            <w:r>
              <w:rPr>
                <w:rFonts w:ascii="Verdana" w:hAnsi="Verdana"/>
                <w:sz w:val="11"/>
              </w:rPr>
              <w:t>imobilizado</w:t>
            </w:r>
            <w:r>
              <w:rPr>
                <w:rFonts w:ascii="Verdana" w:hAnsi="Verdana"/>
                <w:spacing w:val="9"/>
                <w:sz w:val="11"/>
              </w:rPr>
              <w:t xml:space="preserve"> </w:t>
            </w:r>
            <w:r>
              <w:rPr>
                <w:rFonts w:ascii="Verdana" w:hAnsi="Verdana"/>
                <w:sz w:val="11"/>
              </w:rPr>
              <w:t>de</w:t>
            </w:r>
            <w:r>
              <w:rPr>
                <w:rFonts w:ascii="Verdana" w:hAnsi="Verdana"/>
                <w:spacing w:val="8"/>
                <w:sz w:val="11"/>
              </w:rPr>
              <w:t xml:space="preserve"> </w:t>
            </w:r>
            <w:r>
              <w:rPr>
                <w:rFonts w:ascii="Verdana" w:hAnsi="Verdana"/>
                <w:spacing w:val="-5"/>
                <w:sz w:val="11"/>
              </w:rPr>
              <w:t>uso</w:t>
            </w:r>
          </w:p>
        </w:tc>
        <w:tc>
          <w:tcPr>
            <w:tcW w:w="1071" w:type="dxa"/>
            <w:tcBorders>
              <w:top w:val="single" w:sz="18" w:space="0" w:color="FFFFFF"/>
              <w:left w:val="single" w:sz="18" w:space="0" w:color="FFFFFF"/>
              <w:bottom w:val="single" w:sz="18" w:space="0" w:color="FFFFFF"/>
              <w:right w:val="single" w:sz="18" w:space="0" w:color="FFFFFF"/>
            </w:tcBorders>
          </w:tcPr>
          <w:p w14:paraId="44836CB5" w14:textId="77777777" w:rsidR="00E84B95" w:rsidRDefault="00EB6AE3">
            <w:pPr>
              <w:pStyle w:val="TableParagraph"/>
              <w:spacing w:before="35"/>
              <w:ind w:right="-29"/>
              <w:rPr>
                <w:rFonts w:ascii="Verdana"/>
                <w:sz w:val="11"/>
              </w:rPr>
            </w:pPr>
            <w:r>
              <w:rPr>
                <w:rFonts w:ascii="Verdana"/>
                <w:spacing w:val="-2"/>
                <w:sz w:val="11"/>
              </w:rPr>
              <w:t>(245)</w:t>
            </w:r>
          </w:p>
        </w:tc>
        <w:tc>
          <w:tcPr>
            <w:tcW w:w="1071" w:type="dxa"/>
            <w:tcBorders>
              <w:top w:val="single" w:sz="18" w:space="0" w:color="FFFFFF"/>
              <w:left w:val="single" w:sz="18" w:space="0" w:color="FFFFFF"/>
              <w:bottom w:val="single" w:sz="18" w:space="0" w:color="FFFFFF"/>
              <w:right w:val="single" w:sz="18" w:space="0" w:color="FFFFFF"/>
            </w:tcBorders>
          </w:tcPr>
          <w:p w14:paraId="44836CB6" w14:textId="77777777" w:rsidR="00E84B95" w:rsidRDefault="00EB6AE3">
            <w:pPr>
              <w:pStyle w:val="TableParagraph"/>
              <w:spacing w:before="35"/>
              <w:ind w:right="-29"/>
              <w:rPr>
                <w:rFonts w:ascii="Verdana"/>
                <w:sz w:val="11"/>
              </w:rPr>
            </w:pPr>
            <w:r>
              <w:rPr>
                <w:rFonts w:ascii="Verdana"/>
                <w:spacing w:val="-2"/>
                <w:sz w:val="11"/>
              </w:rPr>
              <w:t>(325)</w:t>
            </w:r>
          </w:p>
        </w:tc>
        <w:tc>
          <w:tcPr>
            <w:tcW w:w="1071" w:type="dxa"/>
            <w:tcBorders>
              <w:top w:val="single" w:sz="18" w:space="0" w:color="FFFFFF"/>
              <w:left w:val="single" w:sz="18" w:space="0" w:color="FFFFFF"/>
              <w:bottom w:val="single" w:sz="18" w:space="0" w:color="FFFFFF"/>
              <w:right w:val="single" w:sz="18" w:space="0" w:color="FFFFFF"/>
            </w:tcBorders>
          </w:tcPr>
          <w:p w14:paraId="44836CB7" w14:textId="77777777" w:rsidR="00E84B95" w:rsidRDefault="00EB6AE3">
            <w:pPr>
              <w:pStyle w:val="TableParagraph"/>
              <w:spacing w:before="35"/>
              <w:ind w:right="-29"/>
              <w:rPr>
                <w:rFonts w:ascii="Verdana"/>
                <w:sz w:val="11"/>
              </w:rPr>
            </w:pPr>
            <w:r>
              <w:rPr>
                <w:rFonts w:ascii="Verdana"/>
                <w:spacing w:val="-2"/>
                <w:sz w:val="11"/>
              </w:rPr>
              <w:t>(168)</w:t>
            </w:r>
          </w:p>
        </w:tc>
      </w:tr>
      <w:tr w:rsidR="00E84B95" w14:paraId="44836CBE"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14:paraId="44836CB9" w14:textId="77777777" w:rsidR="00E84B95" w:rsidRDefault="00EB6AE3">
            <w:pPr>
              <w:pStyle w:val="TableParagraph"/>
              <w:spacing w:before="35"/>
              <w:ind w:left="107"/>
              <w:jc w:val="left"/>
              <w:rPr>
                <w:rFonts w:ascii="Verdana"/>
                <w:sz w:val="11"/>
              </w:rPr>
            </w:pPr>
            <w:r>
              <w:rPr>
                <w:rFonts w:ascii="Verdana"/>
                <w:sz w:val="11"/>
              </w:rPr>
              <w:t>Baixa</w:t>
            </w:r>
            <w:r>
              <w:rPr>
                <w:rFonts w:ascii="Verdana"/>
                <w:spacing w:val="5"/>
                <w:sz w:val="11"/>
              </w:rPr>
              <w:t xml:space="preserve"> </w:t>
            </w:r>
            <w:r>
              <w:rPr>
                <w:rFonts w:ascii="Verdana"/>
                <w:sz w:val="11"/>
              </w:rPr>
              <w:t>do</w:t>
            </w:r>
            <w:r>
              <w:rPr>
                <w:rFonts w:ascii="Verdana"/>
                <w:spacing w:val="5"/>
                <w:sz w:val="11"/>
              </w:rPr>
              <w:t xml:space="preserve"> </w:t>
            </w:r>
            <w:r>
              <w:rPr>
                <w:rFonts w:ascii="Verdana"/>
                <w:spacing w:val="-2"/>
                <w:sz w:val="11"/>
              </w:rPr>
              <w:t>imobilizado</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14:paraId="44836CBA"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BB" w14:textId="77777777" w:rsidR="00E84B95" w:rsidRDefault="00EB6AE3">
            <w:pPr>
              <w:pStyle w:val="TableParagraph"/>
              <w:spacing w:before="35"/>
              <w:ind w:right="-29"/>
              <w:rPr>
                <w:rFonts w:ascii="Verdana"/>
                <w:sz w:val="11"/>
              </w:rPr>
            </w:pPr>
            <w:r>
              <w:rPr>
                <w:rFonts w:ascii="Verdana"/>
                <w:spacing w:val="-10"/>
                <w:sz w:val="11"/>
              </w:rPr>
              <w:t>-</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BC" w14:textId="77777777" w:rsidR="00E84B95" w:rsidRDefault="00EB6AE3">
            <w:pPr>
              <w:pStyle w:val="TableParagraph"/>
              <w:spacing w:before="35"/>
              <w:ind w:right="-29"/>
              <w:rPr>
                <w:rFonts w:ascii="Verdana"/>
                <w:sz w:val="11"/>
              </w:rPr>
            </w:pPr>
            <w:r>
              <w:rPr>
                <w:rFonts w:ascii="Verdana"/>
                <w:spacing w:val="-10"/>
                <w:sz w:val="11"/>
              </w:rPr>
              <w:t>7</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BD" w14:textId="77777777" w:rsidR="00E84B95" w:rsidRDefault="00EB6AE3">
            <w:pPr>
              <w:pStyle w:val="TableParagraph"/>
              <w:spacing w:before="35"/>
              <w:ind w:right="-29"/>
              <w:rPr>
                <w:rFonts w:ascii="Verdana"/>
                <w:sz w:val="11"/>
              </w:rPr>
            </w:pPr>
            <w:r>
              <w:rPr>
                <w:rFonts w:ascii="Verdana"/>
                <w:spacing w:val="-10"/>
                <w:sz w:val="11"/>
              </w:rPr>
              <w:t>-</w:t>
            </w:r>
          </w:p>
        </w:tc>
      </w:tr>
      <w:tr w:rsidR="00E84B95" w14:paraId="44836CC3" w14:textId="77777777">
        <w:trPr>
          <w:trHeight w:val="199"/>
        </w:trPr>
        <w:tc>
          <w:tcPr>
            <w:tcW w:w="7472" w:type="dxa"/>
            <w:gridSpan w:val="2"/>
            <w:tcBorders>
              <w:top w:val="single" w:sz="18" w:space="0" w:color="FFFFFF"/>
              <w:left w:val="single" w:sz="18" w:space="0" w:color="FFFFFF"/>
              <w:bottom w:val="single" w:sz="18" w:space="0" w:color="FFFFFF"/>
              <w:right w:val="single" w:sz="18" w:space="0" w:color="FFFFFF"/>
            </w:tcBorders>
          </w:tcPr>
          <w:p w14:paraId="44836CBF"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C0"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C1"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C2" w14:textId="77777777" w:rsidR="00E84B95" w:rsidRDefault="00E84B95">
            <w:pPr>
              <w:pStyle w:val="TableParagraph"/>
              <w:jc w:val="left"/>
              <w:rPr>
                <w:rFonts w:ascii="Times New Roman"/>
                <w:sz w:val="10"/>
              </w:rPr>
            </w:pPr>
          </w:p>
        </w:tc>
      </w:tr>
      <w:tr w:rsidR="00E84B95" w14:paraId="44836CC9"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14:paraId="44836CC4" w14:textId="77777777" w:rsidR="00E84B95" w:rsidRDefault="00EB6AE3">
            <w:pPr>
              <w:pStyle w:val="TableParagraph"/>
              <w:spacing w:before="35"/>
              <w:ind w:left="27"/>
              <w:jc w:val="left"/>
              <w:rPr>
                <w:rFonts w:ascii="Verdana" w:hAnsi="Verdana"/>
                <w:b/>
                <w:sz w:val="11"/>
              </w:rPr>
            </w:pPr>
            <w:r>
              <w:rPr>
                <w:rFonts w:ascii="Verdana" w:hAnsi="Verdana"/>
                <w:b/>
                <w:sz w:val="11"/>
              </w:rPr>
              <w:t>Caixa</w:t>
            </w:r>
            <w:r>
              <w:rPr>
                <w:rFonts w:ascii="Verdana" w:hAnsi="Verdana"/>
                <w:b/>
                <w:spacing w:val="1"/>
                <w:sz w:val="11"/>
              </w:rPr>
              <w:t xml:space="preserve"> </w:t>
            </w:r>
            <w:r>
              <w:rPr>
                <w:rFonts w:ascii="Verdana" w:hAnsi="Verdana"/>
                <w:b/>
                <w:sz w:val="11"/>
              </w:rPr>
              <w:t>líquido</w:t>
            </w:r>
            <w:r>
              <w:rPr>
                <w:rFonts w:ascii="Verdana" w:hAnsi="Verdana"/>
                <w:b/>
                <w:spacing w:val="3"/>
                <w:sz w:val="11"/>
              </w:rPr>
              <w:t xml:space="preserve"> </w:t>
            </w:r>
            <w:r>
              <w:rPr>
                <w:rFonts w:ascii="Verdana" w:hAnsi="Verdana"/>
                <w:b/>
                <w:sz w:val="11"/>
              </w:rPr>
              <w:t>(aplicado)</w:t>
            </w:r>
            <w:r>
              <w:rPr>
                <w:rFonts w:ascii="Verdana" w:hAnsi="Verdana"/>
                <w:b/>
                <w:spacing w:val="3"/>
                <w:sz w:val="11"/>
              </w:rPr>
              <w:t xml:space="preserve"> </w:t>
            </w:r>
            <w:r>
              <w:rPr>
                <w:rFonts w:ascii="Verdana" w:hAnsi="Verdana"/>
                <w:b/>
                <w:sz w:val="11"/>
              </w:rPr>
              <w:t>nas</w:t>
            </w:r>
            <w:r>
              <w:rPr>
                <w:rFonts w:ascii="Verdana" w:hAnsi="Verdana"/>
                <w:b/>
                <w:spacing w:val="3"/>
                <w:sz w:val="11"/>
              </w:rPr>
              <w:t xml:space="preserve"> </w:t>
            </w:r>
            <w:r>
              <w:rPr>
                <w:rFonts w:ascii="Verdana" w:hAnsi="Verdana"/>
                <w:b/>
                <w:sz w:val="11"/>
              </w:rPr>
              <w:t>atividades</w:t>
            </w:r>
            <w:r>
              <w:rPr>
                <w:rFonts w:ascii="Verdana" w:hAnsi="Verdana"/>
                <w:b/>
                <w:spacing w:val="3"/>
                <w:sz w:val="11"/>
              </w:rPr>
              <w:t xml:space="preserve"> </w:t>
            </w:r>
            <w:r>
              <w:rPr>
                <w:rFonts w:ascii="Verdana" w:hAnsi="Verdana"/>
                <w:b/>
                <w:sz w:val="11"/>
              </w:rPr>
              <w:t>de</w:t>
            </w:r>
            <w:r>
              <w:rPr>
                <w:rFonts w:ascii="Verdana" w:hAnsi="Verdana"/>
                <w:b/>
                <w:spacing w:val="3"/>
                <w:sz w:val="11"/>
              </w:rPr>
              <w:t xml:space="preserve"> </w:t>
            </w:r>
            <w:r>
              <w:rPr>
                <w:rFonts w:ascii="Verdana" w:hAnsi="Verdana"/>
                <w:b/>
                <w:spacing w:val="-2"/>
                <w:sz w:val="11"/>
              </w:rPr>
              <w:t>investimentos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14:paraId="44836CC5"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C6" w14:textId="77777777" w:rsidR="00E84B95" w:rsidRDefault="00EB6AE3">
            <w:pPr>
              <w:pStyle w:val="TableParagraph"/>
              <w:spacing w:before="35"/>
              <w:ind w:right="-29"/>
              <w:rPr>
                <w:rFonts w:ascii="Verdana"/>
                <w:b/>
                <w:sz w:val="11"/>
              </w:rPr>
            </w:pPr>
            <w:r>
              <w:rPr>
                <w:rFonts w:ascii="Verdana"/>
                <w:b/>
                <w:spacing w:val="-2"/>
                <w:sz w:val="11"/>
              </w:rPr>
              <w:t>(245)</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C7" w14:textId="77777777" w:rsidR="00E84B95" w:rsidRDefault="00EB6AE3">
            <w:pPr>
              <w:pStyle w:val="TableParagraph"/>
              <w:spacing w:before="35"/>
              <w:ind w:right="-29"/>
              <w:rPr>
                <w:rFonts w:ascii="Verdana"/>
                <w:b/>
                <w:sz w:val="11"/>
              </w:rPr>
            </w:pPr>
            <w:r>
              <w:rPr>
                <w:rFonts w:ascii="Verdana"/>
                <w:b/>
                <w:spacing w:val="-2"/>
                <w:sz w:val="11"/>
              </w:rPr>
              <w:t>(318)</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C8" w14:textId="77777777" w:rsidR="00E84B95" w:rsidRDefault="00EB6AE3">
            <w:pPr>
              <w:pStyle w:val="TableParagraph"/>
              <w:spacing w:before="35"/>
              <w:ind w:right="-29"/>
              <w:rPr>
                <w:rFonts w:ascii="Verdana"/>
                <w:b/>
                <w:sz w:val="11"/>
              </w:rPr>
            </w:pPr>
            <w:r>
              <w:rPr>
                <w:rFonts w:ascii="Verdana"/>
                <w:b/>
                <w:spacing w:val="-2"/>
                <w:sz w:val="11"/>
              </w:rPr>
              <w:t>(168)</w:t>
            </w:r>
          </w:p>
        </w:tc>
      </w:tr>
      <w:tr w:rsidR="00E84B95" w14:paraId="44836CCE" w14:textId="77777777">
        <w:trPr>
          <w:trHeight w:val="199"/>
        </w:trPr>
        <w:tc>
          <w:tcPr>
            <w:tcW w:w="7472" w:type="dxa"/>
            <w:gridSpan w:val="2"/>
            <w:tcBorders>
              <w:top w:val="single" w:sz="18" w:space="0" w:color="FFFFFF"/>
              <w:left w:val="single" w:sz="18" w:space="0" w:color="FFFFFF"/>
              <w:bottom w:val="single" w:sz="18" w:space="0" w:color="FFFFFF"/>
              <w:right w:val="single" w:sz="18" w:space="0" w:color="FFFFFF"/>
            </w:tcBorders>
          </w:tcPr>
          <w:p w14:paraId="44836CCA"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CB"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CC"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CD" w14:textId="77777777" w:rsidR="00E84B95" w:rsidRDefault="00E84B95">
            <w:pPr>
              <w:pStyle w:val="TableParagraph"/>
              <w:jc w:val="left"/>
              <w:rPr>
                <w:rFonts w:ascii="Times New Roman"/>
                <w:sz w:val="10"/>
              </w:rPr>
            </w:pPr>
          </w:p>
        </w:tc>
      </w:tr>
      <w:tr w:rsidR="00E84B95" w14:paraId="44836CD4"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14:paraId="44836CCF" w14:textId="77777777" w:rsidR="00E84B95" w:rsidRDefault="00EB6AE3">
            <w:pPr>
              <w:pStyle w:val="TableParagraph"/>
              <w:spacing w:before="35"/>
              <w:ind w:left="27"/>
              <w:jc w:val="left"/>
              <w:rPr>
                <w:rFonts w:ascii="Verdana"/>
                <w:b/>
                <w:sz w:val="11"/>
              </w:rPr>
            </w:pPr>
            <w:r>
              <w:rPr>
                <w:rFonts w:ascii="Verdana"/>
                <w:b/>
                <w:sz w:val="11"/>
              </w:rPr>
              <w:t>Fluxo</w:t>
            </w:r>
            <w:r>
              <w:rPr>
                <w:rFonts w:ascii="Verdana"/>
                <w:b/>
                <w:spacing w:val="2"/>
                <w:sz w:val="11"/>
              </w:rPr>
              <w:t xml:space="preserve"> </w:t>
            </w:r>
            <w:r>
              <w:rPr>
                <w:rFonts w:ascii="Verdana"/>
                <w:b/>
                <w:sz w:val="11"/>
              </w:rPr>
              <w:t>de</w:t>
            </w:r>
            <w:r>
              <w:rPr>
                <w:rFonts w:ascii="Verdana"/>
                <w:b/>
                <w:spacing w:val="3"/>
                <w:sz w:val="11"/>
              </w:rPr>
              <w:t xml:space="preserve"> </w:t>
            </w:r>
            <w:r>
              <w:rPr>
                <w:rFonts w:ascii="Verdana"/>
                <w:b/>
                <w:sz w:val="11"/>
              </w:rPr>
              <w:t>caixa das</w:t>
            </w:r>
            <w:r>
              <w:rPr>
                <w:rFonts w:ascii="Verdana"/>
                <w:b/>
                <w:spacing w:val="3"/>
                <w:sz w:val="11"/>
              </w:rPr>
              <w:t xml:space="preserve"> </w:t>
            </w:r>
            <w:r>
              <w:rPr>
                <w:rFonts w:ascii="Verdana"/>
                <w:b/>
                <w:sz w:val="11"/>
              </w:rPr>
              <w:t>atividades</w:t>
            </w:r>
            <w:r>
              <w:rPr>
                <w:rFonts w:ascii="Verdana"/>
                <w:b/>
                <w:spacing w:val="2"/>
                <w:sz w:val="11"/>
              </w:rPr>
              <w:t xml:space="preserve"> </w:t>
            </w:r>
            <w:r>
              <w:rPr>
                <w:rFonts w:ascii="Verdana"/>
                <w:b/>
                <w:sz w:val="11"/>
              </w:rPr>
              <w:t>de</w:t>
            </w:r>
            <w:r>
              <w:rPr>
                <w:rFonts w:ascii="Verdana"/>
                <w:b/>
                <w:spacing w:val="3"/>
                <w:sz w:val="11"/>
              </w:rPr>
              <w:t xml:space="preserve"> </w:t>
            </w:r>
            <w:r>
              <w:rPr>
                <w:rFonts w:ascii="Verdana"/>
                <w:b/>
                <w:spacing w:val="-2"/>
                <w:sz w:val="11"/>
              </w:rPr>
              <w:t>financiamentos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14:paraId="44836CD0"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D1"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D2"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D3" w14:textId="77777777" w:rsidR="00E84B95" w:rsidRDefault="00E84B95">
            <w:pPr>
              <w:pStyle w:val="TableParagraph"/>
              <w:jc w:val="left"/>
              <w:rPr>
                <w:rFonts w:ascii="Times New Roman"/>
                <w:sz w:val="10"/>
              </w:rPr>
            </w:pPr>
          </w:p>
        </w:tc>
      </w:tr>
      <w:tr w:rsidR="00E84B95" w14:paraId="44836CD9" w14:textId="77777777">
        <w:trPr>
          <w:trHeight w:val="199"/>
        </w:trPr>
        <w:tc>
          <w:tcPr>
            <w:tcW w:w="7472" w:type="dxa"/>
            <w:gridSpan w:val="2"/>
            <w:tcBorders>
              <w:top w:val="single" w:sz="18" w:space="0" w:color="FFFFFF"/>
              <w:left w:val="single" w:sz="18" w:space="0" w:color="FFFFFF"/>
              <w:bottom w:val="single" w:sz="18" w:space="0" w:color="FFFFFF"/>
              <w:right w:val="single" w:sz="18" w:space="0" w:color="FFFFFF"/>
            </w:tcBorders>
          </w:tcPr>
          <w:p w14:paraId="44836CD5" w14:textId="77777777" w:rsidR="00E84B95" w:rsidRDefault="00EB6AE3">
            <w:pPr>
              <w:pStyle w:val="TableParagraph"/>
              <w:spacing w:before="35"/>
              <w:ind w:left="107"/>
              <w:jc w:val="left"/>
              <w:rPr>
                <w:rFonts w:ascii="Verdana" w:hAnsi="Verdana"/>
                <w:sz w:val="11"/>
              </w:rPr>
            </w:pPr>
            <w:r>
              <w:rPr>
                <w:rFonts w:ascii="Verdana" w:hAnsi="Verdana"/>
                <w:sz w:val="11"/>
              </w:rPr>
              <w:t>Juros</w:t>
            </w:r>
            <w:r>
              <w:rPr>
                <w:rFonts w:ascii="Verdana" w:hAnsi="Verdana"/>
                <w:spacing w:val="7"/>
                <w:sz w:val="11"/>
              </w:rPr>
              <w:t xml:space="preserve"> </w:t>
            </w:r>
            <w:r>
              <w:rPr>
                <w:rFonts w:ascii="Verdana" w:hAnsi="Verdana"/>
                <w:sz w:val="11"/>
              </w:rPr>
              <w:t>sobre</w:t>
            </w:r>
            <w:r>
              <w:rPr>
                <w:rFonts w:ascii="Verdana" w:hAnsi="Verdana"/>
                <w:spacing w:val="7"/>
                <w:sz w:val="11"/>
              </w:rPr>
              <w:t xml:space="preserve"> </w:t>
            </w:r>
            <w:r>
              <w:rPr>
                <w:rFonts w:ascii="Verdana" w:hAnsi="Verdana"/>
                <w:sz w:val="11"/>
              </w:rPr>
              <w:t>o</w:t>
            </w:r>
            <w:r>
              <w:rPr>
                <w:rFonts w:ascii="Verdana" w:hAnsi="Verdana"/>
                <w:spacing w:val="9"/>
                <w:sz w:val="11"/>
              </w:rPr>
              <w:t xml:space="preserve"> </w:t>
            </w:r>
            <w:r>
              <w:rPr>
                <w:rFonts w:ascii="Verdana" w:hAnsi="Verdana"/>
                <w:sz w:val="11"/>
              </w:rPr>
              <w:t>capital</w:t>
            </w:r>
            <w:r>
              <w:rPr>
                <w:rFonts w:ascii="Verdana" w:hAnsi="Verdana"/>
                <w:spacing w:val="7"/>
                <w:sz w:val="11"/>
              </w:rPr>
              <w:t xml:space="preserve"> </w:t>
            </w:r>
            <w:r>
              <w:rPr>
                <w:rFonts w:ascii="Verdana" w:hAnsi="Verdana"/>
                <w:sz w:val="11"/>
              </w:rPr>
              <w:t>próprio</w:t>
            </w:r>
            <w:r>
              <w:rPr>
                <w:rFonts w:ascii="Verdana" w:hAnsi="Verdana"/>
                <w:spacing w:val="8"/>
                <w:sz w:val="11"/>
              </w:rPr>
              <w:t xml:space="preserve"> </w:t>
            </w:r>
            <w:r>
              <w:rPr>
                <w:rFonts w:ascii="Verdana" w:hAnsi="Verdana"/>
                <w:sz w:val="11"/>
              </w:rPr>
              <w:t>pagos</w:t>
            </w:r>
            <w:r>
              <w:rPr>
                <w:rFonts w:ascii="Verdana" w:hAnsi="Verdana"/>
                <w:spacing w:val="8"/>
                <w:sz w:val="11"/>
              </w:rPr>
              <w:t xml:space="preserve"> </w:t>
            </w:r>
            <w:r>
              <w:rPr>
                <w:rFonts w:ascii="Verdana" w:hAnsi="Verdana"/>
                <w:sz w:val="11"/>
              </w:rPr>
              <w:t>exercício</w:t>
            </w:r>
            <w:r>
              <w:rPr>
                <w:rFonts w:ascii="Verdana" w:hAnsi="Verdana"/>
                <w:spacing w:val="7"/>
                <w:sz w:val="11"/>
              </w:rPr>
              <w:t xml:space="preserve"> </w:t>
            </w:r>
            <w:r>
              <w:rPr>
                <w:rFonts w:ascii="Verdana" w:hAnsi="Verdana"/>
                <w:spacing w:val="-2"/>
                <w:sz w:val="11"/>
              </w:rPr>
              <w:t>anterior</w:t>
            </w:r>
          </w:p>
        </w:tc>
        <w:tc>
          <w:tcPr>
            <w:tcW w:w="1071" w:type="dxa"/>
            <w:tcBorders>
              <w:top w:val="single" w:sz="18" w:space="0" w:color="FFFFFF"/>
              <w:left w:val="single" w:sz="18" w:space="0" w:color="FFFFFF"/>
              <w:bottom w:val="single" w:sz="18" w:space="0" w:color="FFFFFF"/>
              <w:right w:val="single" w:sz="18" w:space="0" w:color="FFFFFF"/>
            </w:tcBorders>
          </w:tcPr>
          <w:p w14:paraId="44836CD6" w14:textId="77777777" w:rsidR="00E84B95" w:rsidRDefault="00EB6AE3">
            <w:pPr>
              <w:pStyle w:val="TableParagraph"/>
              <w:spacing w:before="35"/>
              <w:ind w:right="-29"/>
              <w:rPr>
                <w:rFonts w:ascii="Verdana"/>
                <w:sz w:val="11"/>
              </w:rPr>
            </w:pPr>
            <w:r>
              <w:rPr>
                <w:rFonts w:ascii="Verdana"/>
                <w:spacing w:val="-10"/>
                <w:sz w:val="11"/>
              </w:rPr>
              <w:t>-</w:t>
            </w:r>
          </w:p>
        </w:tc>
        <w:tc>
          <w:tcPr>
            <w:tcW w:w="1071" w:type="dxa"/>
            <w:tcBorders>
              <w:top w:val="single" w:sz="18" w:space="0" w:color="FFFFFF"/>
              <w:left w:val="single" w:sz="18" w:space="0" w:color="FFFFFF"/>
              <w:bottom w:val="single" w:sz="18" w:space="0" w:color="FFFFFF"/>
              <w:right w:val="single" w:sz="18" w:space="0" w:color="FFFFFF"/>
            </w:tcBorders>
          </w:tcPr>
          <w:p w14:paraId="44836CD7" w14:textId="77777777" w:rsidR="00E84B95" w:rsidRDefault="00EB6AE3">
            <w:pPr>
              <w:pStyle w:val="TableParagraph"/>
              <w:spacing w:before="35"/>
              <w:ind w:right="-29"/>
              <w:rPr>
                <w:rFonts w:ascii="Verdana"/>
                <w:sz w:val="11"/>
              </w:rPr>
            </w:pPr>
            <w:r>
              <w:rPr>
                <w:rFonts w:ascii="Verdana"/>
                <w:spacing w:val="-2"/>
                <w:sz w:val="11"/>
              </w:rPr>
              <w:t>(94.476)</w:t>
            </w:r>
          </w:p>
        </w:tc>
        <w:tc>
          <w:tcPr>
            <w:tcW w:w="1071" w:type="dxa"/>
            <w:tcBorders>
              <w:top w:val="single" w:sz="18" w:space="0" w:color="FFFFFF"/>
              <w:left w:val="single" w:sz="18" w:space="0" w:color="FFFFFF"/>
              <w:bottom w:val="single" w:sz="18" w:space="0" w:color="FFFFFF"/>
              <w:right w:val="single" w:sz="18" w:space="0" w:color="FFFFFF"/>
            </w:tcBorders>
          </w:tcPr>
          <w:p w14:paraId="44836CD8" w14:textId="77777777" w:rsidR="00E84B95" w:rsidRDefault="00EB6AE3">
            <w:pPr>
              <w:pStyle w:val="TableParagraph"/>
              <w:spacing w:before="35"/>
              <w:ind w:right="-29"/>
              <w:rPr>
                <w:rFonts w:ascii="Verdana"/>
                <w:sz w:val="11"/>
              </w:rPr>
            </w:pPr>
            <w:r>
              <w:rPr>
                <w:rFonts w:ascii="Verdana"/>
                <w:spacing w:val="-2"/>
                <w:sz w:val="11"/>
              </w:rPr>
              <w:t>(62.148)</w:t>
            </w:r>
          </w:p>
        </w:tc>
      </w:tr>
      <w:tr w:rsidR="00E84B95" w14:paraId="44836CDF"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14:paraId="44836CDA" w14:textId="77777777" w:rsidR="00E84B95" w:rsidRDefault="00EB6AE3">
            <w:pPr>
              <w:pStyle w:val="TableParagraph"/>
              <w:spacing w:before="35"/>
              <w:ind w:left="107"/>
              <w:jc w:val="left"/>
              <w:rPr>
                <w:rFonts w:ascii="Verdana" w:hAnsi="Verdana"/>
                <w:sz w:val="11"/>
              </w:rPr>
            </w:pPr>
            <w:r>
              <w:rPr>
                <w:rFonts w:ascii="Verdana" w:hAnsi="Verdana"/>
                <w:sz w:val="11"/>
              </w:rPr>
              <w:t>Dividendos</w:t>
            </w:r>
            <w:r>
              <w:rPr>
                <w:rFonts w:ascii="Verdana" w:hAnsi="Verdana"/>
                <w:spacing w:val="9"/>
                <w:sz w:val="11"/>
              </w:rPr>
              <w:t xml:space="preserve"> </w:t>
            </w:r>
            <w:r>
              <w:rPr>
                <w:rFonts w:ascii="Verdana" w:hAnsi="Verdana"/>
                <w:sz w:val="11"/>
              </w:rPr>
              <w:t>pagos</w:t>
            </w:r>
            <w:r>
              <w:rPr>
                <w:rFonts w:ascii="Verdana" w:hAnsi="Verdana"/>
                <w:spacing w:val="9"/>
                <w:sz w:val="11"/>
              </w:rPr>
              <w:t xml:space="preserve"> </w:t>
            </w:r>
            <w:r>
              <w:rPr>
                <w:rFonts w:ascii="Verdana" w:hAnsi="Verdana"/>
                <w:sz w:val="11"/>
              </w:rPr>
              <w:t>exercício</w:t>
            </w:r>
            <w:r>
              <w:rPr>
                <w:rFonts w:ascii="Verdana" w:hAnsi="Verdana"/>
                <w:spacing w:val="12"/>
                <w:sz w:val="11"/>
              </w:rPr>
              <w:t xml:space="preserve"> </w:t>
            </w:r>
            <w:r>
              <w:rPr>
                <w:rFonts w:ascii="Verdana" w:hAnsi="Verdana"/>
                <w:spacing w:val="-2"/>
                <w:sz w:val="11"/>
              </w:rPr>
              <w:t>anterior</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14:paraId="44836CDB"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DC" w14:textId="77777777" w:rsidR="00E84B95" w:rsidRDefault="00EB6AE3">
            <w:pPr>
              <w:pStyle w:val="TableParagraph"/>
              <w:spacing w:before="35"/>
              <w:ind w:right="-29"/>
              <w:rPr>
                <w:rFonts w:ascii="Verdana"/>
                <w:sz w:val="11"/>
              </w:rPr>
            </w:pPr>
            <w:r>
              <w:rPr>
                <w:rFonts w:ascii="Verdana"/>
                <w:spacing w:val="-10"/>
                <w:sz w:val="11"/>
              </w:rPr>
              <w:t>-</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DD" w14:textId="77777777" w:rsidR="00E84B95" w:rsidRDefault="00EB6AE3">
            <w:pPr>
              <w:pStyle w:val="TableParagraph"/>
              <w:spacing w:before="35"/>
              <w:ind w:right="-29"/>
              <w:rPr>
                <w:rFonts w:ascii="Verdana"/>
                <w:sz w:val="11"/>
              </w:rPr>
            </w:pPr>
            <w:r>
              <w:rPr>
                <w:rFonts w:ascii="Verdana"/>
                <w:spacing w:val="-2"/>
                <w:sz w:val="11"/>
              </w:rPr>
              <w:t>(86.628)</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DE" w14:textId="77777777" w:rsidR="00E84B95" w:rsidRDefault="00EB6AE3">
            <w:pPr>
              <w:pStyle w:val="TableParagraph"/>
              <w:spacing w:before="35"/>
              <w:ind w:right="-29"/>
              <w:rPr>
                <w:rFonts w:ascii="Verdana"/>
                <w:sz w:val="11"/>
              </w:rPr>
            </w:pPr>
            <w:r>
              <w:rPr>
                <w:rFonts w:ascii="Verdana"/>
                <w:spacing w:val="-2"/>
                <w:sz w:val="11"/>
              </w:rPr>
              <w:t>(82.263)</w:t>
            </w:r>
          </w:p>
        </w:tc>
      </w:tr>
      <w:tr w:rsidR="00E84B95" w14:paraId="44836CE4" w14:textId="77777777">
        <w:trPr>
          <w:trHeight w:val="199"/>
        </w:trPr>
        <w:tc>
          <w:tcPr>
            <w:tcW w:w="7472" w:type="dxa"/>
            <w:gridSpan w:val="2"/>
            <w:tcBorders>
              <w:top w:val="single" w:sz="18" w:space="0" w:color="FFFFFF"/>
              <w:left w:val="single" w:sz="18" w:space="0" w:color="FFFFFF"/>
              <w:bottom w:val="single" w:sz="18" w:space="0" w:color="FFFFFF"/>
              <w:right w:val="single" w:sz="18" w:space="0" w:color="FFFFFF"/>
            </w:tcBorders>
          </w:tcPr>
          <w:p w14:paraId="44836CE0" w14:textId="77777777" w:rsidR="00E84B95" w:rsidRDefault="00EB6AE3">
            <w:pPr>
              <w:pStyle w:val="TableParagraph"/>
              <w:spacing w:before="35"/>
              <w:ind w:left="107"/>
              <w:jc w:val="left"/>
              <w:rPr>
                <w:rFonts w:ascii="Verdana" w:hAnsi="Verdana"/>
                <w:sz w:val="11"/>
              </w:rPr>
            </w:pPr>
            <w:r>
              <w:rPr>
                <w:rFonts w:ascii="Verdana" w:hAnsi="Verdana"/>
                <w:sz w:val="11"/>
              </w:rPr>
              <w:t>Juros</w:t>
            </w:r>
            <w:r>
              <w:rPr>
                <w:rFonts w:ascii="Verdana" w:hAnsi="Verdana"/>
                <w:spacing w:val="6"/>
                <w:sz w:val="11"/>
              </w:rPr>
              <w:t xml:space="preserve"> </w:t>
            </w:r>
            <w:r>
              <w:rPr>
                <w:rFonts w:ascii="Verdana" w:hAnsi="Verdana"/>
                <w:sz w:val="11"/>
              </w:rPr>
              <w:t>sobre</w:t>
            </w:r>
            <w:r>
              <w:rPr>
                <w:rFonts w:ascii="Verdana" w:hAnsi="Verdana"/>
                <w:spacing w:val="7"/>
                <w:sz w:val="11"/>
              </w:rPr>
              <w:t xml:space="preserve"> </w:t>
            </w:r>
            <w:r>
              <w:rPr>
                <w:rFonts w:ascii="Verdana" w:hAnsi="Verdana"/>
                <w:sz w:val="11"/>
              </w:rPr>
              <w:t>o</w:t>
            </w:r>
            <w:r>
              <w:rPr>
                <w:rFonts w:ascii="Verdana" w:hAnsi="Verdana"/>
                <w:spacing w:val="8"/>
                <w:sz w:val="11"/>
              </w:rPr>
              <w:t xml:space="preserve"> </w:t>
            </w:r>
            <w:r>
              <w:rPr>
                <w:rFonts w:ascii="Verdana" w:hAnsi="Verdana"/>
                <w:sz w:val="11"/>
              </w:rPr>
              <w:t>capital</w:t>
            </w:r>
            <w:r>
              <w:rPr>
                <w:rFonts w:ascii="Verdana" w:hAnsi="Verdana"/>
                <w:spacing w:val="6"/>
                <w:sz w:val="11"/>
              </w:rPr>
              <w:t xml:space="preserve"> </w:t>
            </w:r>
            <w:r>
              <w:rPr>
                <w:rFonts w:ascii="Verdana" w:hAnsi="Verdana"/>
                <w:sz w:val="11"/>
              </w:rPr>
              <w:t>próprio</w:t>
            </w:r>
            <w:r>
              <w:rPr>
                <w:rFonts w:ascii="Verdana" w:hAnsi="Verdana"/>
                <w:spacing w:val="8"/>
                <w:sz w:val="11"/>
              </w:rPr>
              <w:t xml:space="preserve"> </w:t>
            </w:r>
            <w:r>
              <w:rPr>
                <w:rFonts w:ascii="Verdana" w:hAnsi="Verdana"/>
                <w:spacing w:val="-2"/>
                <w:sz w:val="11"/>
              </w:rPr>
              <w:t>pagos</w:t>
            </w:r>
          </w:p>
        </w:tc>
        <w:tc>
          <w:tcPr>
            <w:tcW w:w="1071" w:type="dxa"/>
            <w:tcBorders>
              <w:top w:val="single" w:sz="18" w:space="0" w:color="FFFFFF"/>
              <w:left w:val="single" w:sz="18" w:space="0" w:color="FFFFFF"/>
              <w:bottom w:val="single" w:sz="18" w:space="0" w:color="FFFFFF"/>
              <w:right w:val="single" w:sz="18" w:space="0" w:color="FFFFFF"/>
            </w:tcBorders>
          </w:tcPr>
          <w:p w14:paraId="44836CE1" w14:textId="77777777" w:rsidR="00E84B95" w:rsidRDefault="00EB6AE3">
            <w:pPr>
              <w:pStyle w:val="TableParagraph"/>
              <w:spacing w:before="35"/>
              <w:ind w:right="-29"/>
              <w:rPr>
                <w:rFonts w:ascii="Verdana"/>
                <w:sz w:val="11"/>
              </w:rPr>
            </w:pPr>
            <w:r>
              <w:rPr>
                <w:rFonts w:ascii="Verdana"/>
                <w:spacing w:val="-2"/>
                <w:sz w:val="11"/>
              </w:rPr>
              <w:t>(10.313)</w:t>
            </w:r>
          </w:p>
        </w:tc>
        <w:tc>
          <w:tcPr>
            <w:tcW w:w="1071" w:type="dxa"/>
            <w:tcBorders>
              <w:top w:val="single" w:sz="18" w:space="0" w:color="FFFFFF"/>
              <w:left w:val="single" w:sz="18" w:space="0" w:color="FFFFFF"/>
              <w:bottom w:val="single" w:sz="18" w:space="0" w:color="FFFFFF"/>
              <w:right w:val="single" w:sz="18" w:space="0" w:color="FFFFFF"/>
            </w:tcBorders>
          </w:tcPr>
          <w:p w14:paraId="44836CE2" w14:textId="77777777" w:rsidR="00E84B95" w:rsidRDefault="00EB6AE3">
            <w:pPr>
              <w:pStyle w:val="TableParagraph"/>
              <w:spacing w:before="35"/>
              <w:ind w:right="-29"/>
              <w:rPr>
                <w:rFonts w:ascii="Verdana"/>
                <w:sz w:val="11"/>
              </w:rPr>
            </w:pPr>
            <w:r>
              <w:rPr>
                <w:rFonts w:ascii="Verdana"/>
                <w:spacing w:val="-2"/>
                <w:sz w:val="11"/>
              </w:rPr>
              <w:t>(15.275)</w:t>
            </w:r>
          </w:p>
        </w:tc>
        <w:tc>
          <w:tcPr>
            <w:tcW w:w="1071" w:type="dxa"/>
            <w:tcBorders>
              <w:top w:val="single" w:sz="18" w:space="0" w:color="FFFFFF"/>
              <w:left w:val="single" w:sz="18" w:space="0" w:color="FFFFFF"/>
              <w:bottom w:val="single" w:sz="18" w:space="0" w:color="FFFFFF"/>
              <w:right w:val="single" w:sz="18" w:space="0" w:color="FFFFFF"/>
            </w:tcBorders>
          </w:tcPr>
          <w:p w14:paraId="44836CE3" w14:textId="77777777" w:rsidR="00E84B95" w:rsidRDefault="00EB6AE3">
            <w:pPr>
              <w:pStyle w:val="TableParagraph"/>
              <w:spacing w:before="35"/>
              <w:ind w:right="-29"/>
              <w:rPr>
                <w:rFonts w:ascii="Verdana"/>
                <w:sz w:val="11"/>
              </w:rPr>
            </w:pPr>
            <w:r>
              <w:rPr>
                <w:rFonts w:ascii="Verdana"/>
                <w:spacing w:val="-2"/>
                <w:sz w:val="11"/>
              </w:rPr>
              <w:t>(51.866)</w:t>
            </w:r>
          </w:p>
        </w:tc>
      </w:tr>
      <w:tr w:rsidR="00E84B95" w14:paraId="44836CEA"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14:paraId="44836CE5" w14:textId="77777777" w:rsidR="00E84B95" w:rsidRDefault="00EB6AE3">
            <w:pPr>
              <w:pStyle w:val="TableParagraph"/>
              <w:spacing w:before="35"/>
              <w:ind w:left="107"/>
              <w:jc w:val="left"/>
              <w:rPr>
                <w:rFonts w:ascii="Verdana"/>
                <w:sz w:val="11"/>
              </w:rPr>
            </w:pPr>
            <w:r>
              <w:rPr>
                <w:rFonts w:ascii="Verdana"/>
                <w:sz w:val="11"/>
              </w:rPr>
              <w:t>Aumento</w:t>
            </w:r>
            <w:r>
              <w:rPr>
                <w:rFonts w:ascii="Verdana"/>
                <w:spacing w:val="10"/>
                <w:sz w:val="11"/>
              </w:rPr>
              <w:t xml:space="preserve"> </w:t>
            </w:r>
            <w:r>
              <w:rPr>
                <w:rFonts w:ascii="Verdana"/>
                <w:sz w:val="11"/>
              </w:rPr>
              <w:t>de</w:t>
            </w:r>
            <w:r>
              <w:rPr>
                <w:rFonts w:ascii="Verdana"/>
                <w:spacing w:val="8"/>
                <w:sz w:val="11"/>
              </w:rPr>
              <w:t xml:space="preserve"> </w:t>
            </w:r>
            <w:r>
              <w:rPr>
                <w:rFonts w:ascii="Verdana"/>
                <w:spacing w:val="-2"/>
                <w:sz w:val="11"/>
              </w:rPr>
              <w:t>capital</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14:paraId="44836CE6"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E7" w14:textId="77777777" w:rsidR="00E84B95" w:rsidRDefault="00EB6AE3">
            <w:pPr>
              <w:pStyle w:val="TableParagraph"/>
              <w:spacing w:before="35"/>
              <w:ind w:right="-29"/>
              <w:rPr>
                <w:rFonts w:ascii="Verdana"/>
                <w:sz w:val="11"/>
              </w:rPr>
            </w:pPr>
            <w:r>
              <w:rPr>
                <w:rFonts w:ascii="Verdana"/>
                <w:spacing w:val="-10"/>
                <w:sz w:val="11"/>
              </w:rPr>
              <w:t>-</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E8" w14:textId="77777777" w:rsidR="00E84B95" w:rsidRDefault="00EB6AE3">
            <w:pPr>
              <w:pStyle w:val="TableParagraph"/>
              <w:spacing w:before="35"/>
              <w:ind w:right="-29"/>
              <w:rPr>
                <w:rFonts w:ascii="Verdana"/>
                <w:sz w:val="11"/>
              </w:rPr>
            </w:pPr>
            <w:r>
              <w:rPr>
                <w:rFonts w:ascii="Verdana"/>
                <w:spacing w:val="-10"/>
                <w:sz w:val="11"/>
              </w:rPr>
              <w:t>-</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E9" w14:textId="77777777" w:rsidR="00E84B95" w:rsidRDefault="00EB6AE3">
            <w:pPr>
              <w:pStyle w:val="TableParagraph"/>
              <w:spacing w:before="35"/>
              <w:ind w:right="-29"/>
              <w:rPr>
                <w:rFonts w:ascii="Verdana"/>
                <w:sz w:val="11"/>
              </w:rPr>
            </w:pPr>
            <w:r>
              <w:rPr>
                <w:rFonts w:ascii="Verdana"/>
                <w:spacing w:val="-10"/>
                <w:sz w:val="11"/>
              </w:rPr>
              <w:t>-</w:t>
            </w:r>
          </w:p>
        </w:tc>
      </w:tr>
      <w:tr w:rsidR="00E84B95" w14:paraId="44836CEF" w14:textId="77777777">
        <w:trPr>
          <w:trHeight w:val="199"/>
        </w:trPr>
        <w:tc>
          <w:tcPr>
            <w:tcW w:w="7472" w:type="dxa"/>
            <w:gridSpan w:val="2"/>
            <w:tcBorders>
              <w:top w:val="single" w:sz="18" w:space="0" w:color="FFFFFF"/>
              <w:left w:val="single" w:sz="18" w:space="0" w:color="FFFFFF"/>
              <w:bottom w:val="single" w:sz="18" w:space="0" w:color="FFFFFF"/>
              <w:right w:val="single" w:sz="18" w:space="0" w:color="FFFFFF"/>
            </w:tcBorders>
          </w:tcPr>
          <w:p w14:paraId="44836CEB"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EC"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ED"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EE" w14:textId="77777777" w:rsidR="00E84B95" w:rsidRDefault="00E84B95">
            <w:pPr>
              <w:pStyle w:val="TableParagraph"/>
              <w:jc w:val="left"/>
              <w:rPr>
                <w:rFonts w:ascii="Times New Roman"/>
                <w:sz w:val="10"/>
              </w:rPr>
            </w:pPr>
          </w:p>
        </w:tc>
      </w:tr>
      <w:tr w:rsidR="00E84B95" w14:paraId="44836CF5"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14:paraId="44836CF0" w14:textId="77777777" w:rsidR="00E84B95" w:rsidRDefault="00EB6AE3">
            <w:pPr>
              <w:pStyle w:val="TableParagraph"/>
              <w:spacing w:before="35"/>
              <w:ind w:left="27"/>
              <w:jc w:val="left"/>
              <w:rPr>
                <w:rFonts w:ascii="Verdana" w:hAnsi="Verdana"/>
                <w:b/>
                <w:sz w:val="11"/>
              </w:rPr>
            </w:pPr>
            <w:r>
              <w:rPr>
                <w:rFonts w:ascii="Verdana" w:hAnsi="Verdana"/>
                <w:b/>
                <w:sz w:val="11"/>
              </w:rPr>
              <w:t>Caixa</w:t>
            </w:r>
            <w:r>
              <w:rPr>
                <w:rFonts w:ascii="Verdana" w:hAnsi="Verdana"/>
                <w:b/>
                <w:spacing w:val="6"/>
                <w:sz w:val="11"/>
              </w:rPr>
              <w:t xml:space="preserve"> </w:t>
            </w:r>
            <w:r>
              <w:rPr>
                <w:rFonts w:ascii="Verdana" w:hAnsi="Verdana"/>
                <w:b/>
                <w:sz w:val="11"/>
              </w:rPr>
              <w:t>líquido</w:t>
            </w:r>
            <w:r>
              <w:rPr>
                <w:rFonts w:ascii="Verdana" w:hAnsi="Verdana"/>
                <w:b/>
                <w:spacing w:val="6"/>
                <w:sz w:val="11"/>
              </w:rPr>
              <w:t xml:space="preserve"> </w:t>
            </w:r>
            <w:r>
              <w:rPr>
                <w:rFonts w:ascii="Verdana" w:hAnsi="Verdana"/>
                <w:b/>
                <w:sz w:val="11"/>
              </w:rPr>
              <w:t>(aplicado)</w:t>
            </w:r>
            <w:r>
              <w:rPr>
                <w:rFonts w:ascii="Verdana" w:hAnsi="Verdana"/>
                <w:b/>
                <w:spacing w:val="7"/>
                <w:sz w:val="11"/>
              </w:rPr>
              <w:t xml:space="preserve"> </w:t>
            </w:r>
            <w:r>
              <w:rPr>
                <w:rFonts w:ascii="Verdana" w:hAnsi="Verdana"/>
                <w:b/>
                <w:sz w:val="11"/>
              </w:rPr>
              <w:t>das</w:t>
            </w:r>
            <w:r>
              <w:rPr>
                <w:rFonts w:ascii="Verdana" w:hAnsi="Verdana"/>
                <w:b/>
                <w:spacing w:val="6"/>
                <w:sz w:val="11"/>
              </w:rPr>
              <w:t xml:space="preserve"> </w:t>
            </w:r>
            <w:r>
              <w:rPr>
                <w:rFonts w:ascii="Verdana" w:hAnsi="Verdana"/>
                <w:b/>
                <w:sz w:val="11"/>
              </w:rPr>
              <w:t>atividades</w:t>
            </w:r>
            <w:r>
              <w:rPr>
                <w:rFonts w:ascii="Verdana" w:hAnsi="Verdana"/>
                <w:b/>
                <w:spacing w:val="7"/>
                <w:sz w:val="11"/>
              </w:rPr>
              <w:t xml:space="preserve"> </w:t>
            </w:r>
            <w:r>
              <w:rPr>
                <w:rFonts w:ascii="Verdana" w:hAnsi="Verdana"/>
                <w:b/>
                <w:sz w:val="11"/>
              </w:rPr>
              <w:t>de</w:t>
            </w:r>
            <w:r>
              <w:rPr>
                <w:rFonts w:ascii="Verdana" w:hAnsi="Verdana"/>
                <w:b/>
                <w:spacing w:val="6"/>
                <w:sz w:val="11"/>
              </w:rPr>
              <w:t xml:space="preserve"> </w:t>
            </w:r>
            <w:r>
              <w:rPr>
                <w:rFonts w:ascii="Verdana" w:hAnsi="Verdana"/>
                <w:b/>
                <w:spacing w:val="-2"/>
                <w:sz w:val="11"/>
              </w:rPr>
              <w:t>financiamento</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14:paraId="44836CF1"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F2" w14:textId="77777777" w:rsidR="00E84B95" w:rsidRDefault="00EB6AE3">
            <w:pPr>
              <w:pStyle w:val="TableParagraph"/>
              <w:spacing w:before="35"/>
              <w:ind w:right="-29"/>
              <w:rPr>
                <w:rFonts w:ascii="Verdana"/>
                <w:b/>
                <w:sz w:val="11"/>
              </w:rPr>
            </w:pPr>
            <w:r>
              <w:rPr>
                <w:rFonts w:ascii="Verdana"/>
                <w:b/>
                <w:spacing w:val="-2"/>
                <w:sz w:val="11"/>
              </w:rPr>
              <w:t>(10.313)</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F3" w14:textId="77777777" w:rsidR="00E84B95" w:rsidRDefault="00EB6AE3">
            <w:pPr>
              <w:pStyle w:val="TableParagraph"/>
              <w:spacing w:before="35"/>
              <w:ind w:right="-29"/>
              <w:rPr>
                <w:rFonts w:ascii="Verdana"/>
                <w:b/>
                <w:sz w:val="11"/>
              </w:rPr>
            </w:pPr>
            <w:r>
              <w:rPr>
                <w:rFonts w:ascii="Verdana"/>
                <w:b/>
                <w:spacing w:val="-2"/>
                <w:sz w:val="11"/>
              </w:rPr>
              <w:t>(196.379)</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F4" w14:textId="77777777" w:rsidR="00E84B95" w:rsidRDefault="00EB6AE3">
            <w:pPr>
              <w:pStyle w:val="TableParagraph"/>
              <w:spacing w:before="35"/>
              <w:ind w:right="-29"/>
              <w:rPr>
                <w:rFonts w:ascii="Verdana"/>
                <w:b/>
                <w:sz w:val="11"/>
              </w:rPr>
            </w:pPr>
            <w:r>
              <w:rPr>
                <w:rFonts w:ascii="Verdana"/>
                <w:b/>
                <w:spacing w:val="-2"/>
                <w:sz w:val="11"/>
              </w:rPr>
              <w:t>(196.277)</w:t>
            </w:r>
          </w:p>
        </w:tc>
      </w:tr>
      <w:tr w:rsidR="00E84B95" w14:paraId="44836CFA" w14:textId="77777777">
        <w:trPr>
          <w:trHeight w:val="199"/>
        </w:trPr>
        <w:tc>
          <w:tcPr>
            <w:tcW w:w="7472" w:type="dxa"/>
            <w:gridSpan w:val="2"/>
            <w:tcBorders>
              <w:top w:val="single" w:sz="18" w:space="0" w:color="FFFFFF"/>
              <w:left w:val="single" w:sz="18" w:space="0" w:color="FFFFFF"/>
              <w:bottom w:val="single" w:sz="18" w:space="0" w:color="FFFFFF"/>
              <w:right w:val="single" w:sz="18" w:space="0" w:color="FFFFFF"/>
            </w:tcBorders>
          </w:tcPr>
          <w:p w14:paraId="44836CF6"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F7"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F8"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CF9" w14:textId="77777777" w:rsidR="00E84B95" w:rsidRDefault="00E84B95">
            <w:pPr>
              <w:pStyle w:val="TableParagraph"/>
              <w:jc w:val="left"/>
              <w:rPr>
                <w:rFonts w:ascii="Times New Roman"/>
                <w:sz w:val="10"/>
              </w:rPr>
            </w:pPr>
          </w:p>
        </w:tc>
      </w:tr>
      <w:tr w:rsidR="00E84B95" w14:paraId="44836D00"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14:paraId="44836CFB" w14:textId="77777777" w:rsidR="00E84B95" w:rsidRDefault="00EB6AE3">
            <w:pPr>
              <w:pStyle w:val="TableParagraph"/>
              <w:spacing w:before="35"/>
              <w:ind w:left="27"/>
              <w:jc w:val="left"/>
              <w:rPr>
                <w:rFonts w:ascii="Verdana" w:hAnsi="Verdana"/>
                <w:b/>
                <w:sz w:val="11"/>
              </w:rPr>
            </w:pPr>
            <w:r>
              <w:rPr>
                <w:rFonts w:ascii="Verdana" w:hAnsi="Verdana"/>
                <w:b/>
                <w:sz w:val="11"/>
              </w:rPr>
              <w:t>Aumento/(redução)</w:t>
            </w:r>
            <w:r>
              <w:rPr>
                <w:rFonts w:ascii="Verdana" w:hAnsi="Verdana"/>
                <w:b/>
                <w:spacing w:val="2"/>
                <w:sz w:val="11"/>
              </w:rPr>
              <w:t xml:space="preserve"> </w:t>
            </w:r>
            <w:r>
              <w:rPr>
                <w:rFonts w:ascii="Verdana" w:hAnsi="Verdana"/>
                <w:b/>
                <w:sz w:val="11"/>
              </w:rPr>
              <w:t>líquida</w:t>
            </w:r>
            <w:r>
              <w:rPr>
                <w:rFonts w:ascii="Verdana" w:hAnsi="Verdana"/>
                <w:b/>
                <w:spacing w:val="3"/>
                <w:sz w:val="11"/>
              </w:rPr>
              <w:t xml:space="preserve"> </w:t>
            </w:r>
            <w:r>
              <w:rPr>
                <w:rFonts w:ascii="Verdana" w:hAnsi="Verdana"/>
                <w:b/>
                <w:sz w:val="11"/>
              </w:rPr>
              <w:t>de</w:t>
            </w:r>
            <w:r>
              <w:rPr>
                <w:rFonts w:ascii="Verdana" w:hAnsi="Verdana"/>
                <w:b/>
                <w:spacing w:val="3"/>
                <w:sz w:val="11"/>
              </w:rPr>
              <w:t xml:space="preserve"> </w:t>
            </w:r>
            <w:r>
              <w:rPr>
                <w:rFonts w:ascii="Verdana" w:hAnsi="Verdana"/>
                <w:b/>
                <w:sz w:val="11"/>
              </w:rPr>
              <w:t>caixa</w:t>
            </w:r>
            <w:r>
              <w:rPr>
                <w:rFonts w:ascii="Verdana" w:hAnsi="Verdana"/>
                <w:b/>
                <w:spacing w:val="2"/>
                <w:sz w:val="11"/>
              </w:rPr>
              <w:t xml:space="preserve"> </w:t>
            </w:r>
            <w:r>
              <w:rPr>
                <w:rFonts w:ascii="Verdana" w:hAnsi="Verdana"/>
                <w:b/>
                <w:sz w:val="11"/>
              </w:rPr>
              <w:t>e</w:t>
            </w:r>
            <w:r>
              <w:rPr>
                <w:rFonts w:ascii="Verdana" w:hAnsi="Verdana"/>
                <w:b/>
                <w:spacing w:val="1"/>
                <w:sz w:val="11"/>
              </w:rPr>
              <w:t xml:space="preserve"> </w:t>
            </w:r>
            <w:r>
              <w:rPr>
                <w:rFonts w:ascii="Verdana" w:hAnsi="Verdana"/>
                <w:b/>
                <w:sz w:val="11"/>
              </w:rPr>
              <w:t>equivalentes</w:t>
            </w:r>
            <w:r>
              <w:rPr>
                <w:rFonts w:ascii="Verdana" w:hAnsi="Verdana"/>
                <w:b/>
                <w:spacing w:val="3"/>
                <w:sz w:val="11"/>
              </w:rPr>
              <w:t xml:space="preserve"> </w:t>
            </w:r>
            <w:r>
              <w:rPr>
                <w:rFonts w:ascii="Verdana" w:hAnsi="Verdana"/>
                <w:b/>
                <w:sz w:val="11"/>
              </w:rPr>
              <w:t>de</w:t>
            </w:r>
            <w:r>
              <w:rPr>
                <w:rFonts w:ascii="Verdana" w:hAnsi="Verdana"/>
                <w:b/>
                <w:spacing w:val="3"/>
                <w:sz w:val="11"/>
              </w:rPr>
              <w:t xml:space="preserve"> </w:t>
            </w:r>
            <w:r>
              <w:rPr>
                <w:rFonts w:ascii="Verdana" w:hAnsi="Verdana"/>
                <w:b/>
                <w:spacing w:val="-2"/>
                <w:sz w:val="11"/>
              </w:rPr>
              <w:t>caixa</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14:paraId="44836CFC"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FD" w14:textId="77777777" w:rsidR="00E84B95" w:rsidRDefault="00EB6AE3">
            <w:pPr>
              <w:pStyle w:val="TableParagraph"/>
              <w:spacing w:before="35"/>
              <w:ind w:right="-29"/>
              <w:rPr>
                <w:rFonts w:ascii="Verdana"/>
                <w:b/>
                <w:sz w:val="11"/>
              </w:rPr>
            </w:pPr>
            <w:r>
              <w:rPr>
                <w:rFonts w:ascii="Verdana"/>
                <w:b/>
                <w:spacing w:val="-2"/>
                <w:sz w:val="11"/>
              </w:rPr>
              <w:t>(19.980)</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FE" w14:textId="77777777" w:rsidR="00E84B95" w:rsidRDefault="00EB6AE3">
            <w:pPr>
              <w:pStyle w:val="TableParagraph"/>
              <w:spacing w:before="35"/>
              <w:ind w:right="-29"/>
              <w:rPr>
                <w:rFonts w:ascii="Verdana"/>
                <w:b/>
                <w:sz w:val="11"/>
              </w:rPr>
            </w:pPr>
            <w:r>
              <w:rPr>
                <w:rFonts w:ascii="Verdana"/>
                <w:b/>
                <w:spacing w:val="-2"/>
                <w:sz w:val="11"/>
              </w:rPr>
              <w:t>30.809</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CFF" w14:textId="77777777" w:rsidR="00E84B95" w:rsidRDefault="00EB6AE3">
            <w:pPr>
              <w:pStyle w:val="TableParagraph"/>
              <w:spacing w:before="35"/>
              <w:ind w:right="-29"/>
              <w:rPr>
                <w:rFonts w:ascii="Verdana"/>
                <w:b/>
                <w:sz w:val="11"/>
              </w:rPr>
            </w:pPr>
            <w:r>
              <w:rPr>
                <w:rFonts w:ascii="Verdana"/>
                <w:b/>
                <w:spacing w:val="-2"/>
                <w:sz w:val="11"/>
              </w:rPr>
              <w:t>(153.322)</w:t>
            </w:r>
          </w:p>
        </w:tc>
      </w:tr>
      <w:tr w:rsidR="00E84B95" w14:paraId="44836D05" w14:textId="77777777">
        <w:trPr>
          <w:trHeight w:val="199"/>
        </w:trPr>
        <w:tc>
          <w:tcPr>
            <w:tcW w:w="7472" w:type="dxa"/>
            <w:gridSpan w:val="2"/>
            <w:tcBorders>
              <w:top w:val="single" w:sz="18" w:space="0" w:color="FFFFFF"/>
              <w:left w:val="single" w:sz="18" w:space="0" w:color="FFFFFF"/>
              <w:bottom w:val="single" w:sz="18" w:space="0" w:color="FFFFFF"/>
              <w:right w:val="single" w:sz="18" w:space="0" w:color="FFFFFF"/>
            </w:tcBorders>
          </w:tcPr>
          <w:p w14:paraId="44836D01"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D02"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D03"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14:paraId="44836D04" w14:textId="77777777" w:rsidR="00E84B95" w:rsidRDefault="00E84B95">
            <w:pPr>
              <w:pStyle w:val="TableParagraph"/>
              <w:jc w:val="left"/>
              <w:rPr>
                <w:rFonts w:ascii="Times New Roman"/>
                <w:sz w:val="10"/>
              </w:rPr>
            </w:pPr>
          </w:p>
        </w:tc>
      </w:tr>
      <w:tr w:rsidR="00E84B95" w14:paraId="44836D0B"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14:paraId="44836D06" w14:textId="77777777" w:rsidR="00E84B95" w:rsidRDefault="00EB6AE3">
            <w:pPr>
              <w:pStyle w:val="TableParagraph"/>
              <w:spacing w:before="35"/>
              <w:ind w:left="27"/>
              <w:jc w:val="left"/>
              <w:rPr>
                <w:rFonts w:ascii="Verdana" w:hAnsi="Verdana"/>
                <w:b/>
                <w:sz w:val="11"/>
              </w:rPr>
            </w:pPr>
            <w:r>
              <w:rPr>
                <w:rFonts w:ascii="Verdana" w:hAnsi="Verdana"/>
                <w:b/>
                <w:sz w:val="11"/>
              </w:rPr>
              <w:t>Modificação</w:t>
            </w:r>
            <w:r>
              <w:rPr>
                <w:rFonts w:ascii="Verdana" w:hAnsi="Verdana"/>
                <w:b/>
                <w:spacing w:val="2"/>
                <w:sz w:val="11"/>
              </w:rPr>
              <w:t xml:space="preserve"> </w:t>
            </w:r>
            <w:r>
              <w:rPr>
                <w:rFonts w:ascii="Verdana" w:hAnsi="Verdana"/>
                <w:b/>
                <w:sz w:val="11"/>
              </w:rPr>
              <w:t>na</w:t>
            </w:r>
            <w:r>
              <w:rPr>
                <w:rFonts w:ascii="Verdana" w:hAnsi="Verdana"/>
                <w:b/>
                <w:spacing w:val="1"/>
                <w:sz w:val="11"/>
              </w:rPr>
              <w:t xml:space="preserve"> </w:t>
            </w:r>
            <w:r>
              <w:rPr>
                <w:rFonts w:ascii="Verdana" w:hAnsi="Verdana"/>
                <w:b/>
                <w:sz w:val="11"/>
              </w:rPr>
              <w:t>posição</w:t>
            </w:r>
            <w:r>
              <w:rPr>
                <w:rFonts w:ascii="Verdana" w:hAnsi="Verdana"/>
                <w:b/>
                <w:spacing w:val="2"/>
                <w:sz w:val="11"/>
              </w:rPr>
              <w:t xml:space="preserve"> </w:t>
            </w:r>
            <w:r>
              <w:rPr>
                <w:rFonts w:ascii="Verdana" w:hAnsi="Verdana"/>
                <w:b/>
                <w:sz w:val="11"/>
              </w:rPr>
              <w:t>de</w:t>
            </w:r>
            <w:r>
              <w:rPr>
                <w:rFonts w:ascii="Verdana" w:hAnsi="Verdana"/>
                <w:b/>
                <w:spacing w:val="3"/>
                <w:sz w:val="11"/>
              </w:rPr>
              <w:t xml:space="preserve"> </w:t>
            </w:r>
            <w:r>
              <w:rPr>
                <w:rFonts w:ascii="Verdana" w:hAnsi="Verdana"/>
                <w:b/>
                <w:sz w:val="11"/>
              </w:rPr>
              <w:t>caixa</w:t>
            </w:r>
            <w:r>
              <w:rPr>
                <w:rFonts w:ascii="Verdana" w:hAnsi="Verdana"/>
                <w:b/>
                <w:spacing w:val="2"/>
                <w:sz w:val="11"/>
              </w:rPr>
              <w:t xml:space="preserve"> </w:t>
            </w:r>
            <w:r>
              <w:rPr>
                <w:rFonts w:ascii="Verdana" w:hAnsi="Verdana"/>
                <w:b/>
                <w:sz w:val="11"/>
              </w:rPr>
              <w:t>e</w:t>
            </w:r>
            <w:r>
              <w:rPr>
                <w:rFonts w:ascii="Verdana" w:hAnsi="Verdana"/>
                <w:b/>
                <w:spacing w:val="3"/>
                <w:sz w:val="11"/>
              </w:rPr>
              <w:t xml:space="preserve"> </w:t>
            </w:r>
            <w:r>
              <w:rPr>
                <w:rFonts w:ascii="Verdana" w:hAnsi="Verdana"/>
                <w:b/>
                <w:sz w:val="11"/>
              </w:rPr>
              <w:t>equivalentes</w:t>
            </w:r>
            <w:r>
              <w:rPr>
                <w:rFonts w:ascii="Verdana" w:hAnsi="Verdana"/>
                <w:b/>
                <w:spacing w:val="3"/>
                <w:sz w:val="11"/>
              </w:rPr>
              <w:t xml:space="preserve"> </w:t>
            </w:r>
            <w:r>
              <w:rPr>
                <w:rFonts w:ascii="Verdana" w:hAnsi="Verdana"/>
                <w:b/>
                <w:sz w:val="11"/>
              </w:rPr>
              <w:t>de</w:t>
            </w:r>
            <w:r>
              <w:rPr>
                <w:rFonts w:ascii="Verdana" w:hAnsi="Verdana"/>
                <w:b/>
                <w:spacing w:val="2"/>
                <w:sz w:val="11"/>
              </w:rPr>
              <w:t xml:space="preserve"> </w:t>
            </w:r>
            <w:r>
              <w:rPr>
                <w:rFonts w:ascii="Verdana" w:hAnsi="Verdana"/>
                <w:b/>
                <w:spacing w:val="-4"/>
                <w:sz w:val="11"/>
              </w:rPr>
              <w:t>caixa</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14:paraId="44836D07"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D08"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D09"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14:paraId="44836D0A" w14:textId="77777777" w:rsidR="00E84B95" w:rsidRDefault="00E84B95">
            <w:pPr>
              <w:pStyle w:val="TableParagraph"/>
              <w:jc w:val="left"/>
              <w:rPr>
                <w:rFonts w:ascii="Times New Roman"/>
                <w:sz w:val="10"/>
              </w:rPr>
            </w:pPr>
          </w:p>
        </w:tc>
      </w:tr>
      <w:tr w:rsidR="00E84B95" w14:paraId="44836D11"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757070"/>
          </w:tcPr>
          <w:p w14:paraId="44836D0C" w14:textId="77777777" w:rsidR="00E84B95" w:rsidRDefault="00EB6AE3">
            <w:pPr>
              <w:pStyle w:val="TableParagraph"/>
              <w:spacing w:before="35"/>
              <w:ind w:left="107"/>
              <w:jc w:val="left"/>
              <w:rPr>
                <w:rFonts w:ascii="Verdana" w:hAnsi="Verdana"/>
                <w:sz w:val="11"/>
              </w:rPr>
            </w:pPr>
            <w:r>
              <w:rPr>
                <w:rFonts w:ascii="Verdana" w:hAnsi="Verdana"/>
                <w:color w:val="FFFFFF"/>
                <w:sz w:val="11"/>
              </w:rPr>
              <w:t>Caixa</w:t>
            </w:r>
            <w:r>
              <w:rPr>
                <w:rFonts w:ascii="Verdana" w:hAnsi="Verdana"/>
                <w:color w:val="FFFFFF"/>
                <w:spacing w:val="6"/>
                <w:sz w:val="11"/>
              </w:rPr>
              <w:t xml:space="preserve"> </w:t>
            </w:r>
            <w:r>
              <w:rPr>
                <w:rFonts w:ascii="Verdana" w:hAnsi="Verdana"/>
                <w:color w:val="FFFFFF"/>
                <w:sz w:val="11"/>
              </w:rPr>
              <w:t>e</w:t>
            </w:r>
            <w:r>
              <w:rPr>
                <w:rFonts w:ascii="Verdana" w:hAnsi="Verdana"/>
                <w:color w:val="FFFFFF"/>
                <w:spacing w:val="8"/>
                <w:sz w:val="11"/>
              </w:rPr>
              <w:t xml:space="preserve"> </w:t>
            </w:r>
            <w:r>
              <w:rPr>
                <w:rFonts w:ascii="Verdana" w:hAnsi="Verdana"/>
                <w:color w:val="FFFFFF"/>
                <w:sz w:val="11"/>
              </w:rPr>
              <w:t>equivalentes</w:t>
            </w:r>
            <w:r>
              <w:rPr>
                <w:rFonts w:ascii="Verdana" w:hAnsi="Verdana"/>
                <w:color w:val="FFFFFF"/>
                <w:spacing w:val="7"/>
                <w:sz w:val="11"/>
              </w:rPr>
              <w:t xml:space="preserve"> </w:t>
            </w:r>
            <w:r>
              <w:rPr>
                <w:rFonts w:ascii="Verdana" w:hAnsi="Verdana"/>
                <w:color w:val="FFFFFF"/>
                <w:sz w:val="11"/>
              </w:rPr>
              <w:t>de</w:t>
            </w:r>
            <w:r>
              <w:rPr>
                <w:rFonts w:ascii="Verdana" w:hAnsi="Verdana"/>
                <w:color w:val="FFFFFF"/>
                <w:spacing w:val="6"/>
                <w:sz w:val="11"/>
              </w:rPr>
              <w:t xml:space="preserve"> </w:t>
            </w:r>
            <w:r>
              <w:rPr>
                <w:rFonts w:ascii="Verdana" w:hAnsi="Verdana"/>
                <w:color w:val="FFFFFF"/>
                <w:sz w:val="11"/>
              </w:rPr>
              <w:t>caixa</w:t>
            </w:r>
            <w:r>
              <w:rPr>
                <w:rFonts w:ascii="Verdana" w:hAnsi="Verdana"/>
                <w:color w:val="FFFFFF"/>
                <w:spacing w:val="6"/>
                <w:sz w:val="11"/>
              </w:rPr>
              <w:t xml:space="preserve"> </w:t>
            </w:r>
            <w:r>
              <w:rPr>
                <w:rFonts w:ascii="Verdana" w:hAnsi="Verdana"/>
                <w:color w:val="FFFFFF"/>
                <w:sz w:val="11"/>
              </w:rPr>
              <w:t>no</w:t>
            </w:r>
            <w:r>
              <w:rPr>
                <w:rFonts w:ascii="Verdana" w:hAnsi="Verdana"/>
                <w:color w:val="FFFFFF"/>
                <w:spacing w:val="9"/>
                <w:sz w:val="11"/>
              </w:rPr>
              <w:t xml:space="preserve"> </w:t>
            </w:r>
            <w:r>
              <w:rPr>
                <w:rFonts w:ascii="Verdana" w:hAnsi="Verdana"/>
                <w:color w:val="FFFFFF"/>
                <w:sz w:val="11"/>
              </w:rPr>
              <w:t>início</w:t>
            </w:r>
            <w:r>
              <w:rPr>
                <w:rFonts w:ascii="Verdana" w:hAnsi="Verdana"/>
                <w:color w:val="FFFFFF"/>
                <w:spacing w:val="9"/>
                <w:sz w:val="11"/>
              </w:rPr>
              <w:t xml:space="preserve"> </w:t>
            </w:r>
            <w:r>
              <w:rPr>
                <w:rFonts w:ascii="Verdana" w:hAnsi="Verdana"/>
                <w:color w:val="FFFFFF"/>
                <w:sz w:val="11"/>
              </w:rPr>
              <w:t>do</w:t>
            </w:r>
            <w:r>
              <w:rPr>
                <w:rFonts w:ascii="Verdana" w:hAnsi="Verdana"/>
                <w:color w:val="FFFFFF"/>
                <w:spacing w:val="6"/>
                <w:sz w:val="11"/>
              </w:rPr>
              <w:t xml:space="preserve"> </w:t>
            </w:r>
            <w:r>
              <w:rPr>
                <w:rFonts w:ascii="Verdana" w:hAnsi="Verdana"/>
                <w:color w:val="FFFFFF"/>
                <w:sz w:val="11"/>
              </w:rPr>
              <w:t>semestre</w:t>
            </w:r>
            <w:r>
              <w:rPr>
                <w:rFonts w:ascii="Verdana" w:hAnsi="Verdana"/>
                <w:color w:val="FFFFFF"/>
                <w:spacing w:val="7"/>
                <w:sz w:val="11"/>
              </w:rPr>
              <w:t xml:space="preserve"> </w:t>
            </w:r>
            <w:r>
              <w:rPr>
                <w:rFonts w:ascii="Verdana" w:hAnsi="Verdana"/>
                <w:color w:val="FFFFFF"/>
                <w:sz w:val="11"/>
              </w:rPr>
              <w:t>e</w:t>
            </w:r>
            <w:r>
              <w:rPr>
                <w:rFonts w:ascii="Verdana" w:hAnsi="Verdana"/>
                <w:color w:val="FFFFFF"/>
                <w:spacing w:val="7"/>
                <w:sz w:val="11"/>
              </w:rPr>
              <w:t xml:space="preserve"> </w:t>
            </w:r>
            <w:r>
              <w:rPr>
                <w:rFonts w:ascii="Verdana" w:hAnsi="Verdana"/>
                <w:color w:val="FFFFFF"/>
                <w:spacing w:val="-2"/>
                <w:sz w:val="11"/>
              </w:rPr>
              <w:t>exercício</w:t>
            </w:r>
          </w:p>
        </w:tc>
        <w:tc>
          <w:tcPr>
            <w:tcW w:w="1162" w:type="dxa"/>
            <w:tcBorders>
              <w:top w:val="single" w:sz="18" w:space="0" w:color="FFFFFF"/>
              <w:left w:val="single" w:sz="18" w:space="0" w:color="FFFFFF"/>
              <w:bottom w:val="single" w:sz="18" w:space="0" w:color="FFFFFF"/>
              <w:right w:val="single" w:sz="18" w:space="0" w:color="FFFFFF"/>
            </w:tcBorders>
            <w:shd w:val="clear" w:color="auto" w:fill="757070"/>
          </w:tcPr>
          <w:p w14:paraId="44836D0D" w14:textId="77777777" w:rsidR="00E84B95" w:rsidRDefault="00EB6AE3">
            <w:pPr>
              <w:pStyle w:val="TableParagraph"/>
              <w:spacing w:before="35"/>
              <w:ind w:left="50" w:right="4"/>
              <w:jc w:val="center"/>
              <w:rPr>
                <w:rFonts w:ascii="Verdana"/>
                <w:sz w:val="11"/>
              </w:rPr>
            </w:pPr>
            <w:r>
              <w:rPr>
                <w:rFonts w:ascii="Verdana"/>
                <w:color w:val="FFFFFF"/>
                <w:spacing w:val="-10"/>
                <w:sz w:val="11"/>
              </w:rPr>
              <w:t>5</w:t>
            </w:r>
          </w:p>
        </w:tc>
        <w:tc>
          <w:tcPr>
            <w:tcW w:w="1071" w:type="dxa"/>
            <w:tcBorders>
              <w:top w:val="single" w:sz="18" w:space="0" w:color="FFFFFF"/>
              <w:left w:val="single" w:sz="18" w:space="0" w:color="FFFFFF"/>
              <w:bottom w:val="single" w:sz="18" w:space="0" w:color="FFFFFF"/>
              <w:right w:val="single" w:sz="18" w:space="0" w:color="FFFFFF"/>
            </w:tcBorders>
            <w:shd w:val="clear" w:color="auto" w:fill="757070"/>
          </w:tcPr>
          <w:p w14:paraId="44836D0E" w14:textId="77777777" w:rsidR="00E84B95" w:rsidRDefault="00EB6AE3">
            <w:pPr>
              <w:pStyle w:val="TableParagraph"/>
              <w:spacing w:before="35"/>
              <w:ind w:right="-29"/>
              <w:rPr>
                <w:rFonts w:ascii="Verdana"/>
                <w:sz w:val="11"/>
              </w:rPr>
            </w:pPr>
            <w:r>
              <w:rPr>
                <w:rFonts w:ascii="Verdana"/>
                <w:color w:val="FFFFFF"/>
                <w:spacing w:val="-2"/>
                <w:sz w:val="11"/>
              </w:rPr>
              <w:t>102.822</w:t>
            </w:r>
          </w:p>
        </w:tc>
        <w:tc>
          <w:tcPr>
            <w:tcW w:w="1071" w:type="dxa"/>
            <w:tcBorders>
              <w:top w:val="single" w:sz="18" w:space="0" w:color="FFFFFF"/>
              <w:left w:val="single" w:sz="18" w:space="0" w:color="FFFFFF"/>
              <w:bottom w:val="single" w:sz="18" w:space="0" w:color="FFFFFF"/>
              <w:right w:val="single" w:sz="18" w:space="0" w:color="FFFFFF"/>
            </w:tcBorders>
            <w:shd w:val="clear" w:color="auto" w:fill="757070"/>
          </w:tcPr>
          <w:p w14:paraId="44836D0F" w14:textId="77777777" w:rsidR="00E84B95" w:rsidRDefault="00EB6AE3">
            <w:pPr>
              <w:pStyle w:val="TableParagraph"/>
              <w:spacing w:before="35"/>
              <w:ind w:right="-29"/>
              <w:rPr>
                <w:rFonts w:ascii="Verdana"/>
                <w:sz w:val="11"/>
              </w:rPr>
            </w:pPr>
            <w:r>
              <w:rPr>
                <w:rFonts w:ascii="Verdana"/>
                <w:color w:val="FFFFFF"/>
                <w:spacing w:val="-2"/>
                <w:sz w:val="11"/>
              </w:rPr>
              <w:t>52.033</w:t>
            </w:r>
          </w:p>
        </w:tc>
        <w:tc>
          <w:tcPr>
            <w:tcW w:w="1071" w:type="dxa"/>
            <w:tcBorders>
              <w:top w:val="single" w:sz="18" w:space="0" w:color="FFFFFF"/>
              <w:left w:val="single" w:sz="18" w:space="0" w:color="FFFFFF"/>
              <w:bottom w:val="single" w:sz="18" w:space="0" w:color="FFFFFF"/>
              <w:right w:val="single" w:sz="18" w:space="0" w:color="FFFFFF"/>
            </w:tcBorders>
            <w:shd w:val="clear" w:color="auto" w:fill="757070"/>
          </w:tcPr>
          <w:p w14:paraId="44836D10" w14:textId="77777777" w:rsidR="00E84B95" w:rsidRDefault="00EB6AE3">
            <w:pPr>
              <w:pStyle w:val="TableParagraph"/>
              <w:spacing w:before="35"/>
              <w:ind w:right="-29"/>
              <w:rPr>
                <w:rFonts w:ascii="Verdana"/>
                <w:sz w:val="11"/>
              </w:rPr>
            </w:pPr>
            <w:r>
              <w:rPr>
                <w:rFonts w:ascii="Verdana"/>
                <w:color w:val="FFFFFF"/>
                <w:spacing w:val="-2"/>
                <w:sz w:val="11"/>
              </w:rPr>
              <w:t>205.355</w:t>
            </w:r>
          </w:p>
        </w:tc>
      </w:tr>
      <w:tr w:rsidR="00E84B95" w14:paraId="44836D17" w14:textId="77777777">
        <w:trPr>
          <w:trHeight w:val="199"/>
        </w:trPr>
        <w:tc>
          <w:tcPr>
            <w:tcW w:w="6310" w:type="dxa"/>
            <w:tcBorders>
              <w:top w:val="single" w:sz="18" w:space="0" w:color="FFFFFF"/>
              <w:left w:val="single" w:sz="18" w:space="0" w:color="FFFFFF"/>
              <w:bottom w:val="single" w:sz="18" w:space="0" w:color="FFFFFF"/>
              <w:right w:val="single" w:sz="18" w:space="0" w:color="FFFFFF"/>
            </w:tcBorders>
            <w:shd w:val="clear" w:color="auto" w:fill="757070"/>
          </w:tcPr>
          <w:p w14:paraId="44836D12" w14:textId="77777777" w:rsidR="00E84B95" w:rsidRDefault="00EB6AE3">
            <w:pPr>
              <w:pStyle w:val="TableParagraph"/>
              <w:spacing w:before="35"/>
              <w:ind w:left="107"/>
              <w:jc w:val="left"/>
              <w:rPr>
                <w:rFonts w:ascii="Verdana" w:hAnsi="Verdana"/>
                <w:sz w:val="11"/>
              </w:rPr>
            </w:pPr>
            <w:r>
              <w:rPr>
                <w:rFonts w:ascii="Verdana" w:hAnsi="Verdana"/>
                <w:color w:val="FFFFFF"/>
                <w:sz w:val="11"/>
              </w:rPr>
              <w:t>Caixa</w:t>
            </w:r>
            <w:r>
              <w:rPr>
                <w:rFonts w:ascii="Verdana" w:hAnsi="Verdana"/>
                <w:color w:val="FFFFFF"/>
                <w:spacing w:val="6"/>
                <w:sz w:val="11"/>
              </w:rPr>
              <w:t xml:space="preserve"> </w:t>
            </w:r>
            <w:r>
              <w:rPr>
                <w:rFonts w:ascii="Verdana" w:hAnsi="Verdana"/>
                <w:color w:val="FFFFFF"/>
                <w:sz w:val="11"/>
              </w:rPr>
              <w:t>e</w:t>
            </w:r>
            <w:r>
              <w:rPr>
                <w:rFonts w:ascii="Verdana" w:hAnsi="Verdana"/>
                <w:color w:val="FFFFFF"/>
                <w:spacing w:val="8"/>
                <w:sz w:val="11"/>
              </w:rPr>
              <w:t xml:space="preserve"> </w:t>
            </w:r>
            <w:r>
              <w:rPr>
                <w:rFonts w:ascii="Verdana" w:hAnsi="Verdana"/>
                <w:color w:val="FFFFFF"/>
                <w:sz w:val="11"/>
              </w:rPr>
              <w:t>equivalentes</w:t>
            </w:r>
            <w:r>
              <w:rPr>
                <w:rFonts w:ascii="Verdana" w:hAnsi="Verdana"/>
                <w:color w:val="FFFFFF"/>
                <w:spacing w:val="6"/>
                <w:sz w:val="11"/>
              </w:rPr>
              <w:t xml:space="preserve"> </w:t>
            </w:r>
            <w:r>
              <w:rPr>
                <w:rFonts w:ascii="Verdana" w:hAnsi="Verdana"/>
                <w:color w:val="FFFFFF"/>
                <w:sz w:val="11"/>
              </w:rPr>
              <w:t>de</w:t>
            </w:r>
            <w:r>
              <w:rPr>
                <w:rFonts w:ascii="Verdana" w:hAnsi="Verdana"/>
                <w:color w:val="FFFFFF"/>
                <w:spacing w:val="6"/>
                <w:sz w:val="11"/>
              </w:rPr>
              <w:t xml:space="preserve"> </w:t>
            </w:r>
            <w:r>
              <w:rPr>
                <w:rFonts w:ascii="Verdana" w:hAnsi="Verdana"/>
                <w:color w:val="FFFFFF"/>
                <w:sz w:val="11"/>
              </w:rPr>
              <w:t>caixa</w:t>
            </w:r>
            <w:r>
              <w:rPr>
                <w:rFonts w:ascii="Verdana" w:hAnsi="Verdana"/>
                <w:color w:val="FFFFFF"/>
                <w:spacing w:val="6"/>
                <w:sz w:val="11"/>
              </w:rPr>
              <w:t xml:space="preserve"> </w:t>
            </w:r>
            <w:r>
              <w:rPr>
                <w:rFonts w:ascii="Verdana" w:hAnsi="Verdana"/>
                <w:color w:val="FFFFFF"/>
                <w:sz w:val="11"/>
              </w:rPr>
              <w:t>no</w:t>
            </w:r>
            <w:r>
              <w:rPr>
                <w:rFonts w:ascii="Verdana" w:hAnsi="Verdana"/>
                <w:color w:val="FFFFFF"/>
                <w:spacing w:val="9"/>
                <w:sz w:val="11"/>
              </w:rPr>
              <w:t xml:space="preserve"> </w:t>
            </w:r>
            <w:r>
              <w:rPr>
                <w:rFonts w:ascii="Verdana" w:hAnsi="Verdana"/>
                <w:color w:val="FFFFFF"/>
                <w:sz w:val="11"/>
              </w:rPr>
              <w:t>final</w:t>
            </w:r>
            <w:r>
              <w:rPr>
                <w:rFonts w:ascii="Verdana" w:hAnsi="Verdana"/>
                <w:color w:val="FFFFFF"/>
                <w:spacing w:val="6"/>
                <w:sz w:val="11"/>
              </w:rPr>
              <w:t xml:space="preserve"> </w:t>
            </w:r>
            <w:r>
              <w:rPr>
                <w:rFonts w:ascii="Verdana" w:hAnsi="Verdana"/>
                <w:color w:val="FFFFFF"/>
                <w:sz w:val="11"/>
              </w:rPr>
              <w:t>do</w:t>
            </w:r>
            <w:r>
              <w:rPr>
                <w:rFonts w:ascii="Verdana" w:hAnsi="Verdana"/>
                <w:color w:val="FFFFFF"/>
                <w:spacing w:val="8"/>
                <w:sz w:val="11"/>
              </w:rPr>
              <w:t xml:space="preserve"> </w:t>
            </w:r>
            <w:r>
              <w:rPr>
                <w:rFonts w:ascii="Verdana" w:hAnsi="Verdana"/>
                <w:color w:val="FFFFFF"/>
                <w:sz w:val="11"/>
              </w:rPr>
              <w:t>semestre</w:t>
            </w:r>
            <w:r>
              <w:rPr>
                <w:rFonts w:ascii="Verdana" w:hAnsi="Verdana"/>
                <w:color w:val="FFFFFF"/>
                <w:spacing w:val="9"/>
                <w:sz w:val="11"/>
              </w:rPr>
              <w:t xml:space="preserve"> </w:t>
            </w:r>
            <w:r>
              <w:rPr>
                <w:rFonts w:ascii="Verdana" w:hAnsi="Verdana"/>
                <w:color w:val="FFFFFF"/>
                <w:sz w:val="11"/>
              </w:rPr>
              <w:t>e</w:t>
            </w:r>
            <w:r>
              <w:rPr>
                <w:rFonts w:ascii="Verdana" w:hAnsi="Verdana"/>
                <w:color w:val="FFFFFF"/>
                <w:spacing w:val="6"/>
                <w:sz w:val="11"/>
              </w:rPr>
              <w:t xml:space="preserve"> </w:t>
            </w:r>
            <w:r>
              <w:rPr>
                <w:rFonts w:ascii="Verdana" w:hAnsi="Verdana"/>
                <w:color w:val="FFFFFF"/>
                <w:spacing w:val="-2"/>
                <w:sz w:val="11"/>
              </w:rPr>
              <w:t>exercício</w:t>
            </w:r>
          </w:p>
        </w:tc>
        <w:tc>
          <w:tcPr>
            <w:tcW w:w="1162" w:type="dxa"/>
            <w:tcBorders>
              <w:top w:val="single" w:sz="18" w:space="0" w:color="FFFFFF"/>
              <w:left w:val="single" w:sz="18" w:space="0" w:color="FFFFFF"/>
              <w:bottom w:val="single" w:sz="18" w:space="0" w:color="FFFFFF"/>
              <w:right w:val="single" w:sz="18" w:space="0" w:color="FFFFFF"/>
            </w:tcBorders>
            <w:shd w:val="clear" w:color="auto" w:fill="757070"/>
          </w:tcPr>
          <w:p w14:paraId="44836D13" w14:textId="77777777" w:rsidR="00E84B95" w:rsidRDefault="00EB6AE3">
            <w:pPr>
              <w:pStyle w:val="TableParagraph"/>
              <w:spacing w:before="35"/>
              <w:ind w:left="50" w:right="4"/>
              <w:jc w:val="center"/>
              <w:rPr>
                <w:rFonts w:ascii="Verdana"/>
                <w:sz w:val="11"/>
              </w:rPr>
            </w:pPr>
            <w:r>
              <w:rPr>
                <w:rFonts w:ascii="Verdana"/>
                <w:color w:val="FFFFFF"/>
                <w:spacing w:val="-10"/>
                <w:sz w:val="11"/>
              </w:rPr>
              <w:t>5</w:t>
            </w:r>
          </w:p>
        </w:tc>
        <w:tc>
          <w:tcPr>
            <w:tcW w:w="1071" w:type="dxa"/>
            <w:tcBorders>
              <w:top w:val="single" w:sz="18" w:space="0" w:color="FFFFFF"/>
              <w:left w:val="single" w:sz="18" w:space="0" w:color="FFFFFF"/>
              <w:bottom w:val="single" w:sz="18" w:space="0" w:color="FFFFFF"/>
              <w:right w:val="single" w:sz="18" w:space="0" w:color="FFFFFF"/>
            </w:tcBorders>
            <w:shd w:val="clear" w:color="auto" w:fill="757070"/>
          </w:tcPr>
          <w:p w14:paraId="44836D14" w14:textId="77777777" w:rsidR="00E84B95" w:rsidRDefault="00EB6AE3">
            <w:pPr>
              <w:pStyle w:val="TableParagraph"/>
              <w:spacing w:before="35"/>
              <w:ind w:right="-29"/>
              <w:rPr>
                <w:rFonts w:ascii="Verdana"/>
                <w:sz w:val="11"/>
              </w:rPr>
            </w:pPr>
            <w:r>
              <w:rPr>
                <w:rFonts w:ascii="Verdana"/>
                <w:color w:val="FFFFFF"/>
                <w:spacing w:val="-2"/>
                <w:sz w:val="11"/>
              </w:rPr>
              <w:t>82.842</w:t>
            </w:r>
          </w:p>
        </w:tc>
        <w:tc>
          <w:tcPr>
            <w:tcW w:w="1071" w:type="dxa"/>
            <w:tcBorders>
              <w:top w:val="single" w:sz="18" w:space="0" w:color="FFFFFF"/>
              <w:left w:val="single" w:sz="18" w:space="0" w:color="FFFFFF"/>
              <w:bottom w:val="single" w:sz="18" w:space="0" w:color="FFFFFF"/>
              <w:right w:val="single" w:sz="18" w:space="0" w:color="FFFFFF"/>
            </w:tcBorders>
            <w:shd w:val="clear" w:color="auto" w:fill="757070"/>
          </w:tcPr>
          <w:p w14:paraId="44836D15" w14:textId="77777777" w:rsidR="00E84B95" w:rsidRDefault="00EB6AE3">
            <w:pPr>
              <w:pStyle w:val="TableParagraph"/>
              <w:spacing w:before="35"/>
              <w:ind w:right="-29"/>
              <w:rPr>
                <w:rFonts w:ascii="Verdana"/>
                <w:sz w:val="11"/>
              </w:rPr>
            </w:pPr>
            <w:r>
              <w:rPr>
                <w:rFonts w:ascii="Verdana"/>
                <w:color w:val="FFFFFF"/>
                <w:spacing w:val="-2"/>
                <w:sz w:val="11"/>
              </w:rPr>
              <w:t>82.842</w:t>
            </w:r>
          </w:p>
        </w:tc>
        <w:tc>
          <w:tcPr>
            <w:tcW w:w="1071" w:type="dxa"/>
            <w:tcBorders>
              <w:top w:val="single" w:sz="18" w:space="0" w:color="FFFFFF"/>
              <w:left w:val="single" w:sz="18" w:space="0" w:color="FFFFFF"/>
              <w:bottom w:val="single" w:sz="18" w:space="0" w:color="FFFFFF"/>
              <w:right w:val="single" w:sz="18" w:space="0" w:color="FFFFFF"/>
            </w:tcBorders>
            <w:shd w:val="clear" w:color="auto" w:fill="757070"/>
          </w:tcPr>
          <w:p w14:paraId="44836D16" w14:textId="77777777" w:rsidR="00E84B95" w:rsidRDefault="00EB6AE3">
            <w:pPr>
              <w:pStyle w:val="TableParagraph"/>
              <w:spacing w:before="35"/>
              <w:ind w:right="-29"/>
              <w:rPr>
                <w:rFonts w:ascii="Verdana"/>
                <w:sz w:val="11"/>
              </w:rPr>
            </w:pPr>
            <w:r>
              <w:rPr>
                <w:rFonts w:ascii="Verdana"/>
                <w:color w:val="FFFFFF"/>
                <w:spacing w:val="-2"/>
                <w:sz w:val="11"/>
              </w:rPr>
              <w:t>52.033</w:t>
            </w:r>
          </w:p>
        </w:tc>
      </w:tr>
      <w:tr w:rsidR="00E84B95" w14:paraId="44836D1D" w14:textId="77777777">
        <w:trPr>
          <w:trHeight w:val="207"/>
        </w:trPr>
        <w:tc>
          <w:tcPr>
            <w:tcW w:w="6310" w:type="dxa"/>
            <w:tcBorders>
              <w:top w:val="single" w:sz="18" w:space="0" w:color="FFFFFF"/>
              <w:left w:val="single" w:sz="18" w:space="0" w:color="FFFFFF"/>
              <w:right w:val="single" w:sz="18" w:space="0" w:color="FFFFFF"/>
            </w:tcBorders>
            <w:shd w:val="clear" w:color="auto" w:fill="757070"/>
          </w:tcPr>
          <w:p w14:paraId="44836D18" w14:textId="77777777" w:rsidR="00E84B95" w:rsidRDefault="00EB6AE3">
            <w:pPr>
              <w:pStyle w:val="TableParagraph"/>
              <w:spacing w:before="30"/>
              <w:ind w:left="27"/>
              <w:jc w:val="left"/>
              <w:rPr>
                <w:rFonts w:ascii="Verdana" w:hAnsi="Verdana"/>
                <w:b/>
                <w:sz w:val="11"/>
              </w:rPr>
            </w:pPr>
            <w:r>
              <w:rPr>
                <w:rFonts w:ascii="Verdana" w:hAnsi="Verdana"/>
                <w:b/>
                <w:color w:val="FFFFFF"/>
                <w:sz w:val="11"/>
              </w:rPr>
              <w:t>Aumento/(redução)</w:t>
            </w:r>
            <w:r>
              <w:rPr>
                <w:rFonts w:ascii="Verdana" w:hAnsi="Verdana"/>
                <w:b/>
                <w:color w:val="FFFFFF"/>
                <w:spacing w:val="2"/>
                <w:sz w:val="11"/>
              </w:rPr>
              <w:t xml:space="preserve"> </w:t>
            </w:r>
            <w:r>
              <w:rPr>
                <w:rFonts w:ascii="Verdana" w:hAnsi="Verdana"/>
                <w:b/>
                <w:color w:val="FFFFFF"/>
                <w:sz w:val="11"/>
              </w:rPr>
              <w:t>líquida</w:t>
            </w:r>
            <w:r>
              <w:rPr>
                <w:rFonts w:ascii="Verdana" w:hAnsi="Verdana"/>
                <w:b/>
                <w:color w:val="FFFFFF"/>
                <w:spacing w:val="3"/>
                <w:sz w:val="11"/>
              </w:rPr>
              <w:t xml:space="preserve"> </w:t>
            </w:r>
            <w:r>
              <w:rPr>
                <w:rFonts w:ascii="Verdana" w:hAnsi="Verdana"/>
                <w:b/>
                <w:color w:val="FFFFFF"/>
                <w:sz w:val="11"/>
              </w:rPr>
              <w:t>de</w:t>
            </w:r>
            <w:r>
              <w:rPr>
                <w:rFonts w:ascii="Verdana" w:hAnsi="Verdana"/>
                <w:b/>
                <w:color w:val="FFFFFF"/>
                <w:spacing w:val="3"/>
                <w:sz w:val="11"/>
              </w:rPr>
              <w:t xml:space="preserve"> </w:t>
            </w:r>
            <w:r>
              <w:rPr>
                <w:rFonts w:ascii="Verdana" w:hAnsi="Verdana"/>
                <w:b/>
                <w:color w:val="FFFFFF"/>
                <w:sz w:val="11"/>
              </w:rPr>
              <w:t>caixa</w:t>
            </w:r>
            <w:r>
              <w:rPr>
                <w:rFonts w:ascii="Verdana" w:hAnsi="Verdana"/>
                <w:b/>
                <w:color w:val="FFFFFF"/>
                <w:spacing w:val="2"/>
                <w:sz w:val="11"/>
              </w:rPr>
              <w:t xml:space="preserve"> </w:t>
            </w:r>
            <w:r>
              <w:rPr>
                <w:rFonts w:ascii="Verdana" w:hAnsi="Verdana"/>
                <w:b/>
                <w:color w:val="FFFFFF"/>
                <w:sz w:val="11"/>
              </w:rPr>
              <w:t>e</w:t>
            </w:r>
            <w:r>
              <w:rPr>
                <w:rFonts w:ascii="Verdana" w:hAnsi="Verdana"/>
                <w:b/>
                <w:color w:val="FFFFFF"/>
                <w:spacing w:val="1"/>
                <w:sz w:val="11"/>
              </w:rPr>
              <w:t xml:space="preserve"> </w:t>
            </w:r>
            <w:r>
              <w:rPr>
                <w:rFonts w:ascii="Verdana" w:hAnsi="Verdana"/>
                <w:b/>
                <w:color w:val="FFFFFF"/>
                <w:sz w:val="11"/>
              </w:rPr>
              <w:t>equivalentes</w:t>
            </w:r>
            <w:r>
              <w:rPr>
                <w:rFonts w:ascii="Verdana" w:hAnsi="Verdana"/>
                <w:b/>
                <w:color w:val="FFFFFF"/>
                <w:spacing w:val="3"/>
                <w:sz w:val="11"/>
              </w:rPr>
              <w:t xml:space="preserve"> </w:t>
            </w:r>
            <w:r>
              <w:rPr>
                <w:rFonts w:ascii="Verdana" w:hAnsi="Verdana"/>
                <w:b/>
                <w:color w:val="FFFFFF"/>
                <w:sz w:val="11"/>
              </w:rPr>
              <w:t>de</w:t>
            </w:r>
            <w:r>
              <w:rPr>
                <w:rFonts w:ascii="Verdana" w:hAnsi="Verdana"/>
                <w:b/>
                <w:color w:val="FFFFFF"/>
                <w:spacing w:val="3"/>
                <w:sz w:val="11"/>
              </w:rPr>
              <w:t xml:space="preserve"> </w:t>
            </w:r>
            <w:r>
              <w:rPr>
                <w:rFonts w:ascii="Verdana" w:hAnsi="Verdana"/>
                <w:b/>
                <w:color w:val="FFFFFF"/>
                <w:spacing w:val="-2"/>
                <w:sz w:val="11"/>
              </w:rPr>
              <w:t>caixa</w:t>
            </w:r>
          </w:p>
        </w:tc>
        <w:tc>
          <w:tcPr>
            <w:tcW w:w="1162" w:type="dxa"/>
            <w:tcBorders>
              <w:top w:val="single" w:sz="18" w:space="0" w:color="FFFFFF"/>
              <w:left w:val="single" w:sz="18" w:space="0" w:color="FFFFFF"/>
              <w:right w:val="single" w:sz="18" w:space="0" w:color="FFFFFF"/>
            </w:tcBorders>
            <w:shd w:val="clear" w:color="auto" w:fill="757070"/>
          </w:tcPr>
          <w:p w14:paraId="44836D19" w14:textId="77777777" w:rsidR="00E84B95" w:rsidRDefault="00E84B95">
            <w:pPr>
              <w:pStyle w:val="TableParagraph"/>
              <w:jc w:val="left"/>
              <w:rPr>
                <w:rFonts w:ascii="Times New Roman"/>
                <w:sz w:val="10"/>
              </w:rPr>
            </w:pPr>
          </w:p>
        </w:tc>
        <w:tc>
          <w:tcPr>
            <w:tcW w:w="1071" w:type="dxa"/>
            <w:tcBorders>
              <w:top w:val="single" w:sz="18" w:space="0" w:color="FFFFFF"/>
              <w:left w:val="single" w:sz="18" w:space="0" w:color="FFFFFF"/>
              <w:right w:val="single" w:sz="18" w:space="0" w:color="FFFFFF"/>
            </w:tcBorders>
            <w:shd w:val="clear" w:color="auto" w:fill="757070"/>
          </w:tcPr>
          <w:p w14:paraId="44836D1A" w14:textId="77777777" w:rsidR="00E84B95" w:rsidRDefault="00EB6AE3">
            <w:pPr>
              <w:pStyle w:val="TableParagraph"/>
              <w:spacing w:before="30"/>
              <w:ind w:right="-29"/>
              <w:rPr>
                <w:rFonts w:ascii="Verdana"/>
                <w:b/>
                <w:sz w:val="11"/>
              </w:rPr>
            </w:pPr>
            <w:r>
              <w:rPr>
                <w:rFonts w:ascii="Verdana"/>
                <w:b/>
                <w:color w:val="FFFFFF"/>
                <w:spacing w:val="-2"/>
                <w:sz w:val="11"/>
              </w:rPr>
              <w:t>(19.980)</w:t>
            </w:r>
          </w:p>
        </w:tc>
        <w:tc>
          <w:tcPr>
            <w:tcW w:w="1071" w:type="dxa"/>
            <w:tcBorders>
              <w:top w:val="single" w:sz="18" w:space="0" w:color="FFFFFF"/>
              <w:left w:val="single" w:sz="18" w:space="0" w:color="FFFFFF"/>
              <w:right w:val="single" w:sz="18" w:space="0" w:color="FFFFFF"/>
            </w:tcBorders>
            <w:shd w:val="clear" w:color="auto" w:fill="757070"/>
          </w:tcPr>
          <w:p w14:paraId="44836D1B" w14:textId="77777777" w:rsidR="00E84B95" w:rsidRDefault="00EB6AE3">
            <w:pPr>
              <w:pStyle w:val="TableParagraph"/>
              <w:spacing w:before="30"/>
              <w:ind w:right="-29"/>
              <w:rPr>
                <w:rFonts w:ascii="Verdana"/>
                <w:b/>
                <w:sz w:val="11"/>
              </w:rPr>
            </w:pPr>
            <w:r>
              <w:rPr>
                <w:rFonts w:ascii="Verdana"/>
                <w:b/>
                <w:color w:val="FFFFFF"/>
                <w:spacing w:val="-2"/>
                <w:sz w:val="11"/>
              </w:rPr>
              <w:t>30.809</w:t>
            </w:r>
          </w:p>
        </w:tc>
        <w:tc>
          <w:tcPr>
            <w:tcW w:w="1071" w:type="dxa"/>
            <w:tcBorders>
              <w:top w:val="single" w:sz="18" w:space="0" w:color="FFFFFF"/>
              <w:left w:val="single" w:sz="18" w:space="0" w:color="FFFFFF"/>
              <w:right w:val="single" w:sz="18" w:space="0" w:color="FFFFFF"/>
            </w:tcBorders>
            <w:shd w:val="clear" w:color="auto" w:fill="757070"/>
          </w:tcPr>
          <w:p w14:paraId="44836D1C" w14:textId="77777777" w:rsidR="00E84B95" w:rsidRDefault="00EB6AE3">
            <w:pPr>
              <w:pStyle w:val="TableParagraph"/>
              <w:spacing w:before="30"/>
              <w:ind w:right="-29"/>
              <w:rPr>
                <w:rFonts w:ascii="Verdana"/>
                <w:b/>
                <w:sz w:val="11"/>
              </w:rPr>
            </w:pPr>
            <w:r>
              <w:rPr>
                <w:rFonts w:ascii="Verdana"/>
                <w:b/>
                <w:color w:val="FFFFFF"/>
                <w:spacing w:val="-2"/>
                <w:sz w:val="11"/>
              </w:rPr>
              <w:t>(153.322)</w:t>
            </w:r>
          </w:p>
        </w:tc>
      </w:tr>
      <w:tr w:rsidR="00E84B95" w14:paraId="44836D1F" w14:textId="77777777">
        <w:trPr>
          <w:trHeight w:val="201"/>
        </w:trPr>
        <w:tc>
          <w:tcPr>
            <w:tcW w:w="10685" w:type="dxa"/>
            <w:gridSpan w:val="5"/>
            <w:tcBorders>
              <w:top w:val="nil"/>
              <w:bottom w:val="nil"/>
            </w:tcBorders>
          </w:tcPr>
          <w:p w14:paraId="44836D1E" w14:textId="77777777" w:rsidR="00E84B95" w:rsidRDefault="00EB6AE3">
            <w:pPr>
              <w:pStyle w:val="TableParagraph"/>
              <w:spacing w:before="31" w:line="150" w:lineRule="exact"/>
              <w:ind w:left="42"/>
              <w:jc w:val="left"/>
              <w:rPr>
                <w:sz w:val="14"/>
              </w:rPr>
            </w:pPr>
            <w:r>
              <w:rPr>
                <w:w w:val="105"/>
                <w:sz w:val="14"/>
              </w:rPr>
              <w:t>As</w:t>
            </w:r>
            <w:r>
              <w:rPr>
                <w:spacing w:val="-4"/>
                <w:w w:val="105"/>
                <w:sz w:val="14"/>
              </w:rPr>
              <w:t xml:space="preserve"> </w:t>
            </w:r>
            <w:r>
              <w:rPr>
                <w:w w:val="105"/>
                <w:sz w:val="14"/>
              </w:rPr>
              <w:t>notas</w:t>
            </w:r>
            <w:r>
              <w:rPr>
                <w:spacing w:val="-2"/>
                <w:w w:val="105"/>
                <w:sz w:val="14"/>
              </w:rPr>
              <w:t xml:space="preserve"> </w:t>
            </w:r>
            <w:r>
              <w:rPr>
                <w:w w:val="105"/>
                <w:sz w:val="14"/>
              </w:rPr>
              <w:t>explicativas</w:t>
            </w:r>
            <w:r>
              <w:rPr>
                <w:spacing w:val="-4"/>
                <w:w w:val="105"/>
                <w:sz w:val="14"/>
              </w:rPr>
              <w:t xml:space="preserve"> </w:t>
            </w:r>
            <w:r>
              <w:rPr>
                <w:w w:val="105"/>
                <w:sz w:val="14"/>
              </w:rPr>
              <w:t>são</w:t>
            </w:r>
            <w:r>
              <w:rPr>
                <w:spacing w:val="-4"/>
                <w:w w:val="105"/>
                <w:sz w:val="14"/>
              </w:rPr>
              <w:t xml:space="preserve"> </w:t>
            </w:r>
            <w:r>
              <w:rPr>
                <w:w w:val="105"/>
                <w:sz w:val="14"/>
              </w:rPr>
              <w:t>parte</w:t>
            </w:r>
            <w:r>
              <w:rPr>
                <w:spacing w:val="-3"/>
                <w:w w:val="105"/>
                <w:sz w:val="14"/>
              </w:rPr>
              <w:t xml:space="preserve"> </w:t>
            </w:r>
            <w:r>
              <w:rPr>
                <w:w w:val="105"/>
                <w:sz w:val="14"/>
              </w:rPr>
              <w:t>integrante</w:t>
            </w:r>
            <w:r>
              <w:rPr>
                <w:spacing w:val="-4"/>
                <w:w w:val="105"/>
                <w:sz w:val="14"/>
              </w:rPr>
              <w:t xml:space="preserve"> </w:t>
            </w:r>
            <w:r>
              <w:rPr>
                <w:w w:val="105"/>
                <w:sz w:val="14"/>
              </w:rPr>
              <w:t>das</w:t>
            </w:r>
            <w:r>
              <w:rPr>
                <w:spacing w:val="-4"/>
                <w:w w:val="105"/>
                <w:sz w:val="14"/>
              </w:rPr>
              <w:t xml:space="preserve"> </w:t>
            </w:r>
            <w:r>
              <w:rPr>
                <w:w w:val="105"/>
                <w:sz w:val="14"/>
              </w:rPr>
              <w:t>demonstrações</w:t>
            </w:r>
            <w:r>
              <w:rPr>
                <w:spacing w:val="-1"/>
                <w:w w:val="105"/>
                <w:sz w:val="14"/>
              </w:rPr>
              <w:t xml:space="preserve"> </w:t>
            </w:r>
            <w:r>
              <w:rPr>
                <w:spacing w:val="-2"/>
                <w:w w:val="105"/>
                <w:sz w:val="14"/>
              </w:rPr>
              <w:t>financeiras.</w:t>
            </w:r>
          </w:p>
        </w:tc>
      </w:tr>
    </w:tbl>
    <w:p w14:paraId="44836D20" w14:textId="77777777" w:rsidR="00E84B95" w:rsidRDefault="00E84B95">
      <w:pPr>
        <w:spacing w:line="150" w:lineRule="exact"/>
        <w:rPr>
          <w:sz w:val="14"/>
        </w:rPr>
        <w:sectPr w:rsidR="00E84B95">
          <w:pgSz w:w="11910" w:h="16840"/>
          <w:pgMar w:top="780" w:right="500" w:bottom="800" w:left="440" w:header="575" w:footer="610" w:gutter="0"/>
          <w:cols w:space="720"/>
        </w:sectPr>
      </w:pPr>
    </w:p>
    <w:p w14:paraId="44836D21" w14:textId="77777777" w:rsidR="00E84B95" w:rsidRDefault="00E84B95">
      <w:pPr>
        <w:pStyle w:val="Corpodetexto"/>
        <w:spacing w:before="100"/>
        <w:rPr>
          <w:i/>
        </w:rPr>
      </w:pPr>
    </w:p>
    <w:p w14:paraId="44836D22" w14:textId="77777777" w:rsidR="00E84B95" w:rsidRDefault="00EB6AE3">
      <w:pPr>
        <w:pStyle w:val="Ttulo6"/>
        <w:spacing w:before="1"/>
        <w:ind w:left="640"/>
        <w:jc w:val="both"/>
      </w:pPr>
      <w:r>
        <w:t>NOTAS</w:t>
      </w:r>
      <w:r>
        <w:rPr>
          <w:spacing w:val="-13"/>
        </w:rPr>
        <w:t xml:space="preserve"> </w:t>
      </w:r>
      <w:r>
        <w:t>EXPLICATIVAS</w:t>
      </w:r>
      <w:r>
        <w:rPr>
          <w:spacing w:val="-12"/>
        </w:rPr>
        <w:t xml:space="preserve"> </w:t>
      </w:r>
      <w:r>
        <w:t>ÀS</w:t>
      </w:r>
      <w:r>
        <w:rPr>
          <w:spacing w:val="-6"/>
        </w:rPr>
        <w:t xml:space="preserve"> </w:t>
      </w:r>
      <w:r>
        <w:t>DEMONSTRAÇÕES</w:t>
      </w:r>
      <w:r>
        <w:rPr>
          <w:spacing w:val="-8"/>
        </w:rPr>
        <w:t xml:space="preserve"> </w:t>
      </w:r>
      <w:r>
        <w:rPr>
          <w:spacing w:val="-2"/>
        </w:rPr>
        <w:t>FINANCEIRAS</w:t>
      </w:r>
    </w:p>
    <w:p w14:paraId="44836D23" w14:textId="77777777" w:rsidR="00E84B95" w:rsidRDefault="00E84B95">
      <w:pPr>
        <w:pStyle w:val="Corpodetexto"/>
        <w:rPr>
          <w:b/>
        </w:rPr>
      </w:pPr>
    </w:p>
    <w:p w14:paraId="44836D24" w14:textId="77777777" w:rsidR="00E84B95" w:rsidRDefault="00E84B95">
      <w:pPr>
        <w:pStyle w:val="Corpodetexto"/>
        <w:spacing w:before="101"/>
        <w:rPr>
          <w:b/>
        </w:rPr>
      </w:pPr>
    </w:p>
    <w:p w14:paraId="44836D25" w14:textId="77777777" w:rsidR="00E84B95" w:rsidRDefault="00EB6AE3">
      <w:pPr>
        <w:pStyle w:val="Ttulo7"/>
        <w:spacing w:before="1"/>
        <w:ind w:left="640"/>
        <w:jc w:val="both"/>
      </w:pPr>
      <w:r>
        <w:t>1</w:t>
      </w:r>
      <w:r>
        <w:rPr>
          <w:spacing w:val="-2"/>
        </w:rPr>
        <w:t xml:space="preserve"> </w:t>
      </w:r>
      <w:r>
        <w:t>-</w:t>
      </w:r>
      <w:r>
        <w:rPr>
          <w:spacing w:val="-1"/>
        </w:rPr>
        <w:t xml:space="preserve"> </w:t>
      </w:r>
      <w:r>
        <w:t>Contexto</w:t>
      </w:r>
      <w:r>
        <w:rPr>
          <w:spacing w:val="-6"/>
        </w:rPr>
        <w:t xml:space="preserve"> </w:t>
      </w:r>
      <w:r>
        <w:rPr>
          <w:spacing w:val="-2"/>
        </w:rPr>
        <w:t>operacional</w:t>
      </w:r>
    </w:p>
    <w:p w14:paraId="44836D26" w14:textId="77777777" w:rsidR="00E84B95" w:rsidRDefault="00E84B95">
      <w:pPr>
        <w:pStyle w:val="Corpodetexto"/>
        <w:spacing w:before="67"/>
        <w:rPr>
          <w:b/>
        </w:rPr>
      </w:pPr>
    </w:p>
    <w:p w14:paraId="44836D27" w14:textId="77777777" w:rsidR="00E84B95" w:rsidRDefault="00EB6AE3">
      <w:pPr>
        <w:pStyle w:val="Corpodetexto"/>
        <w:spacing w:before="1" w:line="276" w:lineRule="auto"/>
        <w:ind w:left="640" w:right="575"/>
        <w:jc w:val="both"/>
      </w:pPr>
      <w:r>
        <w:t>A</w:t>
      </w:r>
      <w:r>
        <w:rPr>
          <w:spacing w:val="-1"/>
        </w:rPr>
        <w:t xml:space="preserve"> </w:t>
      </w:r>
      <w:r>
        <w:t>Desenvolve</w:t>
      </w:r>
      <w:r>
        <w:rPr>
          <w:spacing w:val="-4"/>
        </w:rPr>
        <w:t xml:space="preserve"> </w:t>
      </w:r>
      <w:r>
        <w:t>SP</w:t>
      </w:r>
      <w:r>
        <w:rPr>
          <w:spacing w:val="-4"/>
        </w:rPr>
        <w:t xml:space="preserve"> </w:t>
      </w:r>
      <w:r>
        <w:t>-</w:t>
      </w:r>
      <w:r>
        <w:rPr>
          <w:spacing w:val="-1"/>
        </w:rPr>
        <w:t xml:space="preserve"> </w:t>
      </w:r>
      <w:r>
        <w:t>Agência</w:t>
      </w:r>
      <w:r>
        <w:rPr>
          <w:spacing w:val="-4"/>
        </w:rPr>
        <w:t xml:space="preserve"> </w:t>
      </w:r>
      <w:r>
        <w:t>de</w:t>
      </w:r>
      <w:r>
        <w:rPr>
          <w:spacing w:val="-1"/>
        </w:rPr>
        <w:t xml:space="preserve"> </w:t>
      </w:r>
      <w:r>
        <w:t>Fomento</w:t>
      </w:r>
      <w:r>
        <w:rPr>
          <w:spacing w:val="-6"/>
        </w:rPr>
        <w:t xml:space="preserve"> </w:t>
      </w:r>
      <w:r>
        <w:t>do</w:t>
      </w:r>
      <w:r>
        <w:rPr>
          <w:spacing w:val="-1"/>
        </w:rPr>
        <w:t xml:space="preserve"> </w:t>
      </w:r>
      <w:r>
        <w:t>Estado</w:t>
      </w:r>
      <w:r>
        <w:rPr>
          <w:spacing w:val="-4"/>
        </w:rPr>
        <w:t xml:space="preserve"> </w:t>
      </w:r>
      <w:r>
        <w:t>de</w:t>
      </w:r>
      <w:r>
        <w:rPr>
          <w:spacing w:val="-6"/>
        </w:rPr>
        <w:t xml:space="preserve"> </w:t>
      </w:r>
      <w:r>
        <w:t>São</w:t>
      </w:r>
      <w:r>
        <w:rPr>
          <w:spacing w:val="-4"/>
        </w:rPr>
        <w:t xml:space="preserve"> </w:t>
      </w:r>
      <w:r>
        <w:t>Paulo</w:t>
      </w:r>
      <w:r>
        <w:rPr>
          <w:spacing w:val="-1"/>
        </w:rPr>
        <w:t xml:space="preserve"> </w:t>
      </w:r>
      <w:r>
        <w:t>S.A. (“Instituição”</w:t>
      </w:r>
      <w:r>
        <w:rPr>
          <w:spacing w:val="-1"/>
        </w:rPr>
        <w:t xml:space="preserve"> </w:t>
      </w:r>
      <w:r>
        <w:t>ou</w:t>
      </w:r>
      <w:r>
        <w:rPr>
          <w:spacing w:val="-4"/>
        </w:rPr>
        <w:t xml:space="preserve"> </w:t>
      </w:r>
      <w:r>
        <w:t>Desenvolve</w:t>
      </w:r>
      <w:r>
        <w:rPr>
          <w:spacing w:val="-4"/>
        </w:rPr>
        <w:t xml:space="preserve"> </w:t>
      </w:r>
      <w:r>
        <w:t>SP)</w:t>
      </w:r>
      <w:r>
        <w:rPr>
          <w:spacing w:val="-4"/>
        </w:rPr>
        <w:t xml:space="preserve"> </w:t>
      </w:r>
      <w:r>
        <w:t>é</w:t>
      </w:r>
      <w:r>
        <w:rPr>
          <w:spacing w:val="-1"/>
        </w:rPr>
        <w:t xml:space="preserve"> </w:t>
      </w:r>
      <w:r>
        <w:t xml:space="preserve">uma </w:t>
      </w:r>
      <w:r>
        <w:rPr>
          <w:spacing w:val="-6"/>
        </w:rPr>
        <w:t>Instituição</w:t>
      </w:r>
      <w:r>
        <w:rPr>
          <w:spacing w:val="-8"/>
        </w:rPr>
        <w:t xml:space="preserve"> </w:t>
      </w:r>
      <w:r>
        <w:rPr>
          <w:spacing w:val="-6"/>
        </w:rPr>
        <w:t>Financeira</w:t>
      </w:r>
      <w:r>
        <w:rPr>
          <w:spacing w:val="-5"/>
        </w:rPr>
        <w:t xml:space="preserve"> </w:t>
      </w:r>
      <w:r>
        <w:rPr>
          <w:spacing w:val="-6"/>
        </w:rPr>
        <w:t>de capital</w:t>
      </w:r>
      <w:r>
        <w:rPr>
          <w:spacing w:val="2"/>
        </w:rPr>
        <w:t xml:space="preserve"> </w:t>
      </w:r>
      <w:r>
        <w:rPr>
          <w:spacing w:val="-6"/>
        </w:rPr>
        <w:t>fechado,</w:t>
      </w:r>
      <w:r>
        <w:rPr>
          <w:spacing w:val="10"/>
        </w:rPr>
        <w:t xml:space="preserve"> </w:t>
      </w:r>
      <w:r>
        <w:rPr>
          <w:spacing w:val="-6"/>
        </w:rPr>
        <w:t>com</w:t>
      </w:r>
      <w:r>
        <w:rPr>
          <w:spacing w:val="-8"/>
        </w:rPr>
        <w:t xml:space="preserve"> </w:t>
      </w:r>
      <w:r>
        <w:rPr>
          <w:spacing w:val="-6"/>
        </w:rPr>
        <w:t>sede</w:t>
      </w:r>
      <w:r>
        <w:rPr>
          <w:spacing w:val="-8"/>
        </w:rPr>
        <w:t xml:space="preserve"> </w:t>
      </w:r>
      <w:r>
        <w:rPr>
          <w:spacing w:val="-6"/>
        </w:rPr>
        <w:t>na</w:t>
      </w:r>
      <w:r>
        <w:rPr>
          <w:spacing w:val="-8"/>
        </w:rPr>
        <w:t xml:space="preserve"> </w:t>
      </w:r>
      <w:r>
        <w:rPr>
          <w:spacing w:val="-6"/>
        </w:rPr>
        <w:t>Rua da</w:t>
      </w:r>
      <w:r>
        <w:rPr>
          <w:spacing w:val="-8"/>
        </w:rPr>
        <w:t xml:space="preserve"> </w:t>
      </w:r>
      <w:r>
        <w:rPr>
          <w:spacing w:val="-6"/>
        </w:rPr>
        <w:t>Consolação,</w:t>
      </w:r>
      <w:r>
        <w:rPr>
          <w:spacing w:val="-8"/>
        </w:rPr>
        <w:t xml:space="preserve"> </w:t>
      </w:r>
      <w:r>
        <w:rPr>
          <w:spacing w:val="-6"/>
        </w:rPr>
        <w:t>371,</w:t>
      </w:r>
      <w:r>
        <w:rPr>
          <w:spacing w:val="-8"/>
        </w:rPr>
        <w:t xml:space="preserve"> </w:t>
      </w:r>
      <w:r>
        <w:rPr>
          <w:spacing w:val="-6"/>
        </w:rPr>
        <w:t>Centro,</w:t>
      </w:r>
      <w:r>
        <w:rPr>
          <w:spacing w:val="-8"/>
        </w:rPr>
        <w:t xml:space="preserve"> </w:t>
      </w:r>
      <w:r>
        <w:rPr>
          <w:spacing w:val="-6"/>
        </w:rPr>
        <w:t>São</w:t>
      </w:r>
      <w:r>
        <w:rPr>
          <w:spacing w:val="-8"/>
        </w:rPr>
        <w:t xml:space="preserve"> </w:t>
      </w:r>
      <w:r>
        <w:rPr>
          <w:spacing w:val="-6"/>
        </w:rPr>
        <w:t>Paulo</w:t>
      </w:r>
      <w:r>
        <w:rPr>
          <w:spacing w:val="-8"/>
        </w:rPr>
        <w:t xml:space="preserve"> </w:t>
      </w:r>
      <w:r>
        <w:rPr>
          <w:spacing w:val="-6"/>
        </w:rPr>
        <w:t>–</w:t>
      </w:r>
      <w:r>
        <w:rPr>
          <w:spacing w:val="-8"/>
        </w:rPr>
        <w:t xml:space="preserve"> </w:t>
      </w:r>
      <w:r>
        <w:rPr>
          <w:spacing w:val="-6"/>
        </w:rPr>
        <w:t>SP,</w:t>
      </w:r>
      <w:r>
        <w:rPr>
          <w:spacing w:val="-8"/>
        </w:rPr>
        <w:t xml:space="preserve"> </w:t>
      </w:r>
      <w:r>
        <w:rPr>
          <w:spacing w:val="-6"/>
        </w:rPr>
        <w:t xml:space="preserve">constituída </w:t>
      </w:r>
      <w:r>
        <w:t>sob a</w:t>
      </w:r>
      <w:r>
        <w:rPr>
          <w:spacing w:val="-2"/>
        </w:rPr>
        <w:t xml:space="preserve"> </w:t>
      </w:r>
      <w:r>
        <w:t>forma</w:t>
      </w:r>
      <w:r>
        <w:rPr>
          <w:spacing w:val="-7"/>
        </w:rPr>
        <w:t xml:space="preserve"> </w:t>
      </w:r>
      <w:r>
        <w:t>de empresa</w:t>
      </w:r>
      <w:r>
        <w:rPr>
          <w:spacing w:val="-5"/>
        </w:rPr>
        <w:t xml:space="preserve"> </w:t>
      </w:r>
      <w:r>
        <w:t>pública estadual, pela</w:t>
      </w:r>
      <w:r>
        <w:rPr>
          <w:spacing w:val="-2"/>
        </w:rPr>
        <w:t xml:space="preserve"> </w:t>
      </w:r>
      <w:r>
        <w:t>Lei Estadual nº</w:t>
      </w:r>
      <w:r>
        <w:rPr>
          <w:spacing w:val="-5"/>
        </w:rPr>
        <w:t xml:space="preserve"> </w:t>
      </w:r>
      <w:r>
        <w:t>10.853/2001</w:t>
      </w:r>
      <w:r>
        <w:rPr>
          <w:spacing w:val="-2"/>
        </w:rPr>
        <w:t xml:space="preserve"> </w:t>
      </w:r>
      <w:r>
        <w:t>e</w:t>
      </w:r>
      <w:r>
        <w:rPr>
          <w:spacing w:val="-2"/>
        </w:rPr>
        <w:t xml:space="preserve"> </w:t>
      </w:r>
      <w:r>
        <w:t>regulamentada</w:t>
      </w:r>
      <w:r>
        <w:rPr>
          <w:spacing w:val="-2"/>
        </w:rPr>
        <w:t xml:space="preserve"> </w:t>
      </w:r>
      <w:r>
        <w:t>pelo</w:t>
      </w:r>
      <w:r>
        <w:rPr>
          <w:spacing w:val="-2"/>
        </w:rPr>
        <w:t xml:space="preserve"> </w:t>
      </w:r>
      <w:r>
        <w:t>Decreto</w:t>
      </w:r>
      <w:r>
        <w:rPr>
          <w:spacing w:val="-2"/>
        </w:rPr>
        <w:t xml:space="preserve"> </w:t>
      </w:r>
      <w:r>
        <w:t>nº 52.142/2007, sendo</w:t>
      </w:r>
      <w:r>
        <w:rPr>
          <w:spacing w:val="-5"/>
        </w:rPr>
        <w:t xml:space="preserve"> </w:t>
      </w:r>
      <w:r>
        <w:t>parte integrante da</w:t>
      </w:r>
      <w:r>
        <w:rPr>
          <w:spacing w:val="-5"/>
        </w:rPr>
        <w:t xml:space="preserve"> </w:t>
      </w:r>
      <w:r>
        <w:t>administração indireta do Estado de São Paulo.</w:t>
      </w:r>
    </w:p>
    <w:p w14:paraId="44836D28" w14:textId="77777777" w:rsidR="00E84B95" w:rsidRDefault="00E84B95">
      <w:pPr>
        <w:pStyle w:val="Corpodetexto"/>
        <w:spacing w:before="36"/>
      </w:pPr>
    </w:p>
    <w:p w14:paraId="44836D29" w14:textId="77777777" w:rsidR="00E84B95" w:rsidRDefault="00EB6AE3">
      <w:pPr>
        <w:pStyle w:val="Corpodetexto"/>
        <w:spacing w:before="1" w:line="276" w:lineRule="auto"/>
        <w:ind w:left="640" w:right="577"/>
        <w:jc w:val="both"/>
      </w:pPr>
      <w:r>
        <w:t>A</w:t>
      </w:r>
      <w:r>
        <w:rPr>
          <w:spacing w:val="-14"/>
        </w:rPr>
        <w:t xml:space="preserve"> </w:t>
      </w:r>
      <w:r>
        <w:t>Instituição</w:t>
      </w:r>
      <w:r>
        <w:rPr>
          <w:spacing w:val="-14"/>
        </w:rPr>
        <w:t xml:space="preserve"> </w:t>
      </w:r>
      <w:r>
        <w:t>iniciou</w:t>
      </w:r>
      <w:r>
        <w:rPr>
          <w:spacing w:val="-13"/>
        </w:rPr>
        <w:t xml:space="preserve"> </w:t>
      </w:r>
      <w:r>
        <w:t>suas</w:t>
      </w:r>
      <w:r>
        <w:rPr>
          <w:spacing w:val="-10"/>
        </w:rPr>
        <w:t xml:space="preserve"> </w:t>
      </w:r>
      <w:r>
        <w:t>atividades</w:t>
      </w:r>
      <w:r>
        <w:rPr>
          <w:spacing w:val="-10"/>
        </w:rPr>
        <w:t xml:space="preserve"> </w:t>
      </w:r>
      <w:r>
        <w:t>operacionais</w:t>
      </w:r>
      <w:r>
        <w:rPr>
          <w:spacing w:val="-12"/>
        </w:rPr>
        <w:t xml:space="preserve"> </w:t>
      </w:r>
      <w:r>
        <w:t>em</w:t>
      </w:r>
      <w:r>
        <w:rPr>
          <w:spacing w:val="-12"/>
        </w:rPr>
        <w:t xml:space="preserve"> </w:t>
      </w:r>
      <w:r>
        <w:t>11</w:t>
      </w:r>
      <w:r>
        <w:rPr>
          <w:spacing w:val="-14"/>
        </w:rPr>
        <w:t xml:space="preserve"> </w:t>
      </w:r>
      <w:r>
        <w:t>de</w:t>
      </w:r>
      <w:r>
        <w:rPr>
          <w:spacing w:val="-14"/>
        </w:rPr>
        <w:t xml:space="preserve"> </w:t>
      </w:r>
      <w:r>
        <w:t>março</w:t>
      </w:r>
      <w:r>
        <w:rPr>
          <w:spacing w:val="-12"/>
        </w:rPr>
        <w:t xml:space="preserve"> </w:t>
      </w:r>
      <w:r>
        <w:t>de</w:t>
      </w:r>
      <w:r>
        <w:rPr>
          <w:spacing w:val="-14"/>
        </w:rPr>
        <w:t xml:space="preserve"> </w:t>
      </w:r>
      <w:r>
        <w:t>2009,</w:t>
      </w:r>
      <w:r>
        <w:rPr>
          <w:spacing w:val="-10"/>
        </w:rPr>
        <w:t xml:space="preserve"> </w:t>
      </w:r>
      <w:r>
        <w:t>após</w:t>
      </w:r>
      <w:r>
        <w:rPr>
          <w:spacing w:val="-12"/>
        </w:rPr>
        <w:t xml:space="preserve"> </w:t>
      </w:r>
      <w:r>
        <w:t>autorização</w:t>
      </w:r>
      <w:r>
        <w:rPr>
          <w:spacing w:val="-12"/>
        </w:rPr>
        <w:t xml:space="preserve"> </w:t>
      </w:r>
      <w:r>
        <w:t>de</w:t>
      </w:r>
      <w:r>
        <w:rPr>
          <w:spacing w:val="-14"/>
        </w:rPr>
        <w:t xml:space="preserve"> </w:t>
      </w:r>
      <w:r>
        <w:t>funcionamento do Banco Central do Brasil, obtida em 11 de fevereiro de 2009.</w:t>
      </w:r>
    </w:p>
    <w:p w14:paraId="44836D2A" w14:textId="77777777" w:rsidR="00E84B95" w:rsidRDefault="00E84B95">
      <w:pPr>
        <w:pStyle w:val="Corpodetexto"/>
        <w:spacing w:before="32"/>
      </w:pPr>
    </w:p>
    <w:p w14:paraId="44836D2B" w14:textId="77777777" w:rsidR="00E84B95" w:rsidRDefault="00EB6AE3">
      <w:pPr>
        <w:pStyle w:val="Corpodetexto"/>
        <w:spacing w:before="1" w:line="276" w:lineRule="auto"/>
        <w:ind w:left="640" w:right="572"/>
        <w:jc w:val="both"/>
      </w:pPr>
      <w:r>
        <w:t>Constitui</w:t>
      </w:r>
      <w:r>
        <w:rPr>
          <w:spacing w:val="-4"/>
        </w:rPr>
        <w:t xml:space="preserve"> </w:t>
      </w:r>
      <w:r>
        <w:t>objeto</w:t>
      </w:r>
      <w:r>
        <w:rPr>
          <w:spacing w:val="-1"/>
        </w:rPr>
        <w:t xml:space="preserve"> </w:t>
      </w:r>
      <w:r>
        <w:t>da</w:t>
      </w:r>
      <w:r>
        <w:rPr>
          <w:spacing w:val="-1"/>
        </w:rPr>
        <w:t xml:space="preserve"> </w:t>
      </w:r>
      <w:r>
        <w:t>Instituição</w:t>
      </w:r>
      <w:r>
        <w:rPr>
          <w:spacing w:val="-1"/>
        </w:rPr>
        <w:t xml:space="preserve"> </w:t>
      </w:r>
      <w:r>
        <w:t>a</w:t>
      </w:r>
      <w:r>
        <w:rPr>
          <w:spacing w:val="-1"/>
        </w:rPr>
        <w:t xml:space="preserve"> </w:t>
      </w:r>
      <w:r>
        <w:t>promoção</w:t>
      </w:r>
      <w:r>
        <w:rPr>
          <w:spacing w:val="-1"/>
        </w:rPr>
        <w:t xml:space="preserve"> </w:t>
      </w:r>
      <w:r>
        <w:t>do</w:t>
      </w:r>
      <w:r>
        <w:rPr>
          <w:spacing w:val="-4"/>
        </w:rPr>
        <w:t xml:space="preserve"> </w:t>
      </w:r>
      <w:r>
        <w:t>desenvolvimento</w:t>
      </w:r>
      <w:r>
        <w:rPr>
          <w:spacing w:val="-1"/>
        </w:rPr>
        <w:t xml:space="preserve"> </w:t>
      </w:r>
      <w:r>
        <w:t>econômico</w:t>
      </w:r>
      <w:r>
        <w:rPr>
          <w:spacing w:val="-1"/>
        </w:rPr>
        <w:t xml:space="preserve"> </w:t>
      </w:r>
      <w:r>
        <w:t>no</w:t>
      </w:r>
      <w:r>
        <w:rPr>
          <w:spacing w:val="-4"/>
        </w:rPr>
        <w:t xml:space="preserve"> </w:t>
      </w:r>
      <w:r>
        <w:t>Estado</w:t>
      </w:r>
      <w:r>
        <w:rPr>
          <w:spacing w:val="-1"/>
        </w:rPr>
        <w:t xml:space="preserve"> </w:t>
      </w:r>
      <w:r>
        <w:t>de</w:t>
      </w:r>
      <w:r>
        <w:rPr>
          <w:spacing w:val="-4"/>
        </w:rPr>
        <w:t xml:space="preserve"> </w:t>
      </w:r>
      <w:r>
        <w:t>São</w:t>
      </w:r>
      <w:r>
        <w:rPr>
          <w:spacing w:val="-1"/>
        </w:rPr>
        <w:t xml:space="preserve"> </w:t>
      </w:r>
      <w:r>
        <w:t>Paulo, podendo, para</w:t>
      </w:r>
      <w:r>
        <w:rPr>
          <w:spacing w:val="-5"/>
        </w:rPr>
        <w:t xml:space="preserve"> </w:t>
      </w:r>
      <w:r>
        <w:t>tanto,</w:t>
      </w:r>
      <w:r>
        <w:rPr>
          <w:spacing w:val="-2"/>
        </w:rPr>
        <w:t xml:space="preserve"> </w:t>
      </w:r>
      <w:r>
        <w:t>conceber</w:t>
      </w:r>
      <w:r>
        <w:rPr>
          <w:spacing w:val="-2"/>
        </w:rPr>
        <w:t xml:space="preserve"> </w:t>
      </w:r>
      <w:r>
        <w:t>e</w:t>
      </w:r>
      <w:r>
        <w:rPr>
          <w:spacing w:val="-8"/>
        </w:rPr>
        <w:t xml:space="preserve"> </w:t>
      </w:r>
      <w:r>
        <w:t>implantar</w:t>
      </w:r>
      <w:r>
        <w:rPr>
          <w:spacing w:val="-5"/>
        </w:rPr>
        <w:t xml:space="preserve"> </w:t>
      </w:r>
      <w:r>
        <w:t>ações</w:t>
      </w:r>
      <w:r>
        <w:rPr>
          <w:spacing w:val="-2"/>
        </w:rPr>
        <w:t xml:space="preserve"> </w:t>
      </w:r>
      <w:r>
        <w:t>de</w:t>
      </w:r>
      <w:r>
        <w:rPr>
          <w:spacing w:val="-8"/>
        </w:rPr>
        <w:t xml:space="preserve"> </w:t>
      </w:r>
      <w:r>
        <w:t>fomento</w:t>
      </w:r>
      <w:r>
        <w:rPr>
          <w:spacing w:val="-5"/>
        </w:rPr>
        <w:t xml:space="preserve"> </w:t>
      </w:r>
      <w:r>
        <w:t>sob</w:t>
      </w:r>
      <w:r>
        <w:rPr>
          <w:spacing w:val="-5"/>
        </w:rPr>
        <w:t xml:space="preserve"> </w:t>
      </w:r>
      <w:r>
        <w:t>as</w:t>
      </w:r>
      <w:r>
        <w:rPr>
          <w:spacing w:val="-5"/>
        </w:rPr>
        <w:t xml:space="preserve"> </w:t>
      </w:r>
      <w:r>
        <w:t>diferentes</w:t>
      </w:r>
      <w:r>
        <w:rPr>
          <w:spacing w:val="-5"/>
        </w:rPr>
        <w:t xml:space="preserve"> </w:t>
      </w:r>
      <w:r>
        <w:t>modalidades</w:t>
      </w:r>
      <w:r>
        <w:rPr>
          <w:spacing w:val="-1"/>
        </w:rPr>
        <w:t xml:space="preserve"> </w:t>
      </w:r>
      <w:r>
        <w:t>a</w:t>
      </w:r>
      <w:r>
        <w:rPr>
          <w:spacing w:val="-9"/>
        </w:rPr>
        <w:t xml:space="preserve"> </w:t>
      </w:r>
      <w:r>
        <w:t>que</w:t>
      </w:r>
      <w:r>
        <w:rPr>
          <w:spacing w:val="-5"/>
        </w:rPr>
        <w:t xml:space="preserve"> </w:t>
      </w:r>
      <w:r>
        <w:t>alude</w:t>
      </w:r>
      <w:r>
        <w:rPr>
          <w:spacing w:val="-5"/>
        </w:rPr>
        <w:t xml:space="preserve"> </w:t>
      </w:r>
      <w:r>
        <w:t>a</w:t>
      </w:r>
      <w:r>
        <w:rPr>
          <w:spacing w:val="-8"/>
        </w:rPr>
        <w:t xml:space="preserve"> </w:t>
      </w:r>
      <w:r>
        <w:t>Resolução</w:t>
      </w:r>
      <w:r>
        <w:rPr>
          <w:spacing w:val="-5"/>
        </w:rPr>
        <w:t xml:space="preserve"> </w:t>
      </w:r>
      <w:r>
        <w:t>nº 2.828, de 30</w:t>
      </w:r>
      <w:r>
        <w:rPr>
          <w:spacing w:val="-4"/>
        </w:rPr>
        <w:t xml:space="preserve"> </w:t>
      </w:r>
      <w:r>
        <w:t>de março</w:t>
      </w:r>
      <w:r>
        <w:rPr>
          <w:spacing w:val="-3"/>
        </w:rPr>
        <w:t xml:space="preserve"> </w:t>
      </w:r>
      <w:r>
        <w:t>de 2001, do</w:t>
      </w:r>
      <w:r>
        <w:rPr>
          <w:spacing w:val="-3"/>
        </w:rPr>
        <w:t xml:space="preserve"> </w:t>
      </w:r>
      <w:r>
        <w:t>Conselho</w:t>
      </w:r>
      <w:r>
        <w:rPr>
          <w:spacing w:val="-3"/>
        </w:rPr>
        <w:t xml:space="preserve"> </w:t>
      </w:r>
      <w:r>
        <w:t>Monetário Nacional (CMN), ou</w:t>
      </w:r>
      <w:r>
        <w:rPr>
          <w:spacing w:val="-3"/>
        </w:rPr>
        <w:t xml:space="preserve"> </w:t>
      </w:r>
      <w:r>
        <w:t>outras que venham a substituí-la ou</w:t>
      </w:r>
      <w:r>
        <w:rPr>
          <w:spacing w:val="-4"/>
        </w:rPr>
        <w:t xml:space="preserve"> </w:t>
      </w:r>
      <w:r>
        <w:t>alterá-la, e</w:t>
      </w:r>
      <w:r>
        <w:rPr>
          <w:spacing w:val="-1"/>
        </w:rPr>
        <w:t xml:space="preserve"> </w:t>
      </w:r>
      <w:r>
        <w:t>demais</w:t>
      </w:r>
      <w:r>
        <w:rPr>
          <w:spacing w:val="-1"/>
        </w:rPr>
        <w:t xml:space="preserve"> </w:t>
      </w:r>
      <w:r>
        <w:t>normas</w:t>
      </w:r>
      <w:r>
        <w:rPr>
          <w:spacing w:val="-1"/>
        </w:rPr>
        <w:t xml:space="preserve"> </w:t>
      </w:r>
      <w:r>
        <w:t>que</w:t>
      </w:r>
      <w:r>
        <w:rPr>
          <w:spacing w:val="-4"/>
        </w:rPr>
        <w:t xml:space="preserve"> </w:t>
      </w:r>
      <w:r>
        <w:t>regulam</w:t>
      </w:r>
      <w:r>
        <w:rPr>
          <w:spacing w:val="-1"/>
        </w:rPr>
        <w:t xml:space="preserve"> </w:t>
      </w:r>
      <w:r>
        <w:t>as</w:t>
      </w:r>
      <w:r>
        <w:rPr>
          <w:spacing w:val="-1"/>
        </w:rPr>
        <w:t xml:space="preserve"> </w:t>
      </w:r>
      <w:r>
        <w:t>Agências de</w:t>
      </w:r>
      <w:r>
        <w:rPr>
          <w:spacing w:val="-4"/>
        </w:rPr>
        <w:t xml:space="preserve"> </w:t>
      </w:r>
      <w:r>
        <w:t>Fomento,</w:t>
      </w:r>
      <w:r>
        <w:rPr>
          <w:spacing w:val="-1"/>
        </w:rPr>
        <w:t xml:space="preserve"> </w:t>
      </w:r>
      <w:r>
        <w:t>incluindo</w:t>
      </w:r>
      <w:r>
        <w:rPr>
          <w:spacing w:val="-1"/>
        </w:rPr>
        <w:t xml:space="preserve"> </w:t>
      </w:r>
      <w:r>
        <w:t>o</w:t>
      </w:r>
      <w:r>
        <w:rPr>
          <w:spacing w:val="-1"/>
        </w:rPr>
        <w:t xml:space="preserve"> </w:t>
      </w:r>
      <w:r>
        <w:t>financiamento</w:t>
      </w:r>
      <w:r>
        <w:rPr>
          <w:spacing w:val="-1"/>
        </w:rPr>
        <w:t xml:space="preserve"> </w:t>
      </w:r>
      <w:r>
        <w:t>de</w:t>
      </w:r>
      <w:r>
        <w:rPr>
          <w:spacing w:val="-4"/>
        </w:rPr>
        <w:t xml:space="preserve"> </w:t>
      </w:r>
      <w:r>
        <w:t>capital</w:t>
      </w:r>
      <w:r>
        <w:rPr>
          <w:spacing w:val="-1"/>
        </w:rPr>
        <w:t xml:space="preserve"> </w:t>
      </w:r>
      <w:r>
        <w:t>fixo e de giro associados a projetos produtivos no Estado de São Paulo, através de recursos próprios e repasses de recursos captados no País e no exterior originários de:</w:t>
      </w:r>
    </w:p>
    <w:p w14:paraId="44836D2C" w14:textId="77777777" w:rsidR="00E84B95" w:rsidRDefault="00E84B95">
      <w:pPr>
        <w:pStyle w:val="Corpodetexto"/>
        <w:spacing w:before="35"/>
      </w:pPr>
    </w:p>
    <w:p w14:paraId="44836D2D" w14:textId="77777777" w:rsidR="00E84B95" w:rsidRDefault="00EB6AE3">
      <w:pPr>
        <w:pStyle w:val="PargrafodaLista"/>
        <w:numPr>
          <w:ilvl w:val="0"/>
          <w:numId w:val="4"/>
        </w:numPr>
        <w:tabs>
          <w:tab w:val="left" w:pos="922"/>
        </w:tabs>
        <w:spacing w:before="1"/>
        <w:ind w:left="922" w:hanging="282"/>
        <w:rPr>
          <w:sz w:val="20"/>
        </w:rPr>
      </w:pPr>
      <w:r>
        <w:rPr>
          <w:sz w:val="20"/>
        </w:rPr>
        <w:t>Fundos</w:t>
      </w:r>
      <w:r>
        <w:rPr>
          <w:spacing w:val="-5"/>
          <w:sz w:val="20"/>
        </w:rPr>
        <w:t xml:space="preserve"> </w:t>
      </w:r>
      <w:r>
        <w:rPr>
          <w:spacing w:val="-2"/>
          <w:sz w:val="20"/>
        </w:rPr>
        <w:t>governamentais;</w:t>
      </w:r>
    </w:p>
    <w:p w14:paraId="44836D2E" w14:textId="77777777" w:rsidR="00E84B95" w:rsidRDefault="00EB6AE3">
      <w:pPr>
        <w:pStyle w:val="PargrafodaLista"/>
        <w:numPr>
          <w:ilvl w:val="0"/>
          <w:numId w:val="4"/>
        </w:numPr>
        <w:tabs>
          <w:tab w:val="left" w:pos="921"/>
        </w:tabs>
        <w:spacing w:before="34"/>
        <w:ind w:left="921" w:hanging="281"/>
        <w:rPr>
          <w:sz w:val="20"/>
        </w:rPr>
      </w:pPr>
      <w:r>
        <w:rPr>
          <w:spacing w:val="-2"/>
          <w:sz w:val="20"/>
        </w:rPr>
        <w:t>Orçamento</w:t>
      </w:r>
      <w:r>
        <w:rPr>
          <w:spacing w:val="2"/>
          <w:sz w:val="20"/>
        </w:rPr>
        <w:t xml:space="preserve"> </w:t>
      </w:r>
      <w:r>
        <w:rPr>
          <w:spacing w:val="-2"/>
          <w:sz w:val="20"/>
        </w:rPr>
        <w:t>estadual;</w:t>
      </w:r>
    </w:p>
    <w:p w14:paraId="44836D2F" w14:textId="77777777" w:rsidR="00E84B95" w:rsidRDefault="00EB6AE3">
      <w:pPr>
        <w:pStyle w:val="PargrafodaLista"/>
        <w:numPr>
          <w:ilvl w:val="0"/>
          <w:numId w:val="4"/>
        </w:numPr>
        <w:tabs>
          <w:tab w:val="left" w:pos="920"/>
        </w:tabs>
        <w:spacing w:before="34"/>
        <w:ind w:left="920" w:hanging="280"/>
        <w:rPr>
          <w:sz w:val="20"/>
        </w:rPr>
      </w:pPr>
      <w:r>
        <w:rPr>
          <w:sz w:val="20"/>
        </w:rPr>
        <w:t>Organismos</w:t>
      </w:r>
      <w:r>
        <w:rPr>
          <w:spacing w:val="-13"/>
          <w:sz w:val="20"/>
        </w:rPr>
        <w:t xml:space="preserve"> </w:t>
      </w:r>
      <w:r>
        <w:rPr>
          <w:sz w:val="20"/>
        </w:rPr>
        <w:t>e</w:t>
      </w:r>
      <w:r>
        <w:rPr>
          <w:spacing w:val="-13"/>
          <w:sz w:val="20"/>
        </w:rPr>
        <w:t xml:space="preserve"> </w:t>
      </w:r>
      <w:r>
        <w:rPr>
          <w:sz w:val="20"/>
        </w:rPr>
        <w:t>Instituições</w:t>
      </w:r>
      <w:r>
        <w:rPr>
          <w:spacing w:val="-10"/>
          <w:sz w:val="20"/>
        </w:rPr>
        <w:t xml:space="preserve"> </w:t>
      </w:r>
      <w:r>
        <w:rPr>
          <w:sz w:val="20"/>
        </w:rPr>
        <w:t>Nacionais</w:t>
      </w:r>
      <w:r>
        <w:rPr>
          <w:spacing w:val="-10"/>
          <w:sz w:val="20"/>
        </w:rPr>
        <w:t xml:space="preserve"> </w:t>
      </w:r>
      <w:r>
        <w:rPr>
          <w:sz w:val="20"/>
        </w:rPr>
        <w:t>e</w:t>
      </w:r>
      <w:r>
        <w:rPr>
          <w:spacing w:val="-10"/>
          <w:sz w:val="20"/>
        </w:rPr>
        <w:t xml:space="preserve"> </w:t>
      </w:r>
      <w:r>
        <w:rPr>
          <w:sz w:val="20"/>
        </w:rPr>
        <w:t>Internacionais</w:t>
      </w:r>
      <w:r>
        <w:rPr>
          <w:spacing w:val="-11"/>
          <w:sz w:val="20"/>
        </w:rPr>
        <w:t xml:space="preserve"> </w:t>
      </w:r>
      <w:r>
        <w:rPr>
          <w:sz w:val="20"/>
        </w:rPr>
        <w:t>de</w:t>
      </w:r>
      <w:r>
        <w:rPr>
          <w:spacing w:val="-13"/>
          <w:sz w:val="20"/>
        </w:rPr>
        <w:t xml:space="preserve"> </w:t>
      </w:r>
      <w:r>
        <w:rPr>
          <w:spacing w:val="-2"/>
          <w:sz w:val="20"/>
        </w:rPr>
        <w:t>Desenvolvimento.</w:t>
      </w:r>
    </w:p>
    <w:p w14:paraId="44836D30" w14:textId="77777777" w:rsidR="00E84B95" w:rsidRDefault="00E84B95">
      <w:pPr>
        <w:pStyle w:val="Corpodetexto"/>
        <w:spacing w:before="67"/>
      </w:pPr>
    </w:p>
    <w:p w14:paraId="44836D31" w14:textId="77777777" w:rsidR="00E84B95" w:rsidRDefault="00EB6AE3">
      <w:pPr>
        <w:pStyle w:val="Corpodetexto"/>
        <w:spacing w:before="1" w:line="276" w:lineRule="auto"/>
        <w:ind w:left="640" w:right="574"/>
        <w:jc w:val="both"/>
      </w:pPr>
      <w:r>
        <w:t>Também faz parte do objeto social, a prestação de garantias, a prestação de serviços de consultoria e de agente</w:t>
      </w:r>
      <w:r>
        <w:rPr>
          <w:spacing w:val="-14"/>
        </w:rPr>
        <w:t xml:space="preserve"> </w:t>
      </w:r>
      <w:r>
        <w:t>financeiro,</w:t>
      </w:r>
      <w:r>
        <w:rPr>
          <w:spacing w:val="-10"/>
        </w:rPr>
        <w:t xml:space="preserve"> </w:t>
      </w:r>
      <w:r>
        <w:t>bem</w:t>
      </w:r>
      <w:r>
        <w:rPr>
          <w:spacing w:val="-2"/>
        </w:rPr>
        <w:t xml:space="preserve"> </w:t>
      </w:r>
      <w:r>
        <w:t>como</w:t>
      </w:r>
      <w:r>
        <w:rPr>
          <w:spacing w:val="-5"/>
        </w:rPr>
        <w:t xml:space="preserve"> </w:t>
      </w:r>
      <w:r>
        <w:t>a</w:t>
      </w:r>
      <w:r>
        <w:rPr>
          <w:spacing w:val="-7"/>
        </w:rPr>
        <w:t xml:space="preserve"> </w:t>
      </w:r>
      <w:r>
        <w:t>administração</w:t>
      </w:r>
      <w:r>
        <w:rPr>
          <w:spacing w:val="-5"/>
        </w:rPr>
        <w:t xml:space="preserve"> </w:t>
      </w:r>
      <w:r>
        <w:t>de</w:t>
      </w:r>
      <w:r>
        <w:rPr>
          <w:spacing w:val="-2"/>
        </w:rPr>
        <w:t xml:space="preserve"> </w:t>
      </w:r>
      <w:r>
        <w:t>fundos</w:t>
      </w:r>
      <w:r>
        <w:rPr>
          <w:spacing w:val="-2"/>
        </w:rPr>
        <w:t xml:space="preserve"> </w:t>
      </w:r>
      <w:r>
        <w:t>de</w:t>
      </w:r>
      <w:r>
        <w:rPr>
          <w:spacing w:val="-2"/>
        </w:rPr>
        <w:t xml:space="preserve"> </w:t>
      </w:r>
      <w:r>
        <w:t>desenvolvimento,</w:t>
      </w:r>
      <w:r>
        <w:rPr>
          <w:spacing w:val="-2"/>
        </w:rPr>
        <w:t xml:space="preserve"> </w:t>
      </w:r>
      <w:r>
        <w:t>observado</w:t>
      </w:r>
      <w:r>
        <w:rPr>
          <w:spacing w:val="-2"/>
        </w:rPr>
        <w:t xml:space="preserve"> </w:t>
      </w:r>
      <w:r>
        <w:t>o</w:t>
      </w:r>
      <w:r>
        <w:rPr>
          <w:spacing w:val="-14"/>
        </w:rPr>
        <w:t xml:space="preserve"> </w:t>
      </w:r>
      <w:r>
        <w:t>disposto</w:t>
      </w:r>
      <w:r>
        <w:rPr>
          <w:spacing w:val="-7"/>
        </w:rPr>
        <w:t xml:space="preserve"> </w:t>
      </w:r>
      <w:r>
        <w:t>no</w:t>
      </w:r>
      <w:r>
        <w:rPr>
          <w:spacing w:val="-2"/>
        </w:rPr>
        <w:t xml:space="preserve"> </w:t>
      </w:r>
      <w:r>
        <w:t>art. 35, da Lei Complementar Federal nº 101, de 4 de maio de</w:t>
      </w:r>
      <w:r>
        <w:rPr>
          <w:spacing w:val="-5"/>
        </w:rPr>
        <w:t xml:space="preserve"> </w:t>
      </w:r>
      <w:r>
        <w:t>2000.</w:t>
      </w:r>
    </w:p>
    <w:p w14:paraId="44836D32" w14:textId="77777777" w:rsidR="00E84B95" w:rsidRDefault="00E84B95">
      <w:pPr>
        <w:pStyle w:val="Corpodetexto"/>
      </w:pPr>
    </w:p>
    <w:p w14:paraId="44836D33" w14:textId="77777777" w:rsidR="00E84B95" w:rsidRDefault="00E84B95">
      <w:pPr>
        <w:pStyle w:val="Corpodetexto"/>
        <w:spacing w:before="71"/>
      </w:pPr>
    </w:p>
    <w:p w14:paraId="44836D34" w14:textId="77777777" w:rsidR="00E84B95" w:rsidRDefault="00EB6AE3">
      <w:pPr>
        <w:pStyle w:val="Ttulo7"/>
        <w:ind w:left="640"/>
        <w:jc w:val="both"/>
      </w:pPr>
      <w:r>
        <w:t>2</w:t>
      </w:r>
      <w:r>
        <w:rPr>
          <w:spacing w:val="-10"/>
        </w:rPr>
        <w:t xml:space="preserve"> </w:t>
      </w:r>
      <w:r>
        <w:t>-</w:t>
      </w:r>
      <w:r>
        <w:rPr>
          <w:spacing w:val="-8"/>
        </w:rPr>
        <w:t xml:space="preserve"> </w:t>
      </w:r>
      <w:r>
        <w:t>Base</w:t>
      </w:r>
      <w:r>
        <w:rPr>
          <w:spacing w:val="-7"/>
        </w:rPr>
        <w:t xml:space="preserve"> </w:t>
      </w:r>
      <w:r>
        <w:t>de</w:t>
      </w:r>
      <w:r>
        <w:rPr>
          <w:spacing w:val="-8"/>
        </w:rPr>
        <w:t xml:space="preserve"> </w:t>
      </w:r>
      <w:r>
        <w:t>elaboração</w:t>
      </w:r>
      <w:r>
        <w:rPr>
          <w:spacing w:val="-7"/>
        </w:rPr>
        <w:t xml:space="preserve"> </w:t>
      </w:r>
      <w:r>
        <w:t>e</w:t>
      </w:r>
      <w:r>
        <w:rPr>
          <w:spacing w:val="-8"/>
        </w:rPr>
        <w:t xml:space="preserve"> </w:t>
      </w:r>
      <w:r>
        <w:t>apresentação</w:t>
      </w:r>
      <w:r>
        <w:rPr>
          <w:spacing w:val="-10"/>
        </w:rPr>
        <w:t xml:space="preserve"> </w:t>
      </w:r>
      <w:r>
        <w:t>das</w:t>
      </w:r>
      <w:r>
        <w:rPr>
          <w:spacing w:val="-7"/>
        </w:rPr>
        <w:t xml:space="preserve"> </w:t>
      </w:r>
      <w:r>
        <w:t>demonstrações</w:t>
      </w:r>
      <w:r>
        <w:rPr>
          <w:spacing w:val="-10"/>
        </w:rPr>
        <w:t xml:space="preserve"> </w:t>
      </w:r>
      <w:r>
        <w:rPr>
          <w:spacing w:val="-2"/>
        </w:rPr>
        <w:t>financeiras</w:t>
      </w:r>
    </w:p>
    <w:p w14:paraId="44836D35" w14:textId="77777777" w:rsidR="00E84B95" w:rsidRDefault="00E84B95">
      <w:pPr>
        <w:pStyle w:val="Corpodetexto"/>
        <w:spacing w:before="68"/>
        <w:rPr>
          <w:b/>
        </w:rPr>
      </w:pPr>
    </w:p>
    <w:p w14:paraId="44836D36" w14:textId="77777777" w:rsidR="00E84B95" w:rsidRDefault="00EB6AE3">
      <w:pPr>
        <w:pStyle w:val="PargrafodaLista"/>
        <w:numPr>
          <w:ilvl w:val="0"/>
          <w:numId w:val="15"/>
        </w:numPr>
        <w:tabs>
          <w:tab w:val="left" w:pos="1067"/>
        </w:tabs>
        <w:ind w:hanging="427"/>
        <w:rPr>
          <w:sz w:val="20"/>
        </w:rPr>
      </w:pPr>
      <w:r>
        <w:rPr>
          <w:sz w:val="20"/>
        </w:rPr>
        <w:t>Base</w:t>
      </w:r>
      <w:r>
        <w:rPr>
          <w:spacing w:val="-3"/>
          <w:sz w:val="20"/>
        </w:rPr>
        <w:t xml:space="preserve"> </w:t>
      </w:r>
      <w:r>
        <w:rPr>
          <w:sz w:val="20"/>
        </w:rPr>
        <w:t>de</w:t>
      </w:r>
      <w:r>
        <w:rPr>
          <w:spacing w:val="-2"/>
          <w:sz w:val="20"/>
        </w:rPr>
        <w:t xml:space="preserve"> preparação</w:t>
      </w:r>
    </w:p>
    <w:p w14:paraId="44836D37" w14:textId="77777777" w:rsidR="00E84B95" w:rsidRDefault="00E84B95">
      <w:pPr>
        <w:pStyle w:val="Corpodetexto"/>
        <w:spacing w:before="68"/>
      </w:pPr>
    </w:p>
    <w:p w14:paraId="44836D38" w14:textId="77777777" w:rsidR="00E84B95" w:rsidRDefault="00EB6AE3">
      <w:pPr>
        <w:pStyle w:val="Corpodetexto"/>
        <w:spacing w:line="276" w:lineRule="auto"/>
        <w:ind w:left="640" w:right="574"/>
        <w:jc w:val="both"/>
      </w:pPr>
      <w:r>
        <w:t>As demonstrações financeiras foram elaboradas de acordo com as práticas contábeis adotadas no Brasil, aplicáveis às instituições autorizadas a funcionar pelo Banco Central do Brasil (BACEN), advindas da Resolução CMN nº 4.818/20 e da Resolução BCB nº 2/20, com observância às disposições contidas na Lei das Sociedades por Ações, associadas às normas consubstanciadas no Plano Contábil das Instituições do Sistema Financeiro (COSIF) e normatizações do Conselho Monetário Nacional.</w:t>
      </w:r>
    </w:p>
    <w:p w14:paraId="44836D39" w14:textId="77777777" w:rsidR="00E84B95" w:rsidRDefault="00E84B95">
      <w:pPr>
        <w:pStyle w:val="Corpodetexto"/>
        <w:spacing w:before="36"/>
      </w:pPr>
    </w:p>
    <w:p w14:paraId="44836D3A" w14:textId="77777777" w:rsidR="00E84B95" w:rsidRDefault="00EB6AE3">
      <w:pPr>
        <w:pStyle w:val="Corpodetexto"/>
        <w:spacing w:before="1" w:line="276" w:lineRule="auto"/>
        <w:ind w:left="640" w:right="576"/>
        <w:jc w:val="both"/>
      </w:pPr>
      <w:r>
        <w:t>A Administração declara que as divulgações realizadas nas demonstrações financeiras evidenciam todas as informações relevantes, utilizadas na sua gestão e que as práticas contábeis foram aplicadas de maneira consistente entre os períodos.</w:t>
      </w:r>
    </w:p>
    <w:p w14:paraId="44836D3B" w14:textId="77777777" w:rsidR="00E84B95" w:rsidRDefault="00E84B95">
      <w:pPr>
        <w:pStyle w:val="Corpodetexto"/>
        <w:spacing w:before="32"/>
      </w:pPr>
    </w:p>
    <w:p w14:paraId="44836D3C" w14:textId="77777777" w:rsidR="00E84B95" w:rsidRDefault="00EB6AE3">
      <w:pPr>
        <w:pStyle w:val="PargrafodaLista"/>
        <w:numPr>
          <w:ilvl w:val="0"/>
          <w:numId w:val="15"/>
        </w:numPr>
        <w:tabs>
          <w:tab w:val="left" w:pos="1067"/>
        </w:tabs>
        <w:ind w:hanging="427"/>
        <w:rPr>
          <w:sz w:val="20"/>
        </w:rPr>
      </w:pPr>
      <w:r>
        <w:rPr>
          <w:sz w:val="20"/>
        </w:rPr>
        <w:t>Uso</w:t>
      </w:r>
      <w:r>
        <w:rPr>
          <w:spacing w:val="-2"/>
          <w:sz w:val="20"/>
        </w:rPr>
        <w:t xml:space="preserve"> </w:t>
      </w:r>
      <w:r>
        <w:rPr>
          <w:sz w:val="20"/>
        </w:rPr>
        <w:t>de</w:t>
      </w:r>
      <w:r>
        <w:rPr>
          <w:spacing w:val="-2"/>
          <w:sz w:val="20"/>
        </w:rPr>
        <w:t xml:space="preserve"> julgamento</w:t>
      </w:r>
    </w:p>
    <w:p w14:paraId="44836D3D" w14:textId="77777777" w:rsidR="00E84B95" w:rsidRDefault="00E84B95">
      <w:pPr>
        <w:pStyle w:val="Corpodetexto"/>
        <w:spacing w:before="68"/>
      </w:pPr>
    </w:p>
    <w:p w14:paraId="44836D3E" w14:textId="77777777" w:rsidR="00E84B95" w:rsidRDefault="00EB6AE3">
      <w:pPr>
        <w:pStyle w:val="Corpodetexto"/>
        <w:spacing w:line="276" w:lineRule="auto"/>
        <w:ind w:left="640" w:right="570"/>
        <w:jc w:val="both"/>
      </w:pPr>
      <w:r>
        <w:t>As estimativas contábeis são determinadas pela Administração, considerando fatores e premissas estabelecidas com base em julgamento. Itens significativos sujeitos a essas estimativas e premissas incluem as provisões para perdas esperadas associadas ao risco de crédito e provisões para contingências. A liquidação das transações envolvendo</w:t>
      </w:r>
      <w:r>
        <w:rPr>
          <w:spacing w:val="-3"/>
        </w:rPr>
        <w:t xml:space="preserve"> </w:t>
      </w:r>
      <w:r>
        <w:t xml:space="preserve">essas estimativas poderá resultar em valores divergentes em razão de imprecisões inerentes ao processo de sua determinação. A Administração revisa as estimativas e premissas </w:t>
      </w:r>
      <w:r>
        <w:rPr>
          <w:spacing w:val="-2"/>
        </w:rPr>
        <w:t>periodicamente.</w:t>
      </w:r>
    </w:p>
    <w:p w14:paraId="44836D3F" w14:textId="77777777" w:rsidR="00E84B95" w:rsidRDefault="00E84B95">
      <w:pPr>
        <w:spacing w:line="276" w:lineRule="auto"/>
        <w:jc w:val="both"/>
        <w:sectPr w:rsidR="00E84B95">
          <w:headerReference w:type="default" r:id="rId36"/>
          <w:footerReference w:type="default" r:id="rId37"/>
          <w:pgSz w:w="11910" w:h="16840"/>
          <w:pgMar w:top="1560" w:right="497" w:bottom="740" w:left="440" w:header="494" w:footer="546" w:gutter="0"/>
          <w:cols w:space="720"/>
        </w:sectPr>
      </w:pPr>
    </w:p>
    <w:p w14:paraId="44836D40" w14:textId="77777777" w:rsidR="00E84B95" w:rsidRDefault="00EB6AE3">
      <w:pPr>
        <w:pStyle w:val="PargrafodaLista"/>
        <w:numPr>
          <w:ilvl w:val="0"/>
          <w:numId w:val="15"/>
        </w:numPr>
        <w:tabs>
          <w:tab w:val="left" w:pos="1067"/>
        </w:tabs>
        <w:spacing w:before="67"/>
        <w:ind w:hanging="427"/>
        <w:rPr>
          <w:sz w:val="20"/>
        </w:rPr>
      </w:pPr>
      <w:r>
        <w:rPr>
          <w:sz w:val="20"/>
        </w:rPr>
        <w:lastRenderedPageBreak/>
        <w:t>Apresentação</w:t>
      </w:r>
      <w:r>
        <w:rPr>
          <w:spacing w:val="-10"/>
          <w:sz w:val="20"/>
        </w:rPr>
        <w:t xml:space="preserve"> </w:t>
      </w:r>
      <w:r>
        <w:rPr>
          <w:sz w:val="20"/>
        </w:rPr>
        <w:t>das</w:t>
      </w:r>
      <w:r>
        <w:rPr>
          <w:spacing w:val="-9"/>
          <w:sz w:val="20"/>
        </w:rPr>
        <w:t xml:space="preserve"> </w:t>
      </w:r>
      <w:r>
        <w:rPr>
          <w:sz w:val="20"/>
        </w:rPr>
        <w:t>demonstrações</w:t>
      </w:r>
      <w:r>
        <w:rPr>
          <w:spacing w:val="-13"/>
          <w:sz w:val="20"/>
        </w:rPr>
        <w:t xml:space="preserve"> </w:t>
      </w:r>
      <w:r>
        <w:rPr>
          <w:spacing w:val="-2"/>
          <w:sz w:val="20"/>
        </w:rPr>
        <w:t>financeiras</w:t>
      </w:r>
    </w:p>
    <w:p w14:paraId="44836D41" w14:textId="77777777" w:rsidR="00E84B95" w:rsidRDefault="00E84B95">
      <w:pPr>
        <w:pStyle w:val="Corpodetexto"/>
        <w:spacing w:before="67"/>
      </w:pPr>
    </w:p>
    <w:p w14:paraId="44836D42" w14:textId="77777777" w:rsidR="00E84B95" w:rsidRDefault="00EB6AE3">
      <w:pPr>
        <w:pStyle w:val="Corpodetexto"/>
        <w:spacing w:before="1" w:line="276" w:lineRule="auto"/>
        <w:ind w:left="640" w:right="576"/>
        <w:jc w:val="both"/>
      </w:pPr>
      <w:r>
        <w:t>As</w:t>
      </w:r>
      <w:r>
        <w:rPr>
          <w:spacing w:val="-1"/>
        </w:rPr>
        <w:t xml:space="preserve"> </w:t>
      </w:r>
      <w:r>
        <w:t>demonstrações</w:t>
      </w:r>
      <w:r>
        <w:rPr>
          <w:spacing w:val="-6"/>
        </w:rPr>
        <w:t xml:space="preserve"> </w:t>
      </w:r>
      <w:r>
        <w:t>financeiras</w:t>
      </w:r>
      <w:r>
        <w:rPr>
          <w:spacing w:val="-1"/>
        </w:rPr>
        <w:t xml:space="preserve"> </w:t>
      </w:r>
      <w:r>
        <w:t>são</w:t>
      </w:r>
      <w:r>
        <w:rPr>
          <w:spacing w:val="-1"/>
        </w:rPr>
        <w:t xml:space="preserve"> </w:t>
      </w:r>
      <w:r>
        <w:t>apresentadas</w:t>
      </w:r>
      <w:r>
        <w:rPr>
          <w:spacing w:val="-1"/>
        </w:rPr>
        <w:t xml:space="preserve"> </w:t>
      </w:r>
      <w:r>
        <w:t>em</w:t>
      </w:r>
      <w:r>
        <w:rPr>
          <w:spacing w:val="-1"/>
        </w:rPr>
        <w:t xml:space="preserve"> </w:t>
      </w:r>
      <w:r>
        <w:t>Reais</w:t>
      </w:r>
      <w:r>
        <w:rPr>
          <w:spacing w:val="-1"/>
        </w:rPr>
        <w:t xml:space="preserve"> </w:t>
      </w:r>
      <w:r>
        <w:t>(R$),</w:t>
      </w:r>
      <w:r>
        <w:rPr>
          <w:spacing w:val="-1"/>
        </w:rPr>
        <w:t xml:space="preserve"> </w:t>
      </w:r>
      <w:r>
        <w:t>que</w:t>
      </w:r>
      <w:r>
        <w:rPr>
          <w:spacing w:val="-4"/>
        </w:rPr>
        <w:t xml:space="preserve"> </w:t>
      </w:r>
      <w:r>
        <w:t>é</w:t>
      </w:r>
      <w:r>
        <w:rPr>
          <w:spacing w:val="-1"/>
        </w:rPr>
        <w:t xml:space="preserve"> </w:t>
      </w:r>
      <w:r>
        <w:t>a</w:t>
      </w:r>
      <w:r>
        <w:rPr>
          <w:spacing w:val="-1"/>
        </w:rPr>
        <w:t xml:space="preserve"> </w:t>
      </w:r>
      <w:r>
        <w:t>moeda</w:t>
      </w:r>
      <w:r>
        <w:rPr>
          <w:spacing w:val="-1"/>
        </w:rPr>
        <w:t xml:space="preserve"> </w:t>
      </w:r>
      <w:r>
        <w:t>funcional</w:t>
      </w:r>
      <w:r>
        <w:rPr>
          <w:spacing w:val="-4"/>
        </w:rPr>
        <w:t xml:space="preserve"> </w:t>
      </w:r>
      <w:r>
        <w:t>e</w:t>
      </w:r>
      <w:r>
        <w:rPr>
          <w:spacing w:val="-1"/>
        </w:rPr>
        <w:t xml:space="preserve"> </w:t>
      </w:r>
      <w:r>
        <w:t>de</w:t>
      </w:r>
      <w:r>
        <w:rPr>
          <w:spacing w:val="-1"/>
        </w:rPr>
        <w:t xml:space="preserve"> </w:t>
      </w:r>
      <w:r>
        <w:t>apresentação, expressa em milhares de Reais, exceto quando indicado de outra forma.</w:t>
      </w:r>
    </w:p>
    <w:p w14:paraId="44836D43" w14:textId="77777777" w:rsidR="00E84B95" w:rsidRDefault="00E84B95">
      <w:pPr>
        <w:pStyle w:val="Corpodetexto"/>
        <w:spacing w:before="32"/>
      </w:pPr>
    </w:p>
    <w:p w14:paraId="44836D44" w14:textId="77777777" w:rsidR="00E84B95" w:rsidRDefault="00EB6AE3">
      <w:pPr>
        <w:pStyle w:val="Corpodetexto"/>
        <w:spacing w:before="1" w:line="276" w:lineRule="auto"/>
        <w:ind w:left="640" w:right="580"/>
        <w:jc w:val="both"/>
      </w:pPr>
      <w:r>
        <w:t>As</w:t>
      </w:r>
      <w:r>
        <w:rPr>
          <w:spacing w:val="-5"/>
        </w:rPr>
        <w:t xml:space="preserve"> </w:t>
      </w:r>
      <w:r>
        <w:t>demonstrações</w:t>
      </w:r>
      <w:r>
        <w:rPr>
          <w:spacing w:val="-11"/>
        </w:rPr>
        <w:t xml:space="preserve"> </w:t>
      </w:r>
      <w:r>
        <w:t>financeiras</w:t>
      </w:r>
      <w:r>
        <w:rPr>
          <w:spacing w:val="-5"/>
        </w:rPr>
        <w:t xml:space="preserve"> </w:t>
      </w:r>
      <w:r>
        <w:t>foram</w:t>
      </w:r>
      <w:r>
        <w:rPr>
          <w:spacing w:val="-11"/>
        </w:rPr>
        <w:t xml:space="preserve"> </w:t>
      </w:r>
      <w:r>
        <w:t>elaboradas</w:t>
      </w:r>
      <w:r>
        <w:rPr>
          <w:spacing w:val="-8"/>
        </w:rPr>
        <w:t xml:space="preserve"> </w:t>
      </w:r>
      <w:r>
        <w:t>com</w:t>
      </w:r>
      <w:r>
        <w:rPr>
          <w:spacing w:val="-5"/>
        </w:rPr>
        <w:t xml:space="preserve"> </w:t>
      </w:r>
      <w:r>
        <w:t>base</w:t>
      </w:r>
      <w:r>
        <w:rPr>
          <w:spacing w:val="-8"/>
        </w:rPr>
        <w:t xml:space="preserve"> </w:t>
      </w:r>
      <w:r>
        <w:t>no</w:t>
      </w:r>
      <w:r>
        <w:rPr>
          <w:spacing w:val="-8"/>
        </w:rPr>
        <w:t xml:space="preserve"> </w:t>
      </w:r>
      <w:r>
        <w:t>custo</w:t>
      </w:r>
      <w:r>
        <w:rPr>
          <w:spacing w:val="-13"/>
        </w:rPr>
        <w:t xml:space="preserve"> </w:t>
      </w:r>
      <w:r>
        <w:t>histórico</w:t>
      </w:r>
      <w:r>
        <w:rPr>
          <w:spacing w:val="-8"/>
        </w:rPr>
        <w:t xml:space="preserve"> </w:t>
      </w:r>
      <w:r>
        <w:t>e,</w:t>
      </w:r>
      <w:r>
        <w:rPr>
          <w:spacing w:val="-11"/>
        </w:rPr>
        <w:t xml:space="preserve"> </w:t>
      </w:r>
      <w:r>
        <w:t>quando</w:t>
      </w:r>
      <w:r>
        <w:rPr>
          <w:spacing w:val="-11"/>
        </w:rPr>
        <w:t xml:space="preserve"> </w:t>
      </w:r>
      <w:r>
        <w:t>aplicável,</w:t>
      </w:r>
      <w:r>
        <w:rPr>
          <w:spacing w:val="-5"/>
        </w:rPr>
        <w:t xml:space="preserve"> </w:t>
      </w:r>
      <w:r>
        <w:t>mensuração a valor justo, conforme descrito nas principais práticas contábeis a seguir.</w:t>
      </w:r>
    </w:p>
    <w:p w14:paraId="44836D45" w14:textId="77777777" w:rsidR="00E84B95" w:rsidRDefault="00E84B95">
      <w:pPr>
        <w:pStyle w:val="Corpodetexto"/>
        <w:spacing w:before="32"/>
      </w:pPr>
    </w:p>
    <w:p w14:paraId="44836D46" w14:textId="77777777" w:rsidR="00E84B95" w:rsidRDefault="00EB6AE3">
      <w:pPr>
        <w:pStyle w:val="Corpodetexto"/>
        <w:spacing w:before="1" w:line="280" w:lineRule="auto"/>
        <w:ind w:left="640" w:right="580"/>
        <w:jc w:val="both"/>
      </w:pPr>
      <w:r>
        <w:t>Em</w:t>
      </w:r>
      <w:r>
        <w:rPr>
          <w:spacing w:val="-10"/>
        </w:rPr>
        <w:t xml:space="preserve"> </w:t>
      </w:r>
      <w:r>
        <w:t>7</w:t>
      </w:r>
      <w:r>
        <w:rPr>
          <w:spacing w:val="-14"/>
        </w:rPr>
        <w:t xml:space="preserve"> </w:t>
      </w:r>
      <w:r>
        <w:t>de</w:t>
      </w:r>
      <w:r>
        <w:rPr>
          <w:spacing w:val="-13"/>
        </w:rPr>
        <w:t xml:space="preserve"> </w:t>
      </w:r>
      <w:r>
        <w:t>março</w:t>
      </w:r>
      <w:r>
        <w:rPr>
          <w:spacing w:val="-13"/>
        </w:rPr>
        <w:t xml:space="preserve"> </w:t>
      </w:r>
      <w:r>
        <w:t>de</w:t>
      </w:r>
      <w:r>
        <w:rPr>
          <w:spacing w:val="-13"/>
        </w:rPr>
        <w:t xml:space="preserve"> </w:t>
      </w:r>
      <w:r>
        <w:t>2025,</w:t>
      </w:r>
      <w:r>
        <w:rPr>
          <w:spacing w:val="-6"/>
        </w:rPr>
        <w:t xml:space="preserve"> </w:t>
      </w:r>
      <w:r>
        <w:t>o</w:t>
      </w:r>
      <w:r>
        <w:rPr>
          <w:spacing w:val="-9"/>
        </w:rPr>
        <w:t xml:space="preserve"> </w:t>
      </w:r>
      <w:r>
        <w:t>Conselho</w:t>
      </w:r>
      <w:r>
        <w:rPr>
          <w:spacing w:val="-3"/>
        </w:rPr>
        <w:t xml:space="preserve"> </w:t>
      </w:r>
      <w:r>
        <w:t>de</w:t>
      </w:r>
      <w:r>
        <w:rPr>
          <w:spacing w:val="-4"/>
        </w:rPr>
        <w:t xml:space="preserve"> </w:t>
      </w:r>
      <w:r>
        <w:t>Administração</w:t>
      </w:r>
      <w:r>
        <w:rPr>
          <w:spacing w:val="-14"/>
        </w:rPr>
        <w:t xml:space="preserve"> </w:t>
      </w:r>
      <w:r>
        <w:t>aprovou</w:t>
      </w:r>
      <w:r>
        <w:rPr>
          <w:spacing w:val="-11"/>
        </w:rPr>
        <w:t xml:space="preserve"> </w:t>
      </w:r>
      <w:r>
        <w:t>a</w:t>
      </w:r>
      <w:r>
        <w:rPr>
          <w:spacing w:val="-9"/>
        </w:rPr>
        <w:t xml:space="preserve"> </w:t>
      </w:r>
      <w:r>
        <w:t>conclusão</w:t>
      </w:r>
      <w:r>
        <w:rPr>
          <w:spacing w:val="-11"/>
        </w:rPr>
        <w:t xml:space="preserve"> </w:t>
      </w:r>
      <w:r>
        <w:t>das</w:t>
      </w:r>
      <w:r>
        <w:rPr>
          <w:spacing w:val="-7"/>
        </w:rPr>
        <w:t xml:space="preserve"> </w:t>
      </w:r>
      <w:r>
        <w:t>demonstrações</w:t>
      </w:r>
      <w:r>
        <w:rPr>
          <w:spacing w:val="-11"/>
        </w:rPr>
        <w:t xml:space="preserve"> </w:t>
      </w:r>
      <w:r>
        <w:t>financeiras</w:t>
      </w:r>
      <w:r>
        <w:rPr>
          <w:spacing w:val="-7"/>
        </w:rPr>
        <w:t xml:space="preserve"> </w:t>
      </w:r>
      <w:r>
        <w:t>da Desenvolve SP – Agência de Fomento do Estado de São</w:t>
      </w:r>
      <w:r>
        <w:rPr>
          <w:spacing w:val="-1"/>
        </w:rPr>
        <w:t xml:space="preserve"> </w:t>
      </w:r>
      <w:r>
        <w:t>Paulo.</w:t>
      </w:r>
    </w:p>
    <w:p w14:paraId="44836D47" w14:textId="77777777" w:rsidR="00E84B95" w:rsidRDefault="00E84B95">
      <w:pPr>
        <w:pStyle w:val="Corpodetexto"/>
        <w:spacing w:before="28"/>
      </w:pPr>
    </w:p>
    <w:p w14:paraId="44836D48" w14:textId="77777777" w:rsidR="00E84B95" w:rsidRDefault="00EB6AE3">
      <w:pPr>
        <w:pStyle w:val="Ttulo7"/>
        <w:ind w:left="640"/>
        <w:jc w:val="both"/>
      </w:pPr>
      <w:r>
        <w:t>3</w:t>
      </w:r>
      <w:r>
        <w:rPr>
          <w:spacing w:val="-2"/>
        </w:rPr>
        <w:t xml:space="preserve"> </w:t>
      </w:r>
      <w:r>
        <w:t>-</w:t>
      </w:r>
      <w:r>
        <w:rPr>
          <w:spacing w:val="-2"/>
        </w:rPr>
        <w:t xml:space="preserve"> </w:t>
      </w:r>
      <w:r>
        <w:t>Normas</w:t>
      </w:r>
      <w:r>
        <w:rPr>
          <w:spacing w:val="-2"/>
        </w:rPr>
        <w:t xml:space="preserve"> </w:t>
      </w:r>
      <w:r>
        <w:t>e</w:t>
      </w:r>
      <w:r>
        <w:rPr>
          <w:spacing w:val="-7"/>
        </w:rPr>
        <w:t xml:space="preserve"> </w:t>
      </w:r>
      <w:r>
        <w:t>leis</w:t>
      </w:r>
      <w:r>
        <w:rPr>
          <w:spacing w:val="-6"/>
        </w:rPr>
        <w:t xml:space="preserve"> </w:t>
      </w:r>
      <w:r>
        <w:t>que</w:t>
      </w:r>
      <w:r>
        <w:rPr>
          <w:spacing w:val="-8"/>
        </w:rPr>
        <w:t xml:space="preserve"> </w:t>
      </w:r>
      <w:r>
        <w:t>entrarão</w:t>
      </w:r>
      <w:r>
        <w:rPr>
          <w:spacing w:val="-2"/>
        </w:rPr>
        <w:t xml:space="preserve"> </w:t>
      </w:r>
      <w:r>
        <w:t>em</w:t>
      </w:r>
      <w:r>
        <w:rPr>
          <w:spacing w:val="-9"/>
        </w:rPr>
        <w:t xml:space="preserve"> </w:t>
      </w:r>
      <w:r>
        <w:t>vigor</w:t>
      </w:r>
      <w:r>
        <w:rPr>
          <w:spacing w:val="-2"/>
        </w:rPr>
        <w:t xml:space="preserve"> </w:t>
      </w:r>
      <w:r>
        <w:t>a</w:t>
      </w:r>
      <w:r>
        <w:rPr>
          <w:spacing w:val="-7"/>
        </w:rPr>
        <w:t xml:space="preserve"> </w:t>
      </w:r>
      <w:r>
        <w:t>partir</w:t>
      </w:r>
      <w:r>
        <w:rPr>
          <w:spacing w:val="-6"/>
        </w:rPr>
        <w:t xml:space="preserve"> </w:t>
      </w:r>
      <w:r>
        <w:t>de</w:t>
      </w:r>
      <w:r>
        <w:rPr>
          <w:spacing w:val="-5"/>
        </w:rPr>
        <w:t xml:space="preserve"> </w:t>
      </w:r>
      <w:r>
        <w:t>1º</w:t>
      </w:r>
      <w:r>
        <w:rPr>
          <w:spacing w:val="-5"/>
        </w:rPr>
        <w:t xml:space="preserve"> </w:t>
      </w:r>
      <w:r>
        <w:t>de</w:t>
      </w:r>
      <w:r>
        <w:rPr>
          <w:spacing w:val="-2"/>
        </w:rPr>
        <w:t xml:space="preserve"> </w:t>
      </w:r>
      <w:r>
        <w:t>janeiro</w:t>
      </w:r>
      <w:r>
        <w:rPr>
          <w:spacing w:val="-5"/>
        </w:rPr>
        <w:t xml:space="preserve"> </w:t>
      </w:r>
      <w:r>
        <w:t>de</w:t>
      </w:r>
      <w:r>
        <w:rPr>
          <w:spacing w:val="-1"/>
        </w:rPr>
        <w:t xml:space="preserve"> </w:t>
      </w:r>
      <w:r>
        <w:rPr>
          <w:spacing w:val="-4"/>
        </w:rPr>
        <w:t>2025</w:t>
      </w:r>
    </w:p>
    <w:p w14:paraId="44836D49" w14:textId="77777777" w:rsidR="00E84B95" w:rsidRDefault="00E84B95">
      <w:pPr>
        <w:pStyle w:val="Corpodetexto"/>
        <w:spacing w:before="126"/>
        <w:rPr>
          <w:b/>
        </w:rPr>
      </w:pPr>
    </w:p>
    <w:p w14:paraId="44836D4A" w14:textId="77777777" w:rsidR="00E84B95" w:rsidRDefault="00EB6AE3">
      <w:pPr>
        <w:pStyle w:val="Corpodetexto"/>
        <w:ind w:left="640" w:right="580"/>
        <w:jc w:val="both"/>
      </w:pPr>
      <w:r>
        <w:t>Na</w:t>
      </w:r>
      <w:r>
        <w:rPr>
          <w:spacing w:val="-7"/>
        </w:rPr>
        <w:t xml:space="preserve"> </w:t>
      </w:r>
      <w:r>
        <w:t>data</w:t>
      </w:r>
      <w:r>
        <w:rPr>
          <w:spacing w:val="-7"/>
        </w:rPr>
        <w:t xml:space="preserve"> </w:t>
      </w:r>
      <w:r>
        <w:t>de</w:t>
      </w:r>
      <w:r>
        <w:rPr>
          <w:spacing w:val="-7"/>
        </w:rPr>
        <w:t xml:space="preserve"> </w:t>
      </w:r>
      <w:r>
        <w:t>preparação</w:t>
      </w:r>
      <w:r>
        <w:rPr>
          <w:spacing w:val="-7"/>
        </w:rPr>
        <w:t xml:space="preserve"> </w:t>
      </w:r>
      <w:r>
        <w:t>destas</w:t>
      </w:r>
      <w:r>
        <w:rPr>
          <w:spacing w:val="-7"/>
        </w:rPr>
        <w:t xml:space="preserve"> </w:t>
      </w:r>
      <w:r>
        <w:t>demonstrações</w:t>
      </w:r>
      <w:r>
        <w:rPr>
          <w:spacing w:val="-11"/>
        </w:rPr>
        <w:t xml:space="preserve"> </w:t>
      </w:r>
      <w:r>
        <w:t>financeiras,</w:t>
      </w:r>
      <w:r>
        <w:rPr>
          <w:spacing w:val="-3"/>
        </w:rPr>
        <w:t xml:space="preserve"> </w:t>
      </w:r>
      <w:r>
        <w:t>as</w:t>
      </w:r>
      <w:r>
        <w:rPr>
          <w:spacing w:val="-7"/>
        </w:rPr>
        <w:t xml:space="preserve"> </w:t>
      </w:r>
      <w:r>
        <w:t>seguintes</w:t>
      </w:r>
      <w:r>
        <w:rPr>
          <w:spacing w:val="-7"/>
        </w:rPr>
        <w:t xml:space="preserve"> </w:t>
      </w:r>
      <w:r>
        <w:t>normas</w:t>
      </w:r>
      <w:r>
        <w:rPr>
          <w:spacing w:val="-11"/>
        </w:rPr>
        <w:t xml:space="preserve"> </w:t>
      </w:r>
      <w:r>
        <w:t>e</w:t>
      </w:r>
      <w:r>
        <w:rPr>
          <w:spacing w:val="-10"/>
        </w:rPr>
        <w:t xml:space="preserve"> </w:t>
      </w:r>
      <w:r>
        <w:t>lei</w:t>
      </w:r>
      <w:r>
        <w:rPr>
          <w:spacing w:val="-7"/>
        </w:rPr>
        <w:t xml:space="preserve"> </w:t>
      </w:r>
      <w:r>
        <w:t>possuem</w:t>
      </w:r>
      <w:r>
        <w:rPr>
          <w:spacing w:val="-4"/>
        </w:rPr>
        <w:t xml:space="preserve"> </w:t>
      </w:r>
      <w:r>
        <w:t>data</w:t>
      </w:r>
      <w:r>
        <w:rPr>
          <w:spacing w:val="-10"/>
        </w:rPr>
        <w:t xml:space="preserve"> </w:t>
      </w:r>
      <w:r>
        <w:t>de</w:t>
      </w:r>
      <w:r>
        <w:rPr>
          <w:spacing w:val="-10"/>
        </w:rPr>
        <w:t xml:space="preserve"> </w:t>
      </w:r>
      <w:r>
        <w:t>adoção efetiva após 31 de dezembro de 2024 e ainda não foram adotadas pela Desenvolve SP:</w:t>
      </w:r>
    </w:p>
    <w:p w14:paraId="44836D4B" w14:textId="77777777" w:rsidR="00E84B95" w:rsidRDefault="00E84B95">
      <w:pPr>
        <w:pStyle w:val="Corpodetexto"/>
        <w:spacing w:before="150"/>
      </w:pPr>
    </w:p>
    <w:p w14:paraId="44836D4C" w14:textId="77777777" w:rsidR="00E84B95" w:rsidRDefault="00EB6AE3">
      <w:pPr>
        <w:pStyle w:val="PargrafodaLista"/>
        <w:numPr>
          <w:ilvl w:val="0"/>
          <w:numId w:val="14"/>
        </w:numPr>
        <w:tabs>
          <w:tab w:val="left" w:pos="1067"/>
        </w:tabs>
        <w:spacing w:line="276" w:lineRule="auto"/>
        <w:ind w:right="572"/>
        <w:rPr>
          <w:sz w:val="20"/>
        </w:rPr>
      </w:pPr>
      <w:r>
        <w:rPr>
          <w:sz w:val="20"/>
        </w:rPr>
        <w:t>Resolução CMN</w:t>
      </w:r>
      <w:r>
        <w:rPr>
          <w:spacing w:val="-3"/>
          <w:sz w:val="20"/>
        </w:rPr>
        <w:t xml:space="preserve"> </w:t>
      </w:r>
      <w:r>
        <w:rPr>
          <w:sz w:val="20"/>
        </w:rPr>
        <w:t>Nº 4.966, de 25</w:t>
      </w:r>
      <w:r>
        <w:rPr>
          <w:spacing w:val="-4"/>
          <w:sz w:val="20"/>
        </w:rPr>
        <w:t xml:space="preserve"> </w:t>
      </w:r>
      <w:r>
        <w:rPr>
          <w:sz w:val="20"/>
        </w:rPr>
        <w:t>de novembro de</w:t>
      </w:r>
      <w:r>
        <w:rPr>
          <w:spacing w:val="-3"/>
          <w:sz w:val="20"/>
        </w:rPr>
        <w:t xml:space="preserve"> </w:t>
      </w:r>
      <w:r>
        <w:rPr>
          <w:sz w:val="20"/>
        </w:rPr>
        <w:t>2021 e Resolução</w:t>
      </w:r>
      <w:r>
        <w:rPr>
          <w:spacing w:val="-3"/>
          <w:sz w:val="20"/>
        </w:rPr>
        <w:t xml:space="preserve"> </w:t>
      </w:r>
      <w:r>
        <w:rPr>
          <w:sz w:val="20"/>
        </w:rPr>
        <w:t>BCB Nº 352, de 23</w:t>
      </w:r>
      <w:r>
        <w:rPr>
          <w:spacing w:val="-4"/>
          <w:sz w:val="20"/>
        </w:rPr>
        <w:t xml:space="preserve"> </w:t>
      </w:r>
      <w:r>
        <w:rPr>
          <w:sz w:val="20"/>
        </w:rPr>
        <w:t xml:space="preserve">de novembro de </w:t>
      </w:r>
      <w:r>
        <w:rPr>
          <w:spacing w:val="-2"/>
          <w:sz w:val="20"/>
        </w:rPr>
        <w:t>2023:</w:t>
      </w:r>
    </w:p>
    <w:p w14:paraId="44836D4D" w14:textId="77777777" w:rsidR="00E84B95" w:rsidRDefault="00E84B95">
      <w:pPr>
        <w:pStyle w:val="Corpodetexto"/>
        <w:spacing w:before="33"/>
      </w:pPr>
    </w:p>
    <w:p w14:paraId="44836D4E" w14:textId="77777777" w:rsidR="00E84B95" w:rsidRDefault="00EB6AE3">
      <w:pPr>
        <w:pStyle w:val="Corpodetexto"/>
        <w:spacing w:line="278" w:lineRule="auto"/>
        <w:ind w:left="640" w:right="571"/>
        <w:jc w:val="both"/>
      </w:pPr>
      <w:r>
        <w:t>Com início de vigência a partir de 1º de janeiro de 2025, estas resoluções estabelecem novos conceitos e critérios contábeis, a serem observados pelas instituições financeiras e demais instituições autorizadas a funcionar pelo Banco Central do Brasil para:</w:t>
      </w:r>
    </w:p>
    <w:p w14:paraId="44836D4F" w14:textId="77777777" w:rsidR="00E84B95" w:rsidRDefault="00E84B95">
      <w:pPr>
        <w:pStyle w:val="Corpodetexto"/>
        <w:spacing w:before="69"/>
      </w:pPr>
    </w:p>
    <w:p w14:paraId="44836D50" w14:textId="77777777" w:rsidR="00E84B95" w:rsidRDefault="00EB6AE3">
      <w:pPr>
        <w:pStyle w:val="PargrafodaLista"/>
        <w:numPr>
          <w:ilvl w:val="1"/>
          <w:numId w:val="14"/>
        </w:numPr>
        <w:tabs>
          <w:tab w:val="left" w:pos="922"/>
        </w:tabs>
        <w:ind w:left="922" w:hanging="282"/>
        <w:rPr>
          <w:sz w:val="20"/>
        </w:rPr>
      </w:pPr>
      <w:r>
        <w:rPr>
          <w:sz w:val="20"/>
        </w:rPr>
        <w:t>Classificação,</w:t>
      </w:r>
      <w:r>
        <w:rPr>
          <w:spacing w:val="-16"/>
          <w:sz w:val="20"/>
        </w:rPr>
        <w:t xml:space="preserve"> </w:t>
      </w:r>
      <w:r>
        <w:rPr>
          <w:sz w:val="20"/>
        </w:rPr>
        <w:t>mensuração,</w:t>
      </w:r>
      <w:r>
        <w:rPr>
          <w:spacing w:val="-14"/>
          <w:sz w:val="20"/>
        </w:rPr>
        <w:t xml:space="preserve"> </w:t>
      </w:r>
      <w:r>
        <w:rPr>
          <w:sz w:val="20"/>
        </w:rPr>
        <w:t>reconhecimento</w:t>
      </w:r>
      <w:r>
        <w:rPr>
          <w:spacing w:val="-11"/>
          <w:sz w:val="20"/>
        </w:rPr>
        <w:t xml:space="preserve"> </w:t>
      </w:r>
      <w:r>
        <w:rPr>
          <w:sz w:val="20"/>
        </w:rPr>
        <w:t>e</w:t>
      </w:r>
      <w:r>
        <w:rPr>
          <w:spacing w:val="-12"/>
          <w:sz w:val="20"/>
        </w:rPr>
        <w:t xml:space="preserve"> </w:t>
      </w:r>
      <w:r>
        <w:rPr>
          <w:sz w:val="20"/>
        </w:rPr>
        <w:t>baixa</w:t>
      </w:r>
      <w:r>
        <w:rPr>
          <w:spacing w:val="-14"/>
          <w:sz w:val="20"/>
        </w:rPr>
        <w:t xml:space="preserve"> </w:t>
      </w:r>
      <w:r>
        <w:rPr>
          <w:sz w:val="20"/>
        </w:rPr>
        <w:t>de</w:t>
      </w:r>
      <w:r>
        <w:rPr>
          <w:spacing w:val="-14"/>
          <w:sz w:val="20"/>
        </w:rPr>
        <w:t xml:space="preserve"> </w:t>
      </w:r>
      <w:r>
        <w:rPr>
          <w:sz w:val="20"/>
        </w:rPr>
        <w:t>instrumentos</w:t>
      </w:r>
      <w:r>
        <w:rPr>
          <w:spacing w:val="-13"/>
          <w:sz w:val="20"/>
        </w:rPr>
        <w:t xml:space="preserve"> </w:t>
      </w:r>
      <w:r>
        <w:rPr>
          <w:spacing w:val="-2"/>
          <w:sz w:val="20"/>
        </w:rPr>
        <w:t>financeiros;</w:t>
      </w:r>
    </w:p>
    <w:p w14:paraId="44836D51" w14:textId="77777777" w:rsidR="00E84B95" w:rsidRDefault="00EB6AE3">
      <w:pPr>
        <w:pStyle w:val="PargrafodaLista"/>
        <w:numPr>
          <w:ilvl w:val="1"/>
          <w:numId w:val="14"/>
        </w:numPr>
        <w:tabs>
          <w:tab w:val="left" w:pos="921"/>
          <w:tab w:val="left" w:pos="923"/>
        </w:tabs>
        <w:spacing w:before="34" w:line="276" w:lineRule="auto"/>
        <w:ind w:right="576"/>
        <w:rPr>
          <w:sz w:val="20"/>
        </w:rPr>
      </w:pPr>
      <w:r>
        <w:rPr>
          <w:sz w:val="20"/>
        </w:rPr>
        <w:t>Constituição</w:t>
      </w:r>
      <w:r>
        <w:rPr>
          <w:spacing w:val="69"/>
          <w:sz w:val="20"/>
        </w:rPr>
        <w:t xml:space="preserve"> </w:t>
      </w:r>
      <w:r>
        <w:rPr>
          <w:sz w:val="20"/>
        </w:rPr>
        <w:t>de</w:t>
      </w:r>
      <w:r>
        <w:rPr>
          <w:spacing w:val="67"/>
          <w:sz w:val="20"/>
        </w:rPr>
        <w:t xml:space="preserve"> </w:t>
      </w:r>
      <w:r>
        <w:rPr>
          <w:sz w:val="20"/>
        </w:rPr>
        <w:t>provisão</w:t>
      </w:r>
      <w:r>
        <w:rPr>
          <w:spacing w:val="40"/>
          <w:sz w:val="20"/>
        </w:rPr>
        <w:t xml:space="preserve"> </w:t>
      </w:r>
      <w:r>
        <w:rPr>
          <w:sz w:val="20"/>
        </w:rPr>
        <w:t>para</w:t>
      </w:r>
      <w:r>
        <w:rPr>
          <w:spacing w:val="69"/>
          <w:sz w:val="20"/>
        </w:rPr>
        <w:t xml:space="preserve"> </w:t>
      </w:r>
      <w:r>
        <w:rPr>
          <w:sz w:val="20"/>
        </w:rPr>
        <w:t>perdas</w:t>
      </w:r>
      <w:r>
        <w:rPr>
          <w:spacing w:val="66"/>
          <w:sz w:val="20"/>
        </w:rPr>
        <w:t xml:space="preserve"> </w:t>
      </w:r>
      <w:r>
        <w:rPr>
          <w:sz w:val="20"/>
        </w:rPr>
        <w:t>esperadas</w:t>
      </w:r>
      <w:r>
        <w:rPr>
          <w:spacing w:val="69"/>
          <w:sz w:val="20"/>
        </w:rPr>
        <w:t xml:space="preserve"> </w:t>
      </w:r>
      <w:r>
        <w:rPr>
          <w:sz w:val="20"/>
        </w:rPr>
        <w:t>associadas</w:t>
      </w:r>
      <w:r>
        <w:rPr>
          <w:spacing w:val="71"/>
          <w:sz w:val="20"/>
        </w:rPr>
        <w:t xml:space="preserve"> </w:t>
      </w:r>
      <w:r>
        <w:rPr>
          <w:sz w:val="20"/>
        </w:rPr>
        <w:t>ao</w:t>
      </w:r>
      <w:r>
        <w:rPr>
          <w:spacing w:val="67"/>
          <w:sz w:val="20"/>
        </w:rPr>
        <w:t xml:space="preserve"> </w:t>
      </w:r>
      <w:r>
        <w:rPr>
          <w:sz w:val="20"/>
        </w:rPr>
        <w:t>risco</w:t>
      </w:r>
      <w:r>
        <w:rPr>
          <w:spacing w:val="40"/>
          <w:sz w:val="20"/>
        </w:rPr>
        <w:t xml:space="preserve"> </w:t>
      </w:r>
      <w:r>
        <w:rPr>
          <w:sz w:val="20"/>
        </w:rPr>
        <w:t>de</w:t>
      </w:r>
      <w:r>
        <w:rPr>
          <w:spacing w:val="40"/>
          <w:sz w:val="20"/>
        </w:rPr>
        <w:t xml:space="preserve"> </w:t>
      </w:r>
      <w:r>
        <w:rPr>
          <w:sz w:val="20"/>
        </w:rPr>
        <w:t>crédito</w:t>
      </w:r>
      <w:r>
        <w:rPr>
          <w:spacing w:val="40"/>
          <w:sz w:val="20"/>
        </w:rPr>
        <w:t xml:space="preserve"> </w:t>
      </w:r>
      <w:r>
        <w:rPr>
          <w:sz w:val="20"/>
        </w:rPr>
        <w:t>dos</w:t>
      </w:r>
      <w:r>
        <w:rPr>
          <w:spacing w:val="69"/>
          <w:sz w:val="20"/>
        </w:rPr>
        <w:t xml:space="preserve"> </w:t>
      </w:r>
      <w:r>
        <w:rPr>
          <w:sz w:val="20"/>
        </w:rPr>
        <w:t>instrumentos financeiros e Ativos Problemáticos;</w:t>
      </w:r>
    </w:p>
    <w:p w14:paraId="44836D52" w14:textId="77777777" w:rsidR="00E84B95" w:rsidRDefault="00EB6AE3">
      <w:pPr>
        <w:pStyle w:val="PargrafodaLista"/>
        <w:numPr>
          <w:ilvl w:val="1"/>
          <w:numId w:val="14"/>
        </w:numPr>
        <w:tabs>
          <w:tab w:val="left" w:pos="921"/>
        </w:tabs>
        <w:spacing w:before="4"/>
        <w:ind w:left="921" w:hanging="281"/>
        <w:rPr>
          <w:sz w:val="20"/>
        </w:rPr>
      </w:pPr>
      <w:r>
        <w:rPr>
          <w:sz w:val="20"/>
        </w:rPr>
        <w:t>Designação</w:t>
      </w:r>
      <w:r>
        <w:rPr>
          <w:spacing w:val="-11"/>
          <w:sz w:val="20"/>
        </w:rPr>
        <w:t xml:space="preserve"> </w:t>
      </w:r>
      <w:r>
        <w:rPr>
          <w:sz w:val="20"/>
        </w:rPr>
        <w:t>e</w:t>
      </w:r>
      <w:r>
        <w:rPr>
          <w:spacing w:val="-9"/>
          <w:sz w:val="20"/>
        </w:rPr>
        <w:t xml:space="preserve"> </w:t>
      </w:r>
      <w:r>
        <w:rPr>
          <w:sz w:val="20"/>
        </w:rPr>
        <w:t>reconhecimento</w:t>
      </w:r>
      <w:r>
        <w:rPr>
          <w:spacing w:val="-9"/>
          <w:sz w:val="20"/>
        </w:rPr>
        <w:t xml:space="preserve"> </w:t>
      </w:r>
      <w:r>
        <w:rPr>
          <w:sz w:val="20"/>
        </w:rPr>
        <w:t>contábil</w:t>
      </w:r>
      <w:r>
        <w:rPr>
          <w:spacing w:val="-9"/>
          <w:sz w:val="20"/>
        </w:rPr>
        <w:t xml:space="preserve"> </w:t>
      </w:r>
      <w:r>
        <w:rPr>
          <w:sz w:val="20"/>
        </w:rPr>
        <w:t>de</w:t>
      </w:r>
      <w:r>
        <w:rPr>
          <w:spacing w:val="-8"/>
          <w:sz w:val="20"/>
        </w:rPr>
        <w:t xml:space="preserve"> </w:t>
      </w:r>
      <w:r>
        <w:rPr>
          <w:sz w:val="20"/>
        </w:rPr>
        <w:t>relações</w:t>
      </w:r>
      <w:r>
        <w:rPr>
          <w:spacing w:val="-8"/>
          <w:sz w:val="20"/>
        </w:rPr>
        <w:t xml:space="preserve"> </w:t>
      </w:r>
      <w:r>
        <w:rPr>
          <w:sz w:val="20"/>
        </w:rPr>
        <w:t>de</w:t>
      </w:r>
      <w:r>
        <w:rPr>
          <w:spacing w:val="-9"/>
          <w:sz w:val="20"/>
        </w:rPr>
        <w:t xml:space="preserve"> </w:t>
      </w:r>
      <w:r>
        <w:rPr>
          <w:sz w:val="20"/>
        </w:rPr>
        <w:t>proteção</w:t>
      </w:r>
      <w:r>
        <w:rPr>
          <w:spacing w:val="-7"/>
          <w:sz w:val="20"/>
        </w:rPr>
        <w:t xml:space="preserve"> </w:t>
      </w:r>
      <w:r>
        <w:rPr>
          <w:sz w:val="20"/>
        </w:rPr>
        <w:t>(contabilidade</w:t>
      </w:r>
      <w:r>
        <w:rPr>
          <w:spacing w:val="-9"/>
          <w:sz w:val="20"/>
        </w:rPr>
        <w:t xml:space="preserve"> </w:t>
      </w:r>
      <w:r>
        <w:rPr>
          <w:sz w:val="20"/>
        </w:rPr>
        <w:t>de</w:t>
      </w:r>
      <w:r>
        <w:rPr>
          <w:spacing w:val="-9"/>
          <w:sz w:val="20"/>
        </w:rPr>
        <w:t xml:space="preserve"> </w:t>
      </w:r>
      <w:r>
        <w:rPr>
          <w:sz w:val="20"/>
        </w:rPr>
        <w:t>hedge);</w:t>
      </w:r>
      <w:r>
        <w:rPr>
          <w:spacing w:val="-4"/>
          <w:sz w:val="20"/>
        </w:rPr>
        <w:t xml:space="preserve"> </w:t>
      </w:r>
      <w:r>
        <w:rPr>
          <w:spacing w:val="-10"/>
          <w:sz w:val="20"/>
        </w:rPr>
        <w:t>e</w:t>
      </w:r>
    </w:p>
    <w:p w14:paraId="44836D53" w14:textId="77777777" w:rsidR="00E84B95" w:rsidRDefault="00EB6AE3">
      <w:pPr>
        <w:pStyle w:val="PargrafodaLista"/>
        <w:numPr>
          <w:ilvl w:val="1"/>
          <w:numId w:val="14"/>
        </w:numPr>
        <w:tabs>
          <w:tab w:val="left" w:pos="922"/>
        </w:tabs>
        <w:spacing w:before="34"/>
        <w:ind w:left="922" w:hanging="282"/>
        <w:rPr>
          <w:sz w:val="20"/>
        </w:rPr>
      </w:pPr>
      <w:r>
        <w:rPr>
          <w:sz w:val="20"/>
        </w:rPr>
        <w:t>Evidenciação</w:t>
      </w:r>
      <w:r>
        <w:rPr>
          <w:spacing w:val="-14"/>
          <w:sz w:val="20"/>
        </w:rPr>
        <w:t xml:space="preserve"> </w:t>
      </w:r>
      <w:r>
        <w:rPr>
          <w:sz w:val="20"/>
        </w:rPr>
        <w:t>de</w:t>
      </w:r>
      <w:r>
        <w:rPr>
          <w:spacing w:val="-13"/>
          <w:sz w:val="20"/>
        </w:rPr>
        <w:t xml:space="preserve"> </w:t>
      </w:r>
      <w:r>
        <w:rPr>
          <w:sz w:val="20"/>
        </w:rPr>
        <w:t>informações</w:t>
      </w:r>
      <w:r>
        <w:rPr>
          <w:spacing w:val="-12"/>
          <w:sz w:val="20"/>
        </w:rPr>
        <w:t xml:space="preserve"> </w:t>
      </w:r>
      <w:r>
        <w:rPr>
          <w:sz w:val="20"/>
        </w:rPr>
        <w:t>sobre</w:t>
      </w:r>
      <w:r>
        <w:rPr>
          <w:spacing w:val="-12"/>
          <w:sz w:val="20"/>
        </w:rPr>
        <w:t xml:space="preserve"> </w:t>
      </w:r>
      <w:r>
        <w:rPr>
          <w:sz w:val="20"/>
        </w:rPr>
        <w:t>instrumentos</w:t>
      </w:r>
      <w:r>
        <w:rPr>
          <w:spacing w:val="-13"/>
          <w:sz w:val="20"/>
        </w:rPr>
        <w:t xml:space="preserve"> </w:t>
      </w:r>
      <w:r>
        <w:rPr>
          <w:spacing w:val="-2"/>
          <w:sz w:val="20"/>
        </w:rPr>
        <w:t>financeiros.</w:t>
      </w:r>
    </w:p>
    <w:p w14:paraId="44836D54" w14:textId="77777777" w:rsidR="00E84B95" w:rsidRDefault="00E84B95">
      <w:pPr>
        <w:pStyle w:val="Corpodetexto"/>
        <w:spacing w:before="106"/>
      </w:pPr>
    </w:p>
    <w:p w14:paraId="44836D55" w14:textId="77777777" w:rsidR="00E84B95" w:rsidRDefault="00EB6AE3">
      <w:pPr>
        <w:pStyle w:val="Corpodetexto"/>
        <w:spacing w:line="276" w:lineRule="auto"/>
        <w:ind w:left="640" w:right="583"/>
        <w:jc w:val="both"/>
      </w:pPr>
      <w:r>
        <w:t>Os efeitos dos ajustes decorrentes da aplicação dos novos critérios contábeis, estabelecidos pela Resolução CMN nº4.966/21, serão registrados em contrapartida à conta de lucros ou prejuízos acumulados pelo valor líquido dos efeitos tributários.</w:t>
      </w:r>
    </w:p>
    <w:p w14:paraId="44836D56" w14:textId="77777777" w:rsidR="00E84B95" w:rsidRDefault="00E84B95">
      <w:pPr>
        <w:pStyle w:val="Corpodetexto"/>
        <w:spacing w:before="18"/>
      </w:pPr>
    </w:p>
    <w:p w14:paraId="44836D57" w14:textId="77777777" w:rsidR="00E84B95" w:rsidRDefault="00EB6AE3">
      <w:pPr>
        <w:pStyle w:val="PargrafodaLista"/>
        <w:numPr>
          <w:ilvl w:val="2"/>
          <w:numId w:val="14"/>
        </w:numPr>
        <w:tabs>
          <w:tab w:val="left" w:pos="1350"/>
        </w:tabs>
        <w:ind w:hanging="427"/>
        <w:rPr>
          <w:sz w:val="20"/>
        </w:rPr>
      </w:pPr>
      <w:r>
        <w:rPr>
          <w:sz w:val="20"/>
        </w:rPr>
        <w:t>Classificação,</w:t>
      </w:r>
      <w:r>
        <w:rPr>
          <w:spacing w:val="-16"/>
          <w:sz w:val="20"/>
        </w:rPr>
        <w:t xml:space="preserve"> </w:t>
      </w:r>
      <w:r>
        <w:rPr>
          <w:sz w:val="20"/>
        </w:rPr>
        <w:t>mensuração,</w:t>
      </w:r>
      <w:r>
        <w:rPr>
          <w:spacing w:val="-14"/>
          <w:sz w:val="20"/>
        </w:rPr>
        <w:t xml:space="preserve"> </w:t>
      </w:r>
      <w:r>
        <w:rPr>
          <w:sz w:val="20"/>
        </w:rPr>
        <w:t>reconhecimento</w:t>
      </w:r>
      <w:r>
        <w:rPr>
          <w:spacing w:val="-11"/>
          <w:sz w:val="20"/>
        </w:rPr>
        <w:t xml:space="preserve"> </w:t>
      </w:r>
      <w:r>
        <w:rPr>
          <w:sz w:val="20"/>
        </w:rPr>
        <w:t>e</w:t>
      </w:r>
      <w:r>
        <w:rPr>
          <w:spacing w:val="-12"/>
          <w:sz w:val="20"/>
        </w:rPr>
        <w:t xml:space="preserve"> </w:t>
      </w:r>
      <w:r>
        <w:rPr>
          <w:sz w:val="20"/>
        </w:rPr>
        <w:t>baixa</w:t>
      </w:r>
      <w:r>
        <w:rPr>
          <w:spacing w:val="-14"/>
          <w:sz w:val="20"/>
        </w:rPr>
        <w:t xml:space="preserve"> </w:t>
      </w:r>
      <w:r>
        <w:rPr>
          <w:sz w:val="20"/>
        </w:rPr>
        <w:t>de</w:t>
      </w:r>
      <w:r>
        <w:rPr>
          <w:spacing w:val="-14"/>
          <w:sz w:val="20"/>
        </w:rPr>
        <w:t xml:space="preserve"> </w:t>
      </w:r>
      <w:r>
        <w:rPr>
          <w:sz w:val="20"/>
        </w:rPr>
        <w:t>instrumentos</w:t>
      </w:r>
      <w:r>
        <w:rPr>
          <w:spacing w:val="-13"/>
          <w:sz w:val="20"/>
        </w:rPr>
        <w:t xml:space="preserve"> </w:t>
      </w:r>
      <w:r>
        <w:rPr>
          <w:spacing w:val="-2"/>
          <w:sz w:val="20"/>
        </w:rPr>
        <w:t>financeiros:</w:t>
      </w:r>
    </w:p>
    <w:p w14:paraId="44836D58" w14:textId="77777777" w:rsidR="00E84B95" w:rsidRDefault="00E84B95">
      <w:pPr>
        <w:pStyle w:val="Corpodetexto"/>
        <w:spacing w:before="35"/>
      </w:pPr>
    </w:p>
    <w:p w14:paraId="44836D59" w14:textId="77777777" w:rsidR="00E84B95" w:rsidRDefault="00EB6AE3">
      <w:pPr>
        <w:pStyle w:val="Corpodetexto"/>
        <w:spacing w:line="276" w:lineRule="auto"/>
        <w:ind w:left="640" w:right="574"/>
        <w:jc w:val="both"/>
      </w:pPr>
      <w:r>
        <w:t>Por ser uma agência de fomento, a Desenvolve SP estava dispensada da aplicação da Circular BACEN nº 3.068,</w:t>
      </w:r>
      <w:r>
        <w:rPr>
          <w:spacing w:val="-4"/>
        </w:rPr>
        <w:t xml:space="preserve"> </w:t>
      </w:r>
      <w:r>
        <w:t>de</w:t>
      </w:r>
      <w:r>
        <w:rPr>
          <w:spacing w:val="-10"/>
        </w:rPr>
        <w:t xml:space="preserve"> </w:t>
      </w:r>
      <w:r>
        <w:t>8</w:t>
      </w:r>
      <w:r>
        <w:rPr>
          <w:spacing w:val="-11"/>
        </w:rPr>
        <w:t xml:space="preserve"> </w:t>
      </w:r>
      <w:r>
        <w:t>de</w:t>
      </w:r>
      <w:r>
        <w:rPr>
          <w:spacing w:val="-13"/>
        </w:rPr>
        <w:t xml:space="preserve"> </w:t>
      </w:r>
      <w:r>
        <w:t>novembro</w:t>
      </w:r>
      <w:r>
        <w:rPr>
          <w:spacing w:val="-6"/>
        </w:rPr>
        <w:t xml:space="preserve"> </w:t>
      </w:r>
      <w:r>
        <w:t>de</w:t>
      </w:r>
      <w:r>
        <w:rPr>
          <w:spacing w:val="-13"/>
        </w:rPr>
        <w:t xml:space="preserve"> </w:t>
      </w:r>
      <w:r>
        <w:t>2001,</w:t>
      </w:r>
      <w:r>
        <w:rPr>
          <w:spacing w:val="-6"/>
        </w:rPr>
        <w:t xml:space="preserve"> </w:t>
      </w:r>
      <w:r>
        <w:t>que</w:t>
      </w:r>
      <w:r>
        <w:rPr>
          <w:spacing w:val="-11"/>
        </w:rPr>
        <w:t xml:space="preserve"> </w:t>
      </w:r>
      <w:r>
        <w:t>estabelece</w:t>
      </w:r>
      <w:r>
        <w:rPr>
          <w:spacing w:val="-6"/>
        </w:rPr>
        <w:t xml:space="preserve"> </w:t>
      </w:r>
      <w:r>
        <w:t>a</w:t>
      </w:r>
      <w:r>
        <w:rPr>
          <w:spacing w:val="-11"/>
        </w:rPr>
        <w:t xml:space="preserve"> </w:t>
      </w:r>
      <w:r>
        <w:t>classificação</w:t>
      </w:r>
      <w:r>
        <w:rPr>
          <w:spacing w:val="-6"/>
        </w:rPr>
        <w:t xml:space="preserve"> </w:t>
      </w:r>
      <w:r>
        <w:t>de</w:t>
      </w:r>
      <w:r>
        <w:rPr>
          <w:spacing w:val="-14"/>
        </w:rPr>
        <w:t xml:space="preserve"> </w:t>
      </w:r>
      <w:r>
        <w:t>títulos</w:t>
      </w:r>
      <w:r>
        <w:rPr>
          <w:spacing w:val="-3"/>
        </w:rPr>
        <w:t xml:space="preserve"> </w:t>
      </w:r>
      <w:r>
        <w:t>e</w:t>
      </w:r>
      <w:r>
        <w:rPr>
          <w:spacing w:val="-13"/>
        </w:rPr>
        <w:t xml:space="preserve"> </w:t>
      </w:r>
      <w:r>
        <w:t>valores</w:t>
      </w:r>
      <w:r>
        <w:rPr>
          <w:spacing w:val="-9"/>
        </w:rPr>
        <w:t xml:space="preserve"> </w:t>
      </w:r>
      <w:r>
        <w:t>mobiliários</w:t>
      </w:r>
      <w:r>
        <w:rPr>
          <w:spacing w:val="-6"/>
        </w:rPr>
        <w:t xml:space="preserve"> </w:t>
      </w:r>
      <w:r>
        <w:t>nas</w:t>
      </w:r>
      <w:r>
        <w:rPr>
          <w:spacing w:val="-6"/>
        </w:rPr>
        <w:t xml:space="preserve"> </w:t>
      </w:r>
      <w:r>
        <w:t>seguintes categorias:</w:t>
      </w:r>
      <w:r>
        <w:rPr>
          <w:spacing w:val="-1"/>
        </w:rPr>
        <w:t xml:space="preserve"> </w:t>
      </w:r>
      <w:r>
        <w:t>títulos</w:t>
      </w:r>
      <w:r>
        <w:rPr>
          <w:spacing w:val="-1"/>
        </w:rPr>
        <w:t xml:space="preserve"> </w:t>
      </w:r>
      <w:r>
        <w:t>para</w:t>
      </w:r>
      <w:r>
        <w:rPr>
          <w:spacing w:val="-4"/>
        </w:rPr>
        <w:t xml:space="preserve"> </w:t>
      </w:r>
      <w:r>
        <w:t>negociação,</w:t>
      </w:r>
      <w:r>
        <w:rPr>
          <w:spacing w:val="-1"/>
        </w:rPr>
        <w:t xml:space="preserve"> </w:t>
      </w:r>
      <w:r>
        <w:t>disponíveis</w:t>
      </w:r>
      <w:r>
        <w:rPr>
          <w:spacing w:val="-1"/>
        </w:rPr>
        <w:t xml:space="preserve"> </w:t>
      </w:r>
      <w:r>
        <w:t>para</w:t>
      </w:r>
      <w:r>
        <w:rPr>
          <w:spacing w:val="-1"/>
        </w:rPr>
        <w:t xml:space="preserve"> </w:t>
      </w:r>
      <w:r>
        <w:t>venda</w:t>
      </w:r>
      <w:r>
        <w:rPr>
          <w:spacing w:val="-4"/>
        </w:rPr>
        <w:t xml:space="preserve"> </w:t>
      </w:r>
      <w:r>
        <w:t>e</w:t>
      </w:r>
      <w:r>
        <w:rPr>
          <w:spacing w:val="-1"/>
        </w:rPr>
        <w:t xml:space="preserve"> </w:t>
      </w:r>
      <w:r>
        <w:t>mantidos</w:t>
      </w:r>
      <w:r>
        <w:rPr>
          <w:spacing w:val="-1"/>
        </w:rPr>
        <w:t xml:space="preserve"> </w:t>
      </w:r>
      <w:r>
        <w:t>até</w:t>
      </w:r>
      <w:r>
        <w:rPr>
          <w:spacing w:val="-1"/>
        </w:rPr>
        <w:t xml:space="preserve"> </w:t>
      </w:r>
      <w:r>
        <w:t>o</w:t>
      </w:r>
      <w:r>
        <w:rPr>
          <w:spacing w:val="-1"/>
        </w:rPr>
        <w:t xml:space="preserve"> </w:t>
      </w:r>
      <w:r>
        <w:t>vencimento,</w:t>
      </w:r>
      <w:r>
        <w:rPr>
          <w:spacing w:val="-1"/>
        </w:rPr>
        <w:t xml:space="preserve"> </w:t>
      </w:r>
      <w:r>
        <w:t>com</w:t>
      </w:r>
      <w:r>
        <w:rPr>
          <w:spacing w:val="-1"/>
        </w:rPr>
        <w:t xml:space="preserve"> </w:t>
      </w:r>
      <w:r>
        <w:t>ajuste</w:t>
      </w:r>
      <w:r>
        <w:rPr>
          <w:spacing w:val="-1"/>
        </w:rPr>
        <w:t xml:space="preserve"> </w:t>
      </w:r>
      <w:r>
        <w:t>ao</w:t>
      </w:r>
      <w:r>
        <w:rPr>
          <w:spacing w:val="-1"/>
        </w:rPr>
        <w:t xml:space="preserve"> </w:t>
      </w:r>
      <w:r>
        <w:t>valor de marcado para as duas primeiras categorias.</w:t>
      </w:r>
    </w:p>
    <w:p w14:paraId="44836D5A" w14:textId="77777777" w:rsidR="00E84B95" w:rsidRDefault="00E84B95">
      <w:pPr>
        <w:pStyle w:val="Corpodetexto"/>
        <w:spacing w:before="3"/>
      </w:pPr>
    </w:p>
    <w:p w14:paraId="44836D5B" w14:textId="77777777" w:rsidR="00E84B95" w:rsidRDefault="00EB6AE3">
      <w:pPr>
        <w:pStyle w:val="Corpodetexto"/>
        <w:spacing w:line="276" w:lineRule="auto"/>
        <w:ind w:left="640" w:right="572"/>
        <w:jc w:val="both"/>
      </w:pPr>
      <w:r>
        <w:t>Com a nova regulamentação, a classificação de Ativos Financeiros ocorrerá pelo modelo de negócios, que define a forma como os instrumentos financeiros são gerenciados pela Instituição, com vistas a atingir seus objetivos econômicos de curto, médio e longo prazo, bem como pelas características dos fluxos de caixa contratuais,</w:t>
      </w:r>
      <w:r>
        <w:rPr>
          <w:spacing w:val="-1"/>
        </w:rPr>
        <w:t xml:space="preserve"> </w:t>
      </w:r>
      <w:r>
        <w:t>com</w:t>
      </w:r>
      <w:r>
        <w:rPr>
          <w:spacing w:val="-6"/>
        </w:rPr>
        <w:t xml:space="preserve"> </w:t>
      </w:r>
      <w:r>
        <w:t>o</w:t>
      </w:r>
      <w:r>
        <w:rPr>
          <w:spacing w:val="-6"/>
        </w:rPr>
        <w:t xml:space="preserve"> </w:t>
      </w:r>
      <w:r>
        <w:t>objetivo</w:t>
      </w:r>
      <w:r>
        <w:rPr>
          <w:spacing w:val="-6"/>
        </w:rPr>
        <w:t xml:space="preserve"> </w:t>
      </w:r>
      <w:r>
        <w:t>de</w:t>
      </w:r>
      <w:r>
        <w:rPr>
          <w:spacing w:val="-6"/>
        </w:rPr>
        <w:t xml:space="preserve"> </w:t>
      </w:r>
      <w:r>
        <w:t>identificar</w:t>
      </w:r>
      <w:r>
        <w:rPr>
          <w:spacing w:val="-3"/>
        </w:rPr>
        <w:t xml:space="preserve"> </w:t>
      </w:r>
      <w:r>
        <w:t>especificamente</w:t>
      </w:r>
      <w:r>
        <w:rPr>
          <w:spacing w:val="-6"/>
        </w:rPr>
        <w:t xml:space="preserve"> </w:t>
      </w:r>
      <w:r>
        <w:t>se</w:t>
      </w:r>
      <w:r>
        <w:rPr>
          <w:spacing w:val="-6"/>
        </w:rPr>
        <w:t xml:space="preserve"> </w:t>
      </w:r>
      <w:r>
        <w:t>atendem</w:t>
      </w:r>
      <w:r>
        <w:rPr>
          <w:spacing w:val="-3"/>
        </w:rPr>
        <w:t xml:space="preserve"> </w:t>
      </w:r>
      <w:r>
        <w:t>ao</w:t>
      </w:r>
      <w:r>
        <w:rPr>
          <w:spacing w:val="-10"/>
        </w:rPr>
        <w:t xml:space="preserve"> </w:t>
      </w:r>
      <w:r>
        <w:t>critério</w:t>
      </w:r>
      <w:r>
        <w:rPr>
          <w:spacing w:val="-6"/>
        </w:rPr>
        <w:t xml:space="preserve"> </w:t>
      </w:r>
      <w:r>
        <w:t>de</w:t>
      </w:r>
      <w:r>
        <w:rPr>
          <w:spacing w:val="-6"/>
        </w:rPr>
        <w:t xml:space="preserve"> </w:t>
      </w:r>
      <w:r>
        <w:t>“somente</w:t>
      </w:r>
      <w:r>
        <w:rPr>
          <w:spacing w:val="-6"/>
        </w:rPr>
        <w:t xml:space="preserve"> </w:t>
      </w:r>
      <w:r>
        <w:t>principal</w:t>
      </w:r>
      <w:r>
        <w:rPr>
          <w:spacing w:val="-6"/>
        </w:rPr>
        <w:t xml:space="preserve"> </w:t>
      </w:r>
      <w:r>
        <w:t>e</w:t>
      </w:r>
      <w:r>
        <w:rPr>
          <w:spacing w:val="-6"/>
        </w:rPr>
        <w:t xml:space="preserve"> </w:t>
      </w:r>
      <w:r>
        <w:t xml:space="preserve">juros” </w:t>
      </w:r>
      <w:r>
        <w:rPr>
          <w:spacing w:val="-2"/>
        </w:rPr>
        <w:t>(SPPJ).</w:t>
      </w:r>
    </w:p>
    <w:p w14:paraId="44836D5C" w14:textId="77777777" w:rsidR="00E84B95" w:rsidRDefault="00EB6AE3">
      <w:pPr>
        <w:pStyle w:val="Corpodetexto"/>
        <w:spacing w:before="228" w:line="276" w:lineRule="auto"/>
        <w:ind w:left="640" w:right="573"/>
        <w:jc w:val="both"/>
      </w:pPr>
      <w:r>
        <w:t>Com base nesses critérios, os ativos serão classificados como i) custo amortizado (CA), ii) valor justo no resultado</w:t>
      </w:r>
      <w:r>
        <w:rPr>
          <w:spacing w:val="-13"/>
        </w:rPr>
        <w:t xml:space="preserve"> </w:t>
      </w:r>
      <w:r>
        <w:t>(VJR)</w:t>
      </w:r>
      <w:r>
        <w:rPr>
          <w:spacing w:val="-8"/>
        </w:rPr>
        <w:t xml:space="preserve"> </w:t>
      </w:r>
      <w:r>
        <w:t>ou</w:t>
      </w:r>
      <w:r>
        <w:rPr>
          <w:spacing w:val="-12"/>
        </w:rPr>
        <w:t xml:space="preserve"> </w:t>
      </w:r>
      <w:r>
        <w:t>iii)</w:t>
      </w:r>
      <w:r>
        <w:rPr>
          <w:spacing w:val="-10"/>
        </w:rPr>
        <w:t xml:space="preserve"> </w:t>
      </w:r>
      <w:r>
        <w:t>valor</w:t>
      </w:r>
      <w:r>
        <w:rPr>
          <w:spacing w:val="-13"/>
        </w:rPr>
        <w:t xml:space="preserve"> </w:t>
      </w:r>
      <w:r>
        <w:t>justo</w:t>
      </w:r>
      <w:r>
        <w:rPr>
          <w:spacing w:val="-12"/>
        </w:rPr>
        <w:t xml:space="preserve"> </w:t>
      </w:r>
      <w:r>
        <w:t>em</w:t>
      </w:r>
      <w:r>
        <w:rPr>
          <w:spacing w:val="-14"/>
        </w:rPr>
        <w:t xml:space="preserve"> </w:t>
      </w:r>
      <w:r>
        <w:t>outros</w:t>
      </w:r>
      <w:r>
        <w:rPr>
          <w:spacing w:val="-13"/>
        </w:rPr>
        <w:t xml:space="preserve"> </w:t>
      </w:r>
      <w:r>
        <w:t>resultados</w:t>
      </w:r>
      <w:r>
        <w:rPr>
          <w:spacing w:val="-10"/>
        </w:rPr>
        <w:t xml:space="preserve"> </w:t>
      </w:r>
      <w:r>
        <w:t>abrangentes</w:t>
      </w:r>
      <w:r>
        <w:rPr>
          <w:spacing w:val="-10"/>
        </w:rPr>
        <w:t xml:space="preserve"> </w:t>
      </w:r>
      <w:r>
        <w:t>(VJORA).</w:t>
      </w:r>
      <w:r>
        <w:rPr>
          <w:spacing w:val="-10"/>
        </w:rPr>
        <w:t xml:space="preserve"> </w:t>
      </w:r>
      <w:r>
        <w:t>A</w:t>
      </w:r>
      <w:r>
        <w:rPr>
          <w:spacing w:val="-14"/>
        </w:rPr>
        <w:t xml:space="preserve"> </w:t>
      </w:r>
      <w:r>
        <w:t>Resolução</w:t>
      </w:r>
      <w:r>
        <w:rPr>
          <w:spacing w:val="-12"/>
        </w:rPr>
        <w:t xml:space="preserve"> </w:t>
      </w:r>
      <w:r>
        <w:t>CMN</w:t>
      </w:r>
      <w:r>
        <w:rPr>
          <w:spacing w:val="-10"/>
        </w:rPr>
        <w:t xml:space="preserve"> </w:t>
      </w:r>
      <w:r>
        <w:t>nº</w:t>
      </w:r>
      <w:r>
        <w:rPr>
          <w:spacing w:val="-12"/>
        </w:rPr>
        <w:t xml:space="preserve"> </w:t>
      </w:r>
      <w:r>
        <w:t>4.966/2021 prevê outras possibilidades de designação de um instrumento ao valor justo sob determinadas condições.</w:t>
      </w:r>
    </w:p>
    <w:p w14:paraId="44836D5D" w14:textId="77777777" w:rsidR="00E84B95" w:rsidRDefault="00E84B95">
      <w:pPr>
        <w:spacing w:line="276" w:lineRule="auto"/>
        <w:jc w:val="both"/>
        <w:sectPr w:rsidR="00E84B95">
          <w:pgSz w:w="11910" w:h="16840"/>
          <w:pgMar w:top="1560" w:right="497" w:bottom="740" w:left="440" w:header="494" w:footer="546" w:gutter="0"/>
          <w:cols w:space="720"/>
        </w:sectPr>
      </w:pPr>
    </w:p>
    <w:p w14:paraId="44836D5E" w14:textId="77777777" w:rsidR="00E84B95" w:rsidRDefault="00EB6AE3">
      <w:pPr>
        <w:pStyle w:val="Corpodetexto"/>
        <w:spacing w:before="67" w:line="276" w:lineRule="auto"/>
        <w:ind w:left="640" w:right="576"/>
        <w:jc w:val="both"/>
      </w:pPr>
      <w:r>
        <w:lastRenderedPageBreak/>
        <w:t>Conforme descrito no contexto operacional, para promover o desenvolvimento econômico do Estado de São Paulo, a Desenvolve SP atua mediante a concessão de operações de crédito, incluindo financiamento de capital</w:t>
      </w:r>
      <w:r>
        <w:rPr>
          <w:spacing w:val="-7"/>
        </w:rPr>
        <w:t xml:space="preserve"> </w:t>
      </w:r>
      <w:r>
        <w:t>fixo</w:t>
      </w:r>
      <w:r>
        <w:rPr>
          <w:spacing w:val="-7"/>
        </w:rPr>
        <w:t xml:space="preserve"> </w:t>
      </w:r>
      <w:r>
        <w:t>e</w:t>
      </w:r>
      <w:r>
        <w:rPr>
          <w:spacing w:val="-10"/>
        </w:rPr>
        <w:t xml:space="preserve"> </w:t>
      </w:r>
      <w:r>
        <w:t>de</w:t>
      </w:r>
      <w:r>
        <w:rPr>
          <w:spacing w:val="-7"/>
        </w:rPr>
        <w:t xml:space="preserve"> </w:t>
      </w:r>
      <w:r>
        <w:t>giro,</w:t>
      </w:r>
      <w:r>
        <w:rPr>
          <w:spacing w:val="-7"/>
        </w:rPr>
        <w:t xml:space="preserve"> </w:t>
      </w:r>
      <w:r>
        <w:t>com</w:t>
      </w:r>
      <w:r>
        <w:rPr>
          <w:spacing w:val="-12"/>
        </w:rPr>
        <w:t xml:space="preserve"> </w:t>
      </w:r>
      <w:r>
        <w:t>recursos</w:t>
      </w:r>
      <w:r>
        <w:rPr>
          <w:spacing w:val="-10"/>
        </w:rPr>
        <w:t xml:space="preserve"> </w:t>
      </w:r>
      <w:r>
        <w:t>próprios</w:t>
      </w:r>
      <w:r>
        <w:rPr>
          <w:spacing w:val="-7"/>
        </w:rPr>
        <w:t xml:space="preserve"> </w:t>
      </w:r>
      <w:r>
        <w:t>ou</w:t>
      </w:r>
      <w:r>
        <w:rPr>
          <w:spacing w:val="-7"/>
        </w:rPr>
        <w:t xml:space="preserve"> </w:t>
      </w:r>
      <w:r>
        <w:t>de</w:t>
      </w:r>
      <w:r>
        <w:rPr>
          <w:spacing w:val="-7"/>
        </w:rPr>
        <w:t xml:space="preserve"> </w:t>
      </w:r>
      <w:r>
        <w:t>terceiros,</w:t>
      </w:r>
      <w:r>
        <w:rPr>
          <w:spacing w:val="-2"/>
        </w:rPr>
        <w:t xml:space="preserve"> </w:t>
      </w:r>
      <w:r>
        <w:t>além</w:t>
      </w:r>
      <w:r>
        <w:rPr>
          <w:spacing w:val="-7"/>
        </w:rPr>
        <w:t xml:space="preserve"> </w:t>
      </w:r>
      <w:r>
        <w:t>de</w:t>
      </w:r>
      <w:r>
        <w:rPr>
          <w:spacing w:val="-7"/>
        </w:rPr>
        <w:t xml:space="preserve"> </w:t>
      </w:r>
      <w:r>
        <w:t>quaisquer</w:t>
      </w:r>
      <w:r>
        <w:rPr>
          <w:spacing w:val="-7"/>
        </w:rPr>
        <w:t xml:space="preserve"> </w:t>
      </w:r>
      <w:r>
        <w:t>outras</w:t>
      </w:r>
      <w:r>
        <w:rPr>
          <w:spacing w:val="-11"/>
        </w:rPr>
        <w:t xml:space="preserve"> </w:t>
      </w:r>
      <w:r>
        <w:t>operações</w:t>
      </w:r>
      <w:r>
        <w:rPr>
          <w:spacing w:val="-4"/>
        </w:rPr>
        <w:t xml:space="preserve"> </w:t>
      </w:r>
      <w:r>
        <w:t>ou</w:t>
      </w:r>
      <w:r>
        <w:rPr>
          <w:spacing w:val="-10"/>
        </w:rPr>
        <w:t xml:space="preserve"> </w:t>
      </w:r>
      <w:r>
        <w:t>atividades inerentes</w:t>
      </w:r>
      <w:r>
        <w:rPr>
          <w:spacing w:val="-6"/>
        </w:rPr>
        <w:t xml:space="preserve"> </w:t>
      </w:r>
      <w:r>
        <w:t>a</w:t>
      </w:r>
      <w:r>
        <w:rPr>
          <w:spacing w:val="-6"/>
        </w:rPr>
        <w:t xml:space="preserve"> </w:t>
      </w:r>
      <w:r>
        <w:t>uma</w:t>
      </w:r>
      <w:r>
        <w:rPr>
          <w:spacing w:val="-6"/>
        </w:rPr>
        <w:t xml:space="preserve"> </w:t>
      </w:r>
      <w:r>
        <w:t>agência</w:t>
      </w:r>
      <w:r>
        <w:rPr>
          <w:spacing w:val="-6"/>
        </w:rPr>
        <w:t xml:space="preserve"> </w:t>
      </w:r>
      <w:r>
        <w:t>de</w:t>
      </w:r>
      <w:r>
        <w:rPr>
          <w:spacing w:val="-6"/>
        </w:rPr>
        <w:t xml:space="preserve"> </w:t>
      </w:r>
      <w:r>
        <w:t>fomento.</w:t>
      </w:r>
      <w:r>
        <w:rPr>
          <w:spacing w:val="-4"/>
        </w:rPr>
        <w:t xml:space="preserve"> </w:t>
      </w:r>
      <w:r>
        <w:t>Foram</w:t>
      </w:r>
      <w:r>
        <w:rPr>
          <w:spacing w:val="-6"/>
        </w:rPr>
        <w:t xml:space="preserve"> </w:t>
      </w:r>
      <w:r>
        <w:t>realizadas</w:t>
      </w:r>
      <w:r>
        <w:rPr>
          <w:spacing w:val="-6"/>
        </w:rPr>
        <w:t xml:space="preserve"> </w:t>
      </w:r>
      <w:r>
        <w:t>análises</w:t>
      </w:r>
      <w:r>
        <w:rPr>
          <w:spacing w:val="-4"/>
        </w:rPr>
        <w:t xml:space="preserve"> </w:t>
      </w:r>
      <w:r>
        <w:t>dessas</w:t>
      </w:r>
      <w:r>
        <w:rPr>
          <w:spacing w:val="-4"/>
        </w:rPr>
        <w:t xml:space="preserve"> </w:t>
      </w:r>
      <w:r>
        <w:t>carteiras,</w:t>
      </w:r>
      <w:r>
        <w:rPr>
          <w:spacing w:val="-4"/>
        </w:rPr>
        <w:t xml:space="preserve"> </w:t>
      </w:r>
      <w:r>
        <w:t>com</w:t>
      </w:r>
      <w:r>
        <w:rPr>
          <w:spacing w:val="-6"/>
        </w:rPr>
        <w:t xml:space="preserve"> </w:t>
      </w:r>
      <w:r>
        <w:t>o</w:t>
      </w:r>
      <w:r>
        <w:rPr>
          <w:spacing w:val="-6"/>
        </w:rPr>
        <w:t xml:space="preserve"> </w:t>
      </w:r>
      <w:r>
        <w:t>objetivo</w:t>
      </w:r>
      <w:r>
        <w:rPr>
          <w:spacing w:val="-6"/>
        </w:rPr>
        <w:t xml:space="preserve"> </w:t>
      </w:r>
      <w:r>
        <w:t>de</w:t>
      </w:r>
      <w:r>
        <w:rPr>
          <w:spacing w:val="-6"/>
        </w:rPr>
        <w:t xml:space="preserve"> </w:t>
      </w:r>
      <w:r>
        <w:t>identificar os modelos de negócios existentes e as características dos fluxos de caixa contratuais desses ativos financeiros, onde:</w:t>
      </w:r>
    </w:p>
    <w:p w14:paraId="44836D5F" w14:textId="77777777" w:rsidR="00E84B95" w:rsidRDefault="00EB6AE3">
      <w:pPr>
        <w:pStyle w:val="PargrafodaLista"/>
        <w:numPr>
          <w:ilvl w:val="3"/>
          <w:numId w:val="14"/>
        </w:numPr>
        <w:tabs>
          <w:tab w:val="left" w:pos="1243"/>
        </w:tabs>
        <w:spacing w:before="227"/>
        <w:ind w:right="576" w:firstLine="0"/>
        <w:jc w:val="both"/>
        <w:rPr>
          <w:sz w:val="20"/>
        </w:rPr>
      </w:pPr>
      <w:r>
        <w:rPr>
          <w:sz w:val="20"/>
        </w:rPr>
        <w:t>Operações de Crédito e outros créditos com característica de concessão de crédito deverão ser classificados substancialmente a custo amortizado, exceto aqueles em que as características dos fluxos de</w:t>
      </w:r>
      <w:r>
        <w:rPr>
          <w:spacing w:val="-8"/>
          <w:sz w:val="20"/>
        </w:rPr>
        <w:t xml:space="preserve"> </w:t>
      </w:r>
      <w:r>
        <w:rPr>
          <w:sz w:val="20"/>
        </w:rPr>
        <w:t>caixa</w:t>
      </w:r>
      <w:r>
        <w:rPr>
          <w:spacing w:val="-8"/>
          <w:sz w:val="20"/>
        </w:rPr>
        <w:t xml:space="preserve"> </w:t>
      </w:r>
      <w:r>
        <w:rPr>
          <w:sz w:val="20"/>
        </w:rPr>
        <w:t>indicarem</w:t>
      </w:r>
      <w:r>
        <w:rPr>
          <w:spacing w:val="-10"/>
          <w:sz w:val="20"/>
        </w:rPr>
        <w:t xml:space="preserve"> </w:t>
      </w:r>
      <w:r>
        <w:rPr>
          <w:sz w:val="20"/>
        </w:rPr>
        <w:t>que</w:t>
      </w:r>
      <w:r>
        <w:rPr>
          <w:spacing w:val="-10"/>
          <w:sz w:val="20"/>
        </w:rPr>
        <w:t xml:space="preserve"> </w:t>
      </w:r>
      <w:r>
        <w:rPr>
          <w:sz w:val="20"/>
        </w:rPr>
        <w:t>existam</w:t>
      </w:r>
      <w:r>
        <w:rPr>
          <w:spacing w:val="-10"/>
          <w:sz w:val="20"/>
        </w:rPr>
        <w:t xml:space="preserve"> </w:t>
      </w:r>
      <w:r>
        <w:rPr>
          <w:sz w:val="20"/>
        </w:rPr>
        <w:t>outros</w:t>
      </w:r>
      <w:r>
        <w:rPr>
          <w:spacing w:val="-10"/>
          <w:sz w:val="20"/>
        </w:rPr>
        <w:t xml:space="preserve"> </w:t>
      </w:r>
      <w:r>
        <w:rPr>
          <w:sz w:val="20"/>
        </w:rPr>
        <w:t>componentes</w:t>
      </w:r>
      <w:r>
        <w:rPr>
          <w:spacing w:val="-8"/>
          <w:sz w:val="20"/>
        </w:rPr>
        <w:t xml:space="preserve"> </w:t>
      </w:r>
      <w:r>
        <w:rPr>
          <w:sz w:val="20"/>
        </w:rPr>
        <w:t>relevantes</w:t>
      </w:r>
      <w:r>
        <w:rPr>
          <w:spacing w:val="-4"/>
          <w:sz w:val="20"/>
        </w:rPr>
        <w:t xml:space="preserve"> </w:t>
      </w:r>
      <w:r>
        <w:rPr>
          <w:sz w:val="20"/>
        </w:rPr>
        <w:t>além</w:t>
      </w:r>
      <w:r>
        <w:rPr>
          <w:spacing w:val="-12"/>
          <w:sz w:val="20"/>
        </w:rPr>
        <w:t xml:space="preserve"> </w:t>
      </w:r>
      <w:r>
        <w:rPr>
          <w:sz w:val="20"/>
        </w:rPr>
        <w:t>de</w:t>
      </w:r>
      <w:r>
        <w:rPr>
          <w:spacing w:val="-10"/>
          <w:sz w:val="20"/>
        </w:rPr>
        <w:t xml:space="preserve"> </w:t>
      </w:r>
      <w:r>
        <w:rPr>
          <w:sz w:val="20"/>
        </w:rPr>
        <w:t>principal</w:t>
      </w:r>
      <w:r>
        <w:rPr>
          <w:spacing w:val="-8"/>
          <w:sz w:val="20"/>
        </w:rPr>
        <w:t xml:space="preserve"> </w:t>
      </w:r>
      <w:r>
        <w:rPr>
          <w:sz w:val="20"/>
        </w:rPr>
        <w:t>e</w:t>
      </w:r>
      <w:r>
        <w:rPr>
          <w:spacing w:val="-13"/>
          <w:sz w:val="20"/>
        </w:rPr>
        <w:t xml:space="preserve"> </w:t>
      </w:r>
      <w:r>
        <w:rPr>
          <w:sz w:val="20"/>
        </w:rPr>
        <w:t>juros,</w:t>
      </w:r>
      <w:r>
        <w:rPr>
          <w:spacing w:val="-12"/>
          <w:sz w:val="20"/>
        </w:rPr>
        <w:t xml:space="preserve"> </w:t>
      </w:r>
      <w:r>
        <w:rPr>
          <w:sz w:val="20"/>
        </w:rPr>
        <w:t>que</w:t>
      </w:r>
      <w:r>
        <w:rPr>
          <w:spacing w:val="-8"/>
          <w:sz w:val="20"/>
        </w:rPr>
        <w:t xml:space="preserve"> </w:t>
      </w:r>
      <w:r>
        <w:rPr>
          <w:sz w:val="20"/>
        </w:rPr>
        <w:t>deverão</w:t>
      </w:r>
      <w:r>
        <w:rPr>
          <w:spacing w:val="-12"/>
          <w:sz w:val="20"/>
        </w:rPr>
        <w:t xml:space="preserve"> </w:t>
      </w:r>
      <w:r>
        <w:rPr>
          <w:sz w:val="20"/>
        </w:rPr>
        <w:t>ser classificados a valor justo;</w:t>
      </w:r>
    </w:p>
    <w:p w14:paraId="44836D60" w14:textId="77777777" w:rsidR="00E84B95" w:rsidRDefault="00E84B95">
      <w:pPr>
        <w:pStyle w:val="Corpodetexto"/>
        <w:spacing w:before="4"/>
      </w:pPr>
    </w:p>
    <w:p w14:paraId="44836D61" w14:textId="77777777" w:rsidR="00E84B95" w:rsidRDefault="00EB6AE3">
      <w:pPr>
        <w:pStyle w:val="PargrafodaLista"/>
        <w:numPr>
          <w:ilvl w:val="3"/>
          <w:numId w:val="14"/>
        </w:numPr>
        <w:tabs>
          <w:tab w:val="left" w:pos="1243"/>
        </w:tabs>
        <w:spacing w:line="237" w:lineRule="auto"/>
        <w:ind w:right="571" w:firstLine="0"/>
        <w:jc w:val="both"/>
        <w:rPr>
          <w:sz w:val="20"/>
        </w:rPr>
      </w:pPr>
      <w:r>
        <w:rPr>
          <w:sz w:val="20"/>
        </w:rPr>
        <w:t>Cotas de fundo de investimentos deverão ser classificadas como valor justo no resultado, se as características</w:t>
      </w:r>
      <w:r>
        <w:rPr>
          <w:spacing w:val="-1"/>
          <w:sz w:val="20"/>
        </w:rPr>
        <w:t xml:space="preserve"> </w:t>
      </w:r>
      <w:r>
        <w:rPr>
          <w:sz w:val="20"/>
        </w:rPr>
        <w:t>de</w:t>
      </w:r>
      <w:r>
        <w:rPr>
          <w:spacing w:val="-9"/>
          <w:sz w:val="20"/>
        </w:rPr>
        <w:t xml:space="preserve"> </w:t>
      </w:r>
      <w:r>
        <w:rPr>
          <w:sz w:val="20"/>
        </w:rPr>
        <w:t>seus</w:t>
      </w:r>
      <w:r>
        <w:rPr>
          <w:spacing w:val="-8"/>
          <w:sz w:val="20"/>
        </w:rPr>
        <w:t xml:space="preserve"> </w:t>
      </w:r>
      <w:r>
        <w:rPr>
          <w:sz w:val="20"/>
        </w:rPr>
        <w:t>fluxos</w:t>
      </w:r>
      <w:r>
        <w:rPr>
          <w:spacing w:val="-7"/>
          <w:sz w:val="20"/>
        </w:rPr>
        <w:t xml:space="preserve"> </w:t>
      </w:r>
      <w:r>
        <w:rPr>
          <w:sz w:val="20"/>
        </w:rPr>
        <w:t>indicarem</w:t>
      </w:r>
      <w:r>
        <w:rPr>
          <w:spacing w:val="-1"/>
          <w:sz w:val="20"/>
        </w:rPr>
        <w:t xml:space="preserve"> </w:t>
      </w:r>
      <w:r>
        <w:rPr>
          <w:sz w:val="20"/>
        </w:rPr>
        <w:t>a</w:t>
      </w:r>
      <w:r>
        <w:rPr>
          <w:spacing w:val="-7"/>
          <w:sz w:val="20"/>
        </w:rPr>
        <w:t xml:space="preserve"> </w:t>
      </w:r>
      <w:r>
        <w:rPr>
          <w:sz w:val="20"/>
        </w:rPr>
        <w:t>existência</w:t>
      </w:r>
      <w:r>
        <w:rPr>
          <w:spacing w:val="-9"/>
          <w:sz w:val="20"/>
        </w:rPr>
        <w:t xml:space="preserve"> </w:t>
      </w:r>
      <w:r>
        <w:rPr>
          <w:sz w:val="20"/>
        </w:rPr>
        <w:t>de</w:t>
      </w:r>
      <w:r>
        <w:rPr>
          <w:spacing w:val="-1"/>
          <w:sz w:val="20"/>
        </w:rPr>
        <w:t xml:space="preserve"> </w:t>
      </w:r>
      <w:r>
        <w:rPr>
          <w:sz w:val="20"/>
        </w:rPr>
        <w:t>outros</w:t>
      </w:r>
      <w:r>
        <w:rPr>
          <w:spacing w:val="-6"/>
          <w:sz w:val="20"/>
        </w:rPr>
        <w:t xml:space="preserve"> </w:t>
      </w:r>
      <w:r>
        <w:rPr>
          <w:sz w:val="20"/>
        </w:rPr>
        <w:t>componentes</w:t>
      </w:r>
      <w:r>
        <w:rPr>
          <w:spacing w:val="-7"/>
          <w:sz w:val="20"/>
        </w:rPr>
        <w:t xml:space="preserve"> </w:t>
      </w:r>
      <w:r>
        <w:rPr>
          <w:sz w:val="20"/>
        </w:rPr>
        <w:t>relevantes</w:t>
      </w:r>
      <w:r>
        <w:rPr>
          <w:spacing w:val="-1"/>
          <w:sz w:val="20"/>
        </w:rPr>
        <w:t xml:space="preserve"> </w:t>
      </w:r>
      <w:r>
        <w:rPr>
          <w:sz w:val="20"/>
        </w:rPr>
        <w:t>além</w:t>
      </w:r>
      <w:r>
        <w:rPr>
          <w:spacing w:val="-6"/>
          <w:sz w:val="20"/>
        </w:rPr>
        <w:t xml:space="preserve"> </w:t>
      </w:r>
      <w:r>
        <w:rPr>
          <w:sz w:val="20"/>
        </w:rPr>
        <w:t>de</w:t>
      </w:r>
      <w:r>
        <w:rPr>
          <w:spacing w:val="-1"/>
          <w:sz w:val="20"/>
        </w:rPr>
        <w:t xml:space="preserve"> </w:t>
      </w:r>
      <w:r>
        <w:rPr>
          <w:sz w:val="20"/>
        </w:rPr>
        <w:t>principal e juros;</w:t>
      </w:r>
    </w:p>
    <w:p w14:paraId="44836D62" w14:textId="77777777" w:rsidR="00E84B95" w:rsidRDefault="00E84B95">
      <w:pPr>
        <w:pStyle w:val="Corpodetexto"/>
        <w:spacing w:before="2"/>
      </w:pPr>
    </w:p>
    <w:p w14:paraId="44836D63" w14:textId="77777777" w:rsidR="00E84B95" w:rsidRDefault="00EB6AE3">
      <w:pPr>
        <w:pStyle w:val="PargrafodaLista"/>
        <w:numPr>
          <w:ilvl w:val="3"/>
          <w:numId w:val="14"/>
        </w:numPr>
        <w:tabs>
          <w:tab w:val="left" w:pos="1206"/>
        </w:tabs>
        <w:ind w:right="577" w:firstLine="0"/>
        <w:jc w:val="both"/>
        <w:rPr>
          <w:sz w:val="20"/>
        </w:rPr>
      </w:pPr>
      <w:r>
        <w:rPr>
          <w:sz w:val="20"/>
        </w:rPr>
        <w:t>Cotas de fundo de investimento em participações, designadas inicialmente como valor justo em outros resultados abrangentes, deverão ser avaliados pelo valor justo, computando-se a valorização ou desvalorização</w:t>
      </w:r>
      <w:r>
        <w:rPr>
          <w:spacing w:val="-2"/>
          <w:sz w:val="20"/>
        </w:rPr>
        <w:t xml:space="preserve"> </w:t>
      </w:r>
      <w:r>
        <w:rPr>
          <w:sz w:val="20"/>
        </w:rPr>
        <w:t>em</w:t>
      </w:r>
      <w:r>
        <w:rPr>
          <w:spacing w:val="-2"/>
          <w:sz w:val="20"/>
        </w:rPr>
        <w:t xml:space="preserve"> </w:t>
      </w:r>
      <w:r>
        <w:rPr>
          <w:sz w:val="20"/>
        </w:rPr>
        <w:t>contrapartida</w:t>
      </w:r>
      <w:r>
        <w:rPr>
          <w:spacing w:val="-5"/>
          <w:sz w:val="20"/>
        </w:rPr>
        <w:t xml:space="preserve"> </w:t>
      </w:r>
      <w:r>
        <w:rPr>
          <w:sz w:val="20"/>
        </w:rPr>
        <w:t>adequada</w:t>
      </w:r>
      <w:r>
        <w:rPr>
          <w:spacing w:val="-2"/>
          <w:sz w:val="20"/>
        </w:rPr>
        <w:t xml:space="preserve"> </w:t>
      </w:r>
      <w:r>
        <w:rPr>
          <w:sz w:val="20"/>
        </w:rPr>
        <w:t>na</w:t>
      </w:r>
      <w:r>
        <w:rPr>
          <w:spacing w:val="-5"/>
          <w:sz w:val="20"/>
        </w:rPr>
        <w:t xml:space="preserve"> </w:t>
      </w:r>
      <w:r>
        <w:rPr>
          <w:sz w:val="20"/>
        </w:rPr>
        <w:t>conta</w:t>
      </w:r>
      <w:r>
        <w:rPr>
          <w:spacing w:val="-2"/>
          <w:sz w:val="20"/>
        </w:rPr>
        <w:t xml:space="preserve"> </w:t>
      </w:r>
      <w:r>
        <w:rPr>
          <w:sz w:val="20"/>
        </w:rPr>
        <w:t>de</w:t>
      </w:r>
      <w:r>
        <w:rPr>
          <w:spacing w:val="-6"/>
          <w:sz w:val="20"/>
        </w:rPr>
        <w:t xml:space="preserve"> </w:t>
      </w:r>
      <w:r>
        <w:rPr>
          <w:sz w:val="20"/>
        </w:rPr>
        <w:t>outros</w:t>
      </w:r>
      <w:r>
        <w:rPr>
          <w:spacing w:val="-2"/>
          <w:sz w:val="20"/>
        </w:rPr>
        <w:t xml:space="preserve"> </w:t>
      </w:r>
      <w:r>
        <w:rPr>
          <w:sz w:val="20"/>
        </w:rPr>
        <w:t>resultados</w:t>
      </w:r>
      <w:r>
        <w:rPr>
          <w:spacing w:val="-2"/>
          <w:sz w:val="20"/>
        </w:rPr>
        <w:t xml:space="preserve"> </w:t>
      </w:r>
      <w:r>
        <w:rPr>
          <w:sz w:val="20"/>
        </w:rPr>
        <w:t>abrangentes,</w:t>
      </w:r>
      <w:r>
        <w:rPr>
          <w:spacing w:val="-2"/>
          <w:sz w:val="20"/>
        </w:rPr>
        <w:t xml:space="preserve"> </w:t>
      </w:r>
      <w:r>
        <w:rPr>
          <w:sz w:val="20"/>
        </w:rPr>
        <w:t>pelo</w:t>
      </w:r>
      <w:r>
        <w:rPr>
          <w:spacing w:val="-2"/>
          <w:sz w:val="20"/>
        </w:rPr>
        <w:t xml:space="preserve"> </w:t>
      </w:r>
      <w:r>
        <w:rPr>
          <w:sz w:val="20"/>
        </w:rPr>
        <w:t>valor</w:t>
      </w:r>
      <w:r>
        <w:rPr>
          <w:spacing w:val="-2"/>
          <w:sz w:val="20"/>
        </w:rPr>
        <w:t xml:space="preserve"> </w:t>
      </w:r>
      <w:r>
        <w:rPr>
          <w:sz w:val="20"/>
        </w:rPr>
        <w:t>líquido dos efeitos tributários.</w:t>
      </w:r>
    </w:p>
    <w:p w14:paraId="44836D64" w14:textId="77777777" w:rsidR="00E84B95" w:rsidRDefault="00E84B95">
      <w:pPr>
        <w:pStyle w:val="Corpodetexto"/>
        <w:spacing w:before="2"/>
      </w:pPr>
    </w:p>
    <w:p w14:paraId="44836D65" w14:textId="77777777" w:rsidR="00E84B95" w:rsidRDefault="00EB6AE3">
      <w:pPr>
        <w:pStyle w:val="PargrafodaLista"/>
        <w:numPr>
          <w:ilvl w:val="3"/>
          <w:numId w:val="14"/>
        </w:numPr>
        <w:tabs>
          <w:tab w:val="left" w:pos="1234"/>
        </w:tabs>
        <w:ind w:right="569" w:firstLine="0"/>
        <w:jc w:val="both"/>
        <w:rPr>
          <w:sz w:val="20"/>
        </w:rPr>
      </w:pPr>
      <w:r>
        <w:rPr>
          <w:sz w:val="20"/>
        </w:rPr>
        <w:t>Passivos financeiros relacionados a compromissos de créditos e créditos a liberar, empréstimos e captações, serão classificados ao custo amortizado.</w:t>
      </w:r>
    </w:p>
    <w:p w14:paraId="44836D66" w14:textId="77777777" w:rsidR="00E84B95" w:rsidRDefault="00E84B95">
      <w:pPr>
        <w:pStyle w:val="Corpodetexto"/>
        <w:spacing w:before="1"/>
      </w:pPr>
    </w:p>
    <w:p w14:paraId="44836D67" w14:textId="77777777" w:rsidR="00E84B95" w:rsidRDefault="00EB6AE3">
      <w:pPr>
        <w:pStyle w:val="Corpodetexto"/>
        <w:spacing w:line="276" w:lineRule="auto"/>
        <w:ind w:left="640" w:right="575"/>
        <w:jc w:val="both"/>
      </w:pPr>
      <w:r>
        <w:t>O</w:t>
      </w:r>
      <w:r>
        <w:rPr>
          <w:spacing w:val="-14"/>
        </w:rPr>
        <w:t xml:space="preserve"> </w:t>
      </w:r>
      <w:r>
        <w:t>impacto</w:t>
      </w:r>
      <w:r>
        <w:rPr>
          <w:spacing w:val="-14"/>
        </w:rPr>
        <w:t xml:space="preserve"> </w:t>
      </w:r>
      <w:r>
        <w:t>estimado</w:t>
      </w:r>
      <w:r>
        <w:rPr>
          <w:spacing w:val="-14"/>
        </w:rPr>
        <w:t xml:space="preserve"> </w:t>
      </w:r>
      <w:r>
        <w:t>relativo</w:t>
      </w:r>
      <w:r>
        <w:rPr>
          <w:spacing w:val="-14"/>
        </w:rPr>
        <w:t xml:space="preserve"> </w:t>
      </w:r>
      <w:r>
        <w:t>à</w:t>
      </w:r>
      <w:r>
        <w:rPr>
          <w:spacing w:val="-14"/>
        </w:rPr>
        <w:t xml:space="preserve"> </w:t>
      </w:r>
      <w:r>
        <w:t>aplicação</w:t>
      </w:r>
      <w:r>
        <w:rPr>
          <w:spacing w:val="-14"/>
        </w:rPr>
        <w:t xml:space="preserve"> </w:t>
      </w:r>
      <w:r>
        <w:t>dos</w:t>
      </w:r>
      <w:r>
        <w:rPr>
          <w:spacing w:val="-14"/>
        </w:rPr>
        <w:t xml:space="preserve"> </w:t>
      </w:r>
      <w:r>
        <w:t>novos</w:t>
      </w:r>
      <w:r>
        <w:rPr>
          <w:spacing w:val="-14"/>
        </w:rPr>
        <w:t xml:space="preserve"> </w:t>
      </w:r>
      <w:r>
        <w:t>critérios</w:t>
      </w:r>
      <w:r>
        <w:rPr>
          <w:spacing w:val="-14"/>
        </w:rPr>
        <w:t xml:space="preserve"> </w:t>
      </w:r>
      <w:r>
        <w:t>de</w:t>
      </w:r>
      <w:r>
        <w:rPr>
          <w:spacing w:val="-13"/>
        </w:rPr>
        <w:t xml:space="preserve"> </w:t>
      </w:r>
      <w:r>
        <w:t>classificação</w:t>
      </w:r>
      <w:r>
        <w:rPr>
          <w:spacing w:val="-14"/>
        </w:rPr>
        <w:t xml:space="preserve"> </w:t>
      </w:r>
      <w:r>
        <w:t>de</w:t>
      </w:r>
      <w:r>
        <w:rPr>
          <w:spacing w:val="-14"/>
        </w:rPr>
        <w:t xml:space="preserve"> </w:t>
      </w:r>
      <w:r>
        <w:t>instrumentos</w:t>
      </w:r>
      <w:r>
        <w:rPr>
          <w:spacing w:val="-14"/>
        </w:rPr>
        <w:t xml:space="preserve"> </w:t>
      </w:r>
      <w:r>
        <w:t>financeiros</w:t>
      </w:r>
      <w:r>
        <w:rPr>
          <w:spacing w:val="-14"/>
        </w:rPr>
        <w:t xml:space="preserve"> </w:t>
      </w:r>
      <w:r>
        <w:t>(Letras Financeira do Tesouro), que passaram a ser mensurados pelo valor justo em outros resultados abrangentes, foi de</w:t>
      </w:r>
      <w:r>
        <w:rPr>
          <w:spacing w:val="-2"/>
        </w:rPr>
        <w:t xml:space="preserve"> </w:t>
      </w:r>
      <w:r>
        <w:t>R$ 2,3 milhões, que</w:t>
      </w:r>
      <w:r>
        <w:rPr>
          <w:spacing w:val="-5"/>
        </w:rPr>
        <w:t xml:space="preserve"> </w:t>
      </w:r>
      <w:r>
        <w:t>representa R$</w:t>
      </w:r>
      <w:r>
        <w:rPr>
          <w:spacing w:val="-1"/>
        </w:rPr>
        <w:t xml:space="preserve"> </w:t>
      </w:r>
      <w:r>
        <w:t>1,28 milhão em seu patrimônio</w:t>
      </w:r>
      <w:r>
        <w:rPr>
          <w:spacing w:val="-1"/>
        </w:rPr>
        <w:t xml:space="preserve"> </w:t>
      </w:r>
      <w:r>
        <w:t>líquido, líquido de</w:t>
      </w:r>
      <w:r>
        <w:rPr>
          <w:spacing w:val="-1"/>
        </w:rPr>
        <w:t xml:space="preserve"> </w:t>
      </w:r>
      <w:r>
        <w:t>efeitos</w:t>
      </w:r>
      <w:r>
        <w:rPr>
          <w:spacing w:val="-3"/>
        </w:rPr>
        <w:t xml:space="preserve"> </w:t>
      </w:r>
      <w:r>
        <w:t>tributários.</w:t>
      </w:r>
    </w:p>
    <w:p w14:paraId="44836D68" w14:textId="77777777" w:rsidR="00E84B95" w:rsidRDefault="00E84B95">
      <w:pPr>
        <w:pStyle w:val="Corpodetexto"/>
        <w:spacing w:before="33"/>
      </w:pPr>
    </w:p>
    <w:p w14:paraId="44836D69" w14:textId="77777777" w:rsidR="00E84B95" w:rsidRDefault="00EB6AE3">
      <w:pPr>
        <w:pStyle w:val="Corpodetexto"/>
        <w:spacing w:line="276" w:lineRule="auto"/>
        <w:ind w:left="640" w:right="577"/>
        <w:jc w:val="both"/>
      </w:pPr>
      <w:r>
        <w:t>Esse montante será reconhecido contabilmente quando da adoção do normativo, em 1º de janeiro de 2025, em contrapartida às contas dos respectivos ativos financeiros.</w:t>
      </w:r>
    </w:p>
    <w:p w14:paraId="44836D6A" w14:textId="77777777" w:rsidR="00E84B95" w:rsidRDefault="00E84B95">
      <w:pPr>
        <w:pStyle w:val="Corpodetexto"/>
      </w:pPr>
    </w:p>
    <w:p w14:paraId="44836D6B" w14:textId="77777777" w:rsidR="00E84B95" w:rsidRDefault="00E84B95">
      <w:pPr>
        <w:pStyle w:val="Corpodetexto"/>
        <w:spacing w:before="33"/>
      </w:pPr>
    </w:p>
    <w:p w14:paraId="44836D6C" w14:textId="77777777" w:rsidR="00E84B95" w:rsidRDefault="00EB6AE3">
      <w:pPr>
        <w:pStyle w:val="PargrafodaLista"/>
        <w:numPr>
          <w:ilvl w:val="2"/>
          <w:numId w:val="14"/>
        </w:numPr>
        <w:tabs>
          <w:tab w:val="left" w:pos="1350"/>
          <w:tab w:val="left" w:pos="1407"/>
        </w:tabs>
        <w:ind w:right="576"/>
        <w:rPr>
          <w:sz w:val="20"/>
        </w:rPr>
      </w:pPr>
      <w:r>
        <w:rPr>
          <w:sz w:val="20"/>
        </w:rPr>
        <w:t>Constituição</w:t>
      </w:r>
      <w:r>
        <w:rPr>
          <w:spacing w:val="80"/>
          <w:sz w:val="20"/>
        </w:rPr>
        <w:t xml:space="preserve"> </w:t>
      </w:r>
      <w:r>
        <w:rPr>
          <w:sz w:val="20"/>
        </w:rPr>
        <w:t>de</w:t>
      </w:r>
      <w:r>
        <w:rPr>
          <w:spacing w:val="25"/>
          <w:sz w:val="20"/>
        </w:rPr>
        <w:t xml:space="preserve"> </w:t>
      </w:r>
      <w:r>
        <w:rPr>
          <w:sz w:val="20"/>
        </w:rPr>
        <w:t>provisão</w:t>
      </w:r>
      <w:r>
        <w:rPr>
          <w:spacing w:val="27"/>
          <w:sz w:val="20"/>
        </w:rPr>
        <w:t xml:space="preserve"> </w:t>
      </w:r>
      <w:r>
        <w:rPr>
          <w:sz w:val="20"/>
        </w:rPr>
        <w:t>para</w:t>
      </w:r>
      <w:r>
        <w:rPr>
          <w:spacing w:val="27"/>
          <w:sz w:val="20"/>
        </w:rPr>
        <w:t xml:space="preserve"> </w:t>
      </w:r>
      <w:r>
        <w:rPr>
          <w:sz w:val="20"/>
        </w:rPr>
        <w:t>perdas</w:t>
      </w:r>
      <w:r>
        <w:rPr>
          <w:spacing w:val="29"/>
          <w:sz w:val="20"/>
        </w:rPr>
        <w:t xml:space="preserve"> </w:t>
      </w:r>
      <w:r>
        <w:rPr>
          <w:sz w:val="20"/>
        </w:rPr>
        <w:t>esperadas</w:t>
      </w:r>
      <w:r>
        <w:rPr>
          <w:spacing w:val="27"/>
          <w:sz w:val="20"/>
        </w:rPr>
        <w:t xml:space="preserve"> </w:t>
      </w:r>
      <w:r>
        <w:rPr>
          <w:sz w:val="20"/>
        </w:rPr>
        <w:t>associadas</w:t>
      </w:r>
      <w:r>
        <w:rPr>
          <w:spacing w:val="29"/>
          <w:sz w:val="20"/>
        </w:rPr>
        <w:t xml:space="preserve"> </w:t>
      </w:r>
      <w:r>
        <w:rPr>
          <w:sz w:val="20"/>
        </w:rPr>
        <w:t>ao</w:t>
      </w:r>
      <w:r>
        <w:rPr>
          <w:spacing w:val="25"/>
          <w:sz w:val="20"/>
        </w:rPr>
        <w:t xml:space="preserve"> </w:t>
      </w:r>
      <w:r>
        <w:rPr>
          <w:sz w:val="20"/>
        </w:rPr>
        <w:t>risco</w:t>
      </w:r>
      <w:r>
        <w:rPr>
          <w:spacing w:val="27"/>
          <w:sz w:val="20"/>
        </w:rPr>
        <w:t xml:space="preserve"> </w:t>
      </w:r>
      <w:r>
        <w:rPr>
          <w:sz w:val="20"/>
        </w:rPr>
        <w:t>de</w:t>
      </w:r>
      <w:r>
        <w:rPr>
          <w:spacing w:val="25"/>
          <w:sz w:val="20"/>
        </w:rPr>
        <w:t xml:space="preserve"> </w:t>
      </w:r>
      <w:r>
        <w:rPr>
          <w:sz w:val="20"/>
        </w:rPr>
        <w:t>crédito</w:t>
      </w:r>
      <w:r>
        <w:rPr>
          <w:spacing w:val="25"/>
          <w:sz w:val="20"/>
        </w:rPr>
        <w:t xml:space="preserve"> </w:t>
      </w:r>
      <w:r>
        <w:rPr>
          <w:sz w:val="20"/>
        </w:rPr>
        <w:t>dos</w:t>
      </w:r>
      <w:r>
        <w:rPr>
          <w:spacing w:val="27"/>
          <w:sz w:val="20"/>
        </w:rPr>
        <w:t xml:space="preserve"> </w:t>
      </w:r>
      <w:r>
        <w:rPr>
          <w:sz w:val="20"/>
        </w:rPr>
        <w:t xml:space="preserve">instrumentos </w:t>
      </w:r>
      <w:r>
        <w:rPr>
          <w:spacing w:val="-2"/>
          <w:sz w:val="20"/>
        </w:rPr>
        <w:t>financeiros:</w:t>
      </w:r>
    </w:p>
    <w:p w14:paraId="44836D6D" w14:textId="77777777" w:rsidR="00E84B95" w:rsidRDefault="00E84B95">
      <w:pPr>
        <w:pStyle w:val="Corpodetexto"/>
        <w:spacing w:before="79"/>
      </w:pPr>
    </w:p>
    <w:p w14:paraId="44836D6E" w14:textId="77777777" w:rsidR="00E84B95" w:rsidRDefault="00EB6AE3">
      <w:pPr>
        <w:pStyle w:val="PargrafodaLista"/>
        <w:numPr>
          <w:ilvl w:val="0"/>
          <w:numId w:val="13"/>
        </w:numPr>
        <w:tabs>
          <w:tab w:val="left" w:pos="1066"/>
        </w:tabs>
        <w:ind w:left="1066" w:hanging="426"/>
        <w:rPr>
          <w:sz w:val="20"/>
        </w:rPr>
      </w:pPr>
      <w:r>
        <w:rPr>
          <w:sz w:val="20"/>
        </w:rPr>
        <w:t>Provisão</w:t>
      </w:r>
      <w:r>
        <w:rPr>
          <w:spacing w:val="-14"/>
          <w:sz w:val="20"/>
        </w:rPr>
        <w:t xml:space="preserve"> </w:t>
      </w:r>
      <w:r>
        <w:rPr>
          <w:sz w:val="20"/>
        </w:rPr>
        <w:t>para</w:t>
      </w:r>
      <w:r>
        <w:rPr>
          <w:spacing w:val="-10"/>
          <w:sz w:val="20"/>
        </w:rPr>
        <w:t xml:space="preserve"> </w:t>
      </w:r>
      <w:r>
        <w:rPr>
          <w:sz w:val="20"/>
        </w:rPr>
        <w:t>perdas</w:t>
      </w:r>
      <w:r>
        <w:rPr>
          <w:spacing w:val="-9"/>
          <w:sz w:val="20"/>
        </w:rPr>
        <w:t xml:space="preserve"> </w:t>
      </w:r>
      <w:r>
        <w:rPr>
          <w:sz w:val="20"/>
        </w:rPr>
        <w:t>esperadas</w:t>
      </w:r>
      <w:r>
        <w:rPr>
          <w:spacing w:val="-8"/>
          <w:sz w:val="20"/>
        </w:rPr>
        <w:t xml:space="preserve"> </w:t>
      </w:r>
      <w:r>
        <w:rPr>
          <w:sz w:val="20"/>
        </w:rPr>
        <w:t>associadas</w:t>
      </w:r>
      <w:r>
        <w:rPr>
          <w:spacing w:val="-8"/>
          <w:sz w:val="20"/>
        </w:rPr>
        <w:t xml:space="preserve"> </w:t>
      </w:r>
      <w:r>
        <w:rPr>
          <w:sz w:val="20"/>
        </w:rPr>
        <w:t>ao</w:t>
      </w:r>
      <w:r>
        <w:rPr>
          <w:spacing w:val="-11"/>
          <w:sz w:val="20"/>
        </w:rPr>
        <w:t xml:space="preserve"> </w:t>
      </w:r>
      <w:r>
        <w:rPr>
          <w:sz w:val="20"/>
        </w:rPr>
        <w:t>risco</w:t>
      </w:r>
      <w:r>
        <w:rPr>
          <w:spacing w:val="-8"/>
          <w:sz w:val="20"/>
        </w:rPr>
        <w:t xml:space="preserve"> </w:t>
      </w:r>
      <w:r>
        <w:rPr>
          <w:sz w:val="20"/>
        </w:rPr>
        <w:t>de</w:t>
      </w:r>
      <w:r>
        <w:rPr>
          <w:spacing w:val="-8"/>
          <w:sz w:val="20"/>
        </w:rPr>
        <w:t xml:space="preserve"> </w:t>
      </w:r>
      <w:r>
        <w:rPr>
          <w:sz w:val="20"/>
        </w:rPr>
        <w:t>crédito</w:t>
      </w:r>
      <w:r>
        <w:rPr>
          <w:spacing w:val="-8"/>
          <w:sz w:val="20"/>
        </w:rPr>
        <w:t xml:space="preserve"> </w:t>
      </w:r>
      <w:r>
        <w:rPr>
          <w:sz w:val="20"/>
        </w:rPr>
        <w:t>dos</w:t>
      </w:r>
      <w:r>
        <w:rPr>
          <w:spacing w:val="-9"/>
          <w:sz w:val="20"/>
        </w:rPr>
        <w:t xml:space="preserve"> </w:t>
      </w:r>
      <w:r>
        <w:rPr>
          <w:sz w:val="20"/>
        </w:rPr>
        <w:t>instrumentos</w:t>
      </w:r>
      <w:r>
        <w:rPr>
          <w:spacing w:val="-13"/>
          <w:sz w:val="20"/>
        </w:rPr>
        <w:t xml:space="preserve"> </w:t>
      </w:r>
      <w:r>
        <w:rPr>
          <w:spacing w:val="-2"/>
          <w:sz w:val="20"/>
        </w:rPr>
        <w:t>financeiros</w:t>
      </w:r>
    </w:p>
    <w:p w14:paraId="44836D6F" w14:textId="77777777" w:rsidR="00E84B95" w:rsidRDefault="00E84B95">
      <w:pPr>
        <w:pStyle w:val="Corpodetexto"/>
        <w:spacing w:before="67"/>
      </w:pPr>
    </w:p>
    <w:p w14:paraId="44836D70" w14:textId="77777777" w:rsidR="00E84B95" w:rsidRDefault="00EB6AE3">
      <w:pPr>
        <w:pStyle w:val="Corpodetexto"/>
        <w:spacing w:line="276" w:lineRule="auto"/>
        <w:ind w:left="640" w:right="583"/>
        <w:jc w:val="both"/>
      </w:pPr>
      <w:r>
        <w:t>Atualmente, a constituição de provisão para créditos de liquidação duvidosa é baseada nos critérios estabelecidos</w:t>
      </w:r>
      <w:r>
        <w:rPr>
          <w:spacing w:val="-14"/>
        </w:rPr>
        <w:t xml:space="preserve"> </w:t>
      </w:r>
      <w:r>
        <w:t>pela</w:t>
      </w:r>
      <w:r>
        <w:rPr>
          <w:spacing w:val="-14"/>
        </w:rPr>
        <w:t xml:space="preserve"> </w:t>
      </w:r>
      <w:r>
        <w:t>Resolução</w:t>
      </w:r>
      <w:r>
        <w:rPr>
          <w:spacing w:val="-14"/>
        </w:rPr>
        <w:t xml:space="preserve"> </w:t>
      </w:r>
      <w:r>
        <w:t>CMN</w:t>
      </w:r>
      <w:r>
        <w:rPr>
          <w:spacing w:val="-14"/>
        </w:rPr>
        <w:t xml:space="preserve"> </w:t>
      </w:r>
      <w:r>
        <w:t>nº</w:t>
      </w:r>
      <w:r>
        <w:rPr>
          <w:spacing w:val="-14"/>
        </w:rPr>
        <w:t xml:space="preserve"> </w:t>
      </w:r>
      <w:r>
        <w:t>2.682/1999</w:t>
      </w:r>
      <w:r>
        <w:rPr>
          <w:spacing w:val="-14"/>
        </w:rPr>
        <w:t xml:space="preserve"> </w:t>
      </w:r>
      <w:r>
        <w:t>que</w:t>
      </w:r>
      <w:r>
        <w:rPr>
          <w:spacing w:val="-14"/>
        </w:rPr>
        <w:t xml:space="preserve"> </w:t>
      </w:r>
      <w:r>
        <w:t>requer</w:t>
      </w:r>
      <w:r>
        <w:rPr>
          <w:spacing w:val="-14"/>
        </w:rPr>
        <w:t xml:space="preserve"> </w:t>
      </w:r>
      <w:r>
        <w:t>a</w:t>
      </w:r>
      <w:r>
        <w:rPr>
          <w:spacing w:val="-14"/>
        </w:rPr>
        <w:t xml:space="preserve"> </w:t>
      </w:r>
      <w:r>
        <w:t>análise</w:t>
      </w:r>
      <w:r>
        <w:rPr>
          <w:spacing w:val="-13"/>
        </w:rPr>
        <w:t xml:space="preserve"> </w:t>
      </w:r>
      <w:r>
        <w:t>periódica</w:t>
      </w:r>
      <w:r>
        <w:rPr>
          <w:spacing w:val="-14"/>
        </w:rPr>
        <w:t xml:space="preserve"> </w:t>
      </w:r>
      <w:r>
        <w:t>da</w:t>
      </w:r>
      <w:r>
        <w:rPr>
          <w:spacing w:val="-14"/>
        </w:rPr>
        <w:t xml:space="preserve"> </w:t>
      </w:r>
      <w:r>
        <w:t>carteira</w:t>
      </w:r>
      <w:r>
        <w:rPr>
          <w:spacing w:val="-14"/>
        </w:rPr>
        <w:t xml:space="preserve"> </w:t>
      </w:r>
      <w:r>
        <w:t>e</w:t>
      </w:r>
      <w:r>
        <w:rPr>
          <w:spacing w:val="-14"/>
        </w:rPr>
        <w:t xml:space="preserve"> </w:t>
      </w:r>
      <w:r>
        <w:t>sua</w:t>
      </w:r>
      <w:r>
        <w:rPr>
          <w:spacing w:val="-14"/>
        </w:rPr>
        <w:t xml:space="preserve"> </w:t>
      </w:r>
      <w:r>
        <w:t>classificação em nove níveis, de “AA” (sem risco) a “H” (com 100% de provisão).</w:t>
      </w:r>
    </w:p>
    <w:p w14:paraId="44836D71" w14:textId="77777777" w:rsidR="00E84B95" w:rsidRDefault="00E84B95">
      <w:pPr>
        <w:pStyle w:val="Corpodetexto"/>
        <w:spacing w:before="32"/>
      </w:pPr>
    </w:p>
    <w:p w14:paraId="44836D72" w14:textId="77777777" w:rsidR="00E84B95" w:rsidRDefault="00EB6AE3">
      <w:pPr>
        <w:pStyle w:val="Corpodetexto"/>
        <w:spacing w:line="276" w:lineRule="auto"/>
        <w:ind w:left="640" w:right="578"/>
        <w:jc w:val="both"/>
      </w:pPr>
      <w:r>
        <w:t>As rendas das operações de crédito vencidas há mais de 60 dias, independentemente de seu nível de risco, somente são reconhecidas como receita, quando efetivamente recebidas.</w:t>
      </w:r>
    </w:p>
    <w:p w14:paraId="44836D73" w14:textId="77777777" w:rsidR="00E84B95" w:rsidRDefault="00E84B95">
      <w:pPr>
        <w:pStyle w:val="Corpodetexto"/>
        <w:spacing w:before="33"/>
      </w:pPr>
    </w:p>
    <w:p w14:paraId="44836D74" w14:textId="77777777" w:rsidR="00E84B95" w:rsidRDefault="00EB6AE3">
      <w:pPr>
        <w:pStyle w:val="Corpodetexto"/>
        <w:spacing w:line="276" w:lineRule="auto"/>
        <w:ind w:left="640" w:right="575"/>
        <w:jc w:val="both"/>
      </w:pPr>
      <w:r>
        <w:t>Com a vigência da Resolução CMN nº 4.966/2021, as</w:t>
      </w:r>
      <w:r>
        <w:rPr>
          <w:spacing w:val="-1"/>
        </w:rPr>
        <w:t xml:space="preserve"> </w:t>
      </w:r>
      <w:r>
        <w:t>operações serão classificadas em carteiras entre “C1” (menor risco) e “C5” (maior risco) e com ou sem características de ativo problemático. A constituição de provisão para perdas esperadas associadas ao risco de crédito ocorrerá com base em percentuais mínimos estabelecidos</w:t>
      </w:r>
      <w:r>
        <w:rPr>
          <w:spacing w:val="-7"/>
        </w:rPr>
        <w:t xml:space="preserve"> </w:t>
      </w:r>
      <w:r>
        <w:t>pela</w:t>
      </w:r>
      <w:r>
        <w:rPr>
          <w:spacing w:val="-9"/>
        </w:rPr>
        <w:t xml:space="preserve"> </w:t>
      </w:r>
      <w:r>
        <w:t>regulamentação,</w:t>
      </w:r>
      <w:r>
        <w:rPr>
          <w:spacing w:val="-5"/>
        </w:rPr>
        <w:t xml:space="preserve"> </w:t>
      </w:r>
      <w:r>
        <w:t>considerando</w:t>
      </w:r>
      <w:r>
        <w:rPr>
          <w:spacing w:val="-9"/>
        </w:rPr>
        <w:t xml:space="preserve"> </w:t>
      </w:r>
      <w:r>
        <w:t>o</w:t>
      </w:r>
      <w:r>
        <w:rPr>
          <w:spacing w:val="-13"/>
        </w:rPr>
        <w:t xml:space="preserve"> </w:t>
      </w:r>
      <w:r>
        <w:t>tempo</w:t>
      </w:r>
      <w:r>
        <w:rPr>
          <w:spacing w:val="-9"/>
        </w:rPr>
        <w:t xml:space="preserve"> </w:t>
      </w:r>
      <w:r>
        <w:t>de</w:t>
      </w:r>
      <w:r>
        <w:rPr>
          <w:spacing w:val="-9"/>
        </w:rPr>
        <w:t xml:space="preserve"> </w:t>
      </w:r>
      <w:r>
        <w:t>atraso,</w:t>
      </w:r>
      <w:r>
        <w:rPr>
          <w:spacing w:val="-13"/>
        </w:rPr>
        <w:t xml:space="preserve"> </w:t>
      </w:r>
      <w:r>
        <w:t>a</w:t>
      </w:r>
      <w:r>
        <w:rPr>
          <w:spacing w:val="-14"/>
        </w:rPr>
        <w:t xml:space="preserve"> </w:t>
      </w:r>
      <w:r>
        <w:t>classificação</w:t>
      </w:r>
      <w:r>
        <w:rPr>
          <w:spacing w:val="-9"/>
        </w:rPr>
        <w:t xml:space="preserve"> </w:t>
      </w:r>
      <w:r>
        <w:t>desses</w:t>
      </w:r>
      <w:r>
        <w:rPr>
          <w:spacing w:val="-9"/>
        </w:rPr>
        <w:t xml:space="preserve"> </w:t>
      </w:r>
      <w:r>
        <w:t>ativos</w:t>
      </w:r>
      <w:r>
        <w:rPr>
          <w:spacing w:val="-9"/>
        </w:rPr>
        <w:t xml:space="preserve"> </w:t>
      </w:r>
      <w:r>
        <w:t>financeiros por tipo de modalidade e garantia, sobre o valor contábil bruto dos ativos financeiros.</w:t>
      </w:r>
    </w:p>
    <w:p w14:paraId="44836D75" w14:textId="77777777" w:rsidR="00E84B95" w:rsidRDefault="00E84B95">
      <w:pPr>
        <w:pStyle w:val="Corpodetexto"/>
        <w:spacing w:before="37"/>
      </w:pPr>
    </w:p>
    <w:p w14:paraId="44836D76" w14:textId="77777777" w:rsidR="00E84B95" w:rsidRDefault="00EB6AE3">
      <w:pPr>
        <w:pStyle w:val="Corpodetexto"/>
        <w:ind w:left="640"/>
        <w:jc w:val="both"/>
      </w:pPr>
      <w:r>
        <w:t>A</w:t>
      </w:r>
      <w:r>
        <w:rPr>
          <w:spacing w:val="-8"/>
        </w:rPr>
        <w:t xml:space="preserve"> </w:t>
      </w:r>
      <w:r>
        <w:t>provisão</w:t>
      </w:r>
      <w:r>
        <w:rPr>
          <w:spacing w:val="-8"/>
        </w:rPr>
        <w:t xml:space="preserve"> </w:t>
      </w:r>
      <w:r>
        <w:t>para</w:t>
      </w:r>
      <w:r>
        <w:rPr>
          <w:spacing w:val="-8"/>
        </w:rPr>
        <w:t xml:space="preserve"> </w:t>
      </w:r>
      <w:r>
        <w:t>perdas</w:t>
      </w:r>
      <w:r>
        <w:rPr>
          <w:spacing w:val="-6"/>
        </w:rPr>
        <w:t xml:space="preserve"> </w:t>
      </w:r>
      <w:r>
        <w:t>esperadas</w:t>
      </w:r>
      <w:r>
        <w:rPr>
          <w:spacing w:val="-6"/>
        </w:rPr>
        <w:t xml:space="preserve"> </w:t>
      </w:r>
      <w:r>
        <w:t>associadas</w:t>
      </w:r>
      <w:r>
        <w:rPr>
          <w:spacing w:val="-5"/>
        </w:rPr>
        <w:t xml:space="preserve"> </w:t>
      </w:r>
      <w:r>
        <w:t>ao</w:t>
      </w:r>
      <w:r>
        <w:rPr>
          <w:spacing w:val="-8"/>
        </w:rPr>
        <w:t xml:space="preserve"> </w:t>
      </w:r>
      <w:r>
        <w:t>risco</w:t>
      </w:r>
      <w:r>
        <w:rPr>
          <w:spacing w:val="-12"/>
        </w:rPr>
        <w:t xml:space="preserve"> </w:t>
      </w:r>
      <w:r>
        <w:t>de</w:t>
      </w:r>
      <w:r>
        <w:rPr>
          <w:spacing w:val="-6"/>
        </w:rPr>
        <w:t xml:space="preserve"> </w:t>
      </w:r>
      <w:r>
        <w:t>crédito</w:t>
      </w:r>
      <w:r>
        <w:rPr>
          <w:spacing w:val="-5"/>
        </w:rPr>
        <w:t xml:space="preserve"> </w:t>
      </w:r>
      <w:r>
        <w:t>passará</w:t>
      </w:r>
      <w:r>
        <w:rPr>
          <w:spacing w:val="-8"/>
        </w:rPr>
        <w:t xml:space="preserve"> </w:t>
      </w:r>
      <w:r>
        <w:t>a</w:t>
      </w:r>
      <w:r>
        <w:rPr>
          <w:spacing w:val="-9"/>
        </w:rPr>
        <w:t xml:space="preserve"> </w:t>
      </w:r>
      <w:r>
        <w:t>ter</w:t>
      </w:r>
      <w:r>
        <w:rPr>
          <w:spacing w:val="-5"/>
        </w:rPr>
        <w:t xml:space="preserve"> </w:t>
      </w:r>
      <w:r>
        <w:t>3</w:t>
      </w:r>
      <w:r>
        <w:rPr>
          <w:spacing w:val="-8"/>
        </w:rPr>
        <w:t xml:space="preserve"> </w:t>
      </w:r>
      <w:r>
        <w:rPr>
          <w:spacing w:val="-2"/>
        </w:rPr>
        <w:t>componentes:</w:t>
      </w:r>
    </w:p>
    <w:p w14:paraId="44836D77" w14:textId="77777777" w:rsidR="00E84B95" w:rsidRDefault="00E84B95">
      <w:pPr>
        <w:pStyle w:val="Corpodetexto"/>
        <w:spacing w:before="69"/>
      </w:pPr>
    </w:p>
    <w:p w14:paraId="44836D78" w14:textId="77777777" w:rsidR="00E84B95" w:rsidRDefault="00EB6AE3">
      <w:pPr>
        <w:pStyle w:val="PargrafodaLista"/>
        <w:numPr>
          <w:ilvl w:val="0"/>
          <w:numId w:val="12"/>
        </w:numPr>
        <w:tabs>
          <w:tab w:val="left" w:pos="1786"/>
        </w:tabs>
        <w:ind w:left="1786" w:hanging="359"/>
        <w:rPr>
          <w:sz w:val="20"/>
        </w:rPr>
      </w:pPr>
      <w:r>
        <w:rPr>
          <w:sz w:val="20"/>
        </w:rPr>
        <w:t>Provisão</w:t>
      </w:r>
      <w:r>
        <w:rPr>
          <w:spacing w:val="-11"/>
          <w:sz w:val="20"/>
        </w:rPr>
        <w:t xml:space="preserve"> </w:t>
      </w:r>
      <w:r>
        <w:rPr>
          <w:sz w:val="20"/>
        </w:rPr>
        <w:t>para</w:t>
      </w:r>
      <w:r>
        <w:rPr>
          <w:spacing w:val="-11"/>
          <w:sz w:val="20"/>
        </w:rPr>
        <w:t xml:space="preserve"> </w:t>
      </w:r>
      <w:r>
        <w:rPr>
          <w:sz w:val="20"/>
        </w:rPr>
        <w:t>perda</w:t>
      </w:r>
      <w:r>
        <w:rPr>
          <w:spacing w:val="-9"/>
          <w:sz w:val="20"/>
        </w:rPr>
        <w:t xml:space="preserve"> </w:t>
      </w:r>
      <w:r>
        <w:rPr>
          <w:sz w:val="20"/>
        </w:rPr>
        <w:t>incorrida:</w:t>
      </w:r>
      <w:r>
        <w:rPr>
          <w:spacing w:val="-5"/>
          <w:sz w:val="20"/>
        </w:rPr>
        <w:t xml:space="preserve"> </w:t>
      </w:r>
      <w:r>
        <w:rPr>
          <w:sz w:val="20"/>
        </w:rPr>
        <w:t>para</w:t>
      </w:r>
      <w:r>
        <w:rPr>
          <w:spacing w:val="-9"/>
          <w:sz w:val="20"/>
        </w:rPr>
        <w:t xml:space="preserve"> </w:t>
      </w:r>
      <w:r>
        <w:rPr>
          <w:sz w:val="20"/>
        </w:rPr>
        <w:t>ativos</w:t>
      </w:r>
      <w:r>
        <w:rPr>
          <w:spacing w:val="-8"/>
          <w:sz w:val="20"/>
        </w:rPr>
        <w:t xml:space="preserve"> </w:t>
      </w:r>
      <w:r>
        <w:rPr>
          <w:sz w:val="20"/>
        </w:rPr>
        <w:t>inadimplidos</w:t>
      </w:r>
      <w:r>
        <w:rPr>
          <w:spacing w:val="-6"/>
          <w:sz w:val="20"/>
        </w:rPr>
        <w:t xml:space="preserve"> </w:t>
      </w:r>
      <w:r>
        <w:rPr>
          <w:sz w:val="20"/>
        </w:rPr>
        <w:t>(atraso</w:t>
      </w:r>
      <w:r>
        <w:rPr>
          <w:spacing w:val="-8"/>
          <w:sz w:val="20"/>
        </w:rPr>
        <w:t xml:space="preserve"> </w:t>
      </w:r>
      <w:r>
        <w:rPr>
          <w:sz w:val="20"/>
        </w:rPr>
        <w:t>maior</w:t>
      </w:r>
      <w:r>
        <w:rPr>
          <w:spacing w:val="-8"/>
          <w:sz w:val="20"/>
        </w:rPr>
        <w:t xml:space="preserve"> </w:t>
      </w:r>
      <w:r>
        <w:rPr>
          <w:sz w:val="20"/>
        </w:rPr>
        <w:t>que</w:t>
      </w:r>
      <w:r>
        <w:rPr>
          <w:spacing w:val="-9"/>
          <w:sz w:val="20"/>
        </w:rPr>
        <w:t xml:space="preserve"> </w:t>
      </w:r>
      <w:r>
        <w:rPr>
          <w:sz w:val="20"/>
        </w:rPr>
        <w:t>90</w:t>
      </w:r>
      <w:r>
        <w:rPr>
          <w:spacing w:val="-10"/>
          <w:sz w:val="20"/>
        </w:rPr>
        <w:t xml:space="preserve"> </w:t>
      </w:r>
      <w:r>
        <w:rPr>
          <w:spacing w:val="-2"/>
          <w:sz w:val="20"/>
        </w:rPr>
        <w:t>dias);</w:t>
      </w:r>
    </w:p>
    <w:p w14:paraId="44836D79" w14:textId="77777777" w:rsidR="00E84B95" w:rsidRDefault="00E84B95">
      <w:pPr>
        <w:rPr>
          <w:sz w:val="20"/>
        </w:rPr>
        <w:sectPr w:rsidR="00E84B95">
          <w:pgSz w:w="11910" w:h="16840"/>
          <w:pgMar w:top="1560" w:right="497" w:bottom="740" w:left="440" w:header="494" w:footer="546" w:gutter="0"/>
          <w:cols w:space="720"/>
        </w:sectPr>
      </w:pPr>
    </w:p>
    <w:p w14:paraId="44836D7A" w14:textId="77777777" w:rsidR="00E84B95" w:rsidRDefault="00EB6AE3">
      <w:pPr>
        <w:pStyle w:val="PargrafodaLista"/>
        <w:numPr>
          <w:ilvl w:val="0"/>
          <w:numId w:val="12"/>
        </w:numPr>
        <w:tabs>
          <w:tab w:val="left" w:pos="1786"/>
        </w:tabs>
        <w:spacing w:before="67"/>
        <w:ind w:left="1786" w:hanging="359"/>
        <w:rPr>
          <w:sz w:val="20"/>
        </w:rPr>
      </w:pPr>
      <w:r>
        <w:rPr>
          <w:sz w:val="20"/>
        </w:rPr>
        <w:lastRenderedPageBreak/>
        <w:t>Provisão</w:t>
      </w:r>
      <w:r>
        <w:rPr>
          <w:spacing w:val="-9"/>
          <w:sz w:val="20"/>
        </w:rPr>
        <w:t xml:space="preserve"> </w:t>
      </w:r>
      <w:r>
        <w:rPr>
          <w:sz w:val="20"/>
        </w:rPr>
        <w:t>adicional:</w:t>
      </w:r>
      <w:r>
        <w:rPr>
          <w:spacing w:val="-5"/>
          <w:sz w:val="20"/>
        </w:rPr>
        <w:t xml:space="preserve"> </w:t>
      </w:r>
      <w:r>
        <w:rPr>
          <w:sz w:val="20"/>
        </w:rPr>
        <w:t>provisão</w:t>
      </w:r>
      <w:r>
        <w:rPr>
          <w:spacing w:val="-7"/>
          <w:sz w:val="20"/>
        </w:rPr>
        <w:t xml:space="preserve"> </w:t>
      </w:r>
      <w:r>
        <w:rPr>
          <w:sz w:val="20"/>
        </w:rPr>
        <w:t>para</w:t>
      </w:r>
      <w:r>
        <w:rPr>
          <w:spacing w:val="-7"/>
          <w:sz w:val="20"/>
        </w:rPr>
        <w:t xml:space="preserve"> </w:t>
      </w:r>
      <w:r>
        <w:rPr>
          <w:sz w:val="20"/>
        </w:rPr>
        <w:t>ativos</w:t>
      </w:r>
      <w:r>
        <w:rPr>
          <w:spacing w:val="-6"/>
          <w:sz w:val="20"/>
        </w:rPr>
        <w:t xml:space="preserve"> </w:t>
      </w:r>
      <w:r>
        <w:rPr>
          <w:sz w:val="20"/>
        </w:rPr>
        <w:t>não</w:t>
      </w:r>
      <w:r>
        <w:rPr>
          <w:spacing w:val="-8"/>
          <w:sz w:val="20"/>
        </w:rPr>
        <w:t xml:space="preserve"> </w:t>
      </w:r>
      <w:r>
        <w:rPr>
          <w:spacing w:val="-2"/>
          <w:sz w:val="20"/>
        </w:rPr>
        <w:t>inadimplidos;</w:t>
      </w:r>
    </w:p>
    <w:p w14:paraId="44836D7B" w14:textId="77777777" w:rsidR="00E84B95" w:rsidRDefault="00EB6AE3">
      <w:pPr>
        <w:pStyle w:val="PargrafodaLista"/>
        <w:numPr>
          <w:ilvl w:val="0"/>
          <w:numId w:val="12"/>
        </w:numPr>
        <w:tabs>
          <w:tab w:val="left" w:pos="1786"/>
        </w:tabs>
        <w:spacing w:before="15"/>
        <w:ind w:left="1786" w:hanging="359"/>
        <w:rPr>
          <w:sz w:val="20"/>
        </w:rPr>
      </w:pPr>
      <w:r>
        <w:rPr>
          <w:sz w:val="20"/>
        </w:rPr>
        <w:t>Provisão</w:t>
      </w:r>
      <w:r>
        <w:rPr>
          <w:spacing w:val="-16"/>
          <w:sz w:val="20"/>
        </w:rPr>
        <w:t xml:space="preserve"> </w:t>
      </w:r>
      <w:r>
        <w:rPr>
          <w:sz w:val="20"/>
        </w:rPr>
        <w:t>para</w:t>
      </w:r>
      <w:r>
        <w:rPr>
          <w:spacing w:val="-14"/>
          <w:sz w:val="20"/>
        </w:rPr>
        <w:t xml:space="preserve"> </w:t>
      </w:r>
      <w:r>
        <w:rPr>
          <w:sz w:val="20"/>
        </w:rPr>
        <w:t>perda</w:t>
      </w:r>
      <w:r>
        <w:rPr>
          <w:spacing w:val="-13"/>
          <w:sz w:val="20"/>
        </w:rPr>
        <w:t xml:space="preserve"> </w:t>
      </w:r>
      <w:r>
        <w:rPr>
          <w:sz w:val="20"/>
        </w:rPr>
        <w:t>esperada:</w:t>
      </w:r>
      <w:r>
        <w:rPr>
          <w:spacing w:val="-11"/>
          <w:sz w:val="20"/>
        </w:rPr>
        <w:t xml:space="preserve"> </w:t>
      </w:r>
      <w:r>
        <w:rPr>
          <w:sz w:val="20"/>
        </w:rPr>
        <w:t>perda</w:t>
      </w:r>
      <w:r>
        <w:rPr>
          <w:spacing w:val="-11"/>
          <w:sz w:val="20"/>
        </w:rPr>
        <w:t xml:space="preserve"> </w:t>
      </w:r>
      <w:r>
        <w:rPr>
          <w:sz w:val="20"/>
        </w:rPr>
        <w:t>estimada</w:t>
      </w:r>
      <w:r>
        <w:rPr>
          <w:spacing w:val="-14"/>
          <w:sz w:val="20"/>
        </w:rPr>
        <w:t xml:space="preserve"> </w:t>
      </w:r>
      <w:r>
        <w:rPr>
          <w:sz w:val="20"/>
        </w:rPr>
        <w:t>de</w:t>
      </w:r>
      <w:r>
        <w:rPr>
          <w:spacing w:val="-11"/>
          <w:sz w:val="20"/>
        </w:rPr>
        <w:t xml:space="preserve"> </w:t>
      </w:r>
      <w:r>
        <w:rPr>
          <w:sz w:val="20"/>
        </w:rPr>
        <w:t>acordo</w:t>
      </w:r>
      <w:r>
        <w:rPr>
          <w:spacing w:val="-13"/>
          <w:sz w:val="20"/>
        </w:rPr>
        <w:t xml:space="preserve"> </w:t>
      </w:r>
      <w:r>
        <w:rPr>
          <w:sz w:val="20"/>
        </w:rPr>
        <w:t>com</w:t>
      </w:r>
      <w:r>
        <w:rPr>
          <w:spacing w:val="-9"/>
          <w:sz w:val="20"/>
        </w:rPr>
        <w:t xml:space="preserve"> </w:t>
      </w:r>
      <w:r>
        <w:rPr>
          <w:sz w:val="20"/>
        </w:rPr>
        <w:t>os</w:t>
      </w:r>
      <w:r>
        <w:rPr>
          <w:spacing w:val="-14"/>
          <w:sz w:val="20"/>
        </w:rPr>
        <w:t xml:space="preserve"> </w:t>
      </w:r>
      <w:r>
        <w:rPr>
          <w:sz w:val="20"/>
        </w:rPr>
        <w:t>modelos</w:t>
      </w:r>
      <w:r>
        <w:rPr>
          <w:spacing w:val="-8"/>
          <w:sz w:val="20"/>
        </w:rPr>
        <w:t xml:space="preserve"> </w:t>
      </w:r>
      <w:r>
        <w:rPr>
          <w:sz w:val="20"/>
        </w:rPr>
        <w:t>internos</w:t>
      </w:r>
      <w:r>
        <w:rPr>
          <w:spacing w:val="-11"/>
          <w:sz w:val="20"/>
        </w:rPr>
        <w:t xml:space="preserve"> </w:t>
      </w:r>
      <w:r>
        <w:rPr>
          <w:sz w:val="20"/>
        </w:rPr>
        <w:t>da</w:t>
      </w:r>
      <w:r>
        <w:rPr>
          <w:spacing w:val="-10"/>
          <w:sz w:val="20"/>
        </w:rPr>
        <w:t xml:space="preserve"> </w:t>
      </w:r>
      <w:r>
        <w:rPr>
          <w:spacing w:val="-2"/>
          <w:sz w:val="20"/>
        </w:rPr>
        <w:t>instituição.</w:t>
      </w:r>
    </w:p>
    <w:p w14:paraId="44836D7C" w14:textId="77777777" w:rsidR="00E84B95" w:rsidRDefault="00EB6AE3">
      <w:pPr>
        <w:pStyle w:val="Corpodetexto"/>
        <w:spacing w:before="176" w:line="276" w:lineRule="auto"/>
        <w:ind w:left="640" w:right="579"/>
        <w:jc w:val="both"/>
      </w:pPr>
      <w:r>
        <w:t>A instituição deverá constituir a provisão com base no maior valor entre: (i) a soma da perda incorrida e da provisão adicional; e (ii) o valor da perda esperada simplificada.</w:t>
      </w:r>
    </w:p>
    <w:p w14:paraId="44836D7D" w14:textId="77777777" w:rsidR="00E84B95" w:rsidRDefault="00EB6AE3">
      <w:pPr>
        <w:pStyle w:val="Corpodetexto"/>
        <w:spacing w:before="230" w:line="276" w:lineRule="auto"/>
        <w:ind w:left="640" w:right="577"/>
        <w:jc w:val="both"/>
      </w:pPr>
      <w:r>
        <w:t>Diferente da regra vigente até 31 de dezembro de 2024, o modelo de avaliação para constituição de perdas esperadas</w:t>
      </w:r>
      <w:r>
        <w:rPr>
          <w:spacing w:val="-14"/>
        </w:rPr>
        <w:t xml:space="preserve"> </w:t>
      </w:r>
      <w:r>
        <w:t>associadas</w:t>
      </w:r>
      <w:r>
        <w:rPr>
          <w:spacing w:val="-14"/>
        </w:rPr>
        <w:t xml:space="preserve"> </w:t>
      </w:r>
      <w:r>
        <w:t>ao</w:t>
      </w:r>
      <w:r>
        <w:rPr>
          <w:spacing w:val="-14"/>
        </w:rPr>
        <w:t xml:space="preserve"> </w:t>
      </w:r>
      <w:r>
        <w:t>risco</w:t>
      </w:r>
      <w:r>
        <w:rPr>
          <w:spacing w:val="-14"/>
        </w:rPr>
        <w:t xml:space="preserve"> </w:t>
      </w:r>
      <w:r>
        <w:t>de</w:t>
      </w:r>
      <w:r>
        <w:rPr>
          <w:spacing w:val="-14"/>
        </w:rPr>
        <w:t xml:space="preserve"> </w:t>
      </w:r>
      <w:r>
        <w:t>crédito</w:t>
      </w:r>
      <w:r>
        <w:rPr>
          <w:spacing w:val="-14"/>
        </w:rPr>
        <w:t xml:space="preserve"> </w:t>
      </w:r>
      <w:r>
        <w:t>para</w:t>
      </w:r>
      <w:r>
        <w:rPr>
          <w:spacing w:val="-14"/>
        </w:rPr>
        <w:t xml:space="preserve"> </w:t>
      </w:r>
      <w:r>
        <w:t>os</w:t>
      </w:r>
      <w:r>
        <w:rPr>
          <w:spacing w:val="-14"/>
        </w:rPr>
        <w:t xml:space="preserve"> </w:t>
      </w:r>
      <w:r>
        <w:t>ativos</w:t>
      </w:r>
      <w:r>
        <w:rPr>
          <w:spacing w:val="-14"/>
        </w:rPr>
        <w:t xml:space="preserve"> </w:t>
      </w:r>
      <w:r>
        <w:t>financeiros,</w:t>
      </w:r>
      <w:r>
        <w:rPr>
          <w:spacing w:val="-13"/>
        </w:rPr>
        <w:t xml:space="preserve"> </w:t>
      </w:r>
      <w:r>
        <w:t>deverá</w:t>
      </w:r>
      <w:r>
        <w:rPr>
          <w:spacing w:val="-14"/>
        </w:rPr>
        <w:t xml:space="preserve"> </w:t>
      </w:r>
      <w:r>
        <w:t>considerar</w:t>
      </w:r>
      <w:r>
        <w:rPr>
          <w:spacing w:val="-14"/>
        </w:rPr>
        <w:t xml:space="preserve"> </w:t>
      </w:r>
      <w:r>
        <w:t>um</w:t>
      </w:r>
      <w:r>
        <w:rPr>
          <w:spacing w:val="-14"/>
        </w:rPr>
        <w:t xml:space="preserve"> </w:t>
      </w:r>
      <w:r>
        <w:t>escopo</w:t>
      </w:r>
      <w:r>
        <w:rPr>
          <w:spacing w:val="-14"/>
        </w:rPr>
        <w:t xml:space="preserve"> </w:t>
      </w:r>
      <w:r>
        <w:t>de</w:t>
      </w:r>
      <w:r>
        <w:rPr>
          <w:spacing w:val="-14"/>
        </w:rPr>
        <w:t xml:space="preserve"> </w:t>
      </w:r>
      <w:r>
        <w:t>aplicação mais amplo do que o atual modelo utilizado, abrangendo as exposições a garantias financeiras prestadas e demais exposições ao risco de crédito, registradas em contas contábeis de controle.</w:t>
      </w:r>
    </w:p>
    <w:p w14:paraId="44836D7E" w14:textId="77777777" w:rsidR="00E84B95" w:rsidRDefault="00E84B95">
      <w:pPr>
        <w:pStyle w:val="Corpodetexto"/>
        <w:spacing w:before="37"/>
      </w:pPr>
    </w:p>
    <w:p w14:paraId="44836D7F" w14:textId="77777777" w:rsidR="00E84B95" w:rsidRDefault="00EB6AE3">
      <w:pPr>
        <w:pStyle w:val="PargrafodaLista"/>
        <w:numPr>
          <w:ilvl w:val="0"/>
          <w:numId w:val="13"/>
        </w:numPr>
        <w:tabs>
          <w:tab w:val="left" w:pos="1066"/>
        </w:tabs>
        <w:ind w:left="1066" w:hanging="426"/>
        <w:rPr>
          <w:sz w:val="20"/>
        </w:rPr>
      </w:pPr>
      <w:r>
        <w:rPr>
          <w:sz w:val="20"/>
        </w:rPr>
        <w:t>Adoção</w:t>
      </w:r>
      <w:r>
        <w:rPr>
          <w:spacing w:val="-7"/>
          <w:sz w:val="20"/>
        </w:rPr>
        <w:t xml:space="preserve"> </w:t>
      </w:r>
      <w:r>
        <w:rPr>
          <w:sz w:val="20"/>
        </w:rPr>
        <w:t>da</w:t>
      </w:r>
      <w:r>
        <w:rPr>
          <w:spacing w:val="-4"/>
          <w:sz w:val="20"/>
        </w:rPr>
        <w:t xml:space="preserve"> </w:t>
      </w:r>
      <w:r>
        <w:rPr>
          <w:sz w:val="20"/>
        </w:rPr>
        <w:t>nova</w:t>
      </w:r>
      <w:r>
        <w:rPr>
          <w:spacing w:val="-4"/>
          <w:sz w:val="20"/>
        </w:rPr>
        <w:t xml:space="preserve"> </w:t>
      </w:r>
      <w:r>
        <w:rPr>
          <w:sz w:val="20"/>
        </w:rPr>
        <w:t>regra</w:t>
      </w:r>
      <w:r>
        <w:rPr>
          <w:spacing w:val="-4"/>
          <w:sz w:val="20"/>
        </w:rPr>
        <w:t xml:space="preserve"> </w:t>
      </w:r>
      <w:r>
        <w:rPr>
          <w:sz w:val="20"/>
        </w:rPr>
        <w:t>de</w:t>
      </w:r>
      <w:r>
        <w:rPr>
          <w:spacing w:val="-7"/>
          <w:sz w:val="20"/>
        </w:rPr>
        <w:t xml:space="preserve"> </w:t>
      </w:r>
      <w:r>
        <w:rPr>
          <w:sz w:val="20"/>
        </w:rPr>
        <w:t>ativos</w:t>
      </w:r>
      <w:r>
        <w:rPr>
          <w:spacing w:val="-3"/>
          <w:sz w:val="20"/>
        </w:rPr>
        <w:t xml:space="preserve"> </w:t>
      </w:r>
      <w:r>
        <w:rPr>
          <w:spacing w:val="-2"/>
          <w:sz w:val="20"/>
        </w:rPr>
        <w:t>problemáticos</w:t>
      </w:r>
    </w:p>
    <w:p w14:paraId="44836D80" w14:textId="77777777" w:rsidR="00E84B95" w:rsidRDefault="00E84B95">
      <w:pPr>
        <w:pStyle w:val="Corpodetexto"/>
        <w:spacing w:before="28"/>
      </w:pPr>
    </w:p>
    <w:p w14:paraId="44836D81" w14:textId="77777777" w:rsidR="00E84B95" w:rsidRDefault="00EB6AE3">
      <w:pPr>
        <w:pStyle w:val="Corpodetexto"/>
        <w:spacing w:line="276" w:lineRule="auto"/>
        <w:ind w:left="640" w:right="574"/>
        <w:jc w:val="both"/>
      </w:pPr>
      <w:r>
        <w:t>O instrumento financeiro será caracterizado como ativo financeiro com problema de recuperação de crédito (ativo problemático), quando:</w:t>
      </w:r>
    </w:p>
    <w:p w14:paraId="44836D82" w14:textId="77777777" w:rsidR="00E84B95" w:rsidRDefault="00E84B95">
      <w:pPr>
        <w:pStyle w:val="Corpodetexto"/>
        <w:spacing w:before="39"/>
      </w:pPr>
    </w:p>
    <w:p w14:paraId="44836D83" w14:textId="77777777" w:rsidR="00E84B95" w:rsidRDefault="00EB6AE3">
      <w:pPr>
        <w:pStyle w:val="PargrafodaLista"/>
        <w:numPr>
          <w:ilvl w:val="1"/>
          <w:numId w:val="13"/>
        </w:numPr>
        <w:tabs>
          <w:tab w:val="left" w:pos="1786"/>
        </w:tabs>
        <w:ind w:left="1786" w:hanging="359"/>
        <w:rPr>
          <w:sz w:val="20"/>
        </w:rPr>
      </w:pPr>
      <w:r>
        <w:rPr>
          <w:sz w:val="20"/>
        </w:rPr>
        <w:t>Houver</w:t>
      </w:r>
      <w:r>
        <w:rPr>
          <w:spacing w:val="-6"/>
          <w:sz w:val="20"/>
        </w:rPr>
        <w:t xml:space="preserve"> </w:t>
      </w:r>
      <w:r>
        <w:rPr>
          <w:sz w:val="20"/>
        </w:rPr>
        <w:t>atraso</w:t>
      </w:r>
      <w:r>
        <w:rPr>
          <w:spacing w:val="-5"/>
          <w:sz w:val="20"/>
        </w:rPr>
        <w:t xml:space="preserve"> </w:t>
      </w:r>
      <w:r>
        <w:rPr>
          <w:sz w:val="20"/>
        </w:rPr>
        <w:t>superior</w:t>
      </w:r>
      <w:r>
        <w:rPr>
          <w:spacing w:val="-5"/>
          <w:sz w:val="20"/>
        </w:rPr>
        <w:t xml:space="preserve"> </w:t>
      </w:r>
      <w:r>
        <w:rPr>
          <w:sz w:val="20"/>
        </w:rPr>
        <w:t>a</w:t>
      </w:r>
      <w:r>
        <w:rPr>
          <w:spacing w:val="-5"/>
          <w:sz w:val="20"/>
        </w:rPr>
        <w:t xml:space="preserve"> </w:t>
      </w:r>
      <w:r>
        <w:rPr>
          <w:sz w:val="20"/>
        </w:rPr>
        <w:t>90</w:t>
      </w:r>
      <w:r>
        <w:rPr>
          <w:spacing w:val="-7"/>
          <w:sz w:val="20"/>
        </w:rPr>
        <w:t xml:space="preserve"> </w:t>
      </w:r>
      <w:r>
        <w:rPr>
          <w:sz w:val="20"/>
        </w:rPr>
        <w:t>dias</w:t>
      </w:r>
      <w:r>
        <w:rPr>
          <w:spacing w:val="-5"/>
          <w:sz w:val="20"/>
        </w:rPr>
        <w:t xml:space="preserve"> </w:t>
      </w:r>
      <w:r>
        <w:rPr>
          <w:sz w:val="20"/>
        </w:rPr>
        <w:t>no</w:t>
      </w:r>
      <w:r>
        <w:rPr>
          <w:spacing w:val="-5"/>
          <w:sz w:val="20"/>
        </w:rPr>
        <w:t xml:space="preserve"> </w:t>
      </w:r>
      <w:r>
        <w:rPr>
          <w:spacing w:val="-2"/>
          <w:sz w:val="20"/>
        </w:rPr>
        <w:t>pagamento;</w:t>
      </w:r>
    </w:p>
    <w:p w14:paraId="44836D84" w14:textId="77777777" w:rsidR="00E84B95" w:rsidRDefault="00EB6AE3">
      <w:pPr>
        <w:pStyle w:val="PargrafodaLista"/>
        <w:numPr>
          <w:ilvl w:val="1"/>
          <w:numId w:val="13"/>
        </w:numPr>
        <w:tabs>
          <w:tab w:val="left" w:pos="1786"/>
        </w:tabs>
        <w:spacing w:before="14"/>
        <w:ind w:left="1786" w:hanging="359"/>
        <w:rPr>
          <w:sz w:val="20"/>
        </w:rPr>
      </w:pPr>
      <w:r>
        <w:rPr>
          <w:sz w:val="20"/>
        </w:rPr>
        <w:t>Reestruturação</w:t>
      </w:r>
      <w:r>
        <w:rPr>
          <w:spacing w:val="-8"/>
          <w:sz w:val="20"/>
        </w:rPr>
        <w:t xml:space="preserve"> </w:t>
      </w:r>
      <w:r>
        <w:rPr>
          <w:sz w:val="20"/>
        </w:rPr>
        <w:t>do</w:t>
      </w:r>
      <w:r>
        <w:rPr>
          <w:spacing w:val="-8"/>
          <w:sz w:val="20"/>
        </w:rPr>
        <w:t xml:space="preserve"> </w:t>
      </w:r>
      <w:r>
        <w:rPr>
          <w:sz w:val="20"/>
        </w:rPr>
        <w:t>ativo</w:t>
      </w:r>
      <w:r>
        <w:rPr>
          <w:spacing w:val="-10"/>
          <w:sz w:val="20"/>
        </w:rPr>
        <w:t xml:space="preserve"> </w:t>
      </w:r>
      <w:r>
        <w:rPr>
          <w:sz w:val="20"/>
        </w:rPr>
        <w:t>financeiro</w:t>
      </w:r>
      <w:r>
        <w:rPr>
          <w:spacing w:val="-7"/>
          <w:sz w:val="20"/>
        </w:rPr>
        <w:t xml:space="preserve"> </w:t>
      </w:r>
      <w:r>
        <w:rPr>
          <w:sz w:val="20"/>
        </w:rPr>
        <w:t>associado</w:t>
      </w:r>
      <w:r>
        <w:rPr>
          <w:spacing w:val="-6"/>
          <w:sz w:val="20"/>
        </w:rPr>
        <w:t xml:space="preserve"> </w:t>
      </w:r>
      <w:r>
        <w:rPr>
          <w:sz w:val="20"/>
        </w:rPr>
        <w:t>à</w:t>
      </w:r>
      <w:r>
        <w:rPr>
          <w:spacing w:val="-7"/>
          <w:sz w:val="20"/>
        </w:rPr>
        <w:t xml:space="preserve"> </w:t>
      </w:r>
      <w:r>
        <w:rPr>
          <w:spacing w:val="-2"/>
          <w:sz w:val="20"/>
        </w:rPr>
        <w:t>obrigação;</w:t>
      </w:r>
    </w:p>
    <w:p w14:paraId="44836D85" w14:textId="77777777" w:rsidR="00E84B95" w:rsidRDefault="00EB6AE3">
      <w:pPr>
        <w:pStyle w:val="PargrafodaLista"/>
        <w:numPr>
          <w:ilvl w:val="1"/>
          <w:numId w:val="13"/>
        </w:numPr>
        <w:tabs>
          <w:tab w:val="left" w:pos="1787"/>
        </w:tabs>
        <w:spacing w:before="19" w:line="252" w:lineRule="auto"/>
        <w:ind w:right="576"/>
        <w:rPr>
          <w:sz w:val="20"/>
        </w:rPr>
      </w:pPr>
      <w:r>
        <w:rPr>
          <w:sz w:val="20"/>
        </w:rPr>
        <w:t>Houver</w:t>
      </w:r>
      <w:r>
        <w:rPr>
          <w:spacing w:val="-1"/>
          <w:sz w:val="20"/>
        </w:rPr>
        <w:t xml:space="preserve"> </w:t>
      </w:r>
      <w:r>
        <w:rPr>
          <w:sz w:val="20"/>
        </w:rPr>
        <w:t>indicativos</w:t>
      </w:r>
      <w:r>
        <w:rPr>
          <w:spacing w:val="-1"/>
          <w:sz w:val="20"/>
        </w:rPr>
        <w:t xml:space="preserve"> </w:t>
      </w:r>
      <w:r>
        <w:rPr>
          <w:sz w:val="20"/>
        </w:rPr>
        <w:t>de</w:t>
      </w:r>
      <w:r>
        <w:rPr>
          <w:spacing w:val="-4"/>
          <w:sz w:val="20"/>
        </w:rPr>
        <w:t xml:space="preserve"> </w:t>
      </w:r>
      <w:r>
        <w:rPr>
          <w:sz w:val="20"/>
        </w:rPr>
        <w:t>que</w:t>
      </w:r>
      <w:r>
        <w:rPr>
          <w:spacing w:val="-4"/>
          <w:sz w:val="20"/>
        </w:rPr>
        <w:t xml:space="preserve"> </w:t>
      </w:r>
      <w:r>
        <w:rPr>
          <w:sz w:val="20"/>
        </w:rPr>
        <w:t>a</w:t>
      </w:r>
      <w:r>
        <w:rPr>
          <w:spacing w:val="-1"/>
          <w:sz w:val="20"/>
        </w:rPr>
        <w:t xml:space="preserve"> </w:t>
      </w:r>
      <w:r>
        <w:rPr>
          <w:sz w:val="20"/>
        </w:rPr>
        <w:t>obrigação</w:t>
      </w:r>
      <w:r>
        <w:rPr>
          <w:spacing w:val="-1"/>
          <w:sz w:val="20"/>
        </w:rPr>
        <w:t xml:space="preserve"> </w:t>
      </w:r>
      <w:r>
        <w:rPr>
          <w:sz w:val="20"/>
        </w:rPr>
        <w:t>não</w:t>
      </w:r>
      <w:r>
        <w:rPr>
          <w:spacing w:val="-1"/>
          <w:sz w:val="20"/>
        </w:rPr>
        <w:t xml:space="preserve"> </w:t>
      </w:r>
      <w:r>
        <w:rPr>
          <w:sz w:val="20"/>
        </w:rPr>
        <w:t>será</w:t>
      </w:r>
      <w:r>
        <w:rPr>
          <w:spacing w:val="-4"/>
          <w:sz w:val="20"/>
        </w:rPr>
        <w:t xml:space="preserve"> </w:t>
      </w:r>
      <w:r>
        <w:rPr>
          <w:sz w:val="20"/>
        </w:rPr>
        <w:t>honrada</w:t>
      </w:r>
      <w:r>
        <w:rPr>
          <w:spacing w:val="-1"/>
          <w:sz w:val="20"/>
        </w:rPr>
        <w:t xml:space="preserve"> </w:t>
      </w:r>
      <w:r>
        <w:rPr>
          <w:sz w:val="20"/>
        </w:rPr>
        <w:t>nas</w:t>
      </w:r>
      <w:r>
        <w:rPr>
          <w:spacing w:val="-1"/>
          <w:sz w:val="20"/>
        </w:rPr>
        <w:t xml:space="preserve"> </w:t>
      </w:r>
      <w:r>
        <w:rPr>
          <w:sz w:val="20"/>
        </w:rPr>
        <w:t>condições</w:t>
      </w:r>
      <w:r>
        <w:rPr>
          <w:spacing w:val="-1"/>
          <w:sz w:val="20"/>
        </w:rPr>
        <w:t xml:space="preserve"> </w:t>
      </w:r>
      <w:r>
        <w:rPr>
          <w:sz w:val="20"/>
        </w:rPr>
        <w:t>pactuadas,</w:t>
      </w:r>
      <w:r>
        <w:rPr>
          <w:spacing w:val="-1"/>
          <w:sz w:val="20"/>
        </w:rPr>
        <w:t xml:space="preserve"> </w:t>
      </w:r>
      <w:r>
        <w:rPr>
          <w:sz w:val="20"/>
        </w:rPr>
        <w:t>sem</w:t>
      </w:r>
      <w:r>
        <w:rPr>
          <w:spacing w:val="-1"/>
          <w:sz w:val="20"/>
        </w:rPr>
        <w:t xml:space="preserve"> </w:t>
      </w:r>
      <w:r>
        <w:rPr>
          <w:sz w:val="20"/>
        </w:rPr>
        <w:t>recorrer a garantias ou colaterais.</w:t>
      </w:r>
    </w:p>
    <w:p w14:paraId="44836D86" w14:textId="77777777" w:rsidR="00E84B95" w:rsidRDefault="00E84B95">
      <w:pPr>
        <w:pStyle w:val="Corpodetexto"/>
        <w:spacing w:before="202"/>
      </w:pPr>
    </w:p>
    <w:p w14:paraId="44836D87" w14:textId="77777777" w:rsidR="00E84B95" w:rsidRDefault="00EB6AE3">
      <w:pPr>
        <w:pStyle w:val="Corpodetexto"/>
        <w:spacing w:line="278" w:lineRule="auto"/>
        <w:ind w:left="640" w:right="576"/>
        <w:jc w:val="both"/>
      </w:pPr>
      <w:r>
        <w:t xml:space="preserve">Uma vez que uma operação seja marcada como ativo problemático, as demais operações da mesma contraparte, incluindo as demais contrapartes conectadas, também serão marcadas como ativos </w:t>
      </w:r>
      <w:r>
        <w:rPr>
          <w:spacing w:val="-2"/>
        </w:rPr>
        <w:t>problemáticos.</w:t>
      </w:r>
    </w:p>
    <w:p w14:paraId="44836D88" w14:textId="77777777" w:rsidR="00E84B95" w:rsidRDefault="00E84B95">
      <w:pPr>
        <w:pStyle w:val="Corpodetexto"/>
        <w:spacing w:before="30"/>
      </w:pPr>
    </w:p>
    <w:p w14:paraId="44836D89" w14:textId="77777777" w:rsidR="00E84B95" w:rsidRDefault="00EB6AE3">
      <w:pPr>
        <w:pStyle w:val="Corpodetexto"/>
        <w:spacing w:line="276" w:lineRule="auto"/>
        <w:ind w:left="640" w:right="579"/>
        <w:jc w:val="both"/>
      </w:pPr>
      <w:r>
        <w:t>A marcação de ativo problemático poderá ser revista quando o ativo estiver performando no pagamento de principal e juros (Cura) e:</w:t>
      </w:r>
    </w:p>
    <w:p w14:paraId="44836D8A" w14:textId="77777777" w:rsidR="00E84B95" w:rsidRDefault="00E84B95">
      <w:pPr>
        <w:pStyle w:val="Corpodetexto"/>
        <w:spacing w:before="97"/>
      </w:pPr>
    </w:p>
    <w:p w14:paraId="44836D8B" w14:textId="77777777" w:rsidR="00E84B95" w:rsidRDefault="00EB6AE3">
      <w:pPr>
        <w:pStyle w:val="PargrafodaLista"/>
        <w:numPr>
          <w:ilvl w:val="1"/>
          <w:numId w:val="13"/>
        </w:numPr>
        <w:tabs>
          <w:tab w:val="left" w:pos="1786"/>
        </w:tabs>
        <w:ind w:left="1786" w:hanging="359"/>
        <w:rPr>
          <w:sz w:val="20"/>
        </w:rPr>
      </w:pPr>
      <w:r>
        <w:rPr>
          <w:sz w:val="20"/>
        </w:rPr>
        <w:t>Existir</w:t>
      </w:r>
      <w:r>
        <w:rPr>
          <w:spacing w:val="-6"/>
          <w:sz w:val="20"/>
        </w:rPr>
        <w:t xml:space="preserve"> </w:t>
      </w:r>
      <w:r>
        <w:rPr>
          <w:sz w:val="20"/>
        </w:rPr>
        <w:t>um</w:t>
      </w:r>
      <w:r>
        <w:rPr>
          <w:spacing w:val="-11"/>
          <w:sz w:val="20"/>
        </w:rPr>
        <w:t xml:space="preserve"> </w:t>
      </w:r>
      <w:r>
        <w:rPr>
          <w:sz w:val="20"/>
        </w:rPr>
        <w:t>período</w:t>
      </w:r>
      <w:r>
        <w:rPr>
          <w:spacing w:val="-6"/>
          <w:sz w:val="20"/>
        </w:rPr>
        <w:t xml:space="preserve"> </w:t>
      </w:r>
      <w:r>
        <w:rPr>
          <w:sz w:val="20"/>
        </w:rPr>
        <w:t>sustentado</w:t>
      </w:r>
      <w:r>
        <w:rPr>
          <w:spacing w:val="-9"/>
          <w:sz w:val="20"/>
        </w:rPr>
        <w:t xml:space="preserve"> </w:t>
      </w:r>
      <w:r>
        <w:rPr>
          <w:sz w:val="20"/>
        </w:rPr>
        <w:t>de</w:t>
      </w:r>
      <w:r>
        <w:rPr>
          <w:spacing w:val="-6"/>
          <w:sz w:val="20"/>
        </w:rPr>
        <w:t xml:space="preserve"> </w:t>
      </w:r>
      <w:r>
        <w:rPr>
          <w:sz w:val="20"/>
        </w:rPr>
        <w:t>execução</w:t>
      </w:r>
      <w:r>
        <w:rPr>
          <w:spacing w:val="-5"/>
          <w:sz w:val="20"/>
        </w:rPr>
        <w:t xml:space="preserve"> </w:t>
      </w:r>
      <w:r>
        <w:rPr>
          <w:sz w:val="20"/>
        </w:rPr>
        <w:t>do</w:t>
      </w:r>
      <w:r>
        <w:rPr>
          <w:spacing w:val="-13"/>
          <w:sz w:val="20"/>
        </w:rPr>
        <w:t xml:space="preserve"> </w:t>
      </w:r>
      <w:r>
        <w:rPr>
          <w:sz w:val="20"/>
        </w:rPr>
        <w:t>pagamento</w:t>
      </w:r>
      <w:r>
        <w:rPr>
          <w:spacing w:val="-6"/>
          <w:sz w:val="20"/>
        </w:rPr>
        <w:t xml:space="preserve"> </w:t>
      </w:r>
      <w:r>
        <w:rPr>
          <w:sz w:val="20"/>
        </w:rPr>
        <w:t>por</w:t>
      </w:r>
      <w:r>
        <w:rPr>
          <w:spacing w:val="-6"/>
          <w:sz w:val="20"/>
        </w:rPr>
        <w:t xml:space="preserve"> </w:t>
      </w:r>
      <w:r>
        <w:rPr>
          <w:sz w:val="20"/>
        </w:rPr>
        <w:t>parte</w:t>
      </w:r>
      <w:r>
        <w:rPr>
          <w:spacing w:val="-6"/>
          <w:sz w:val="20"/>
        </w:rPr>
        <w:t xml:space="preserve"> </w:t>
      </w:r>
      <w:r>
        <w:rPr>
          <w:sz w:val="20"/>
        </w:rPr>
        <w:t>do</w:t>
      </w:r>
      <w:r>
        <w:rPr>
          <w:spacing w:val="-8"/>
          <w:sz w:val="20"/>
        </w:rPr>
        <w:t xml:space="preserve"> </w:t>
      </w:r>
      <w:r>
        <w:rPr>
          <w:sz w:val="20"/>
        </w:rPr>
        <w:t>cliente;</w:t>
      </w:r>
      <w:r>
        <w:rPr>
          <w:spacing w:val="-10"/>
          <w:sz w:val="20"/>
        </w:rPr>
        <w:t xml:space="preserve"> e</w:t>
      </w:r>
    </w:p>
    <w:p w14:paraId="44836D8C" w14:textId="77777777" w:rsidR="00E84B95" w:rsidRDefault="00EB6AE3">
      <w:pPr>
        <w:pStyle w:val="PargrafodaLista"/>
        <w:numPr>
          <w:ilvl w:val="1"/>
          <w:numId w:val="13"/>
        </w:numPr>
        <w:tabs>
          <w:tab w:val="left" w:pos="1786"/>
        </w:tabs>
        <w:spacing w:before="28"/>
        <w:ind w:left="1786" w:hanging="359"/>
        <w:rPr>
          <w:sz w:val="20"/>
        </w:rPr>
      </w:pPr>
      <w:r>
        <w:rPr>
          <w:sz w:val="20"/>
        </w:rPr>
        <w:t>Existir</w:t>
      </w:r>
      <w:r>
        <w:rPr>
          <w:spacing w:val="-8"/>
          <w:sz w:val="20"/>
        </w:rPr>
        <w:t xml:space="preserve"> </w:t>
      </w:r>
      <w:r>
        <w:rPr>
          <w:sz w:val="20"/>
        </w:rPr>
        <w:t>amortização</w:t>
      </w:r>
      <w:r>
        <w:rPr>
          <w:spacing w:val="-8"/>
          <w:sz w:val="20"/>
        </w:rPr>
        <w:t xml:space="preserve"> </w:t>
      </w:r>
      <w:r>
        <w:rPr>
          <w:sz w:val="20"/>
        </w:rPr>
        <w:t>relevante</w:t>
      </w:r>
      <w:r>
        <w:rPr>
          <w:spacing w:val="-8"/>
          <w:sz w:val="20"/>
        </w:rPr>
        <w:t xml:space="preserve"> </w:t>
      </w:r>
      <w:r>
        <w:rPr>
          <w:sz w:val="20"/>
        </w:rPr>
        <w:t>do</w:t>
      </w:r>
      <w:r>
        <w:rPr>
          <w:spacing w:val="-11"/>
          <w:sz w:val="20"/>
        </w:rPr>
        <w:t xml:space="preserve"> </w:t>
      </w:r>
      <w:r>
        <w:rPr>
          <w:sz w:val="20"/>
        </w:rPr>
        <w:t>saldo</w:t>
      </w:r>
      <w:r>
        <w:rPr>
          <w:spacing w:val="-8"/>
          <w:sz w:val="20"/>
        </w:rPr>
        <w:t xml:space="preserve"> </w:t>
      </w:r>
      <w:r>
        <w:rPr>
          <w:sz w:val="20"/>
        </w:rPr>
        <w:t>devedor</w:t>
      </w:r>
      <w:r>
        <w:rPr>
          <w:spacing w:val="-8"/>
          <w:sz w:val="20"/>
        </w:rPr>
        <w:t xml:space="preserve"> </w:t>
      </w:r>
      <w:r>
        <w:rPr>
          <w:sz w:val="20"/>
        </w:rPr>
        <w:t>do</w:t>
      </w:r>
      <w:r>
        <w:rPr>
          <w:spacing w:val="-10"/>
          <w:sz w:val="20"/>
        </w:rPr>
        <w:t xml:space="preserve"> </w:t>
      </w:r>
      <w:r>
        <w:rPr>
          <w:spacing w:val="-2"/>
          <w:sz w:val="20"/>
        </w:rPr>
        <w:t>cliente.</w:t>
      </w:r>
    </w:p>
    <w:p w14:paraId="44836D8D" w14:textId="77777777" w:rsidR="00E84B95" w:rsidRDefault="00E84B95">
      <w:pPr>
        <w:pStyle w:val="Corpodetexto"/>
        <w:spacing w:before="129"/>
      </w:pPr>
    </w:p>
    <w:p w14:paraId="44836D8E" w14:textId="77777777" w:rsidR="00E84B95" w:rsidRDefault="00EB6AE3">
      <w:pPr>
        <w:pStyle w:val="Corpodetexto"/>
        <w:spacing w:line="276" w:lineRule="auto"/>
        <w:ind w:left="640" w:right="577"/>
        <w:jc w:val="both"/>
      </w:pPr>
      <w:r>
        <w:t>A Desenvolve SP não deverá reconhecer, no resultado do período, receita de juros ou de qualquer natureza ainda não recebida, relativa a ativo financeiro com problema de recuperação de crédito.</w:t>
      </w:r>
    </w:p>
    <w:p w14:paraId="44836D8F" w14:textId="77777777" w:rsidR="00E84B95" w:rsidRDefault="00E84B95">
      <w:pPr>
        <w:pStyle w:val="Corpodetexto"/>
        <w:spacing w:before="33"/>
      </w:pPr>
    </w:p>
    <w:p w14:paraId="44836D90" w14:textId="77777777" w:rsidR="00E84B95" w:rsidRDefault="00EB6AE3">
      <w:pPr>
        <w:pStyle w:val="Corpodetexto"/>
        <w:spacing w:line="276" w:lineRule="auto"/>
        <w:ind w:left="640" w:right="579"/>
        <w:jc w:val="both"/>
      </w:pPr>
      <w:r>
        <w:t>Por fim, a Desenvolve SP irá reconhecer os juros das operações da faixa entre 60 e 90 dias de atraso, não caracterizadas como ativo problemático, levando em consideração a data-base 31 de dezembro de 2024.</w:t>
      </w:r>
    </w:p>
    <w:p w14:paraId="44836D91" w14:textId="77777777" w:rsidR="00E84B95" w:rsidRDefault="00E84B95">
      <w:pPr>
        <w:pStyle w:val="Corpodetexto"/>
        <w:spacing w:before="38"/>
      </w:pPr>
    </w:p>
    <w:p w14:paraId="44836D92" w14:textId="77777777" w:rsidR="00E84B95" w:rsidRDefault="00EB6AE3">
      <w:pPr>
        <w:pStyle w:val="Corpodetexto"/>
        <w:spacing w:line="276" w:lineRule="auto"/>
        <w:ind w:left="640" w:right="575"/>
        <w:jc w:val="both"/>
      </w:pPr>
      <w:r>
        <w:t>O impacto</w:t>
      </w:r>
      <w:r>
        <w:rPr>
          <w:spacing w:val="-8"/>
        </w:rPr>
        <w:t xml:space="preserve"> </w:t>
      </w:r>
      <w:r>
        <w:t>estimado</w:t>
      </w:r>
      <w:r>
        <w:rPr>
          <w:spacing w:val="-1"/>
        </w:rPr>
        <w:t xml:space="preserve"> </w:t>
      </w:r>
      <w:r>
        <w:t>do</w:t>
      </w:r>
      <w:r>
        <w:rPr>
          <w:spacing w:val="-9"/>
        </w:rPr>
        <w:t xml:space="preserve"> </w:t>
      </w:r>
      <w:r>
        <w:t>reconhecimento</w:t>
      </w:r>
      <w:r>
        <w:rPr>
          <w:spacing w:val="-1"/>
        </w:rPr>
        <w:t xml:space="preserve"> </w:t>
      </w:r>
      <w:r>
        <w:t>dos</w:t>
      </w:r>
      <w:r>
        <w:rPr>
          <w:spacing w:val="-4"/>
        </w:rPr>
        <w:t xml:space="preserve"> </w:t>
      </w:r>
      <w:r>
        <w:t>juros</w:t>
      </w:r>
      <w:r>
        <w:rPr>
          <w:spacing w:val="-6"/>
        </w:rPr>
        <w:t xml:space="preserve"> </w:t>
      </w:r>
      <w:r>
        <w:t>das</w:t>
      </w:r>
      <w:r>
        <w:rPr>
          <w:spacing w:val="-6"/>
        </w:rPr>
        <w:t xml:space="preserve"> </w:t>
      </w:r>
      <w:r>
        <w:t>operações</w:t>
      </w:r>
      <w:r>
        <w:rPr>
          <w:spacing w:val="-1"/>
        </w:rPr>
        <w:t xml:space="preserve"> </w:t>
      </w:r>
      <w:r>
        <w:t>vencidas</w:t>
      </w:r>
      <w:r>
        <w:rPr>
          <w:spacing w:val="-1"/>
        </w:rPr>
        <w:t xml:space="preserve"> </w:t>
      </w:r>
      <w:r>
        <w:t>entre</w:t>
      </w:r>
      <w:r>
        <w:rPr>
          <w:spacing w:val="-1"/>
        </w:rPr>
        <w:t xml:space="preserve"> </w:t>
      </w:r>
      <w:r>
        <w:t>60</w:t>
      </w:r>
      <w:r>
        <w:rPr>
          <w:spacing w:val="-5"/>
        </w:rPr>
        <w:t xml:space="preserve"> </w:t>
      </w:r>
      <w:r>
        <w:t>e</w:t>
      </w:r>
      <w:r>
        <w:rPr>
          <w:spacing w:val="-6"/>
        </w:rPr>
        <w:t xml:space="preserve"> </w:t>
      </w:r>
      <w:r>
        <w:t>90</w:t>
      </w:r>
      <w:r>
        <w:rPr>
          <w:spacing w:val="-1"/>
        </w:rPr>
        <w:t xml:space="preserve"> </w:t>
      </w:r>
      <w:r>
        <w:t>dias</w:t>
      </w:r>
      <w:r>
        <w:rPr>
          <w:spacing w:val="-1"/>
        </w:rPr>
        <w:t xml:space="preserve"> </w:t>
      </w:r>
      <w:r>
        <w:t>de</w:t>
      </w:r>
      <w:r>
        <w:rPr>
          <w:spacing w:val="-4"/>
        </w:rPr>
        <w:t xml:space="preserve"> </w:t>
      </w:r>
      <w:r>
        <w:t>atraso,</w:t>
      </w:r>
      <w:r>
        <w:rPr>
          <w:spacing w:val="-1"/>
        </w:rPr>
        <w:t xml:space="preserve"> </w:t>
      </w:r>
      <w:r>
        <w:t>foi</w:t>
      </w:r>
      <w:r>
        <w:rPr>
          <w:spacing w:val="-4"/>
        </w:rPr>
        <w:t xml:space="preserve"> </w:t>
      </w:r>
      <w:r>
        <w:t>de aproximadamente</w:t>
      </w:r>
      <w:r>
        <w:rPr>
          <w:spacing w:val="-11"/>
        </w:rPr>
        <w:t xml:space="preserve"> </w:t>
      </w:r>
      <w:r>
        <w:t>R$</w:t>
      </w:r>
      <w:r>
        <w:rPr>
          <w:spacing w:val="-9"/>
        </w:rPr>
        <w:t xml:space="preserve"> </w:t>
      </w:r>
      <w:r>
        <w:t>84</w:t>
      </w:r>
      <w:r>
        <w:rPr>
          <w:spacing w:val="-14"/>
        </w:rPr>
        <w:t xml:space="preserve"> </w:t>
      </w:r>
      <w:r>
        <w:t>mil,</w:t>
      </w:r>
      <w:r>
        <w:rPr>
          <w:spacing w:val="-5"/>
        </w:rPr>
        <w:t xml:space="preserve"> </w:t>
      </w:r>
      <w:r>
        <w:t>que</w:t>
      </w:r>
      <w:r>
        <w:rPr>
          <w:spacing w:val="-12"/>
        </w:rPr>
        <w:t xml:space="preserve"> </w:t>
      </w:r>
      <w:r>
        <w:t>representa</w:t>
      </w:r>
      <w:r>
        <w:rPr>
          <w:spacing w:val="-9"/>
        </w:rPr>
        <w:t xml:space="preserve"> </w:t>
      </w:r>
      <w:r>
        <w:t>R$</w:t>
      </w:r>
      <w:r>
        <w:rPr>
          <w:spacing w:val="-13"/>
        </w:rPr>
        <w:t xml:space="preserve"> </w:t>
      </w:r>
      <w:r>
        <w:t>46</w:t>
      </w:r>
      <w:r>
        <w:rPr>
          <w:spacing w:val="-9"/>
        </w:rPr>
        <w:t xml:space="preserve"> </w:t>
      </w:r>
      <w:r>
        <w:t>mil</w:t>
      </w:r>
      <w:r>
        <w:rPr>
          <w:spacing w:val="-14"/>
        </w:rPr>
        <w:t xml:space="preserve"> </w:t>
      </w:r>
      <w:r>
        <w:t>em</w:t>
      </w:r>
      <w:r>
        <w:rPr>
          <w:spacing w:val="-9"/>
        </w:rPr>
        <w:t xml:space="preserve"> </w:t>
      </w:r>
      <w:r>
        <w:t>seu</w:t>
      </w:r>
      <w:r>
        <w:rPr>
          <w:spacing w:val="-10"/>
        </w:rPr>
        <w:t xml:space="preserve"> </w:t>
      </w:r>
      <w:r>
        <w:t>patrimônio</w:t>
      </w:r>
      <w:r>
        <w:rPr>
          <w:spacing w:val="-9"/>
        </w:rPr>
        <w:t xml:space="preserve"> </w:t>
      </w:r>
      <w:r>
        <w:t>líquido,</w:t>
      </w:r>
      <w:r>
        <w:rPr>
          <w:spacing w:val="-5"/>
        </w:rPr>
        <w:t xml:space="preserve"> </w:t>
      </w:r>
      <w:r>
        <w:t>líquido</w:t>
      </w:r>
      <w:r>
        <w:rPr>
          <w:spacing w:val="-10"/>
        </w:rPr>
        <w:t xml:space="preserve"> </w:t>
      </w:r>
      <w:r>
        <w:t>de</w:t>
      </w:r>
      <w:r>
        <w:rPr>
          <w:spacing w:val="-9"/>
        </w:rPr>
        <w:t xml:space="preserve"> </w:t>
      </w:r>
      <w:r>
        <w:t>efeitos</w:t>
      </w:r>
      <w:r>
        <w:rPr>
          <w:spacing w:val="-9"/>
        </w:rPr>
        <w:t xml:space="preserve"> </w:t>
      </w:r>
      <w:r>
        <w:rPr>
          <w:spacing w:val="-2"/>
        </w:rPr>
        <w:t>tributários.</w:t>
      </w:r>
    </w:p>
    <w:p w14:paraId="44836D93" w14:textId="77777777" w:rsidR="00E84B95" w:rsidRDefault="00E84B95">
      <w:pPr>
        <w:pStyle w:val="Corpodetexto"/>
        <w:spacing w:before="33"/>
      </w:pPr>
    </w:p>
    <w:p w14:paraId="44836D94" w14:textId="77777777" w:rsidR="00E84B95" w:rsidRDefault="00EB6AE3">
      <w:pPr>
        <w:pStyle w:val="Corpodetexto"/>
        <w:spacing w:line="276" w:lineRule="auto"/>
        <w:ind w:left="640" w:right="577"/>
        <w:jc w:val="both"/>
      </w:pPr>
      <w:r>
        <w:t>Esse montante será reconhecido contabilmente quando da adoção do normativo, em 1º de janeiro de 2025, em contrapartida às contas dos respectivos ativos financeiros.</w:t>
      </w:r>
    </w:p>
    <w:p w14:paraId="44836D95" w14:textId="77777777" w:rsidR="00E84B95" w:rsidRDefault="00E84B95">
      <w:pPr>
        <w:pStyle w:val="Corpodetexto"/>
        <w:spacing w:before="34"/>
      </w:pPr>
    </w:p>
    <w:p w14:paraId="44836D96" w14:textId="77777777" w:rsidR="00E84B95" w:rsidRDefault="00EB6AE3">
      <w:pPr>
        <w:pStyle w:val="PargrafodaLista"/>
        <w:numPr>
          <w:ilvl w:val="0"/>
          <w:numId w:val="13"/>
        </w:numPr>
        <w:tabs>
          <w:tab w:val="left" w:pos="1067"/>
        </w:tabs>
        <w:spacing w:line="271" w:lineRule="auto"/>
        <w:ind w:right="568"/>
        <w:rPr>
          <w:sz w:val="20"/>
        </w:rPr>
      </w:pPr>
      <w:r>
        <w:rPr>
          <w:sz w:val="20"/>
        </w:rPr>
        <w:t>Metodologia</w:t>
      </w:r>
      <w:r>
        <w:rPr>
          <w:spacing w:val="40"/>
          <w:sz w:val="20"/>
        </w:rPr>
        <w:t xml:space="preserve"> </w:t>
      </w:r>
      <w:r>
        <w:rPr>
          <w:sz w:val="20"/>
        </w:rPr>
        <w:t>para</w:t>
      </w:r>
      <w:r>
        <w:rPr>
          <w:spacing w:val="40"/>
          <w:sz w:val="20"/>
        </w:rPr>
        <w:t xml:space="preserve"> </w:t>
      </w:r>
      <w:r>
        <w:rPr>
          <w:sz w:val="20"/>
        </w:rPr>
        <w:t>Apuração</w:t>
      </w:r>
      <w:r>
        <w:rPr>
          <w:spacing w:val="40"/>
          <w:sz w:val="20"/>
        </w:rPr>
        <w:t xml:space="preserve"> </w:t>
      </w:r>
      <w:r>
        <w:rPr>
          <w:sz w:val="20"/>
        </w:rPr>
        <w:t>da</w:t>
      </w:r>
      <w:r>
        <w:rPr>
          <w:spacing w:val="39"/>
          <w:sz w:val="20"/>
        </w:rPr>
        <w:t xml:space="preserve"> </w:t>
      </w:r>
      <w:r>
        <w:rPr>
          <w:sz w:val="20"/>
        </w:rPr>
        <w:t>Provisão</w:t>
      </w:r>
      <w:r>
        <w:rPr>
          <w:spacing w:val="40"/>
          <w:sz w:val="20"/>
        </w:rPr>
        <w:t xml:space="preserve"> </w:t>
      </w:r>
      <w:r>
        <w:rPr>
          <w:sz w:val="20"/>
        </w:rPr>
        <w:t>para</w:t>
      </w:r>
      <w:r>
        <w:rPr>
          <w:spacing w:val="37"/>
          <w:sz w:val="20"/>
        </w:rPr>
        <w:t xml:space="preserve"> </w:t>
      </w:r>
      <w:r>
        <w:rPr>
          <w:sz w:val="20"/>
        </w:rPr>
        <w:t>Perdas</w:t>
      </w:r>
      <w:r>
        <w:rPr>
          <w:spacing w:val="40"/>
          <w:sz w:val="20"/>
        </w:rPr>
        <w:t xml:space="preserve"> </w:t>
      </w:r>
      <w:r>
        <w:rPr>
          <w:sz w:val="20"/>
        </w:rPr>
        <w:t>Esperadas</w:t>
      </w:r>
      <w:r>
        <w:rPr>
          <w:spacing w:val="38"/>
          <w:sz w:val="20"/>
        </w:rPr>
        <w:t xml:space="preserve"> </w:t>
      </w:r>
      <w:r>
        <w:rPr>
          <w:sz w:val="20"/>
        </w:rPr>
        <w:t>Associadas</w:t>
      </w:r>
      <w:r>
        <w:rPr>
          <w:spacing w:val="40"/>
          <w:sz w:val="20"/>
        </w:rPr>
        <w:t xml:space="preserve"> </w:t>
      </w:r>
      <w:r>
        <w:rPr>
          <w:sz w:val="20"/>
        </w:rPr>
        <w:t>ao</w:t>
      </w:r>
      <w:r>
        <w:rPr>
          <w:spacing w:val="35"/>
          <w:sz w:val="20"/>
        </w:rPr>
        <w:t xml:space="preserve"> </w:t>
      </w:r>
      <w:r>
        <w:rPr>
          <w:sz w:val="20"/>
        </w:rPr>
        <w:t>Risco</w:t>
      </w:r>
      <w:r>
        <w:rPr>
          <w:spacing w:val="39"/>
          <w:sz w:val="20"/>
        </w:rPr>
        <w:t xml:space="preserve"> </w:t>
      </w:r>
      <w:r>
        <w:rPr>
          <w:sz w:val="20"/>
        </w:rPr>
        <w:t>de</w:t>
      </w:r>
      <w:r>
        <w:rPr>
          <w:spacing w:val="35"/>
          <w:sz w:val="20"/>
        </w:rPr>
        <w:t xml:space="preserve"> </w:t>
      </w:r>
      <w:r>
        <w:rPr>
          <w:sz w:val="20"/>
        </w:rPr>
        <w:t>Crédito</w:t>
      </w:r>
      <w:r>
        <w:rPr>
          <w:spacing w:val="40"/>
          <w:sz w:val="20"/>
        </w:rPr>
        <w:t xml:space="preserve"> </w:t>
      </w:r>
      <w:r>
        <w:rPr>
          <w:sz w:val="20"/>
        </w:rPr>
        <w:t>– Metodologia Simplificada</w:t>
      </w:r>
    </w:p>
    <w:p w14:paraId="44836D97" w14:textId="77777777" w:rsidR="00E84B95" w:rsidRDefault="00E84B95">
      <w:pPr>
        <w:pStyle w:val="Corpodetexto"/>
        <w:spacing w:before="5"/>
      </w:pPr>
    </w:p>
    <w:p w14:paraId="44836D98" w14:textId="77777777" w:rsidR="00E84B95" w:rsidRDefault="00EB6AE3">
      <w:pPr>
        <w:pStyle w:val="Corpodetexto"/>
        <w:spacing w:line="276" w:lineRule="auto"/>
        <w:ind w:left="640" w:right="574"/>
        <w:jc w:val="both"/>
      </w:pPr>
      <w:r>
        <w:t>A Desenvolve SP, por pertencer ao Segmento S4, utilizará a metodologia simplificada para a apuração de provisões para perdas esperadas. Esta abordagem permite uma avaliação menos complexa das perdas esperadas associadas ao risco de crédito, considerando o porte e a capacidade operacional da instituição.</w:t>
      </w:r>
    </w:p>
    <w:p w14:paraId="44836D99" w14:textId="77777777" w:rsidR="00E84B95" w:rsidRDefault="00E84B95">
      <w:pPr>
        <w:spacing w:line="276" w:lineRule="auto"/>
        <w:jc w:val="both"/>
        <w:sectPr w:rsidR="00E84B95">
          <w:pgSz w:w="11910" w:h="16840"/>
          <w:pgMar w:top="1560" w:right="497" w:bottom="740" w:left="440" w:header="494" w:footer="546" w:gutter="0"/>
          <w:cols w:space="720"/>
        </w:sectPr>
      </w:pPr>
    </w:p>
    <w:p w14:paraId="44836D9A" w14:textId="77777777" w:rsidR="00E84B95" w:rsidRDefault="00EB6AE3">
      <w:pPr>
        <w:pStyle w:val="Corpodetexto"/>
        <w:spacing w:before="67" w:line="276" w:lineRule="auto"/>
        <w:ind w:left="640" w:right="572"/>
        <w:jc w:val="both"/>
      </w:pPr>
      <w:r>
        <w:lastRenderedPageBreak/>
        <w:t>O Banco Central</w:t>
      </w:r>
      <w:r>
        <w:rPr>
          <w:spacing w:val="-3"/>
        </w:rPr>
        <w:t xml:space="preserve"> </w:t>
      </w:r>
      <w:r>
        <w:t>do Brasil emitiu regras específicas para o modelo simplificado de</w:t>
      </w:r>
      <w:r>
        <w:rPr>
          <w:spacing w:val="-3"/>
        </w:rPr>
        <w:t xml:space="preserve"> </w:t>
      </w:r>
      <w:r>
        <w:t>apuração de</w:t>
      </w:r>
      <w:r>
        <w:rPr>
          <w:spacing w:val="-3"/>
        </w:rPr>
        <w:t xml:space="preserve"> </w:t>
      </w:r>
      <w:r>
        <w:t>provisão</w:t>
      </w:r>
      <w:r>
        <w:rPr>
          <w:spacing w:val="-3"/>
        </w:rPr>
        <w:t xml:space="preserve"> </w:t>
      </w:r>
      <w:r>
        <w:t>para perdas associadas ao risco de crédito, que estabelecem os conceitos e os critérios contábeis para a constituição de provisão para perdas associadas ao risco de crédito, para a caracterização de ativo com problema de recuperação de crédito (ativo problemático) e de ativos reestruturados.</w:t>
      </w:r>
    </w:p>
    <w:p w14:paraId="44836D9B" w14:textId="77777777" w:rsidR="00E84B95" w:rsidRDefault="00E84B95">
      <w:pPr>
        <w:pStyle w:val="Corpodetexto"/>
        <w:spacing w:before="31"/>
      </w:pPr>
    </w:p>
    <w:p w14:paraId="44836D9C" w14:textId="77777777" w:rsidR="00E84B95" w:rsidRDefault="00EB6AE3">
      <w:pPr>
        <w:pStyle w:val="Corpodetexto"/>
        <w:spacing w:before="1" w:line="276" w:lineRule="auto"/>
        <w:ind w:left="640" w:right="579"/>
        <w:jc w:val="both"/>
      </w:pPr>
      <w:r>
        <w:t>Para o cálculo da provisão para perdas associadas ao risco de crédito, o modelo simplificado prevê os seguintes componentes:</w:t>
      </w:r>
    </w:p>
    <w:p w14:paraId="44836D9D" w14:textId="77777777" w:rsidR="00E84B95" w:rsidRDefault="00E84B95">
      <w:pPr>
        <w:pStyle w:val="Corpodetexto"/>
      </w:pPr>
    </w:p>
    <w:p w14:paraId="44836D9E" w14:textId="77777777" w:rsidR="00E84B95" w:rsidRDefault="00EB6AE3">
      <w:pPr>
        <w:pStyle w:val="PargrafodaLista"/>
        <w:numPr>
          <w:ilvl w:val="1"/>
          <w:numId w:val="13"/>
        </w:numPr>
        <w:tabs>
          <w:tab w:val="left" w:pos="1282"/>
        </w:tabs>
        <w:ind w:left="1282" w:hanging="359"/>
        <w:rPr>
          <w:sz w:val="20"/>
        </w:rPr>
      </w:pPr>
      <w:r>
        <w:rPr>
          <w:sz w:val="20"/>
        </w:rPr>
        <w:t>Provisão</w:t>
      </w:r>
      <w:r>
        <w:rPr>
          <w:spacing w:val="-8"/>
          <w:sz w:val="20"/>
        </w:rPr>
        <w:t xml:space="preserve"> </w:t>
      </w:r>
      <w:r>
        <w:rPr>
          <w:sz w:val="20"/>
        </w:rPr>
        <w:t>para</w:t>
      </w:r>
      <w:r>
        <w:rPr>
          <w:spacing w:val="-5"/>
          <w:sz w:val="20"/>
        </w:rPr>
        <w:t xml:space="preserve"> </w:t>
      </w:r>
      <w:r>
        <w:rPr>
          <w:sz w:val="20"/>
        </w:rPr>
        <w:t>perdas</w:t>
      </w:r>
      <w:r>
        <w:rPr>
          <w:spacing w:val="-4"/>
          <w:sz w:val="20"/>
        </w:rPr>
        <w:t xml:space="preserve"> </w:t>
      </w:r>
      <w:r>
        <w:rPr>
          <w:sz w:val="20"/>
        </w:rPr>
        <w:t>incorridas</w:t>
      </w:r>
      <w:r>
        <w:rPr>
          <w:spacing w:val="-5"/>
          <w:sz w:val="20"/>
        </w:rPr>
        <w:t xml:space="preserve"> </w:t>
      </w:r>
      <w:r>
        <w:rPr>
          <w:sz w:val="20"/>
        </w:rPr>
        <w:t>–</w:t>
      </w:r>
      <w:r>
        <w:rPr>
          <w:spacing w:val="-7"/>
          <w:sz w:val="20"/>
        </w:rPr>
        <w:t xml:space="preserve"> </w:t>
      </w:r>
      <w:r>
        <w:rPr>
          <w:sz w:val="20"/>
        </w:rPr>
        <w:t>Ativos</w:t>
      </w:r>
      <w:r>
        <w:rPr>
          <w:spacing w:val="-4"/>
          <w:sz w:val="20"/>
        </w:rPr>
        <w:t xml:space="preserve"> </w:t>
      </w:r>
      <w:r>
        <w:rPr>
          <w:spacing w:val="-2"/>
          <w:sz w:val="20"/>
        </w:rPr>
        <w:t>inadimplidos</w:t>
      </w:r>
    </w:p>
    <w:p w14:paraId="44836D9F" w14:textId="77777777" w:rsidR="00E84B95" w:rsidRDefault="00EB6AE3">
      <w:pPr>
        <w:pStyle w:val="Corpodetexto"/>
        <w:spacing w:before="191" w:line="278" w:lineRule="auto"/>
        <w:ind w:left="1067" w:right="573"/>
        <w:jc w:val="both"/>
      </w:pPr>
      <w:r>
        <w:t>O nível de provisão para ativos inadimplidos é calculado de acordo com o número</w:t>
      </w:r>
      <w:r>
        <w:rPr>
          <w:spacing w:val="-3"/>
        </w:rPr>
        <w:t xml:space="preserve"> </w:t>
      </w:r>
      <w:r>
        <w:t>de meses</w:t>
      </w:r>
      <w:r>
        <w:rPr>
          <w:spacing w:val="-1"/>
        </w:rPr>
        <w:t xml:space="preserve"> </w:t>
      </w:r>
      <w:r>
        <w:t>de atraso</w:t>
      </w:r>
      <w:r>
        <w:rPr>
          <w:spacing w:val="-3"/>
        </w:rPr>
        <w:t xml:space="preserve"> </w:t>
      </w:r>
      <w:r>
        <w:t>a partir da data do inadimplemento e a classificação da carteira (C1 a C5). O nível de provisão aumenta à medida que o atraso aumenta. A provisão para perdas incorridas será estimada considerando:</w:t>
      </w:r>
    </w:p>
    <w:p w14:paraId="44836DA0" w14:textId="77777777" w:rsidR="00E84B95" w:rsidRDefault="00E84B95">
      <w:pPr>
        <w:pStyle w:val="Corpodetexto"/>
        <w:spacing w:before="31"/>
      </w:pPr>
    </w:p>
    <w:p w14:paraId="44836DA1" w14:textId="77777777" w:rsidR="00E84B95" w:rsidRDefault="00EB6AE3">
      <w:pPr>
        <w:pStyle w:val="PargrafodaLista"/>
        <w:numPr>
          <w:ilvl w:val="2"/>
          <w:numId w:val="13"/>
        </w:numPr>
        <w:tabs>
          <w:tab w:val="left" w:pos="1787"/>
        </w:tabs>
        <w:spacing w:line="271" w:lineRule="auto"/>
        <w:ind w:right="574"/>
        <w:jc w:val="both"/>
        <w:rPr>
          <w:sz w:val="20"/>
        </w:rPr>
      </w:pPr>
      <w:r>
        <w:rPr>
          <w:sz w:val="20"/>
        </w:rPr>
        <w:t>Ativos financeiros inadimplidos (atraso superior a 90 dias), com base na carteira e no atraso no cumprimento do pagamento de principal e juros pela contraparte; e</w:t>
      </w:r>
    </w:p>
    <w:p w14:paraId="44836DA2" w14:textId="77777777" w:rsidR="00E84B95" w:rsidRDefault="00EB6AE3">
      <w:pPr>
        <w:pStyle w:val="PargrafodaLista"/>
        <w:numPr>
          <w:ilvl w:val="2"/>
          <w:numId w:val="13"/>
        </w:numPr>
        <w:tabs>
          <w:tab w:val="left" w:pos="1787"/>
        </w:tabs>
        <w:spacing w:before="6" w:line="273" w:lineRule="auto"/>
        <w:ind w:right="572"/>
        <w:jc w:val="both"/>
        <w:rPr>
          <w:sz w:val="20"/>
        </w:rPr>
      </w:pPr>
      <w:r>
        <w:rPr>
          <w:sz w:val="20"/>
        </w:rPr>
        <w:t>No caso de ativos financeiros cuja contraparte seja pessoa jurídica em processo falimentar, a provisão para perdas incorridas associadas ao risco de crédito deverá corresponder, a partir da data da decretação da falência, a 100% (cem por cento) do valor contábil bruto do ativo.</w:t>
      </w:r>
    </w:p>
    <w:p w14:paraId="44836DA3" w14:textId="77777777" w:rsidR="00E84B95" w:rsidRDefault="00E84B95">
      <w:pPr>
        <w:pStyle w:val="Corpodetexto"/>
        <w:spacing w:before="36"/>
      </w:pPr>
    </w:p>
    <w:p w14:paraId="44836DA4" w14:textId="77777777" w:rsidR="00E84B95" w:rsidRDefault="00EB6AE3">
      <w:pPr>
        <w:pStyle w:val="PargrafodaLista"/>
        <w:numPr>
          <w:ilvl w:val="1"/>
          <w:numId w:val="13"/>
        </w:numPr>
        <w:tabs>
          <w:tab w:val="left" w:pos="1282"/>
        </w:tabs>
        <w:spacing w:before="1"/>
        <w:ind w:left="1282" w:hanging="359"/>
        <w:rPr>
          <w:sz w:val="20"/>
        </w:rPr>
      </w:pPr>
      <w:r>
        <w:rPr>
          <w:sz w:val="20"/>
        </w:rPr>
        <w:t>Provisão</w:t>
      </w:r>
      <w:r>
        <w:rPr>
          <w:spacing w:val="-8"/>
          <w:sz w:val="20"/>
        </w:rPr>
        <w:t xml:space="preserve"> </w:t>
      </w:r>
      <w:r>
        <w:rPr>
          <w:spacing w:val="-2"/>
          <w:sz w:val="20"/>
        </w:rPr>
        <w:t>adicional:</w:t>
      </w:r>
    </w:p>
    <w:p w14:paraId="44836DA5" w14:textId="77777777" w:rsidR="00E84B95" w:rsidRDefault="00EB6AE3">
      <w:pPr>
        <w:pStyle w:val="Corpodetexto"/>
        <w:spacing w:before="191" w:line="276" w:lineRule="auto"/>
        <w:ind w:left="1067" w:right="567"/>
        <w:jc w:val="both"/>
      </w:pPr>
      <w:r>
        <w:t>Conforme a regulamentação vigente, a Instituição também deverá constituir complementarmente à provisão para perdas incorridas, provisão</w:t>
      </w:r>
      <w:r>
        <w:rPr>
          <w:spacing w:val="-3"/>
        </w:rPr>
        <w:t xml:space="preserve"> </w:t>
      </w:r>
      <w:r>
        <w:t>adicional, com percentuais que variam em função do</w:t>
      </w:r>
      <w:r>
        <w:rPr>
          <w:spacing w:val="-3"/>
        </w:rPr>
        <w:t xml:space="preserve"> </w:t>
      </w:r>
      <w:r>
        <w:t>tempo de atraso</w:t>
      </w:r>
      <w:r>
        <w:rPr>
          <w:spacing w:val="-3"/>
        </w:rPr>
        <w:t xml:space="preserve"> </w:t>
      </w:r>
      <w:r>
        <w:t>(incluindo ativos com</w:t>
      </w:r>
      <w:r>
        <w:rPr>
          <w:spacing w:val="-3"/>
        </w:rPr>
        <w:t xml:space="preserve"> </w:t>
      </w:r>
      <w:r>
        <w:t>zero</w:t>
      </w:r>
      <w:r>
        <w:rPr>
          <w:spacing w:val="-3"/>
        </w:rPr>
        <w:t xml:space="preserve"> </w:t>
      </w:r>
      <w:r>
        <w:t>dias de atraso), a</w:t>
      </w:r>
      <w:r>
        <w:rPr>
          <w:spacing w:val="-7"/>
        </w:rPr>
        <w:t xml:space="preserve"> </w:t>
      </w:r>
      <w:r>
        <w:t>classificação de</w:t>
      </w:r>
      <w:r>
        <w:rPr>
          <w:spacing w:val="-3"/>
        </w:rPr>
        <w:t xml:space="preserve"> </w:t>
      </w:r>
      <w:r>
        <w:t>carteira</w:t>
      </w:r>
      <w:r>
        <w:rPr>
          <w:spacing w:val="-3"/>
        </w:rPr>
        <w:t xml:space="preserve"> </w:t>
      </w:r>
      <w:r>
        <w:t>(C1</w:t>
      </w:r>
      <w:r>
        <w:rPr>
          <w:spacing w:val="-6"/>
        </w:rPr>
        <w:t xml:space="preserve"> </w:t>
      </w:r>
      <w:r>
        <w:t>a C5) e</w:t>
      </w:r>
      <w:r>
        <w:rPr>
          <w:spacing w:val="-7"/>
        </w:rPr>
        <w:t xml:space="preserve"> </w:t>
      </w:r>
      <w:r>
        <w:t>a caracterização de ativo problemático, conforme segue:</w:t>
      </w:r>
    </w:p>
    <w:p w14:paraId="44836DA6" w14:textId="77777777" w:rsidR="00E84B95" w:rsidRDefault="00E84B95">
      <w:pPr>
        <w:pStyle w:val="Corpodetexto"/>
        <w:spacing w:before="37"/>
      </w:pPr>
    </w:p>
    <w:p w14:paraId="44836DA7" w14:textId="77777777" w:rsidR="00E84B95" w:rsidRDefault="00EB6AE3">
      <w:pPr>
        <w:pStyle w:val="PargrafodaLista"/>
        <w:numPr>
          <w:ilvl w:val="2"/>
          <w:numId w:val="13"/>
        </w:numPr>
        <w:tabs>
          <w:tab w:val="left" w:pos="1786"/>
        </w:tabs>
        <w:ind w:left="1786" w:hanging="359"/>
        <w:rPr>
          <w:sz w:val="20"/>
        </w:rPr>
      </w:pPr>
      <w:r>
        <w:rPr>
          <w:sz w:val="20"/>
        </w:rPr>
        <w:t>Ativos</w:t>
      </w:r>
      <w:r>
        <w:rPr>
          <w:spacing w:val="-8"/>
          <w:sz w:val="20"/>
        </w:rPr>
        <w:t xml:space="preserve"> </w:t>
      </w:r>
      <w:r>
        <w:rPr>
          <w:sz w:val="20"/>
        </w:rPr>
        <w:t>financeiros</w:t>
      </w:r>
      <w:r>
        <w:rPr>
          <w:spacing w:val="-8"/>
          <w:sz w:val="20"/>
        </w:rPr>
        <w:t xml:space="preserve"> </w:t>
      </w:r>
      <w:r>
        <w:rPr>
          <w:sz w:val="20"/>
        </w:rPr>
        <w:t>não</w:t>
      </w:r>
      <w:r>
        <w:rPr>
          <w:spacing w:val="-11"/>
          <w:sz w:val="20"/>
        </w:rPr>
        <w:t xml:space="preserve"> </w:t>
      </w:r>
      <w:r>
        <w:rPr>
          <w:sz w:val="20"/>
        </w:rPr>
        <w:t>caracterizados</w:t>
      </w:r>
      <w:r>
        <w:rPr>
          <w:spacing w:val="-12"/>
          <w:sz w:val="20"/>
        </w:rPr>
        <w:t xml:space="preserve"> </w:t>
      </w:r>
      <w:r>
        <w:rPr>
          <w:sz w:val="20"/>
        </w:rPr>
        <w:t>como</w:t>
      </w:r>
      <w:r>
        <w:rPr>
          <w:spacing w:val="-11"/>
          <w:sz w:val="20"/>
        </w:rPr>
        <w:t xml:space="preserve"> </w:t>
      </w:r>
      <w:r>
        <w:rPr>
          <w:sz w:val="20"/>
        </w:rPr>
        <w:t>ativo</w:t>
      </w:r>
      <w:r>
        <w:rPr>
          <w:spacing w:val="-12"/>
          <w:sz w:val="20"/>
        </w:rPr>
        <w:t xml:space="preserve"> </w:t>
      </w:r>
      <w:r>
        <w:rPr>
          <w:sz w:val="20"/>
        </w:rPr>
        <w:t>com</w:t>
      </w:r>
      <w:r>
        <w:rPr>
          <w:spacing w:val="-12"/>
          <w:sz w:val="20"/>
        </w:rPr>
        <w:t xml:space="preserve"> </w:t>
      </w:r>
      <w:r>
        <w:rPr>
          <w:sz w:val="20"/>
        </w:rPr>
        <w:t>problemas</w:t>
      </w:r>
      <w:r>
        <w:rPr>
          <w:spacing w:val="-8"/>
          <w:sz w:val="20"/>
        </w:rPr>
        <w:t xml:space="preserve"> </w:t>
      </w:r>
      <w:r>
        <w:rPr>
          <w:sz w:val="20"/>
        </w:rPr>
        <w:t>de</w:t>
      </w:r>
      <w:r>
        <w:rPr>
          <w:spacing w:val="-8"/>
          <w:sz w:val="20"/>
        </w:rPr>
        <w:t xml:space="preserve"> </w:t>
      </w:r>
      <w:r>
        <w:rPr>
          <w:sz w:val="20"/>
        </w:rPr>
        <w:t>recuperação</w:t>
      </w:r>
      <w:r>
        <w:rPr>
          <w:spacing w:val="-8"/>
          <w:sz w:val="20"/>
        </w:rPr>
        <w:t xml:space="preserve"> </w:t>
      </w:r>
      <w:r>
        <w:rPr>
          <w:sz w:val="20"/>
        </w:rPr>
        <w:t>de</w:t>
      </w:r>
      <w:r>
        <w:rPr>
          <w:spacing w:val="-10"/>
          <w:sz w:val="20"/>
        </w:rPr>
        <w:t xml:space="preserve"> </w:t>
      </w:r>
      <w:r>
        <w:rPr>
          <w:spacing w:val="-2"/>
          <w:sz w:val="20"/>
        </w:rPr>
        <w:t>crédito;</w:t>
      </w:r>
    </w:p>
    <w:p w14:paraId="44836DA8" w14:textId="77777777" w:rsidR="00E84B95" w:rsidRDefault="00EB6AE3">
      <w:pPr>
        <w:pStyle w:val="PargrafodaLista"/>
        <w:numPr>
          <w:ilvl w:val="2"/>
          <w:numId w:val="13"/>
        </w:numPr>
        <w:tabs>
          <w:tab w:val="left" w:pos="1787"/>
        </w:tabs>
        <w:spacing w:before="34" w:line="271" w:lineRule="auto"/>
        <w:ind w:right="574"/>
        <w:rPr>
          <w:sz w:val="20"/>
        </w:rPr>
      </w:pPr>
      <w:r>
        <w:rPr>
          <w:sz w:val="20"/>
        </w:rPr>
        <w:t>Ativos</w:t>
      </w:r>
      <w:r>
        <w:rPr>
          <w:spacing w:val="32"/>
          <w:sz w:val="20"/>
        </w:rPr>
        <w:t xml:space="preserve"> </w:t>
      </w:r>
      <w:r>
        <w:rPr>
          <w:sz w:val="20"/>
        </w:rPr>
        <w:t>financeiros</w:t>
      </w:r>
      <w:r>
        <w:rPr>
          <w:spacing w:val="35"/>
          <w:sz w:val="20"/>
        </w:rPr>
        <w:t xml:space="preserve"> </w:t>
      </w:r>
      <w:r>
        <w:rPr>
          <w:sz w:val="20"/>
        </w:rPr>
        <w:t>caracterizados</w:t>
      </w:r>
      <w:r>
        <w:rPr>
          <w:spacing w:val="31"/>
          <w:sz w:val="20"/>
        </w:rPr>
        <w:t xml:space="preserve"> </w:t>
      </w:r>
      <w:r>
        <w:rPr>
          <w:sz w:val="20"/>
        </w:rPr>
        <w:t>como</w:t>
      </w:r>
      <w:r>
        <w:rPr>
          <w:spacing w:val="34"/>
          <w:sz w:val="20"/>
        </w:rPr>
        <w:t xml:space="preserve"> </w:t>
      </w:r>
      <w:r>
        <w:rPr>
          <w:sz w:val="20"/>
        </w:rPr>
        <w:t>ativo</w:t>
      </w:r>
      <w:r>
        <w:rPr>
          <w:spacing w:val="31"/>
          <w:sz w:val="20"/>
        </w:rPr>
        <w:t xml:space="preserve"> </w:t>
      </w:r>
      <w:r>
        <w:rPr>
          <w:sz w:val="20"/>
        </w:rPr>
        <w:t>com</w:t>
      </w:r>
      <w:r>
        <w:rPr>
          <w:spacing w:val="33"/>
          <w:sz w:val="20"/>
        </w:rPr>
        <w:t xml:space="preserve"> </w:t>
      </w:r>
      <w:r>
        <w:rPr>
          <w:sz w:val="20"/>
        </w:rPr>
        <w:t>problemas</w:t>
      </w:r>
      <w:r>
        <w:rPr>
          <w:spacing w:val="37"/>
          <w:sz w:val="20"/>
        </w:rPr>
        <w:t xml:space="preserve"> </w:t>
      </w:r>
      <w:r>
        <w:rPr>
          <w:sz w:val="20"/>
        </w:rPr>
        <w:t>de</w:t>
      </w:r>
      <w:r>
        <w:rPr>
          <w:spacing w:val="34"/>
          <w:sz w:val="20"/>
        </w:rPr>
        <w:t xml:space="preserve"> </w:t>
      </w:r>
      <w:r>
        <w:rPr>
          <w:sz w:val="20"/>
        </w:rPr>
        <w:t>recuperação</w:t>
      </w:r>
      <w:r>
        <w:rPr>
          <w:spacing w:val="34"/>
          <w:sz w:val="20"/>
        </w:rPr>
        <w:t xml:space="preserve"> </w:t>
      </w:r>
      <w:r>
        <w:rPr>
          <w:sz w:val="20"/>
        </w:rPr>
        <w:t>de</w:t>
      </w:r>
      <w:r>
        <w:rPr>
          <w:spacing w:val="34"/>
          <w:sz w:val="20"/>
        </w:rPr>
        <w:t xml:space="preserve"> </w:t>
      </w:r>
      <w:r>
        <w:rPr>
          <w:sz w:val="20"/>
        </w:rPr>
        <w:t>crédito,</w:t>
      </w:r>
      <w:r>
        <w:rPr>
          <w:spacing w:val="37"/>
          <w:sz w:val="20"/>
        </w:rPr>
        <w:t xml:space="preserve"> </w:t>
      </w:r>
      <w:r>
        <w:rPr>
          <w:sz w:val="20"/>
        </w:rPr>
        <w:t>não inadimplidos (atraso menor que 90 dias); e</w:t>
      </w:r>
    </w:p>
    <w:p w14:paraId="44836DA9" w14:textId="77777777" w:rsidR="00E84B95" w:rsidRDefault="00EB6AE3">
      <w:pPr>
        <w:pStyle w:val="PargrafodaLista"/>
        <w:numPr>
          <w:ilvl w:val="2"/>
          <w:numId w:val="13"/>
        </w:numPr>
        <w:tabs>
          <w:tab w:val="left" w:pos="1786"/>
        </w:tabs>
        <w:spacing w:before="5"/>
        <w:ind w:left="1786" w:hanging="359"/>
        <w:rPr>
          <w:sz w:val="20"/>
        </w:rPr>
      </w:pPr>
      <w:r>
        <w:rPr>
          <w:sz w:val="20"/>
        </w:rPr>
        <w:t>Ativos</w:t>
      </w:r>
      <w:r>
        <w:rPr>
          <w:spacing w:val="-9"/>
          <w:sz w:val="20"/>
        </w:rPr>
        <w:t xml:space="preserve"> </w:t>
      </w:r>
      <w:r>
        <w:rPr>
          <w:sz w:val="20"/>
        </w:rPr>
        <w:t>financeiros</w:t>
      </w:r>
      <w:r>
        <w:rPr>
          <w:spacing w:val="-9"/>
          <w:sz w:val="20"/>
        </w:rPr>
        <w:t xml:space="preserve"> </w:t>
      </w:r>
      <w:r>
        <w:rPr>
          <w:sz w:val="20"/>
        </w:rPr>
        <w:t>inadimplidos</w:t>
      </w:r>
      <w:r>
        <w:rPr>
          <w:spacing w:val="-8"/>
          <w:sz w:val="20"/>
        </w:rPr>
        <w:t xml:space="preserve"> </w:t>
      </w:r>
      <w:r>
        <w:rPr>
          <w:sz w:val="20"/>
        </w:rPr>
        <w:t>(atraso</w:t>
      </w:r>
      <w:r>
        <w:rPr>
          <w:spacing w:val="-12"/>
          <w:sz w:val="20"/>
        </w:rPr>
        <w:t xml:space="preserve"> </w:t>
      </w:r>
      <w:r>
        <w:rPr>
          <w:sz w:val="20"/>
        </w:rPr>
        <w:t>superior</w:t>
      </w:r>
      <w:r>
        <w:rPr>
          <w:spacing w:val="-8"/>
          <w:sz w:val="20"/>
        </w:rPr>
        <w:t xml:space="preserve"> </w:t>
      </w:r>
      <w:r>
        <w:rPr>
          <w:sz w:val="20"/>
        </w:rPr>
        <w:t>a</w:t>
      </w:r>
      <w:r>
        <w:rPr>
          <w:spacing w:val="-9"/>
          <w:sz w:val="20"/>
        </w:rPr>
        <w:t xml:space="preserve"> </w:t>
      </w:r>
      <w:r>
        <w:rPr>
          <w:sz w:val="20"/>
        </w:rPr>
        <w:t>90</w:t>
      </w:r>
      <w:r>
        <w:rPr>
          <w:spacing w:val="-8"/>
          <w:sz w:val="20"/>
        </w:rPr>
        <w:t xml:space="preserve"> </w:t>
      </w:r>
      <w:r>
        <w:rPr>
          <w:spacing w:val="-2"/>
          <w:sz w:val="20"/>
        </w:rPr>
        <w:t>dias).</w:t>
      </w:r>
    </w:p>
    <w:p w14:paraId="44836DAA" w14:textId="77777777" w:rsidR="00E84B95" w:rsidRDefault="00E84B95">
      <w:pPr>
        <w:pStyle w:val="Corpodetexto"/>
        <w:spacing w:before="68"/>
      </w:pPr>
    </w:p>
    <w:p w14:paraId="44836DAB" w14:textId="77777777" w:rsidR="00E84B95" w:rsidRDefault="00EB6AE3">
      <w:pPr>
        <w:pStyle w:val="PargrafodaLista"/>
        <w:numPr>
          <w:ilvl w:val="1"/>
          <w:numId w:val="13"/>
        </w:numPr>
        <w:tabs>
          <w:tab w:val="left" w:pos="1282"/>
        </w:tabs>
        <w:ind w:left="1282" w:hanging="359"/>
        <w:rPr>
          <w:sz w:val="20"/>
        </w:rPr>
      </w:pPr>
      <w:r>
        <w:rPr>
          <w:sz w:val="20"/>
        </w:rPr>
        <w:t>Provisão</w:t>
      </w:r>
      <w:r>
        <w:rPr>
          <w:spacing w:val="-8"/>
          <w:sz w:val="20"/>
        </w:rPr>
        <w:t xml:space="preserve"> </w:t>
      </w:r>
      <w:r>
        <w:rPr>
          <w:sz w:val="20"/>
        </w:rPr>
        <w:t>para</w:t>
      </w:r>
      <w:r>
        <w:rPr>
          <w:spacing w:val="-5"/>
          <w:sz w:val="20"/>
        </w:rPr>
        <w:t xml:space="preserve"> </w:t>
      </w:r>
      <w:r>
        <w:rPr>
          <w:sz w:val="20"/>
        </w:rPr>
        <w:t>perda</w:t>
      </w:r>
      <w:r>
        <w:rPr>
          <w:spacing w:val="-5"/>
          <w:sz w:val="20"/>
        </w:rPr>
        <w:t xml:space="preserve"> </w:t>
      </w:r>
      <w:r>
        <w:rPr>
          <w:spacing w:val="-2"/>
          <w:sz w:val="20"/>
        </w:rPr>
        <w:t>esperada:</w:t>
      </w:r>
    </w:p>
    <w:p w14:paraId="44836DAC" w14:textId="77777777" w:rsidR="00E84B95" w:rsidRDefault="00EB6AE3">
      <w:pPr>
        <w:pStyle w:val="Corpodetexto"/>
        <w:spacing w:before="191" w:line="276" w:lineRule="auto"/>
        <w:ind w:left="1067" w:right="574"/>
        <w:jc w:val="both"/>
      </w:pPr>
      <w:r>
        <w:t>O cálculo de</w:t>
      </w:r>
      <w:r>
        <w:rPr>
          <w:spacing w:val="-2"/>
        </w:rPr>
        <w:t xml:space="preserve"> </w:t>
      </w:r>
      <w:r>
        <w:t>provisão</w:t>
      </w:r>
      <w:r>
        <w:rPr>
          <w:spacing w:val="-2"/>
        </w:rPr>
        <w:t xml:space="preserve"> </w:t>
      </w:r>
      <w:r>
        <w:t>de perda</w:t>
      </w:r>
      <w:r>
        <w:rPr>
          <w:spacing w:val="-2"/>
        </w:rPr>
        <w:t xml:space="preserve"> </w:t>
      </w:r>
      <w:r>
        <w:t>esperada</w:t>
      </w:r>
      <w:r>
        <w:rPr>
          <w:spacing w:val="-2"/>
        </w:rPr>
        <w:t xml:space="preserve"> </w:t>
      </w:r>
      <w:r>
        <w:t>é realizado através de</w:t>
      </w:r>
      <w:r>
        <w:rPr>
          <w:spacing w:val="-2"/>
        </w:rPr>
        <w:t xml:space="preserve"> </w:t>
      </w:r>
      <w:r>
        <w:t>modelo</w:t>
      </w:r>
      <w:r>
        <w:rPr>
          <w:spacing w:val="-2"/>
        </w:rPr>
        <w:t xml:space="preserve"> </w:t>
      </w:r>
      <w:r>
        <w:t>próprio</w:t>
      </w:r>
      <w:r>
        <w:rPr>
          <w:spacing w:val="-2"/>
        </w:rPr>
        <w:t xml:space="preserve"> </w:t>
      </w:r>
      <w:r>
        <w:t>da Instituição, com base em critérios consistentes e verificáveis, utilizando informações internas e externas, com técnicas de mensuração</w:t>
      </w:r>
      <w:r>
        <w:rPr>
          <w:spacing w:val="-6"/>
        </w:rPr>
        <w:t xml:space="preserve"> </w:t>
      </w:r>
      <w:r>
        <w:t>compatíveis</w:t>
      </w:r>
      <w:r>
        <w:rPr>
          <w:spacing w:val="-3"/>
        </w:rPr>
        <w:t xml:space="preserve"> </w:t>
      </w:r>
      <w:r>
        <w:t>com</w:t>
      </w:r>
      <w:r>
        <w:rPr>
          <w:spacing w:val="-6"/>
        </w:rPr>
        <w:t xml:space="preserve"> </w:t>
      </w:r>
      <w:r>
        <w:t>a</w:t>
      </w:r>
      <w:r>
        <w:rPr>
          <w:spacing w:val="-6"/>
        </w:rPr>
        <w:t xml:space="preserve"> </w:t>
      </w:r>
      <w:r>
        <w:t>natureza</w:t>
      </w:r>
      <w:r>
        <w:rPr>
          <w:spacing w:val="-6"/>
        </w:rPr>
        <w:t xml:space="preserve"> </w:t>
      </w:r>
      <w:r>
        <w:t>e</w:t>
      </w:r>
      <w:r>
        <w:rPr>
          <w:spacing w:val="-6"/>
        </w:rPr>
        <w:t xml:space="preserve"> </w:t>
      </w:r>
      <w:r>
        <w:t>a</w:t>
      </w:r>
      <w:r>
        <w:rPr>
          <w:spacing w:val="-9"/>
        </w:rPr>
        <w:t xml:space="preserve"> </w:t>
      </w:r>
      <w:r>
        <w:t>complexidade</w:t>
      </w:r>
      <w:r>
        <w:rPr>
          <w:spacing w:val="-6"/>
        </w:rPr>
        <w:t xml:space="preserve"> </w:t>
      </w:r>
      <w:r>
        <w:t>dos</w:t>
      </w:r>
      <w:r>
        <w:rPr>
          <w:spacing w:val="-6"/>
        </w:rPr>
        <w:t xml:space="preserve"> </w:t>
      </w:r>
      <w:r>
        <w:t>instrumentos</w:t>
      </w:r>
      <w:r>
        <w:rPr>
          <w:spacing w:val="-6"/>
        </w:rPr>
        <w:t xml:space="preserve"> </w:t>
      </w:r>
      <w:r>
        <w:t>financeiros,</w:t>
      </w:r>
      <w:r>
        <w:rPr>
          <w:spacing w:val="-2"/>
        </w:rPr>
        <w:t xml:space="preserve"> </w:t>
      </w:r>
      <w:r>
        <w:t>bem</w:t>
      </w:r>
      <w:r>
        <w:rPr>
          <w:spacing w:val="-6"/>
        </w:rPr>
        <w:t xml:space="preserve"> </w:t>
      </w:r>
      <w:r>
        <w:t>como</w:t>
      </w:r>
      <w:r>
        <w:rPr>
          <w:spacing w:val="-6"/>
        </w:rPr>
        <w:t xml:space="preserve"> </w:t>
      </w:r>
      <w:r>
        <w:t>com o porte, o perfil de risco e o modelo de negócio.</w:t>
      </w:r>
    </w:p>
    <w:p w14:paraId="44836DAD" w14:textId="77777777" w:rsidR="00E84B95" w:rsidRDefault="00E84B95">
      <w:pPr>
        <w:pStyle w:val="Corpodetexto"/>
      </w:pPr>
    </w:p>
    <w:p w14:paraId="44836DAE" w14:textId="77777777" w:rsidR="00E84B95" w:rsidRDefault="00E84B95">
      <w:pPr>
        <w:pStyle w:val="Corpodetexto"/>
        <w:spacing w:before="71"/>
      </w:pPr>
    </w:p>
    <w:p w14:paraId="44836DAF" w14:textId="77777777" w:rsidR="00E84B95" w:rsidRDefault="00EB6AE3">
      <w:pPr>
        <w:pStyle w:val="PargrafodaLista"/>
        <w:numPr>
          <w:ilvl w:val="1"/>
          <w:numId w:val="13"/>
        </w:numPr>
        <w:tabs>
          <w:tab w:val="left" w:pos="1282"/>
        </w:tabs>
        <w:ind w:left="1282" w:hanging="359"/>
        <w:rPr>
          <w:sz w:val="20"/>
        </w:rPr>
      </w:pPr>
      <w:r>
        <w:rPr>
          <w:sz w:val="20"/>
        </w:rPr>
        <w:t>Total</w:t>
      </w:r>
      <w:r>
        <w:rPr>
          <w:spacing w:val="-8"/>
          <w:sz w:val="20"/>
        </w:rPr>
        <w:t xml:space="preserve"> </w:t>
      </w:r>
      <w:r>
        <w:rPr>
          <w:sz w:val="20"/>
        </w:rPr>
        <w:t>da</w:t>
      </w:r>
      <w:r>
        <w:rPr>
          <w:spacing w:val="-8"/>
          <w:sz w:val="20"/>
        </w:rPr>
        <w:t xml:space="preserve"> </w:t>
      </w:r>
      <w:r>
        <w:rPr>
          <w:sz w:val="20"/>
        </w:rPr>
        <w:t>provisão</w:t>
      </w:r>
      <w:r>
        <w:rPr>
          <w:spacing w:val="-8"/>
          <w:sz w:val="20"/>
        </w:rPr>
        <w:t xml:space="preserve"> </w:t>
      </w:r>
      <w:r>
        <w:rPr>
          <w:sz w:val="20"/>
        </w:rPr>
        <w:t>associada</w:t>
      </w:r>
      <w:r>
        <w:rPr>
          <w:spacing w:val="-6"/>
          <w:sz w:val="20"/>
        </w:rPr>
        <w:t xml:space="preserve"> </w:t>
      </w:r>
      <w:r>
        <w:rPr>
          <w:sz w:val="20"/>
        </w:rPr>
        <w:t>a</w:t>
      </w:r>
      <w:r>
        <w:rPr>
          <w:spacing w:val="-5"/>
          <w:sz w:val="20"/>
        </w:rPr>
        <w:t xml:space="preserve"> </w:t>
      </w:r>
      <w:r>
        <w:rPr>
          <w:sz w:val="20"/>
        </w:rPr>
        <w:t>perda</w:t>
      </w:r>
      <w:r>
        <w:rPr>
          <w:spacing w:val="-8"/>
          <w:sz w:val="20"/>
        </w:rPr>
        <w:t xml:space="preserve"> </w:t>
      </w:r>
      <w:r>
        <w:rPr>
          <w:sz w:val="20"/>
        </w:rPr>
        <w:t>de</w:t>
      </w:r>
      <w:r>
        <w:rPr>
          <w:spacing w:val="-5"/>
          <w:sz w:val="20"/>
        </w:rPr>
        <w:t xml:space="preserve"> </w:t>
      </w:r>
      <w:r>
        <w:rPr>
          <w:spacing w:val="-2"/>
          <w:sz w:val="20"/>
        </w:rPr>
        <w:t>crédito:</w:t>
      </w:r>
    </w:p>
    <w:p w14:paraId="44836DB0" w14:textId="77777777" w:rsidR="00E84B95" w:rsidRDefault="00EB6AE3">
      <w:pPr>
        <w:pStyle w:val="Corpodetexto"/>
        <w:spacing w:before="191" w:line="276" w:lineRule="auto"/>
        <w:ind w:left="1067" w:right="576"/>
        <w:jc w:val="both"/>
      </w:pPr>
      <w:r>
        <w:t>O montante total da provisão para perdas esperadas associadas ao risco de crédito deve corresponder, no</w:t>
      </w:r>
      <w:r>
        <w:rPr>
          <w:spacing w:val="-7"/>
        </w:rPr>
        <w:t xml:space="preserve"> </w:t>
      </w:r>
      <w:r>
        <w:t>máximo,</w:t>
      </w:r>
      <w:r>
        <w:rPr>
          <w:spacing w:val="-10"/>
        </w:rPr>
        <w:t xml:space="preserve"> </w:t>
      </w:r>
      <w:r>
        <w:t>a</w:t>
      </w:r>
      <w:r>
        <w:rPr>
          <w:spacing w:val="-11"/>
        </w:rPr>
        <w:t xml:space="preserve"> </w:t>
      </w:r>
      <w:r>
        <w:t>100%</w:t>
      </w:r>
      <w:r>
        <w:rPr>
          <w:spacing w:val="-6"/>
        </w:rPr>
        <w:t xml:space="preserve"> </w:t>
      </w:r>
      <w:r>
        <w:t>do</w:t>
      </w:r>
      <w:r>
        <w:rPr>
          <w:spacing w:val="-14"/>
        </w:rPr>
        <w:t xml:space="preserve"> </w:t>
      </w:r>
      <w:r>
        <w:t>valor</w:t>
      </w:r>
      <w:r>
        <w:rPr>
          <w:spacing w:val="-3"/>
        </w:rPr>
        <w:t xml:space="preserve"> </w:t>
      </w:r>
      <w:r>
        <w:t>contábil</w:t>
      </w:r>
      <w:r>
        <w:rPr>
          <w:spacing w:val="-6"/>
        </w:rPr>
        <w:t xml:space="preserve"> </w:t>
      </w:r>
      <w:r>
        <w:t>bruto</w:t>
      </w:r>
      <w:r>
        <w:rPr>
          <w:spacing w:val="-11"/>
        </w:rPr>
        <w:t xml:space="preserve"> </w:t>
      </w:r>
      <w:r>
        <w:t>da</w:t>
      </w:r>
      <w:r>
        <w:rPr>
          <w:spacing w:val="-13"/>
        </w:rPr>
        <w:t xml:space="preserve"> </w:t>
      </w:r>
      <w:r>
        <w:t>operação</w:t>
      </w:r>
      <w:r>
        <w:rPr>
          <w:spacing w:val="-6"/>
        </w:rPr>
        <w:t xml:space="preserve"> </w:t>
      </w:r>
      <w:r>
        <w:t>e</w:t>
      </w:r>
      <w:r>
        <w:rPr>
          <w:spacing w:val="-11"/>
        </w:rPr>
        <w:t xml:space="preserve"> </w:t>
      </w:r>
      <w:r>
        <w:t>deverá</w:t>
      </w:r>
      <w:r>
        <w:rPr>
          <w:spacing w:val="-6"/>
        </w:rPr>
        <w:t xml:space="preserve"> </w:t>
      </w:r>
      <w:r>
        <w:t>considerar</w:t>
      </w:r>
      <w:r>
        <w:rPr>
          <w:spacing w:val="-3"/>
        </w:rPr>
        <w:t xml:space="preserve"> </w:t>
      </w:r>
      <w:r>
        <w:t>o</w:t>
      </w:r>
      <w:r>
        <w:rPr>
          <w:spacing w:val="-13"/>
        </w:rPr>
        <w:t xml:space="preserve"> </w:t>
      </w:r>
      <w:r>
        <w:t>maior</w:t>
      </w:r>
      <w:r>
        <w:rPr>
          <w:spacing w:val="-11"/>
        </w:rPr>
        <w:t xml:space="preserve"> </w:t>
      </w:r>
      <w:r>
        <w:t>valor</w:t>
      </w:r>
      <w:r>
        <w:rPr>
          <w:spacing w:val="-3"/>
        </w:rPr>
        <w:t xml:space="preserve"> </w:t>
      </w:r>
      <w:r>
        <w:t>entre</w:t>
      </w:r>
      <w:r>
        <w:rPr>
          <w:spacing w:val="-11"/>
        </w:rPr>
        <w:t xml:space="preserve"> </w:t>
      </w:r>
      <w:r>
        <w:t>(i)</w:t>
      </w:r>
      <w:r>
        <w:rPr>
          <w:spacing w:val="-11"/>
        </w:rPr>
        <w:t xml:space="preserve"> </w:t>
      </w:r>
      <w:r>
        <w:t>a</w:t>
      </w:r>
      <w:r>
        <w:rPr>
          <w:spacing w:val="-11"/>
        </w:rPr>
        <w:t xml:space="preserve"> </w:t>
      </w:r>
      <w:r>
        <w:t>soma da perda incorrida e da provisão adicional; e (ii) o valor da perda esperada.</w:t>
      </w:r>
    </w:p>
    <w:p w14:paraId="44836DB1" w14:textId="77777777" w:rsidR="00E84B95" w:rsidRDefault="00E84B95">
      <w:pPr>
        <w:pStyle w:val="Corpodetexto"/>
        <w:spacing w:before="33"/>
      </w:pPr>
    </w:p>
    <w:p w14:paraId="44836DB2" w14:textId="77777777" w:rsidR="00E84B95" w:rsidRDefault="00EB6AE3">
      <w:pPr>
        <w:pStyle w:val="Corpodetexto"/>
        <w:spacing w:line="276" w:lineRule="auto"/>
        <w:ind w:left="640" w:right="574"/>
        <w:jc w:val="both"/>
      </w:pPr>
      <w:r>
        <w:t>Com base nos modelos adotados, foi estimado um incremento de provisão de aproximadamente R$ 33,26 milhões, o que corresponde um efeito de (R$ 18,3 milhões) em seu patrimônio líquido, líquido de efeito tributário, decorrente da adoção da nova metodologia para apuração da provisão para perdas esperadas associadas ao risco de crédito.</w:t>
      </w:r>
    </w:p>
    <w:p w14:paraId="44836DB3" w14:textId="77777777" w:rsidR="00E84B95" w:rsidRDefault="00E84B95">
      <w:pPr>
        <w:spacing w:line="276" w:lineRule="auto"/>
        <w:jc w:val="both"/>
        <w:sectPr w:rsidR="00E84B95">
          <w:pgSz w:w="11910" w:h="16840"/>
          <w:pgMar w:top="1560" w:right="497" w:bottom="740" w:left="440" w:header="494" w:footer="546" w:gutter="0"/>
          <w:cols w:space="720"/>
        </w:sectPr>
      </w:pPr>
    </w:p>
    <w:p w14:paraId="44836DB4" w14:textId="77777777" w:rsidR="00E84B95" w:rsidRDefault="00EB6AE3">
      <w:pPr>
        <w:pStyle w:val="Corpodetexto"/>
        <w:spacing w:before="67" w:line="276" w:lineRule="auto"/>
        <w:ind w:left="640" w:right="577"/>
        <w:jc w:val="both"/>
      </w:pPr>
      <w:r>
        <w:lastRenderedPageBreak/>
        <w:t>Os</w:t>
      </w:r>
      <w:r>
        <w:rPr>
          <w:spacing w:val="-14"/>
        </w:rPr>
        <w:t xml:space="preserve"> </w:t>
      </w:r>
      <w:r>
        <w:t>efeitos</w:t>
      </w:r>
      <w:r>
        <w:rPr>
          <w:spacing w:val="-14"/>
        </w:rPr>
        <w:t xml:space="preserve"> </w:t>
      </w:r>
      <w:r>
        <w:t>do</w:t>
      </w:r>
      <w:r>
        <w:rPr>
          <w:spacing w:val="-14"/>
        </w:rPr>
        <w:t xml:space="preserve"> </w:t>
      </w:r>
      <w:r>
        <w:t>referido</w:t>
      </w:r>
      <w:r>
        <w:rPr>
          <w:spacing w:val="-14"/>
        </w:rPr>
        <w:t xml:space="preserve"> </w:t>
      </w:r>
      <w:r>
        <w:t>impacto</w:t>
      </w:r>
      <w:r>
        <w:rPr>
          <w:spacing w:val="-14"/>
        </w:rPr>
        <w:t xml:space="preserve"> </w:t>
      </w:r>
      <w:r>
        <w:t>serão</w:t>
      </w:r>
      <w:r>
        <w:rPr>
          <w:spacing w:val="-14"/>
        </w:rPr>
        <w:t xml:space="preserve"> </w:t>
      </w:r>
      <w:r>
        <w:t>registrados</w:t>
      </w:r>
      <w:r>
        <w:rPr>
          <w:spacing w:val="-14"/>
        </w:rPr>
        <w:t xml:space="preserve"> </w:t>
      </w:r>
      <w:r>
        <w:t>em</w:t>
      </w:r>
      <w:r>
        <w:rPr>
          <w:spacing w:val="-14"/>
        </w:rPr>
        <w:t xml:space="preserve"> </w:t>
      </w:r>
      <w:r>
        <w:t>1º</w:t>
      </w:r>
      <w:r>
        <w:rPr>
          <w:spacing w:val="-14"/>
        </w:rPr>
        <w:t xml:space="preserve"> </w:t>
      </w:r>
      <w:r>
        <w:t>de</w:t>
      </w:r>
      <w:r>
        <w:rPr>
          <w:spacing w:val="-13"/>
        </w:rPr>
        <w:t xml:space="preserve"> </w:t>
      </w:r>
      <w:r>
        <w:t>janeiro</w:t>
      </w:r>
      <w:r>
        <w:rPr>
          <w:spacing w:val="-14"/>
        </w:rPr>
        <w:t xml:space="preserve"> </w:t>
      </w:r>
      <w:r>
        <w:t>de</w:t>
      </w:r>
      <w:r>
        <w:rPr>
          <w:spacing w:val="-14"/>
        </w:rPr>
        <w:t xml:space="preserve"> </w:t>
      </w:r>
      <w:r>
        <w:t>2025,</w:t>
      </w:r>
      <w:r>
        <w:rPr>
          <w:spacing w:val="-14"/>
        </w:rPr>
        <w:t xml:space="preserve"> </w:t>
      </w:r>
      <w:r>
        <w:t>em</w:t>
      </w:r>
      <w:r>
        <w:rPr>
          <w:spacing w:val="-14"/>
        </w:rPr>
        <w:t xml:space="preserve"> </w:t>
      </w:r>
      <w:r>
        <w:t>contrapartida</w:t>
      </w:r>
      <w:r>
        <w:rPr>
          <w:spacing w:val="-14"/>
        </w:rPr>
        <w:t xml:space="preserve"> </w:t>
      </w:r>
      <w:r>
        <w:t>às</w:t>
      </w:r>
      <w:r>
        <w:rPr>
          <w:spacing w:val="-14"/>
        </w:rPr>
        <w:t xml:space="preserve"> </w:t>
      </w:r>
      <w:r>
        <w:t>contas</w:t>
      </w:r>
      <w:r>
        <w:rPr>
          <w:spacing w:val="-14"/>
        </w:rPr>
        <w:t xml:space="preserve"> </w:t>
      </w:r>
      <w:r>
        <w:t>redutoras dos ativos “Perda Esperada Associada ao Risco de Crédito” relativamente à perda esperada para os ativos financeiros. Para os demais riscos e exposições, o registro será na rubrica “provisões”.</w:t>
      </w:r>
    </w:p>
    <w:p w14:paraId="44836DB5" w14:textId="77777777" w:rsidR="00E84B95" w:rsidRDefault="00E84B95">
      <w:pPr>
        <w:pStyle w:val="Corpodetexto"/>
        <w:spacing w:before="32"/>
      </w:pPr>
    </w:p>
    <w:p w14:paraId="44836DB6" w14:textId="77777777" w:rsidR="00E84B95" w:rsidRDefault="00EB6AE3">
      <w:pPr>
        <w:pStyle w:val="PargrafodaLista"/>
        <w:numPr>
          <w:ilvl w:val="2"/>
          <w:numId w:val="14"/>
        </w:numPr>
        <w:tabs>
          <w:tab w:val="left" w:pos="1350"/>
        </w:tabs>
        <w:ind w:hanging="427"/>
        <w:rPr>
          <w:sz w:val="20"/>
        </w:rPr>
      </w:pPr>
      <w:r>
        <w:rPr>
          <w:sz w:val="20"/>
        </w:rPr>
        <w:t>Evidenciação</w:t>
      </w:r>
      <w:r>
        <w:rPr>
          <w:spacing w:val="-14"/>
          <w:sz w:val="20"/>
        </w:rPr>
        <w:t xml:space="preserve"> </w:t>
      </w:r>
      <w:r>
        <w:rPr>
          <w:sz w:val="20"/>
        </w:rPr>
        <w:t>de</w:t>
      </w:r>
      <w:r>
        <w:rPr>
          <w:spacing w:val="-13"/>
          <w:sz w:val="20"/>
        </w:rPr>
        <w:t xml:space="preserve"> </w:t>
      </w:r>
      <w:r>
        <w:rPr>
          <w:sz w:val="20"/>
        </w:rPr>
        <w:t>informações</w:t>
      </w:r>
      <w:r>
        <w:rPr>
          <w:spacing w:val="-12"/>
          <w:sz w:val="20"/>
        </w:rPr>
        <w:t xml:space="preserve"> </w:t>
      </w:r>
      <w:r>
        <w:rPr>
          <w:sz w:val="20"/>
        </w:rPr>
        <w:t>sobre</w:t>
      </w:r>
      <w:r>
        <w:rPr>
          <w:spacing w:val="-12"/>
          <w:sz w:val="20"/>
        </w:rPr>
        <w:t xml:space="preserve"> </w:t>
      </w:r>
      <w:r>
        <w:rPr>
          <w:sz w:val="20"/>
        </w:rPr>
        <w:t>instrumentos</w:t>
      </w:r>
      <w:r>
        <w:rPr>
          <w:spacing w:val="-13"/>
          <w:sz w:val="20"/>
        </w:rPr>
        <w:t xml:space="preserve"> </w:t>
      </w:r>
      <w:r>
        <w:rPr>
          <w:spacing w:val="-2"/>
          <w:sz w:val="20"/>
        </w:rPr>
        <w:t>financeiros</w:t>
      </w:r>
    </w:p>
    <w:p w14:paraId="44836DB7" w14:textId="77777777" w:rsidR="00E84B95" w:rsidRDefault="00E84B95">
      <w:pPr>
        <w:pStyle w:val="Corpodetexto"/>
        <w:spacing w:before="34"/>
      </w:pPr>
    </w:p>
    <w:p w14:paraId="44836DB8" w14:textId="77777777" w:rsidR="00E84B95" w:rsidRDefault="00EB6AE3">
      <w:pPr>
        <w:pStyle w:val="Corpodetexto"/>
        <w:spacing w:before="1" w:line="276" w:lineRule="auto"/>
        <w:ind w:left="640" w:right="580"/>
        <w:jc w:val="both"/>
      </w:pPr>
      <w:r>
        <w:t>Os requerimentos de evidenciação de informações sobre instrumentos financeiros serão atendidos integralmente, quando aplicáveis, nas demonstrações financeiras subsequentes a 31 de dezembro de 2024.</w:t>
      </w:r>
    </w:p>
    <w:p w14:paraId="44836DB9" w14:textId="77777777" w:rsidR="00E84B95" w:rsidRDefault="00E84B95">
      <w:pPr>
        <w:pStyle w:val="Corpodetexto"/>
        <w:spacing w:before="32"/>
      </w:pPr>
    </w:p>
    <w:p w14:paraId="44836DBA" w14:textId="77777777" w:rsidR="00E84B95" w:rsidRDefault="00EB6AE3">
      <w:pPr>
        <w:pStyle w:val="Corpodetexto"/>
        <w:spacing w:before="1" w:line="278" w:lineRule="auto"/>
        <w:ind w:left="640" w:right="574"/>
        <w:jc w:val="both"/>
      </w:pPr>
      <w:r>
        <w:t>As rubricas contábeis do</w:t>
      </w:r>
      <w:r>
        <w:rPr>
          <w:spacing w:val="-3"/>
        </w:rPr>
        <w:t xml:space="preserve"> </w:t>
      </w:r>
      <w:r>
        <w:t>elenco</w:t>
      </w:r>
      <w:r>
        <w:rPr>
          <w:spacing w:val="-3"/>
        </w:rPr>
        <w:t xml:space="preserve"> </w:t>
      </w:r>
      <w:r>
        <w:t>de contas do Padrão Contábil</w:t>
      </w:r>
      <w:r>
        <w:rPr>
          <w:spacing w:val="-3"/>
        </w:rPr>
        <w:t xml:space="preserve"> </w:t>
      </w:r>
      <w:r>
        <w:t>das Instituições Reguladas pelo</w:t>
      </w:r>
      <w:r>
        <w:rPr>
          <w:spacing w:val="-3"/>
        </w:rPr>
        <w:t xml:space="preserve"> </w:t>
      </w:r>
      <w:r>
        <w:t>Banco</w:t>
      </w:r>
      <w:r>
        <w:rPr>
          <w:spacing w:val="-3"/>
        </w:rPr>
        <w:t xml:space="preserve"> </w:t>
      </w:r>
      <w:r>
        <w:t>Central do Brasil (Cosif), serão atualizadas para atender aos requerimentos de evidenciação, conforme normativos divulgados pelo Banco Central do Brasil.</w:t>
      </w:r>
    </w:p>
    <w:p w14:paraId="44836DBB" w14:textId="77777777" w:rsidR="00E84B95" w:rsidRDefault="00E84B95">
      <w:pPr>
        <w:pStyle w:val="Corpodetexto"/>
        <w:spacing w:before="30"/>
      </w:pPr>
    </w:p>
    <w:p w14:paraId="44836DBC" w14:textId="77777777" w:rsidR="00E84B95" w:rsidRDefault="00EB6AE3">
      <w:pPr>
        <w:pStyle w:val="Corpodetexto"/>
        <w:spacing w:line="276" w:lineRule="auto"/>
        <w:ind w:left="640" w:right="574"/>
        <w:jc w:val="both"/>
      </w:pPr>
      <w:r>
        <w:rPr>
          <w:noProof/>
        </w:rPr>
        <mc:AlternateContent>
          <mc:Choice Requires="wps">
            <w:drawing>
              <wp:anchor distT="0" distB="0" distL="0" distR="0" simplePos="0" relativeHeight="15734784" behindDoc="0" locked="0" layoutInCell="1" allowOverlap="1" wp14:anchorId="448379BE" wp14:editId="448379BF">
                <wp:simplePos x="0" y="0"/>
                <wp:positionH relativeFrom="page">
                  <wp:posOffset>629412</wp:posOffset>
                </wp:positionH>
                <wp:positionV relativeFrom="paragraph">
                  <wp:posOffset>672881</wp:posOffset>
                </wp:positionV>
                <wp:extent cx="6300470" cy="13843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0470" cy="13843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6316"/>
                              <w:gridCol w:w="1320"/>
                              <w:gridCol w:w="1216"/>
                              <w:gridCol w:w="949"/>
                            </w:tblGrid>
                            <w:tr w:rsidR="00E84B95" w14:paraId="44837A67" w14:textId="77777777">
                              <w:trPr>
                                <w:trHeight w:val="675"/>
                              </w:trPr>
                              <w:tc>
                                <w:tcPr>
                                  <w:tcW w:w="6316" w:type="dxa"/>
                                  <w:shd w:val="clear" w:color="auto" w:fill="A6A6A6"/>
                                </w:tcPr>
                                <w:p w14:paraId="44837A62" w14:textId="77777777" w:rsidR="00E84B95" w:rsidRDefault="00EB6AE3">
                                  <w:pPr>
                                    <w:pStyle w:val="TableParagraph"/>
                                    <w:tabs>
                                      <w:tab w:val="left" w:pos="5452"/>
                                    </w:tabs>
                                    <w:spacing w:line="253" w:lineRule="exact"/>
                                    <w:ind w:left="355"/>
                                    <w:jc w:val="left"/>
                                    <w:rPr>
                                      <w:b/>
                                      <w:sz w:val="18"/>
                                    </w:rPr>
                                  </w:pPr>
                                  <w:r>
                                    <w:rPr>
                                      <w:b/>
                                      <w:spacing w:val="-2"/>
                                      <w:sz w:val="18"/>
                                    </w:rPr>
                                    <w:t>Instrumento</w:t>
                                  </w:r>
                                  <w:r>
                                    <w:rPr>
                                      <w:b/>
                                      <w:sz w:val="18"/>
                                    </w:rPr>
                                    <w:tab/>
                                  </w:r>
                                  <w:r>
                                    <w:rPr>
                                      <w:b/>
                                      <w:spacing w:val="-2"/>
                                      <w:position w:val="10"/>
                                      <w:sz w:val="18"/>
                                    </w:rPr>
                                    <w:t>Valor</w:t>
                                  </w:r>
                                </w:p>
                                <w:p w14:paraId="44837A63" w14:textId="77777777" w:rsidR="00E84B95" w:rsidRDefault="00EB6AE3">
                                  <w:pPr>
                                    <w:pStyle w:val="TableParagraph"/>
                                    <w:tabs>
                                      <w:tab w:val="left" w:pos="2548"/>
                                      <w:tab w:val="left" w:pos="5179"/>
                                    </w:tabs>
                                    <w:spacing w:line="165" w:lineRule="auto"/>
                                    <w:ind w:left="417"/>
                                    <w:jc w:val="left"/>
                                    <w:rPr>
                                      <w:b/>
                                      <w:sz w:val="18"/>
                                    </w:rPr>
                                  </w:pPr>
                                  <w:r>
                                    <w:rPr>
                                      <w:b/>
                                      <w:spacing w:val="-2"/>
                                      <w:position w:val="-9"/>
                                      <w:sz w:val="18"/>
                                    </w:rPr>
                                    <w:t>Financeiro</w:t>
                                  </w:r>
                                  <w:r>
                                    <w:rPr>
                                      <w:b/>
                                      <w:position w:val="-9"/>
                                      <w:sz w:val="18"/>
                                    </w:rPr>
                                    <w:tab/>
                                  </w:r>
                                  <w:r>
                                    <w:rPr>
                                      <w:b/>
                                      <w:sz w:val="18"/>
                                    </w:rPr>
                                    <w:t>Descrição</w:t>
                                  </w:r>
                                  <w:r>
                                    <w:rPr>
                                      <w:b/>
                                      <w:spacing w:val="-3"/>
                                      <w:sz w:val="18"/>
                                    </w:rPr>
                                    <w:t xml:space="preserve"> </w:t>
                                  </w:r>
                                  <w:r>
                                    <w:rPr>
                                      <w:b/>
                                      <w:sz w:val="18"/>
                                    </w:rPr>
                                    <w:t>do</w:t>
                                  </w:r>
                                  <w:r>
                                    <w:rPr>
                                      <w:b/>
                                      <w:spacing w:val="-3"/>
                                      <w:sz w:val="18"/>
                                    </w:rPr>
                                    <w:t xml:space="preserve"> </w:t>
                                  </w:r>
                                  <w:r>
                                    <w:rPr>
                                      <w:b/>
                                      <w:spacing w:val="-2"/>
                                      <w:sz w:val="18"/>
                                    </w:rPr>
                                    <w:t>ajuste</w:t>
                                  </w:r>
                                  <w:r>
                                    <w:rPr>
                                      <w:b/>
                                      <w:sz w:val="18"/>
                                    </w:rPr>
                                    <w:tab/>
                                  </w:r>
                                  <w:r>
                                    <w:rPr>
                                      <w:b/>
                                      <w:sz w:val="18"/>
                                    </w:rPr>
                                    <w:t>contábil</w:t>
                                  </w:r>
                                  <w:r>
                                    <w:rPr>
                                      <w:b/>
                                      <w:spacing w:val="-2"/>
                                      <w:sz w:val="18"/>
                                    </w:rPr>
                                    <w:t xml:space="preserve"> </w:t>
                                  </w:r>
                                  <w:r>
                                    <w:rPr>
                                      <w:b/>
                                      <w:spacing w:val="-5"/>
                                      <w:sz w:val="18"/>
                                    </w:rPr>
                                    <w:t>em</w:t>
                                  </w:r>
                                </w:p>
                              </w:tc>
                              <w:tc>
                                <w:tcPr>
                                  <w:tcW w:w="1320" w:type="dxa"/>
                                  <w:shd w:val="clear" w:color="auto" w:fill="A6A6A6"/>
                                </w:tcPr>
                                <w:p w14:paraId="44837A64" w14:textId="77777777" w:rsidR="00E84B95" w:rsidRDefault="00EB6AE3">
                                  <w:pPr>
                                    <w:pStyle w:val="TableParagraph"/>
                                    <w:spacing w:before="97"/>
                                    <w:ind w:left="293" w:right="245" w:hanging="159"/>
                                    <w:jc w:val="left"/>
                                    <w:rPr>
                                      <w:b/>
                                      <w:sz w:val="18"/>
                                    </w:rPr>
                                  </w:pPr>
                                  <w:r>
                                    <w:rPr>
                                      <w:b/>
                                      <w:sz w:val="18"/>
                                    </w:rPr>
                                    <w:t>Valor</w:t>
                                  </w:r>
                                  <w:r>
                                    <w:rPr>
                                      <w:b/>
                                      <w:spacing w:val="-13"/>
                                      <w:sz w:val="18"/>
                                    </w:rPr>
                                    <w:t xml:space="preserve"> </w:t>
                                  </w:r>
                                  <w:r>
                                    <w:rPr>
                                      <w:b/>
                                      <w:sz w:val="18"/>
                                    </w:rPr>
                                    <w:t xml:space="preserve">novo </w:t>
                                  </w:r>
                                  <w:r>
                                    <w:rPr>
                                      <w:b/>
                                      <w:spacing w:val="-2"/>
                                      <w:sz w:val="18"/>
                                    </w:rPr>
                                    <w:t>critério</w:t>
                                  </w:r>
                                </w:p>
                              </w:tc>
                              <w:tc>
                                <w:tcPr>
                                  <w:tcW w:w="1216" w:type="dxa"/>
                                  <w:shd w:val="clear" w:color="auto" w:fill="A6A6A6"/>
                                </w:tcPr>
                                <w:p w14:paraId="44837A65" w14:textId="77777777" w:rsidR="00E84B95" w:rsidRDefault="00EB6AE3">
                                  <w:pPr>
                                    <w:pStyle w:val="TableParagraph"/>
                                    <w:spacing w:before="202"/>
                                    <w:ind w:left="269"/>
                                    <w:jc w:val="left"/>
                                    <w:rPr>
                                      <w:b/>
                                      <w:sz w:val="18"/>
                                    </w:rPr>
                                  </w:pPr>
                                  <w:r>
                                    <w:rPr>
                                      <w:b/>
                                      <w:spacing w:val="-2"/>
                                      <w:sz w:val="18"/>
                                    </w:rPr>
                                    <w:t>Ajuste</w:t>
                                  </w:r>
                                </w:p>
                              </w:tc>
                              <w:tc>
                                <w:tcPr>
                                  <w:tcW w:w="949" w:type="dxa"/>
                                  <w:shd w:val="clear" w:color="auto" w:fill="A6A6A6"/>
                                </w:tcPr>
                                <w:p w14:paraId="44837A66" w14:textId="77777777" w:rsidR="00E84B95" w:rsidRDefault="00EB6AE3">
                                  <w:pPr>
                                    <w:pStyle w:val="TableParagraph"/>
                                    <w:spacing w:before="97"/>
                                    <w:ind w:left="325" w:right="251" w:hanging="135"/>
                                    <w:jc w:val="left"/>
                                    <w:rPr>
                                      <w:b/>
                                      <w:sz w:val="18"/>
                                    </w:rPr>
                                  </w:pPr>
                                  <w:r>
                                    <w:rPr>
                                      <w:b/>
                                      <w:spacing w:val="-2"/>
                                      <w:sz w:val="18"/>
                                    </w:rPr>
                                    <w:t xml:space="preserve">Efeito </w:t>
                                  </w:r>
                                  <w:r>
                                    <w:rPr>
                                      <w:b/>
                                      <w:spacing w:val="-6"/>
                                      <w:sz w:val="18"/>
                                    </w:rPr>
                                    <w:t>PL</w:t>
                                  </w:r>
                                </w:p>
                              </w:tc>
                            </w:tr>
                            <w:tr w:rsidR="00E84B95" w14:paraId="44837A6C" w14:textId="77777777">
                              <w:trPr>
                                <w:trHeight w:val="363"/>
                              </w:trPr>
                              <w:tc>
                                <w:tcPr>
                                  <w:tcW w:w="6316" w:type="dxa"/>
                                </w:tcPr>
                                <w:p w14:paraId="44837A68" w14:textId="77777777" w:rsidR="00E84B95" w:rsidRDefault="00EB6AE3">
                                  <w:pPr>
                                    <w:pStyle w:val="TableParagraph"/>
                                    <w:tabs>
                                      <w:tab w:val="left" w:pos="1838"/>
                                      <w:tab w:val="left" w:pos="2860"/>
                                      <w:tab w:val="left" w:pos="3297"/>
                                      <w:tab w:val="left" w:pos="3921"/>
                                      <w:tab w:val="left" w:pos="4698"/>
                                      <w:tab w:val="right" w:pos="6181"/>
                                    </w:tabs>
                                    <w:spacing w:line="168" w:lineRule="auto"/>
                                    <w:ind w:left="134"/>
                                    <w:jc w:val="left"/>
                                    <w:rPr>
                                      <w:sz w:val="18"/>
                                    </w:rPr>
                                  </w:pPr>
                                  <w:r>
                                    <w:rPr>
                                      <w:sz w:val="18"/>
                                    </w:rPr>
                                    <w:t>Letras</w:t>
                                  </w:r>
                                  <w:r>
                                    <w:rPr>
                                      <w:spacing w:val="2"/>
                                      <w:sz w:val="18"/>
                                    </w:rPr>
                                    <w:t xml:space="preserve"> </w:t>
                                  </w:r>
                                  <w:r>
                                    <w:rPr>
                                      <w:spacing w:val="-2"/>
                                      <w:sz w:val="18"/>
                                    </w:rPr>
                                    <w:t>Financeiras</w:t>
                                  </w:r>
                                  <w:r>
                                    <w:rPr>
                                      <w:sz w:val="18"/>
                                    </w:rPr>
                                    <w:tab/>
                                  </w:r>
                                  <w:r>
                                    <w:rPr>
                                      <w:spacing w:val="-2"/>
                                      <w:sz w:val="18"/>
                                    </w:rPr>
                                    <w:t>Aplicação</w:t>
                                  </w:r>
                                  <w:r>
                                    <w:rPr>
                                      <w:sz w:val="18"/>
                                    </w:rPr>
                                    <w:tab/>
                                  </w:r>
                                  <w:r>
                                    <w:rPr>
                                      <w:spacing w:val="-5"/>
                                      <w:sz w:val="18"/>
                                    </w:rPr>
                                    <w:t>do</w:t>
                                  </w:r>
                                  <w:r>
                                    <w:rPr>
                                      <w:sz w:val="18"/>
                                    </w:rPr>
                                    <w:tab/>
                                  </w:r>
                                  <w:r>
                                    <w:rPr>
                                      <w:spacing w:val="-4"/>
                                      <w:sz w:val="18"/>
                                    </w:rPr>
                                    <w:t>novo</w:t>
                                  </w:r>
                                  <w:r>
                                    <w:rPr>
                                      <w:sz w:val="18"/>
                                    </w:rPr>
                                    <w:tab/>
                                  </w:r>
                                  <w:r>
                                    <w:rPr>
                                      <w:spacing w:val="-2"/>
                                      <w:sz w:val="18"/>
                                    </w:rPr>
                                    <w:t>critério</w:t>
                                  </w:r>
                                  <w:r>
                                    <w:rPr>
                                      <w:sz w:val="18"/>
                                    </w:rPr>
                                    <w:tab/>
                                  </w:r>
                                  <w:r>
                                    <w:rPr>
                                      <w:spacing w:val="-5"/>
                                      <w:sz w:val="18"/>
                                    </w:rPr>
                                    <w:t>de</w:t>
                                  </w:r>
                                  <w:r>
                                    <w:rPr>
                                      <w:sz w:val="18"/>
                                    </w:rPr>
                                    <w:tab/>
                                  </w:r>
                                  <w:r>
                                    <w:rPr>
                                      <w:spacing w:val="-2"/>
                                      <w:position w:val="-10"/>
                                      <w:sz w:val="18"/>
                                    </w:rPr>
                                    <w:t>1.193.908</w:t>
                                  </w:r>
                                </w:p>
                              </w:tc>
                              <w:tc>
                                <w:tcPr>
                                  <w:tcW w:w="1320" w:type="dxa"/>
                                </w:tcPr>
                                <w:p w14:paraId="44837A69" w14:textId="77777777" w:rsidR="00E84B95" w:rsidRDefault="00EB6AE3">
                                  <w:pPr>
                                    <w:pStyle w:val="TableParagraph"/>
                                    <w:spacing w:before="55"/>
                                    <w:ind w:right="266"/>
                                    <w:rPr>
                                      <w:sz w:val="18"/>
                                    </w:rPr>
                                  </w:pPr>
                                  <w:r>
                                    <w:rPr>
                                      <w:spacing w:val="-2"/>
                                      <w:sz w:val="18"/>
                                    </w:rPr>
                                    <w:t>1.196.237</w:t>
                                  </w:r>
                                </w:p>
                              </w:tc>
                              <w:tc>
                                <w:tcPr>
                                  <w:tcW w:w="1216" w:type="dxa"/>
                                </w:tcPr>
                                <w:p w14:paraId="44837A6A" w14:textId="77777777" w:rsidR="00E84B95" w:rsidRDefault="00EB6AE3">
                                  <w:pPr>
                                    <w:pStyle w:val="TableParagraph"/>
                                    <w:spacing w:before="55"/>
                                    <w:ind w:right="140"/>
                                    <w:rPr>
                                      <w:sz w:val="18"/>
                                    </w:rPr>
                                  </w:pPr>
                                  <w:r>
                                    <w:rPr>
                                      <w:spacing w:val="-2"/>
                                      <w:sz w:val="18"/>
                                    </w:rPr>
                                    <w:t>2.328</w:t>
                                  </w:r>
                                </w:p>
                              </w:tc>
                              <w:tc>
                                <w:tcPr>
                                  <w:tcW w:w="949" w:type="dxa"/>
                                </w:tcPr>
                                <w:p w14:paraId="44837A6B" w14:textId="77777777" w:rsidR="00E84B95" w:rsidRDefault="00EB6AE3">
                                  <w:pPr>
                                    <w:pStyle w:val="TableParagraph"/>
                                    <w:spacing w:before="55"/>
                                    <w:ind w:right="129"/>
                                    <w:rPr>
                                      <w:sz w:val="18"/>
                                    </w:rPr>
                                  </w:pPr>
                                  <w:r>
                                    <w:rPr>
                                      <w:spacing w:val="-2"/>
                                      <w:sz w:val="18"/>
                                    </w:rPr>
                                    <w:t>1.280</w:t>
                                  </w:r>
                                </w:p>
                              </w:tc>
                            </w:tr>
                            <w:tr w:rsidR="00E84B95" w14:paraId="44837A75" w14:textId="77777777">
                              <w:trPr>
                                <w:trHeight w:val="624"/>
                              </w:trPr>
                              <w:tc>
                                <w:tcPr>
                                  <w:tcW w:w="6316" w:type="dxa"/>
                                  <w:shd w:val="clear" w:color="auto" w:fill="D9D9D9"/>
                                </w:tcPr>
                                <w:p w14:paraId="44837A6D" w14:textId="77777777" w:rsidR="00E84B95" w:rsidRDefault="00EB6AE3">
                                  <w:pPr>
                                    <w:pStyle w:val="TableParagraph"/>
                                    <w:tabs>
                                      <w:tab w:val="left" w:pos="1838"/>
                                      <w:tab w:val="left" w:pos="3436"/>
                                      <w:tab w:val="left" w:pos="3974"/>
                                      <w:tab w:val="left" w:pos="4612"/>
                                    </w:tabs>
                                    <w:spacing w:before="20" w:line="153" w:lineRule="auto"/>
                                    <w:ind w:left="134"/>
                                    <w:jc w:val="left"/>
                                    <w:rPr>
                                      <w:sz w:val="18"/>
                                    </w:rPr>
                                  </w:pPr>
                                  <w:r>
                                    <w:rPr>
                                      <w:position w:val="-10"/>
                                      <w:sz w:val="18"/>
                                    </w:rPr>
                                    <w:t>Operações</w:t>
                                  </w:r>
                                  <w:r>
                                    <w:rPr>
                                      <w:spacing w:val="-2"/>
                                      <w:position w:val="-10"/>
                                      <w:sz w:val="18"/>
                                    </w:rPr>
                                    <w:t xml:space="preserve"> </w:t>
                                  </w:r>
                                  <w:r>
                                    <w:rPr>
                                      <w:spacing w:val="-5"/>
                                      <w:position w:val="-10"/>
                                      <w:sz w:val="18"/>
                                    </w:rPr>
                                    <w:t>de</w:t>
                                  </w:r>
                                  <w:r>
                                    <w:rPr>
                                      <w:position w:val="-10"/>
                                      <w:sz w:val="18"/>
                                    </w:rPr>
                                    <w:tab/>
                                  </w:r>
                                  <w:r>
                                    <w:rPr>
                                      <w:spacing w:val="-2"/>
                                      <w:sz w:val="18"/>
                                    </w:rPr>
                                    <w:t>Reconhecimento</w:t>
                                  </w:r>
                                  <w:r>
                                    <w:rPr>
                                      <w:sz w:val="18"/>
                                    </w:rPr>
                                    <w:tab/>
                                  </w:r>
                                  <w:r>
                                    <w:rPr>
                                      <w:spacing w:val="-5"/>
                                      <w:sz w:val="18"/>
                                    </w:rPr>
                                    <w:t>dos</w:t>
                                  </w:r>
                                  <w:r>
                                    <w:rPr>
                                      <w:sz w:val="18"/>
                                    </w:rPr>
                                    <w:tab/>
                                  </w:r>
                                  <w:r>
                                    <w:rPr>
                                      <w:spacing w:val="-2"/>
                                      <w:sz w:val="18"/>
                                    </w:rPr>
                                    <w:t>juros</w:t>
                                  </w:r>
                                  <w:r>
                                    <w:rPr>
                                      <w:sz w:val="18"/>
                                    </w:rPr>
                                    <w:tab/>
                                  </w:r>
                                  <w:r>
                                    <w:rPr>
                                      <w:spacing w:val="-5"/>
                                      <w:sz w:val="18"/>
                                    </w:rPr>
                                    <w:t>das</w:t>
                                  </w:r>
                                </w:p>
                                <w:p w14:paraId="44837A6E" w14:textId="77777777" w:rsidR="00E84B95" w:rsidRDefault="00EB6AE3">
                                  <w:pPr>
                                    <w:pStyle w:val="TableParagraph"/>
                                    <w:tabs>
                                      <w:tab w:val="left" w:pos="1838"/>
                                      <w:tab w:val="right" w:pos="6179"/>
                                    </w:tabs>
                                    <w:spacing w:line="163" w:lineRule="auto"/>
                                    <w:ind w:left="134"/>
                                    <w:jc w:val="left"/>
                                    <w:rPr>
                                      <w:sz w:val="18"/>
                                    </w:rPr>
                                  </w:pPr>
                                  <w:r>
                                    <w:rPr>
                                      <w:spacing w:val="-2"/>
                                      <w:position w:val="-9"/>
                                      <w:sz w:val="18"/>
                                    </w:rPr>
                                    <w:t>crédito</w:t>
                                  </w:r>
                                  <w:r>
                                    <w:rPr>
                                      <w:position w:val="-9"/>
                                      <w:sz w:val="18"/>
                                    </w:rPr>
                                    <w:tab/>
                                  </w:r>
                                  <w:r>
                                    <w:rPr>
                                      <w:sz w:val="18"/>
                                    </w:rPr>
                                    <w:t>operações</w:t>
                                  </w:r>
                                  <w:r>
                                    <w:rPr>
                                      <w:spacing w:val="-8"/>
                                      <w:sz w:val="18"/>
                                    </w:rPr>
                                    <w:t xml:space="preserve"> </w:t>
                                  </w:r>
                                  <w:r>
                                    <w:rPr>
                                      <w:sz w:val="18"/>
                                    </w:rPr>
                                    <w:t>vencidas</w:t>
                                  </w:r>
                                  <w:r>
                                    <w:rPr>
                                      <w:spacing w:val="-8"/>
                                      <w:sz w:val="18"/>
                                    </w:rPr>
                                    <w:t xml:space="preserve"> </w:t>
                                  </w:r>
                                  <w:r>
                                    <w:rPr>
                                      <w:sz w:val="18"/>
                                    </w:rPr>
                                    <w:t>entre</w:t>
                                  </w:r>
                                  <w:r>
                                    <w:rPr>
                                      <w:spacing w:val="-6"/>
                                      <w:sz w:val="18"/>
                                    </w:rPr>
                                    <w:t xml:space="preserve"> </w:t>
                                  </w:r>
                                  <w:r>
                                    <w:rPr>
                                      <w:sz w:val="18"/>
                                    </w:rPr>
                                    <w:t>60</w:t>
                                  </w:r>
                                  <w:r>
                                    <w:rPr>
                                      <w:spacing w:val="-9"/>
                                      <w:sz w:val="18"/>
                                    </w:rPr>
                                    <w:t xml:space="preserve"> </w:t>
                                  </w:r>
                                  <w:r>
                                    <w:rPr>
                                      <w:sz w:val="18"/>
                                    </w:rPr>
                                    <w:t>e</w:t>
                                  </w:r>
                                  <w:r>
                                    <w:rPr>
                                      <w:spacing w:val="-8"/>
                                      <w:sz w:val="18"/>
                                    </w:rPr>
                                    <w:t xml:space="preserve"> </w:t>
                                  </w:r>
                                  <w:r>
                                    <w:rPr>
                                      <w:sz w:val="18"/>
                                    </w:rPr>
                                    <w:t>90</w:t>
                                  </w:r>
                                  <w:r>
                                    <w:rPr>
                                      <w:spacing w:val="-9"/>
                                      <w:sz w:val="18"/>
                                    </w:rPr>
                                    <w:t xml:space="preserve"> </w:t>
                                  </w:r>
                                  <w:r>
                                    <w:rPr>
                                      <w:spacing w:val="-4"/>
                                      <w:sz w:val="18"/>
                                    </w:rPr>
                                    <w:t>dias</w:t>
                                  </w:r>
                                  <w:r>
                                    <w:rPr>
                                      <w:sz w:val="18"/>
                                    </w:rPr>
                                    <w:tab/>
                                  </w:r>
                                  <w:r>
                                    <w:rPr>
                                      <w:spacing w:val="-2"/>
                                      <w:sz w:val="18"/>
                                    </w:rPr>
                                    <w:t>10.818</w:t>
                                  </w:r>
                                </w:p>
                              </w:tc>
                              <w:tc>
                                <w:tcPr>
                                  <w:tcW w:w="1320" w:type="dxa"/>
                                  <w:shd w:val="clear" w:color="auto" w:fill="D9D9D9"/>
                                </w:tcPr>
                                <w:p w14:paraId="44837A6F" w14:textId="77777777" w:rsidR="00E84B95" w:rsidRDefault="00E84B95">
                                  <w:pPr>
                                    <w:pStyle w:val="TableParagraph"/>
                                    <w:spacing w:before="3"/>
                                    <w:jc w:val="left"/>
                                    <w:rPr>
                                      <w:sz w:val="18"/>
                                    </w:rPr>
                                  </w:pPr>
                                </w:p>
                                <w:p w14:paraId="44837A70" w14:textId="77777777" w:rsidR="00E84B95" w:rsidRDefault="00EB6AE3">
                                  <w:pPr>
                                    <w:pStyle w:val="TableParagraph"/>
                                    <w:ind w:right="268"/>
                                    <w:rPr>
                                      <w:sz w:val="18"/>
                                    </w:rPr>
                                  </w:pPr>
                                  <w:r>
                                    <w:rPr>
                                      <w:spacing w:val="-2"/>
                                      <w:sz w:val="18"/>
                                    </w:rPr>
                                    <w:t>10.902</w:t>
                                  </w:r>
                                </w:p>
                              </w:tc>
                              <w:tc>
                                <w:tcPr>
                                  <w:tcW w:w="1216" w:type="dxa"/>
                                  <w:shd w:val="clear" w:color="auto" w:fill="D9D9D9"/>
                                </w:tcPr>
                                <w:p w14:paraId="44837A71" w14:textId="77777777" w:rsidR="00E84B95" w:rsidRDefault="00E84B95">
                                  <w:pPr>
                                    <w:pStyle w:val="TableParagraph"/>
                                    <w:spacing w:before="3"/>
                                    <w:jc w:val="left"/>
                                    <w:rPr>
                                      <w:sz w:val="18"/>
                                    </w:rPr>
                                  </w:pPr>
                                </w:p>
                                <w:p w14:paraId="44837A72" w14:textId="77777777" w:rsidR="00E84B95" w:rsidRDefault="00EB6AE3">
                                  <w:pPr>
                                    <w:pStyle w:val="TableParagraph"/>
                                    <w:ind w:right="142"/>
                                    <w:rPr>
                                      <w:sz w:val="18"/>
                                    </w:rPr>
                                  </w:pPr>
                                  <w:r>
                                    <w:rPr>
                                      <w:spacing w:val="-5"/>
                                      <w:sz w:val="18"/>
                                    </w:rPr>
                                    <w:t>84</w:t>
                                  </w:r>
                                </w:p>
                              </w:tc>
                              <w:tc>
                                <w:tcPr>
                                  <w:tcW w:w="949" w:type="dxa"/>
                                  <w:shd w:val="clear" w:color="auto" w:fill="D9D9D9"/>
                                </w:tcPr>
                                <w:p w14:paraId="44837A73" w14:textId="77777777" w:rsidR="00E84B95" w:rsidRDefault="00E84B95">
                                  <w:pPr>
                                    <w:pStyle w:val="TableParagraph"/>
                                    <w:spacing w:before="3"/>
                                    <w:jc w:val="left"/>
                                    <w:rPr>
                                      <w:sz w:val="18"/>
                                    </w:rPr>
                                  </w:pPr>
                                </w:p>
                                <w:p w14:paraId="44837A74" w14:textId="77777777" w:rsidR="00E84B95" w:rsidRDefault="00EB6AE3">
                                  <w:pPr>
                                    <w:pStyle w:val="TableParagraph"/>
                                    <w:ind w:right="131"/>
                                    <w:rPr>
                                      <w:sz w:val="18"/>
                                    </w:rPr>
                                  </w:pPr>
                                  <w:r>
                                    <w:rPr>
                                      <w:spacing w:val="-5"/>
                                      <w:sz w:val="18"/>
                                    </w:rPr>
                                    <w:t>46</w:t>
                                  </w:r>
                                </w:p>
                              </w:tc>
                            </w:tr>
                            <w:tr w:rsidR="00E84B95" w14:paraId="44837A7E" w14:textId="77777777">
                              <w:trPr>
                                <w:trHeight w:val="518"/>
                              </w:trPr>
                              <w:tc>
                                <w:tcPr>
                                  <w:tcW w:w="6316" w:type="dxa"/>
                                </w:tcPr>
                                <w:p w14:paraId="44837A76" w14:textId="77777777" w:rsidR="00E84B95" w:rsidRDefault="00EB6AE3">
                                  <w:pPr>
                                    <w:pStyle w:val="TableParagraph"/>
                                    <w:tabs>
                                      <w:tab w:val="left" w:pos="1838"/>
                                    </w:tabs>
                                    <w:spacing w:line="254" w:lineRule="exact"/>
                                    <w:ind w:left="134"/>
                                    <w:jc w:val="left"/>
                                    <w:rPr>
                                      <w:sz w:val="18"/>
                                    </w:rPr>
                                  </w:pPr>
                                  <w:r>
                                    <w:rPr>
                                      <w:position w:val="10"/>
                                      <w:sz w:val="18"/>
                                    </w:rPr>
                                    <w:t>Provisão</w:t>
                                  </w:r>
                                  <w:r>
                                    <w:rPr>
                                      <w:spacing w:val="-5"/>
                                      <w:position w:val="10"/>
                                      <w:sz w:val="18"/>
                                    </w:rPr>
                                    <w:t xml:space="preserve"> </w:t>
                                  </w:r>
                                  <w:r>
                                    <w:rPr>
                                      <w:spacing w:val="-4"/>
                                      <w:position w:val="10"/>
                                      <w:sz w:val="18"/>
                                    </w:rPr>
                                    <w:t>para</w:t>
                                  </w:r>
                                  <w:r>
                                    <w:rPr>
                                      <w:position w:val="10"/>
                                      <w:sz w:val="18"/>
                                    </w:rPr>
                                    <w:tab/>
                                  </w:r>
                                  <w:r>
                                    <w:rPr>
                                      <w:sz w:val="18"/>
                                    </w:rPr>
                                    <w:t>Nova</w:t>
                                  </w:r>
                                  <w:r>
                                    <w:rPr>
                                      <w:spacing w:val="26"/>
                                      <w:sz w:val="18"/>
                                    </w:rPr>
                                    <w:t xml:space="preserve"> </w:t>
                                  </w:r>
                                  <w:r>
                                    <w:rPr>
                                      <w:sz w:val="18"/>
                                    </w:rPr>
                                    <w:t>metodologia</w:t>
                                  </w:r>
                                  <w:r>
                                    <w:rPr>
                                      <w:spacing w:val="28"/>
                                      <w:sz w:val="18"/>
                                    </w:rPr>
                                    <w:t xml:space="preserve"> </w:t>
                                  </w:r>
                                  <w:r>
                                    <w:rPr>
                                      <w:sz w:val="18"/>
                                    </w:rPr>
                                    <w:t>para</w:t>
                                  </w:r>
                                  <w:r>
                                    <w:rPr>
                                      <w:spacing w:val="29"/>
                                      <w:sz w:val="18"/>
                                    </w:rPr>
                                    <w:t xml:space="preserve"> </w:t>
                                  </w:r>
                                  <w:r>
                                    <w:rPr>
                                      <w:sz w:val="18"/>
                                    </w:rPr>
                                    <w:t>Apuração</w:t>
                                  </w:r>
                                  <w:r>
                                    <w:rPr>
                                      <w:spacing w:val="28"/>
                                      <w:sz w:val="18"/>
                                    </w:rPr>
                                    <w:t xml:space="preserve"> </w:t>
                                  </w:r>
                                  <w:r>
                                    <w:rPr>
                                      <w:spacing w:val="-5"/>
                                      <w:sz w:val="18"/>
                                    </w:rPr>
                                    <w:t>da</w:t>
                                  </w:r>
                                </w:p>
                                <w:p w14:paraId="44837A77" w14:textId="77777777" w:rsidR="00E84B95" w:rsidRDefault="00EB6AE3">
                                  <w:pPr>
                                    <w:pStyle w:val="TableParagraph"/>
                                    <w:tabs>
                                      <w:tab w:val="left" w:pos="1838"/>
                                      <w:tab w:val="left" w:pos="5404"/>
                                    </w:tabs>
                                    <w:spacing w:line="245" w:lineRule="exact"/>
                                    <w:ind w:left="134"/>
                                    <w:jc w:val="left"/>
                                    <w:rPr>
                                      <w:sz w:val="18"/>
                                    </w:rPr>
                                  </w:pPr>
                                  <w:r>
                                    <w:rPr>
                                      <w:position w:val="11"/>
                                      <w:sz w:val="18"/>
                                    </w:rPr>
                                    <w:t>Perdas</w:t>
                                  </w:r>
                                  <w:r>
                                    <w:rPr>
                                      <w:spacing w:val="-1"/>
                                      <w:position w:val="11"/>
                                      <w:sz w:val="18"/>
                                    </w:rPr>
                                    <w:t xml:space="preserve"> </w:t>
                                  </w:r>
                                  <w:r>
                                    <w:rPr>
                                      <w:spacing w:val="-2"/>
                                      <w:position w:val="11"/>
                                      <w:sz w:val="18"/>
                                    </w:rPr>
                                    <w:t>Esperadas</w:t>
                                  </w:r>
                                  <w:r>
                                    <w:rPr>
                                      <w:position w:val="11"/>
                                      <w:sz w:val="18"/>
                                    </w:rPr>
                                    <w:tab/>
                                  </w:r>
                                  <w:r>
                                    <w:rPr>
                                      <w:sz w:val="18"/>
                                    </w:rPr>
                                    <w:t>Provisão</w:t>
                                  </w:r>
                                  <w:r>
                                    <w:rPr>
                                      <w:spacing w:val="41"/>
                                      <w:sz w:val="18"/>
                                    </w:rPr>
                                    <w:t xml:space="preserve">  </w:t>
                                  </w:r>
                                  <w:r>
                                    <w:rPr>
                                      <w:sz w:val="18"/>
                                    </w:rPr>
                                    <w:t>para</w:t>
                                  </w:r>
                                  <w:r>
                                    <w:rPr>
                                      <w:spacing w:val="45"/>
                                      <w:sz w:val="18"/>
                                    </w:rPr>
                                    <w:t xml:space="preserve">  </w:t>
                                  </w:r>
                                  <w:r>
                                    <w:rPr>
                                      <w:sz w:val="18"/>
                                    </w:rPr>
                                    <w:t>Perdas</w:t>
                                  </w:r>
                                  <w:r>
                                    <w:rPr>
                                      <w:spacing w:val="43"/>
                                      <w:sz w:val="18"/>
                                    </w:rPr>
                                    <w:t xml:space="preserve">  </w:t>
                                  </w:r>
                                  <w:r>
                                    <w:rPr>
                                      <w:spacing w:val="-2"/>
                                      <w:sz w:val="18"/>
                                    </w:rPr>
                                    <w:t>Esperadas</w:t>
                                  </w:r>
                                  <w:r>
                                    <w:rPr>
                                      <w:sz w:val="18"/>
                                    </w:rPr>
                                    <w:tab/>
                                  </w:r>
                                  <w:r>
                                    <w:rPr>
                                      <w:spacing w:val="-2"/>
                                      <w:sz w:val="18"/>
                                    </w:rPr>
                                    <w:t>(171.461)</w:t>
                                  </w:r>
                                </w:p>
                              </w:tc>
                              <w:tc>
                                <w:tcPr>
                                  <w:tcW w:w="1320" w:type="dxa"/>
                                </w:tcPr>
                                <w:p w14:paraId="44837A78" w14:textId="77777777" w:rsidR="00E84B95" w:rsidRDefault="00E84B95">
                                  <w:pPr>
                                    <w:pStyle w:val="TableParagraph"/>
                                    <w:spacing w:before="104"/>
                                    <w:jc w:val="left"/>
                                    <w:rPr>
                                      <w:sz w:val="18"/>
                                    </w:rPr>
                                  </w:pPr>
                                </w:p>
                                <w:p w14:paraId="44837A79" w14:textId="77777777" w:rsidR="00E84B95" w:rsidRDefault="00EB6AE3">
                                  <w:pPr>
                                    <w:pStyle w:val="TableParagraph"/>
                                    <w:spacing w:line="187" w:lineRule="exact"/>
                                    <w:ind w:right="268"/>
                                    <w:rPr>
                                      <w:sz w:val="18"/>
                                    </w:rPr>
                                  </w:pPr>
                                  <w:r>
                                    <w:rPr>
                                      <w:spacing w:val="-2"/>
                                      <w:sz w:val="18"/>
                                    </w:rPr>
                                    <w:t>(204.721)</w:t>
                                  </w:r>
                                </w:p>
                              </w:tc>
                              <w:tc>
                                <w:tcPr>
                                  <w:tcW w:w="1216" w:type="dxa"/>
                                </w:tcPr>
                                <w:p w14:paraId="44837A7A" w14:textId="77777777" w:rsidR="00E84B95" w:rsidRDefault="00E84B95">
                                  <w:pPr>
                                    <w:pStyle w:val="TableParagraph"/>
                                    <w:spacing w:before="104"/>
                                    <w:jc w:val="left"/>
                                    <w:rPr>
                                      <w:sz w:val="18"/>
                                    </w:rPr>
                                  </w:pPr>
                                </w:p>
                                <w:p w14:paraId="44837A7B" w14:textId="77777777" w:rsidR="00E84B95" w:rsidRDefault="00EB6AE3">
                                  <w:pPr>
                                    <w:pStyle w:val="TableParagraph"/>
                                    <w:spacing w:line="187" w:lineRule="exact"/>
                                    <w:ind w:right="140"/>
                                    <w:rPr>
                                      <w:sz w:val="18"/>
                                    </w:rPr>
                                  </w:pPr>
                                  <w:r>
                                    <w:rPr>
                                      <w:spacing w:val="-2"/>
                                      <w:sz w:val="18"/>
                                    </w:rPr>
                                    <w:t>(33.260)</w:t>
                                  </w:r>
                                </w:p>
                              </w:tc>
                              <w:tc>
                                <w:tcPr>
                                  <w:tcW w:w="949" w:type="dxa"/>
                                </w:tcPr>
                                <w:p w14:paraId="44837A7C" w14:textId="77777777" w:rsidR="00E84B95" w:rsidRDefault="00E84B95">
                                  <w:pPr>
                                    <w:pStyle w:val="TableParagraph"/>
                                    <w:spacing w:before="104"/>
                                    <w:jc w:val="left"/>
                                    <w:rPr>
                                      <w:sz w:val="18"/>
                                    </w:rPr>
                                  </w:pPr>
                                </w:p>
                                <w:p w14:paraId="44837A7D" w14:textId="77777777" w:rsidR="00E84B95" w:rsidRDefault="00EB6AE3">
                                  <w:pPr>
                                    <w:pStyle w:val="TableParagraph"/>
                                    <w:spacing w:line="187" w:lineRule="exact"/>
                                    <w:ind w:right="129"/>
                                    <w:rPr>
                                      <w:sz w:val="18"/>
                                    </w:rPr>
                                  </w:pPr>
                                  <w:r>
                                    <w:rPr>
                                      <w:spacing w:val="-2"/>
                                      <w:sz w:val="18"/>
                                    </w:rPr>
                                    <w:t>(18.293)</w:t>
                                  </w:r>
                                </w:p>
                              </w:tc>
                            </w:tr>
                          </w:tbl>
                          <w:p w14:paraId="44837A7F" w14:textId="77777777" w:rsidR="00E84B95" w:rsidRDefault="00E84B95">
                            <w:pPr>
                              <w:pStyle w:val="Corpodetexto"/>
                            </w:pPr>
                          </w:p>
                        </w:txbxContent>
                      </wps:txbx>
                      <wps:bodyPr wrap="square" lIns="0" tIns="0" rIns="0" bIns="0" rtlCol="0">
                        <a:noAutofit/>
                      </wps:bodyPr>
                    </wps:wsp>
                  </a:graphicData>
                </a:graphic>
              </wp:anchor>
            </w:drawing>
          </mc:Choice>
          <mc:Fallback>
            <w:pict>
              <v:shapetype w14:anchorId="448379BE" id="_x0000_t202" coordsize="21600,21600" o:spt="202" path="m,l,21600r21600,l21600,xe">
                <v:stroke joinstyle="miter"/>
                <v:path gradientshapeok="t" o:connecttype="rect"/>
              </v:shapetype>
              <v:shape id="Textbox 37" o:spid="_x0000_s1026" type="#_x0000_t202" style="position:absolute;left:0;text-align:left;margin-left:49.55pt;margin-top:53pt;width:496.1pt;height:109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" filled="f" stroked="f">
                <v:textbox inset="0,0,0,0">
                  <w:txbxContent>
                    <w:tbl>
                      <w:tblPr>
                        <w:tblStyle w:val="TableNormal"/>
                        <w:tblW w:w="0" w:type="auto"/>
                        <w:tblInd w:w="67" w:type="dxa"/>
                        <w:tblLayout w:type="fixed"/>
                        <w:tblLook w:val="01E0" w:firstRow="1" w:lastRow="1" w:firstColumn="1" w:lastColumn="1" w:noHBand="0" w:noVBand="0"/>
                      </w:tblPr>
                      <w:tblGrid>
                        <w:gridCol w:w="6316"/>
                        <w:gridCol w:w="1320"/>
                        <w:gridCol w:w="1216"/>
                        <w:gridCol w:w="949"/>
                      </w:tblGrid>
                      <w:tr w:rsidR="00E84B95" w14:paraId="44837A67" w14:textId="77777777">
                        <w:trPr>
                          <w:trHeight w:val="675"/>
                        </w:trPr>
                        <w:tc>
                          <w:tcPr>
                            <w:tcW w:w="6316" w:type="dxa"/>
                            <w:shd w:val="clear" w:color="auto" w:fill="A6A6A6"/>
                          </w:tcPr>
                          <w:p w14:paraId="44837A62" w14:textId="77777777" w:rsidR="00E84B95" w:rsidRDefault="00EB6AE3">
                            <w:pPr>
                              <w:pStyle w:val="TableParagraph"/>
                              <w:tabs>
                                <w:tab w:val="left" w:pos="5452"/>
                              </w:tabs>
                              <w:spacing w:line="253" w:lineRule="exact"/>
                              <w:ind w:left="355"/>
                              <w:jc w:val="left"/>
                              <w:rPr>
                                <w:b/>
                                <w:sz w:val="18"/>
                              </w:rPr>
                            </w:pPr>
                            <w:r>
                              <w:rPr>
                                <w:b/>
                                <w:spacing w:val="-2"/>
                                <w:sz w:val="18"/>
                              </w:rPr>
                              <w:t>Instrumento</w:t>
                            </w:r>
                            <w:r>
                              <w:rPr>
                                <w:b/>
                                <w:sz w:val="18"/>
                              </w:rPr>
                              <w:tab/>
                            </w:r>
                            <w:r>
                              <w:rPr>
                                <w:b/>
                                <w:spacing w:val="-2"/>
                                <w:position w:val="10"/>
                                <w:sz w:val="18"/>
                              </w:rPr>
                              <w:t>Valor</w:t>
                            </w:r>
                          </w:p>
                          <w:p w14:paraId="44837A63" w14:textId="77777777" w:rsidR="00E84B95" w:rsidRDefault="00EB6AE3">
                            <w:pPr>
                              <w:pStyle w:val="TableParagraph"/>
                              <w:tabs>
                                <w:tab w:val="left" w:pos="2548"/>
                                <w:tab w:val="left" w:pos="5179"/>
                              </w:tabs>
                              <w:spacing w:line="165" w:lineRule="auto"/>
                              <w:ind w:left="417"/>
                              <w:jc w:val="left"/>
                              <w:rPr>
                                <w:b/>
                                <w:sz w:val="18"/>
                              </w:rPr>
                            </w:pPr>
                            <w:r>
                              <w:rPr>
                                <w:b/>
                                <w:spacing w:val="-2"/>
                                <w:position w:val="-9"/>
                                <w:sz w:val="18"/>
                              </w:rPr>
                              <w:t>Financeiro</w:t>
                            </w:r>
                            <w:r>
                              <w:rPr>
                                <w:b/>
                                <w:position w:val="-9"/>
                                <w:sz w:val="18"/>
                              </w:rPr>
                              <w:tab/>
                            </w:r>
                            <w:r>
                              <w:rPr>
                                <w:b/>
                                <w:sz w:val="18"/>
                              </w:rPr>
                              <w:t>Descrição</w:t>
                            </w:r>
                            <w:r>
                              <w:rPr>
                                <w:b/>
                                <w:spacing w:val="-3"/>
                                <w:sz w:val="18"/>
                              </w:rPr>
                              <w:t xml:space="preserve"> </w:t>
                            </w:r>
                            <w:r>
                              <w:rPr>
                                <w:b/>
                                <w:sz w:val="18"/>
                              </w:rPr>
                              <w:t>do</w:t>
                            </w:r>
                            <w:r>
                              <w:rPr>
                                <w:b/>
                                <w:spacing w:val="-3"/>
                                <w:sz w:val="18"/>
                              </w:rPr>
                              <w:t xml:space="preserve"> </w:t>
                            </w:r>
                            <w:r>
                              <w:rPr>
                                <w:b/>
                                <w:spacing w:val="-2"/>
                                <w:sz w:val="18"/>
                              </w:rPr>
                              <w:t>ajuste</w:t>
                            </w:r>
                            <w:r>
                              <w:rPr>
                                <w:b/>
                                <w:sz w:val="18"/>
                              </w:rPr>
                              <w:tab/>
                            </w:r>
                            <w:r>
                              <w:rPr>
                                <w:b/>
                                <w:sz w:val="18"/>
                              </w:rPr>
                              <w:t>contábil</w:t>
                            </w:r>
                            <w:r>
                              <w:rPr>
                                <w:b/>
                                <w:spacing w:val="-2"/>
                                <w:sz w:val="18"/>
                              </w:rPr>
                              <w:t xml:space="preserve"> </w:t>
                            </w:r>
                            <w:r>
                              <w:rPr>
                                <w:b/>
                                <w:spacing w:val="-5"/>
                                <w:sz w:val="18"/>
                              </w:rPr>
                              <w:t>em</w:t>
                            </w:r>
                          </w:p>
                        </w:tc>
                        <w:tc>
                          <w:tcPr>
                            <w:tcW w:w="1320" w:type="dxa"/>
                            <w:shd w:val="clear" w:color="auto" w:fill="A6A6A6"/>
                          </w:tcPr>
                          <w:p w14:paraId="44837A64" w14:textId="77777777" w:rsidR="00E84B95" w:rsidRDefault="00EB6AE3">
                            <w:pPr>
                              <w:pStyle w:val="TableParagraph"/>
                              <w:spacing w:before="97"/>
                              <w:ind w:left="293" w:right="245" w:hanging="159"/>
                              <w:jc w:val="left"/>
                              <w:rPr>
                                <w:b/>
                                <w:sz w:val="18"/>
                              </w:rPr>
                            </w:pPr>
                            <w:r>
                              <w:rPr>
                                <w:b/>
                                <w:sz w:val="18"/>
                              </w:rPr>
                              <w:t>Valor</w:t>
                            </w:r>
                            <w:r>
                              <w:rPr>
                                <w:b/>
                                <w:spacing w:val="-13"/>
                                <w:sz w:val="18"/>
                              </w:rPr>
                              <w:t xml:space="preserve"> </w:t>
                            </w:r>
                            <w:r>
                              <w:rPr>
                                <w:b/>
                                <w:sz w:val="18"/>
                              </w:rPr>
                              <w:t xml:space="preserve">novo </w:t>
                            </w:r>
                            <w:r>
                              <w:rPr>
                                <w:b/>
                                <w:spacing w:val="-2"/>
                                <w:sz w:val="18"/>
                              </w:rPr>
                              <w:t>critério</w:t>
                            </w:r>
                          </w:p>
                        </w:tc>
                        <w:tc>
                          <w:tcPr>
                            <w:tcW w:w="1216" w:type="dxa"/>
                            <w:shd w:val="clear" w:color="auto" w:fill="A6A6A6"/>
                          </w:tcPr>
                          <w:p w14:paraId="44837A65" w14:textId="77777777" w:rsidR="00E84B95" w:rsidRDefault="00EB6AE3">
                            <w:pPr>
                              <w:pStyle w:val="TableParagraph"/>
                              <w:spacing w:before="202"/>
                              <w:ind w:left="269"/>
                              <w:jc w:val="left"/>
                              <w:rPr>
                                <w:b/>
                                <w:sz w:val="18"/>
                              </w:rPr>
                            </w:pPr>
                            <w:r>
                              <w:rPr>
                                <w:b/>
                                <w:spacing w:val="-2"/>
                                <w:sz w:val="18"/>
                              </w:rPr>
                              <w:t>Ajuste</w:t>
                            </w:r>
                          </w:p>
                        </w:tc>
                        <w:tc>
                          <w:tcPr>
                            <w:tcW w:w="949" w:type="dxa"/>
                            <w:shd w:val="clear" w:color="auto" w:fill="A6A6A6"/>
                          </w:tcPr>
                          <w:p w14:paraId="44837A66" w14:textId="77777777" w:rsidR="00E84B95" w:rsidRDefault="00EB6AE3">
                            <w:pPr>
                              <w:pStyle w:val="TableParagraph"/>
                              <w:spacing w:before="97"/>
                              <w:ind w:left="325" w:right="251" w:hanging="135"/>
                              <w:jc w:val="left"/>
                              <w:rPr>
                                <w:b/>
                                <w:sz w:val="18"/>
                              </w:rPr>
                            </w:pPr>
                            <w:r>
                              <w:rPr>
                                <w:b/>
                                <w:spacing w:val="-2"/>
                                <w:sz w:val="18"/>
                              </w:rPr>
                              <w:t xml:space="preserve">Efeito </w:t>
                            </w:r>
                            <w:r>
                              <w:rPr>
                                <w:b/>
                                <w:spacing w:val="-6"/>
                                <w:sz w:val="18"/>
                              </w:rPr>
                              <w:t>PL</w:t>
                            </w:r>
                          </w:p>
                        </w:tc>
                      </w:tr>
                      <w:tr w:rsidR="00E84B95" w14:paraId="44837A6C" w14:textId="77777777">
                        <w:trPr>
                          <w:trHeight w:val="363"/>
                        </w:trPr>
                        <w:tc>
                          <w:tcPr>
                            <w:tcW w:w="6316" w:type="dxa"/>
                          </w:tcPr>
                          <w:p w14:paraId="44837A68" w14:textId="77777777" w:rsidR="00E84B95" w:rsidRDefault="00EB6AE3">
                            <w:pPr>
                              <w:pStyle w:val="TableParagraph"/>
                              <w:tabs>
                                <w:tab w:val="left" w:pos="1838"/>
                                <w:tab w:val="left" w:pos="2860"/>
                                <w:tab w:val="left" w:pos="3297"/>
                                <w:tab w:val="left" w:pos="3921"/>
                                <w:tab w:val="left" w:pos="4698"/>
                                <w:tab w:val="right" w:pos="6181"/>
                              </w:tabs>
                              <w:spacing w:line="168" w:lineRule="auto"/>
                              <w:ind w:left="134"/>
                              <w:jc w:val="left"/>
                              <w:rPr>
                                <w:sz w:val="18"/>
                              </w:rPr>
                            </w:pPr>
                            <w:r>
                              <w:rPr>
                                <w:sz w:val="18"/>
                              </w:rPr>
                              <w:t>Letras</w:t>
                            </w:r>
                            <w:r>
                              <w:rPr>
                                <w:spacing w:val="2"/>
                                <w:sz w:val="18"/>
                              </w:rPr>
                              <w:t xml:space="preserve"> </w:t>
                            </w:r>
                            <w:r>
                              <w:rPr>
                                <w:spacing w:val="-2"/>
                                <w:sz w:val="18"/>
                              </w:rPr>
                              <w:t>Financeiras</w:t>
                            </w:r>
                            <w:r>
                              <w:rPr>
                                <w:sz w:val="18"/>
                              </w:rPr>
                              <w:tab/>
                            </w:r>
                            <w:r>
                              <w:rPr>
                                <w:spacing w:val="-2"/>
                                <w:sz w:val="18"/>
                              </w:rPr>
                              <w:t>Aplicação</w:t>
                            </w:r>
                            <w:r>
                              <w:rPr>
                                <w:sz w:val="18"/>
                              </w:rPr>
                              <w:tab/>
                            </w:r>
                            <w:r>
                              <w:rPr>
                                <w:spacing w:val="-5"/>
                                <w:sz w:val="18"/>
                              </w:rPr>
                              <w:t>do</w:t>
                            </w:r>
                            <w:r>
                              <w:rPr>
                                <w:sz w:val="18"/>
                              </w:rPr>
                              <w:tab/>
                            </w:r>
                            <w:r>
                              <w:rPr>
                                <w:spacing w:val="-4"/>
                                <w:sz w:val="18"/>
                              </w:rPr>
                              <w:t>novo</w:t>
                            </w:r>
                            <w:r>
                              <w:rPr>
                                <w:sz w:val="18"/>
                              </w:rPr>
                              <w:tab/>
                            </w:r>
                            <w:r>
                              <w:rPr>
                                <w:spacing w:val="-2"/>
                                <w:sz w:val="18"/>
                              </w:rPr>
                              <w:t>critério</w:t>
                            </w:r>
                            <w:r>
                              <w:rPr>
                                <w:sz w:val="18"/>
                              </w:rPr>
                              <w:tab/>
                            </w:r>
                            <w:r>
                              <w:rPr>
                                <w:spacing w:val="-5"/>
                                <w:sz w:val="18"/>
                              </w:rPr>
                              <w:t>de</w:t>
                            </w:r>
                            <w:r>
                              <w:rPr>
                                <w:sz w:val="18"/>
                              </w:rPr>
                              <w:tab/>
                            </w:r>
                            <w:r>
                              <w:rPr>
                                <w:spacing w:val="-2"/>
                                <w:position w:val="-10"/>
                                <w:sz w:val="18"/>
                              </w:rPr>
                              <w:t>1.193.908</w:t>
                            </w:r>
                          </w:p>
                        </w:tc>
                        <w:tc>
                          <w:tcPr>
                            <w:tcW w:w="1320" w:type="dxa"/>
                          </w:tcPr>
                          <w:p w14:paraId="44837A69" w14:textId="77777777" w:rsidR="00E84B95" w:rsidRDefault="00EB6AE3">
                            <w:pPr>
                              <w:pStyle w:val="TableParagraph"/>
                              <w:spacing w:before="55"/>
                              <w:ind w:right="266"/>
                              <w:rPr>
                                <w:sz w:val="18"/>
                              </w:rPr>
                            </w:pPr>
                            <w:r>
                              <w:rPr>
                                <w:spacing w:val="-2"/>
                                <w:sz w:val="18"/>
                              </w:rPr>
                              <w:t>1.196.237</w:t>
                            </w:r>
                          </w:p>
                        </w:tc>
                        <w:tc>
                          <w:tcPr>
                            <w:tcW w:w="1216" w:type="dxa"/>
                          </w:tcPr>
                          <w:p w14:paraId="44837A6A" w14:textId="77777777" w:rsidR="00E84B95" w:rsidRDefault="00EB6AE3">
                            <w:pPr>
                              <w:pStyle w:val="TableParagraph"/>
                              <w:spacing w:before="55"/>
                              <w:ind w:right="140"/>
                              <w:rPr>
                                <w:sz w:val="18"/>
                              </w:rPr>
                            </w:pPr>
                            <w:r>
                              <w:rPr>
                                <w:spacing w:val="-2"/>
                                <w:sz w:val="18"/>
                              </w:rPr>
                              <w:t>2.328</w:t>
                            </w:r>
                          </w:p>
                        </w:tc>
                        <w:tc>
                          <w:tcPr>
                            <w:tcW w:w="949" w:type="dxa"/>
                          </w:tcPr>
                          <w:p w14:paraId="44837A6B" w14:textId="77777777" w:rsidR="00E84B95" w:rsidRDefault="00EB6AE3">
                            <w:pPr>
                              <w:pStyle w:val="TableParagraph"/>
                              <w:spacing w:before="55"/>
                              <w:ind w:right="129"/>
                              <w:rPr>
                                <w:sz w:val="18"/>
                              </w:rPr>
                            </w:pPr>
                            <w:r>
                              <w:rPr>
                                <w:spacing w:val="-2"/>
                                <w:sz w:val="18"/>
                              </w:rPr>
                              <w:t>1.280</w:t>
                            </w:r>
                          </w:p>
                        </w:tc>
                      </w:tr>
                      <w:tr w:rsidR="00E84B95" w14:paraId="44837A75" w14:textId="77777777">
                        <w:trPr>
                          <w:trHeight w:val="624"/>
                        </w:trPr>
                        <w:tc>
                          <w:tcPr>
                            <w:tcW w:w="6316" w:type="dxa"/>
                            <w:shd w:val="clear" w:color="auto" w:fill="D9D9D9"/>
                          </w:tcPr>
                          <w:p w14:paraId="44837A6D" w14:textId="77777777" w:rsidR="00E84B95" w:rsidRDefault="00EB6AE3">
                            <w:pPr>
                              <w:pStyle w:val="TableParagraph"/>
                              <w:tabs>
                                <w:tab w:val="left" w:pos="1838"/>
                                <w:tab w:val="left" w:pos="3436"/>
                                <w:tab w:val="left" w:pos="3974"/>
                                <w:tab w:val="left" w:pos="4612"/>
                              </w:tabs>
                              <w:spacing w:before="20" w:line="153" w:lineRule="auto"/>
                              <w:ind w:left="134"/>
                              <w:jc w:val="left"/>
                              <w:rPr>
                                <w:sz w:val="18"/>
                              </w:rPr>
                            </w:pPr>
                            <w:r>
                              <w:rPr>
                                <w:position w:val="-10"/>
                                <w:sz w:val="18"/>
                              </w:rPr>
                              <w:t>Operações</w:t>
                            </w:r>
                            <w:r>
                              <w:rPr>
                                <w:spacing w:val="-2"/>
                                <w:position w:val="-10"/>
                                <w:sz w:val="18"/>
                              </w:rPr>
                              <w:t xml:space="preserve"> </w:t>
                            </w:r>
                            <w:r>
                              <w:rPr>
                                <w:spacing w:val="-5"/>
                                <w:position w:val="-10"/>
                                <w:sz w:val="18"/>
                              </w:rPr>
                              <w:t>de</w:t>
                            </w:r>
                            <w:r>
                              <w:rPr>
                                <w:position w:val="-10"/>
                                <w:sz w:val="18"/>
                              </w:rPr>
                              <w:tab/>
                            </w:r>
                            <w:r>
                              <w:rPr>
                                <w:spacing w:val="-2"/>
                                <w:sz w:val="18"/>
                              </w:rPr>
                              <w:t>Reconhecimento</w:t>
                            </w:r>
                            <w:r>
                              <w:rPr>
                                <w:sz w:val="18"/>
                              </w:rPr>
                              <w:tab/>
                            </w:r>
                            <w:r>
                              <w:rPr>
                                <w:spacing w:val="-5"/>
                                <w:sz w:val="18"/>
                              </w:rPr>
                              <w:t>dos</w:t>
                            </w:r>
                            <w:r>
                              <w:rPr>
                                <w:sz w:val="18"/>
                              </w:rPr>
                              <w:tab/>
                            </w:r>
                            <w:r>
                              <w:rPr>
                                <w:spacing w:val="-2"/>
                                <w:sz w:val="18"/>
                              </w:rPr>
                              <w:t>juros</w:t>
                            </w:r>
                            <w:r>
                              <w:rPr>
                                <w:sz w:val="18"/>
                              </w:rPr>
                              <w:tab/>
                            </w:r>
                            <w:r>
                              <w:rPr>
                                <w:spacing w:val="-5"/>
                                <w:sz w:val="18"/>
                              </w:rPr>
                              <w:t>das</w:t>
                            </w:r>
                          </w:p>
                          <w:p w14:paraId="44837A6E" w14:textId="77777777" w:rsidR="00E84B95" w:rsidRDefault="00EB6AE3">
                            <w:pPr>
                              <w:pStyle w:val="TableParagraph"/>
                              <w:tabs>
                                <w:tab w:val="left" w:pos="1838"/>
                                <w:tab w:val="right" w:pos="6179"/>
                              </w:tabs>
                              <w:spacing w:line="163" w:lineRule="auto"/>
                              <w:ind w:left="134"/>
                              <w:jc w:val="left"/>
                              <w:rPr>
                                <w:sz w:val="18"/>
                              </w:rPr>
                            </w:pPr>
                            <w:r>
                              <w:rPr>
                                <w:spacing w:val="-2"/>
                                <w:position w:val="-9"/>
                                <w:sz w:val="18"/>
                              </w:rPr>
                              <w:t>crédito</w:t>
                            </w:r>
                            <w:r>
                              <w:rPr>
                                <w:position w:val="-9"/>
                                <w:sz w:val="18"/>
                              </w:rPr>
                              <w:tab/>
                            </w:r>
                            <w:r>
                              <w:rPr>
                                <w:sz w:val="18"/>
                              </w:rPr>
                              <w:t>operações</w:t>
                            </w:r>
                            <w:r>
                              <w:rPr>
                                <w:spacing w:val="-8"/>
                                <w:sz w:val="18"/>
                              </w:rPr>
                              <w:t xml:space="preserve"> </w:t>
                            </w:r>
                            <w:r>
                              <w:rPr>
                                <w:sz w:val="18"/>
                              </w:rPr>
                              <w:t>vencidas</w:t>
                            </w:r>
                            <w:r>
                              <w:rPr>
                                <w:spacing w:val="-8"/>
                                <w:sz w:val="18"/>
                              </w:rPr>
                              <w:t xml:space="preserve"> </w:t>
                            </w:r>
                            <w:r>
                              <w:rPr>
                                <w:sz w:val="18"/>
                              </w:rPr>
                              <w:t>entre</w:t>
                            </w:r>
                            <w:r>
                              <w:rPr>
                                <w:spacing w:val="-6"/>
                                <w:sz w:val="18"/>
                              </w:rPr>
                              <w:t xml:space="preserve"> </w:t>
                            </w:r>
                            <w:r>
                              <w:rPr>
                                <w:sz w:val="18"/>
                              </w:rPr>
                              <w:t>60</w:t>
                            </w:r>
                            <w:r>
                              <w:rPr>
                                <w:spacing w:val="-9"/>
                                <w:sz w:val="18"/>
                              </w:rPr>
                              <w:t xml:space="preserve"> </w:t>
                            </w:r>
                            <w:r>
                              <w:rPr>
                                <w:sz w:val="18"/>
                              </w:rPr>
                              <w:t>e</w:t>
                            </w:r>
                            <w:r>
                              <w:rPr>
                                <w:spacing w:val="-8"/>
                                <w:sz w:val="18"/>
                              </w:rPr>
                              <w:t xml:space="preserve"> </w:t>
                            </w:r>
                            <w:r>
                              <w:rPr>
                                <w:sz w:val="18"/>
                              </w:rPr>
                              <w:t>90</w:t>
                            </w:r>
                            <w:r>
                              <w:rPr>
                                <w:spacing w:val="-9"/>
                                <w:sz w:val="18"/>
                              </w:rPr>
                              <w:t xml:space="preserve"> </w:t>
                            </w:r>
                            <w:r>
                              <w:rPr>
                                <w:spacing w:val="-4"/>
                                <w:sz w:val="18"/>
                              </w:rPr>
                              <w:t>dias</w:t>
                            </w:r>
                            <w:r>
                              <w:rPr>
                                <w:sz w:val="18"/>
                              </w:rPr>
                              <w:tab/>
                            </w:r>
                            <w:r>
                              <w:rPr>
                                <w:spacing w:val="-2"/>
                                <w:sz w:val="18"/>
                              </w:rPr>
                              <w:t>10.818</w:t>
                            </w:r>
                          </w:p>
                        </w:tc>
                        <w:tc>
                          <w:tcPr>
                            <w:tcW w:w="1320" w:type="dxa"/>
                            <w:shd w:val="clear" w:color="auto" w:fill="D9D9D9"/>
                          </w:tcPr>
                          <w:p w14:paraId="44837A6F" w14:textId="77777777" w:rsidR="00E84B95" w:rsidRDefault="00E84B95">
                            <w:pPr>
                              <w:pStyle w:val="TableParagraph"/>
                              <w:spacing w:before="3"/>
                              <w:jc w:val="left"/>
                              <w:rPr>
                                <w:sz w:val="18"/>
                              </w:rPr>
                            </w:pPr>
                          </w:p>
                          <w:p w14:paraId="44837A70" w14:textId="77777777" w:rsidR="00E84B95" w:rsidRDefault="00EB6AE3">
                            <w:pPr>
                              <w:pStyle w:val="TableParagraph"/>
                              <w:ind w:right="268"/>
                              <w:rPr>
                                <w:sz w:val="18"/>
                              </w:rPr>
                            </w:pPr>
                            <w:r>
                              <w:rPr>
                                <w:spacing w:val="-2"/>
                                <w:sz w:val="18"/>
                              </w:rPr>
                              <w:t>10.902</w:t>
                            </w:r>
                          </w:p>
                        </w:tc>
                        <w:tc>
                          <w:tcPr>
                            <w:tcW w:w="1216" w:type="dxa"/>
                            <w:shd w:val="clear" w:color="auto" w:fill="D9D9D9"/>
                          </w:tcPr>
                          <w:p w14:paraId="44837A71" w14:textId="77777777" w:rsidR="00E84B95" w:rsidRDefault="00E84B95">
                            <w:pPr>
                              <w:pStyle w:val="TableParagraph"/>
                              <w:spacing w:before="3"/>
                              <w:jc w:val="left"/>
                              <w:rPr>
                                <w:sz w:val="18"/>
                              </w:rPr>
                            </w:pPr>
                          </w:p>
                          <w:p w14:paraId="44837A72" w14:textId="77777777" w:rsidR="00E84B95" w:rsidRDefault="00EB6AE3">
                            <w:pPr>
                              <w:pStyle w:val="TableParagraph"/>
                              <w:ind w:right="142"/>
                              <w:rPr>
                                <w:sz w:val="18"/>
                              </w:rPr>
                            </w:pPr>
                            <w:r>
                              <w:rPr>
                                <w:spacing w:val="-5"/>
                                <w:sz w:val="18"/>
                              </w:rPr>
                              <w:t>84</w:t>
                            </w:r>
                          </w:p>
                        </w:tc>
                        <w:tc>
                          <w:tcPr>
                            <w:tcW w:w="949" w:type="dxa"/>
                            <w:shd w:val="clear" w:color="auto" w:fill="D9D9D9"/>
                          </w:tcPr>
                          <w:p w14:paraId="44837A73" w14:textId="77777777" w:rsidR="00E84B95" w:rsidRDefault="00E84B95">
                            <w:pPr>
                              <w:pStyle w:val="TableParagraph"/>
                              <w:spacing w:before="3"/>
                              <w:jc w:val="left"/>
                              <w:rPr>
                                <w:sz w:val="18"/>
                              </w:rPr>
                            </w:pPr>
                          </w:p>
                          <w:p w14:paraId="44837A74" w14:textId="77777777" w:rsidR="00E84B95" w:rsidRDefault="00EB6AE3">
                            <w:pPr>
                              <w:pStyle w:val="TableParagraph"/>
                              <w:ind w:right="131"/>
                              <w:rPr>
                                <w:sz w:val="18"/>
                              </w:rPr>
                            </w:pPr>
                            <w:r>
                              <w:rPr>
                                <w:spacing w:val="-5"/>
                                <w:sz w:val="18"/>
                              </w:rPr>
                              <w:t>46</w:t>
                            </w:r>
                          </w:p>
                        </w:tc>
                      </w:tr>
                      <w:tr w:rsidR="00E84B95" w14:paraId="44837A7E" w14:textId="77777777">
                        <w:trPr>
                          <w:trHeight w:val="518"/>
                        </w:trPr>
                        <w:tc>
                          <w:tcPr>
                            <w:tcW w:w="6316" w:type="dxa"/>
                          </w:tcPr>
                          <w:p w14:paraId="44837A76" w14:textId="77777777" w:rsidR="00E84B95" w:rsidRDefault="00EB6AE3">
                            <w:pPr>
                              <w:pStyle w:val="TableParagraph"/>
                              <w:tabs>
                                <w:tab w:val="left" w:pos="1838"/>
                              </w:tabs>
                              <w:spacing w:line="254" w:lineRule="exact"/>
                              <w:ind w:left="134"/>
                              <w:jc w:val="left"/>
                              <w:rPr>
                                <w:sz w:val="18"/>
                              </w:rPr>
                            </w:pPr>
                            <w:r>
                              <w:rPr>
                                <w:position w:val="10"/>
                                <w:sz w:val="18"/>
                              </w:rPr>
                              <w:t>Provisão</w:t>
                            </w:r>
                            <w:r>
                              <w:rPr>
                                <w:spacing w:val="-5"/>
                                <w:position w:val="10"/>
                                <w:sz w:val="18"/>
                              </w:rPr>
                              <w:t xml:space="preserve"> </w:t>
                            </w:r>
                            <w:r>
                              <w:rPr>
                                <w:spacing w:val="-4"/>
                                <w:position w:val="10"/>
                                <w:sz w:val="18"/>
                              </w:rPr>
                              <w:t>para</w:t>
                            </w:r>
                            <w:r>
                              <w:rPr>
                                <w:position w:val="10"/>
                                <w:sz w:val="18"/>
                              </w:rPr>
                              <w:tab/>
                            </w:r>
                            <w:r>
                              <w:rPr>
                                <w:sz w:val="18"/>
                              </w:rPr>
                              <w:t>Nova</w:t>
                            </w:r>
                            <w:r>
                              <w:rPr>
                                <w:spacing w:val="26"/>
                                <w:sz w:val="18"/>
                              </w:rPr>
                              <w:t xml:space="preserve"> </w:t>
                            </w:r>
                            <w:r>
                              <w:rPr>
                                <w:sz w:val="18"/>
                              </w:rPr>
                              <w:t>metodologia</w:t>
                            </w:r>
                            <w:r>
                              <w:rPr>
                                <w:spacing w:val="28"/>
                                <w:sz w:val="18"/>
                              </w:rPr>
                              <w:t xml:space="preserve"> </w:t>
                            </w:r>
                            <w:r>
                              <w:rPr>
                                <w:sz w:val="18"/>
                              </w:rPr>
                              <w:t>para</w:t>
                            </w:r>
                            <w:r>
                              <w:rPr>
                                <w:spacing w:val="29"/>
                                <w:sz w:val="18"/>
                              </w:rPr>
                              <w:t xml:space="preserve"> </w:t>
                            </w:r>
                            <w:r>
                              <w:rPr>
                                <w:sz w:val="18"/>
                              </w:rPr>
                              <w:t>Apuração</w:t>
                            </w:r>
                            <w:r>
                              <w:rPr>
                                <w:spacing w:val="28"/>
                                <w:sz w:val="18"/>
                              </w:rPr>
                              <w:t xml:space="preserve"> </w:t>
                            </w:r>
                            <w:r>
                              <w:rPr>
                                <w:spacing w:val="-5"/>
                                <w:sz w:val="18"/>
                              </w:rPr>
                              <w:t>da</w:t>
                            </w:r>
                          </w:p>
                          <w:p w14:paraId="44837A77" w14:textId="77777777" w:rsidR="00E84B95" w:rsidRDefault="00EB6AE3">
                            <w:pPr>
                              <w:pStyle w:val="TableParagraph"/>
                              <w:tabs>
                                <w:tab w:val="left" w:pos="1838"/>
                                <w:tab w:val="left" w:pos="5404"/>
                              </w:tabs>
                              <w:spacing w:line="245" w:lineRule="exact"/>
                              <w:ind w:left="134"/>
                              <w:jc w:val="left"/>
                              <w:rPr>
                                <w:sz w:val="18"/>
                              </w:rPr>
                            </w:pPr>
                            <w:r>
                              <w:rPr>
                                <w:position w:val="11"/>
                                <w:sz w:val="18"/>
                              </w:rPr>
                              <w:t>Perdas</w:t>
                            </w:r>
                            <w:r>
                              <w:rPr>
                                <w:spacing w:val="-1"/>
                                <w:position w:val="11"/>
                                <w:sz w:val="18"/>
                              </w:rPr>
                              <w:t xml:space="preserve"> </w:t>
                            </w:r>
                            <w:r>
                              <w:rPr>
                                <w:spacing w:val="-2"/>
                                <w:position w:val="11"/>
                                <w:sz w:val="18"/>
                              </w:rPr>
                              <w:t>Esperadas</w:t>
                            </w:r>
                            <w:r>
                              <w:rPr>
                                <w:position w:val="11"/>
                                <w:sz w:val="18"/>
                              </w:rPr>
                              <w:tab/>
                            </w:r>
                            <w:r>
                              <w:rPr>
                                <w:sz w:val="18"/>
                              </w:rPr>
                              <w:t>Provisão</w:t>
                            </w:r>
                            <w:r>
                              <w:rPr>
                                <w:spacing w:val="41"/>
                                <w:sz w:val="18"/>
                              </w:rPr>
                              <w:t xml:space="preserve">  </w:t>
                            </w:r>
                            <w:r>
                              <w:rPr>
                                <w:sz w:val="18"/>
                              </w:rPr>
                              <w:t>para</w:t>
                            </w:r>
                            <w:r>
                              <w:rPr>
                                <w:spacing w:val="45"/>
                                <w:sz w:val="18"/>
                              </w:rPr>
                              <w:t xml:space="preserve">  </w:t>
                            </w:r>
                            <w:r>
                              <w:rPr>
                                <w:sz w:val="18"/>
                              </w:rPr>
                              <w:t>Perdas</w:t>
                            </w:r>
                            <w:r>
                              <w:rPr>
                                <w:spacing w:val="43"/>
                                <w:sz w:val="18"/>
                              </w:rPr>
                              <w:t xml:space="preserve">  </w:t>
                            </w:r>
                            <w:r>
                              <w:rPr>
                                <w:spacing w:val="-2"/>
                                <w:sz w:val="18"/>
                              </w:rPr>
                              <w:t>Esperadas</w:t>
                            </w:r>
                            <w:r>
                              <w:rPr>
                                <w:sz w:val="18"/>
                              </w:rPr>
                              <w:tab/>
                            </w:r>
                            <w:r>
                              <w:rPr>
                                <w:spacing w:val="-2"/>
                                <w:sz w:val="18"/>
                              </w:rPr>
                              <w:t>(171.461)</w:t>
                            </w:r>
                          </w:p>
                        </w:tc>
                        <w:tc>
                          <w:tcPr>
                            <w:tcW w:w="1320" w:type="dxa"/>
                          </w:tcPr>
                          <w:p w14:paraId="44837A78" w14:textId="77777777" w:rsidR="00E84B95" w:rsidRDefault="00E84B95">
                            <w:pPr>
                              <w:pStyle w:val="TableParagraph"/>
                              <w:spacing w:before="104"/>
                              <w:jc w:val="left"/>
                              <w:rPr>
                                <w:sz w:val="18"/>
                              </w:rPr>
                            </w:pPr>
                          </w:p>
                          <w:p w14:paraId="44837A79" w14:textId="77777777" w:rsidR="00E84B95" w:rsidRDefault="00EB6AE3">
                            <w:pPr>
                              <w:pStyle w:val="TableParagraph"/>
                              <w:spacing w:line="187" w:lineRule="exact"/>
                              <w:ind w:right="268"/>
                              <w:rPr>
                                <w:sz w:val="18"/>
                              </w:rPr>
                            </w:pPr>
                            <w:r>
                              <w:rPr>
                                <w:spacing w:val="-2"/>
                                <w:sz w:val="18"/>
                              </w:rPr>
                              <w:t>(204.721)</w:t>
                            </w:r>
                          </w:p>
                        </w:tc>
                        <w:tc>
                          <w:tcPr>
                            <w:tcW w:w="1216" w:type="dxa"/>
                          </w:tcPr>
                          <w:p w14:paraId="44837A7A" w14:textId="77777777" w:rsidR="00E84B95" w:rsidRDefault="00E84B95">
                            <w:pPr>
                              <w:pStyle w:val="TableParagraph"/>
                              <w:spacing w:before="104"/>
                              <w:jc w:val="left"/>
                              <w:rPr>
                                <w:sz w:val="18"/>
                              </w:rPr>
                            </w:pPr>
                          </w:p>
                          <w:p w14:paraId="44837A7B" w14:textId="77777777" w:rsidR="00E84B95" w:rsidRDefault="00EB6AE3">
                            <w:pPr>
                              <w:pStyle w:val="TableParagraph"/>
                              <w:spacing w:line="187" w:lineRule="exact"/>
                              <w:ind w:right="140"/>
                              <w:rPr>
                                <w:sz w:val="18"/>
                              </w:rPr>
                            </w:pPr>
                            <w:r>
                              <w:rPr>
                                <w:spacing w:val="-2"/>
                                <w:sz w:val="18"/>
                              </w:rPr>
                              <w:t>(33.260)</w:t>
                            </w:r>
                          </w:p>
                        </w:tc>
                        <w:tc>
                          <w:tcPr>
                            <w:tcW w:w="949" w:type="dxa"/>
                          </w:tcPr>
                          <w:p w14:paraId="44837A7C" w14:textId="77777777" w:rsidR="00E84B95" w:rsidRDefault="00E84B95">
                            <w:pPr>
                              <w:pStyle w:val="TableParagraph"/>
                              <w:spacing w:before="104"/>
                              <w:jc w:val="left"/>
                              <w:rPr>
                                <w:sz w:val="18"/>
                              </w:rPr>
                            </w:pPr>
                          </w:p>
                          <w:p w14:paraId="44837A7D" w14:textId="77777777" w:rsidR="00E84B95" w:rsidRDefault="00EB6AE3">
                            <w:pPr>
                              <w:pStyle w:val="TableParagraph"/>
                              <w:spacing w:line="187" w:lineRule="exact"/>
                              <w:ind w:right="129"/>
                              <w:rPr>
                                <w:sz w:val="18"/>
                              </w:rPr>
                            </w:pPr>
                            <w:r>
                              <w:rPr>
                                <w:spacing w:val="-2"/>
                                <w:sz w:val="18"/>
                              </w:rPr>
                              <w:t>(18.293)</w:t>
                            </w:r>
                          </w:p>
                        </w:tc>
                      </w:tr>
                    </w:tbl>
                    <w:p w14:paraId="44837A7F" w14:textId="77777777" w:rsidR="00E84B95" w:rsidRDefault="00E84B95">
                      <w:pPr>
                        <w:pStyle w:val="Corpodetexto"/>
                      </w:pPr>
                    </w:p>
                  </w:txbxContent>
                </v:textbox>
                <w10:wrap anchorx="page"/>
              </v:shape>
            </w:pict>
          </mc:Fallback>
        </mc:AlternateContent>
      </w:r>
      <w:r>
        <w:rPr>
          <w:noProof/>
        </w:rPr>
        <mc:AlternateContent>
          <mc:Choice Requires="wps">
            <w:drawing>
              <wp:anchor distT="0" distB="0" distL="0" distR="0" simplePos="0" relativeHeight="15735296" behindDoc="0" locked="0" layoutInCell="1" allowOverlap="1" wp14:anchorId="448379C0" wp14:editId="448379C1">
                <wp:simplePos x="0" y="0"/>
                <wp:positionH relativeFrom="page">
                  <wp:posOffset>1764792</wp:posOffset>
                </wp:positionH>
                <wp:positionV relativeFrom="paragraph">
                  <wp:posOffset>1064245</wp:posOffset>
                </wp:positionV>
                <wp:extent cx="3703320" cy="635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3320" cy="6350"/>
                        </a:xfrm>
                        <a:custGeom>
                          <a:avLst/>
                          <a:gdLst/>
                          <a:ahLst/>
                          <a:cxnLst/>
                          <a:rect l="l" t="t" r="r" b="b"/>
                          <a:pathLst>
                            <a:path w="3703320" h="6350">
                              <a:moveTo>
                                <a:pt x="3703320" y="0"/>
                              </a:moveTo>
                              <a:lnTo>
                                <a:pt x="3703320" y="0"/>
                              </a:lnTo>
                              <a:lnTo>
                                <a:pt x="0" y="0"/>
                              </a:lnTo>
                              <a:lnTo>
                                <a:pt x="0" y="6096"/>
                              </a:lnTo>
                              <a:lnTo>
                                <a:pt x="3703320" y="6096"/>
                              </a:lnTo>
                              <a:lnTo>
                                <a:pt x="37033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573A94" id="Graphic 38" o:spid="_x0000_s1026" style="position:absolute;margin-left:138.95pt;margin-top:83.8pt;width:291.6pt;height:.5pt;z-index:15735296;visibility:visible;mso-wrap-style:square;mso-wrap-distance-left:0;mso-wrap-distance-top:0;mso-wrap-distance-right:0;mso-wrap-distance-bottom:0;mso-position-horizontal:absolute;mso-position-horizontal-relative:page;mso-position-vertical:absolute;mso-position-vertical-relative:text;v-text-anchor:top" coordsize="37033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" path="m3703320,r,l,,,6096r3703320,l3703320,xe" fillcolor="black" stroked="f">
                <v:path arrowok="t"/>
                <w10:wrap anchorx="page"/>
              </v:shape>
            </w:pict>
          </mc:Fallback>
        </mc:AlternateContent>
      </w:r>
      <w:r>
        <w:t>A seguir, apresentamos quadro resumo dos ajustes descritos decorrentes da adoção da Resolução CMN nº 4.966, de 25 de novembro de 2021, e da Resolução BCB nº 352, de 23 de novembro de 2023 e o respetivo efeito no Patrimônio Líquido, líquido dos efeitos tributários:</w:t>
      </w:r>
    </w:p>
    <w:p w14:paraId="44836DBD" w14:textId="77777777" w:rsidR="00E84B95" w:rsidRDefault="00EB6AE3">
      <w:pPr>
        <w:pStyle w:val="Corpodetexto"/>
        <w:spacing w:before="11"/>
        <w:rPr>
          <w:sz w:val="19"/>
        </w:rPr>
      </w:pPr>
      <w:r>
        <w:rPr>
          <w:noProof/>
        </w:rPr>
        <mc:AlternateContent>
          <mc:Choice Requires="wpg">
            <w:drawing>
              <wp:anchor distT="0" distB="0" distL="0" distR="0" simplePos="0" relativeHeight="487592960" behindDoc="1" locked="0" layoutInCell="1" allowOverlap="1" wp14:anchorId="448379C2" wp14:editId="448379C3">
                <wp:simplePos x="0" y="0"/>
                <wp:positionH relativeFrom="page">
                  <wp:posOffset>685800</wp:posOffset>
                </wp:positionH>
                <wp:positionV relativeFrom="paragraph">
                  <wp:posOffset>161128</wp:posOffset>
                </wp:positionV>
                <wp:extent cx="6187440" cy="405765"/>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7440" cy="405765"/>
                          <a:chOff x="0" y="0"/>
                          <a:chExt cx="6187440" cy="405765"/>
                        </a:xfrm>
                      </wpg:grpSpPr>
                      <wps:wsp>
                        <wps:cNvPr id="40" name="Graphic 40"/>
                        <wps:cNvSpPr/>
                        <wps:spPr>
                          <a:xfrm>
                            <a:off x="0" y="6095"/>
                            <a:ext cx="6187440" cy="393700"/>
                          </a:xfrm>
                          <a:custGeom>
                            <a:avLst/>
                            <a:gdLst/>
                            <a:ahLst/>
                            <a:cxnLst/>
                            <a:rect l="l" t="t" r="r" b="b"/>
                            <a:pathLst>
                              <a:path w="6187440" h="393700">
                                <a:moveTo>
                                  <a:pt x="1078979" y="0"/>
                                </a:moveTo>
                                <a:lnTo>
                                  <a:pt x="0" y="0"/>
                                </a:lnTo>
                                <a:lnTo>
                                  <a:pt x="0" y="393192"/>
                                </a:lnTo>
                                <a:lnTo>
                                  <a:pt x="1078979" y="393192"/>
                                </a:lnTo>
                                <a:lnTo>
                                  <a:pt x="1078979" y="0"/>
                                </a:lnTo>
                                <a:close/>
                              </a:path>
                              <a:path w="6187440" h="393700">
                                <a:moveTo>
                                  <a:pt x="6187440" y="0"/>
                                </a:moveTo>
                                <a:lnTo>
                                  <a:pt x="6187440" y="0"/>
                                </a:lnTo>
                                <a:lnTo>
                                  <a:pt x="1078992" y="0"/>
                                </a:lnTo>
                                <a:lnTo>
                                  <a:pt x="1078992" y="393192"/>
                                </a:lnTo>
                                <a:lnTo>
                                  <a:pt x="6187440" y="393192"/>
                                </a:lnTo>
                                <a:lnTo>
                                  <a:pt x="6187440" y="0"/>
                                </a:lnTo>
                                <a:close/>
                              </a:path>
                            </a:pathLst>
                          </a:custGeom>
                          <a:solidFill>
                            <a:srgbClr val="A6A6A6"/>
                          </a:solidFill>
                        </wps:spPr>
                        <wps:bodyPr wrap="square" lIns="0" tIns="0" rIns="0" bIns="0" rtlCol="0">
                          <a:prstTxWarp prst="textNoShape">
                            <a:avLst/>
                          </a:prstTxWarp>
                          <a:noAutofit/>
                        </wps:bodyPr>
                      </wps:wsp>
                      <wps:wsp>
                        <wps:cNvPr id="41" name="Graphic 41"/>
                        <wps:cNvSpPr/>
                        <wps:spPr>
                          <a:xfrm>
                            <a:off x="0" y="0"/>
                            <a:ext cx="6187440" cy="405765"/>
                          </a:xfrm>
                          <a:custGeom>
                            <a:avLst/>
                            <a:gdLst/>
                            <a:ahLst/>
                            <a:cxnLst/>
                            <a:rect l="l" t="t" r="r" b="b"/>
                            <a:pathLst>
                              <a:path w="6187440" h="405765">
                                <a:moveTo>
                                  <a:pt x="1078979" y="399288"/>
                                </a:moveTo>
                                <a:lnTo>
                                  <a:pt x="0" y="399288"/>
                                </a:lnTo>
                                <a:lnTo>
                                  <a:pt x="0" y="405384"/>
                                </a:lnTo>
                                <a:lnTo>
                                  <a:pt x="1078979" y="405384"/>
                                </a:lnTo>
                                <a:lnTo>
                                  <a:pt x="1078979" y="399288"/>
                                </a:lnTo>
                                <a:close/>
                              </a:path>
                              <a:path w="6187440" h="405765">
                                <a:moveTo>
                                  <a:pt x="1078979" y="0"/>
                                </a:moveTo>
                                <a:lnTo>
                                  <a:pt x="0" y="0"/>
                                </a:lnTo>
                                <a:lnTo>
                                  <a:pt x="0" y="6096"/>
                                </a:lnTo>
                                <a:lnTo>
                                  <a:pt x="1078979" y="6096"/>
                                </a:lnTo>
                                <a:lnTo>
                                  <a:pt x="1078979" y="0"/>
                                </a:lnTo>
                                <a:close/>
                              </a:path>
                              <a:path w="6187440" h="405765">
                                <a:moveTo>
                                  <a:pt x="5577840" y="399288"/>
                                </a:moveTo>
                                <a:lnTo>
                                  <a:pt x="4782312" y="399288"/>
                                </a:lnTo>
                                <a:lnTo>
                                  <a:pt x="4782312" y="405384"/>
                                </a:lnTo>
                                <a:lnTo>
                                  <a:pt x="5577840" y="405384"/>
                                </a:lnTo>
                                <a:lnTo>
                                  <a:pt x="5577840" y="399288"/>
                                </a:lnTo>
                                <a:close/>
                              </a:path>
                              <a:path w="6187440" h="405765">
                                <a:moveTo>
                                  <a:pt x="6187440" y="399288"/>
                                </a:moveTo>
                                <a:lnTo>
                                  <a:pt x="5583936" y="399288"/>
                                </a:lnTo>
                                <a:lnTo>
                                  <a:pt x="5583936" y="405384"/>
                                </a:lnTo>
                                <a:lnTo>
                                  <a:pt x="6187440" y="405384"/>
                                </a:lnTo>
                                <a:lnTo>
                                  <a:pt x="6187440" y="399288"/>
                                </a:lnTo>
                                <a:close/>
                              </a:path>
                              <a:path w="6187440" h="405765">
                                <a:moveTo>
                                  <a:pt x="6187440" y="0"/>
                                </a:moveTo>
                                <a:lnTo>
                                  <a:pt x="6187440" y="0"/>
                                </a:lnTo>
                                <a:lnTo>
                                  <a:pt x="1078992" y="0"/>
                                </a:lnTo>
                                <a:lnTo>
                                  <a:pt x="1078992" y="6096"/>
                                </a:lnTo>
                                <a:lnTo>
                                  <a:pt x="6187440" y="6096"/>
                                </a:lnTo>
                                <a:lnTo>
                                  <a:pt x="6187440" y="0"/>
                                </a:lnTo>
                                <a:close/>
                              </a:path>
                            </a:pathLst>
                          </a:custGeom>
                          <a:solidFill>
                            <a:srgbClr val="000000"/>
                          </a:solidFill>
                        </wps:spPr>
                        <wps:bodyPr wrap="square" lIns="0" tIns="0" rIns="0" bIns="0" rtlCol="0">
                          <a:prstTxWarp prst="textNoShape">
                            <a:avLst/>
                          </a:prstTxWarp>
                          <a:noAutofit/>
                        </wps:bodyPr>
                      </wps:wsp>
                      <wps:wsp>
                        <wps:cNvPr id="42" name="Textbox 42"/>
                        <wps:cNvSpPr txBox="1"/>
                        <wps:spPr>
                          <a:xfrm>
                            <a:off x="0" y="0"/>
                            <a:ext cx="6187440" cy="405765"/>
                          </a:xfrm>
                          <a:prstGeom prst="rect">
                            <a:avLst/>
                          </a:prstGeom>
                        </wps:spPr>
                        <wps:txbx>
                          <w:txbxContent>
                            <w:p w14:paraId="44837A80" w14:textId="77777777" w:rsidR="00E84B95" w:rsidRDefault="00E84B95">
                              <w:pPr>
                                <w:rPr>
                                  <w:sz w:val="18"/>
                                </w:rPr>
                              </w:pPr>
                            </w:p>
                            <w:p w14:paraId="44837A81" w14:textId="77777777" w:rsidR="00E84B95" w:rsidRDefault="00E84B95">
                              <w:pPr>
                                <w:spacing w:before="7"/>
                                <w:rPr>
                                  <w:sz w:val="18"/>
                                </w:rPr>
                              </w:pPr>
                            </w:p>
                            <w:p w14:paraId="44837A82" w14:textId="77777777" w:rsidR="00E84B95" w:rsidRDefault="00EB6AE3">
                              <w:pPr>
                                <w:ind w:left="1559"/>
                                <w:jc w:val="center"/>
                                <w:rPr>
                                  <w:b/>
                                  <w:sz w:val="18"/>
                                </w:rPr>
                              </w:pPr>
                              <w:r>
                                <w:rPr>
                                  <w:b/>
                                  <w:spacing w:val="-2"/>
                                  <w:sz w:val="18"/>
                                </w:rPr>
                                <w:t>31.12.2024</w:t>
                              </w:r>
                            </w:p>
                          </w:txbxContent>
                        </wps:txbx>
                        <wps:bodyPr wrap="square" lIns="0" tIns="0" rIns="0" bIns="0" rtlCol="0">
                          <a:noAutofit/>
                        </wps:bodyPr>
                      </wps:wsp>
                    </wpg:wgp>
                  </a:graphicData>
                </a:graphic>
              </wp:anchor>
            </w:drawing>
          </mc:Choice>
          <mc:Fallback>
            <w:pict>
              <v:group w14:anchorId="448379C2" id="Group 39" o:spid="_x0000_s1027" style="position:absolute;margin-left:54pt;margin-top:12.7pt;width:487.2pt;height:31.95pt;z-index:-15723520;mso-wrap-distance-left:0;mso-wrap-distance-right:0;mso-position-horizontal-relative:page" coordsize="61874,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">
                <v:shape id="Graphic 40" o:spid="_x0000_s1028" style="position:absolute;top:60;width:61874;height:3937;visibility:visible;mso-wrap-style:square;v-text-anchor:top" coordsize="618744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" path="m1078979,l,,,393192r1078979,l1078979,xem6187440,r,l1078992,r,393192l6187440,393192,6187440,xe" fillcolor="#a6a6a6" stroked="f">
                  <v:path arrowok="t"/>
                </v:shape>
                <v:shape id="Graphic 41" o:spid="_x0000_s1029" style="position:absolute;width:61874;height:4057;visibility:visible;mso-wrap-style:square;v-text-anchor:top" coordsize="6187440,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" path="m1078979,399288l,399288r,6096l1078979,405384r,-6096xem1078979,l,,,6096r1078979,l1078979,xem5577840,399288r-795528,l4782312,405384r795528,l5577840,399288xem6187440,399288r-603504,l5583936,405384r603504,l6187440,399288xem6187440,r,l1078992,r,6096l6187440,6096r,-6096xe" fillcolor="black" stroked="f">
                  <v:path arrowok="t"/>
                </v:shape>
                <v:shape id="Textbox 42" o:spid="_x0000_s1030" type="#_x0000_t202" style="position:absolute;width:61874;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4837A80" w14:textId="77777777" w:rsidR="00E84B95" w:rsidRDefault="00E84B95">
                        <w:pPr>
                          <w:rPr>
                            <w:sz w:val="18"/>
                          </w:rPr>
                        </w:pPr>
                      </w:p>
                      <w:p w14:paraId="44837A81" w14:textId="77777777" w:rsidR="00E84B95" w:rsidRDefault="00E84B95">
                        <w:pPr>
                          <w:spacing w:before="7"/>
                          <w:rPr>
                            <w:sz w:val="18"/>
                          </w:rPr>
                        </w:pPr>
                      </w:p>
                      <w:p w14:paraId="44837A82" w14:textId="77777777" w:rsidR="00E84B95" w:rsidRDefault="00EB6AE3">
                        <w:pPr>
                          <w:ind w:left="1559"/>
                          <w:jc w:val="center"/>
                          <w:rPr>
                            <w:b/>
                            <w:sz w:val="18"/>
                          </w:rPr>
                        </w:pPr>
                        <w:r>
                          <w:rPr>
                            <w:b/>
                            <w:spacing w:val="-2"/>
                            <w:sz w:val="18"/>
                          </w:rPr>
                          <w:t>31.12.2024</w:t>
                        </w:r>
                      </w:p>
                    </w:txbxContent>
                  </v:textbox>
                </v:shape>
                <w10:wrap type="topAndBottom" anchorx="page"/>
              </v:group>
            </w:pict>
          </mc:Fallback>
        </mc:AlternateContent>
      </w:r>
    </w:p>
    <w:p w14:paraId="44836DBE" w14:textId="77777777" w:rsidR="00E84B95" w:rsidRDefault="00EB6AE3">
      <w:pPr>
        <w:tabs>
          <w:tab w:val="left" w:pos="2449"/>
        </w:tabs>
        <w:spacing w:before="205"/>
        <w:ind w:left="745"/>
        <w:rPr>
          <w:sz w:val="18"/>
        </w:rPr>
      </w:pPr>
      <w:r>
        <w:rPr>
          <w:sz w:val="18"/>
        </w:rPr>
        <w:t xml:space="preserve">do </w:t>
      </w:r>
      <w:r>
        <w:rPr>
          <w:spacing w:val="-2"/>
          <w:sz w:val="18"/>
        </w:rPr>
        <w:t>Tesouro</w:t>
      </w:r>
      <w:r>
        <w:rPr>
          <w:sz w:val="18"/>
        </w:rPr>
        <w:tab/>
        <w:t>mensuração</w:t>
      </w:r>
      <w:r>
        <w:rPr>
          <w:spacing w:val="-3"/>
          <w:sz w:val="18"/>
        </w:rPr>
        <w:t xml:space="preserve"> </w:t>
      </w:r>
      <w:r>
        <w:rPr>
          <w:sz w:val="18"/>
        </w:rPr>
        <w:t>em</w:t>
      </w:r>
      <w:r>
        <w:rPr>
          <w:spacing w:val="-3"/>
          <w:sz w:val="18"/>
        </w:rPr>
        <w:t xml:space="preserve"> </w:t>
      </w:r>
      <w:r>
        <w:rPr>
          <w:spacing w:val="-2"/>
          <w:sz w:val="18"/>
        </w:rPr>
        <w:t>VJORA</w:t>
      </w:r>
    </w:p>
    <w:p w14:paraId="44836DBF" w14:textId="77777777" w:rsidR="00E84B95" w:rsidRDefault="00E84B95">
      <w:pPr>
        <w:pStyle w:val="Corpodetexto"/>
        <w:rPr>
          <w:sz w:val="18"/>
        </w:rPr>
      </w:pPr>
    </w:p>
    <w:p w14:paraId="44836DC0" w14:textId="77777777" w:rsidR="00E84B95" w:rsidRDefault="00E84B95">
      <w:pPr>
        <w:pStyle w:val="Corpodetexto"/>
        <w:spacing w:before="3"/>
        <w:rPr>
          <w:sz w:val="18"/>
        </w:rPr>
      </w:pPr>
    </w:p>
    <w:p w14:paraId="44836DC1" w14:textId="77777777" w:rsidR="00E84B95" w:rsidRDefault="00EB6AE3">
      <w:pPr>
        <w:ind w:left="2449"/>
        <w:rPr>
          <w:sz w:val="18"/>
        </w:rPr>
      </w:pPr>
      <w:r>
        <w:rPr>
          <w:sz w:val="18"/>
        </w:rPr>
        <w:t>(Stop</w:t>
      </w:r>
      <w:r>
        <w:rPr>
          <w:spacing w:val="-4"/>
          <w:sz w:val="18"/>
        </w:rPr>
        <w:t xml:space="preserve"> </w:t>
      </w:r>
      <w:r>
        <w:rPr>
          <w:spacing w:val="-2"/>
          <w:sz w:val="18"/>
        </w:rPr>
        <w:t>Accrual)</w:t>
      </w:r>
    </w:p>
    <w:p w14:paraId="44836DC2" w14:textId="77777777" w:rsidR="00E84B95" w:rsidRDefault="00E84B95">
      <w:pPr>
        <w:pStyle w:val="Corpodetexto"/>
        <w:spacing w:before="86"/>
      </w:pPr>
    </w:p>
    <w:p w14:paraId="44836DC3" w14:textId="77777777" w:rsidR="00E84B95" w:rsidRDefault="00E84B95">
      <w:pPr>
        <w:sectPr w:rsidR="00E84B95">
          <w:pgSz w:w="11910" w:h="16840"/>
          <w:pgMar w:top="1560" w:right="497" w:bottom="740" w:left="440" w:header="494" w:footer="546" w:gutter="0"/>
          <w:cols w:space="720"/>
        </w:sectPr>
      </w:pPr>
    </w:p>
    <w:p w14:paraId="44836DC4" w14:textId="77777777" w:rsidR="00E84B95" w:rsidRDefault="00EB6AE3">
      <w:pPr>
        <w:spacing w:before="97"/>
        <w:ind w:left="745"/>
        <w:rPr>
          <w:sz w:val="18"/>
        </w:rPr>
      </w:pPr>
      <w:r>
        <w:rPr>
          <w:sz w:val="18"/>
        </w:rPr>
        <w:t>Associadas</w:t>
      </w:r>
      <w:r>
        <w:rPr>
          <w:spacing w:val="-1"/>
          <w:sz w:val="18"/>
        </w:rPr>
        <w:t xml:space="preserve"> </w:t>
      </w:r>
      <w:r>
        <w:rPr>
          <w:sz w:val="18"/>
        </w:rPr>
        <w:t>ao Risco</w:t>
      </w:r>
      <w:r>
        <w:rPr>
          <w:spacing w:val="-15"/>
          <w:sz w:val="18"/>
        </w:rPr>
        <w:t xml:space="preserve"> </w:t>
      </w:r>
      <w:r>
        <w:rPr>
          <w:sz w:val="18"/>
        </w:rPr>
        <w:t>de</w:t>
      </w:r>
      <w:r>
        <w:rPr>
          <w:spacing w:val="-12"/>
          <w:sz w:val="18"/>
        </w:rPr>
        <w:t xml:space="preserve"> </w:t>
      </w:r>
      <w:r>
        <w:rPr>
          <w:sz w:val="18"/>
        </w:rPr>
        <w:t>Crédito</w:t>
      </w:r>
    </w:p>
    <w:p w14:paraId="44836DC5" w14:textId="77777777" w:rsidR="00E84B95" w:rsidRDefault="00EB6AE3">
      <w:pPr>
        <w:spacing w:before="202"/>
        <w:ind w:left="331"/>
        <w:rPr>
          <w:sz w:val="18"/>
        </w:rPr>
      </w:pPr>
      <w:r>
        <w:br w:type="column"/>
      </w:r>
      <w:r>
        <w:rPr>
          <w:sz w:val="18"/>
        </w:rPr>
        <w:t>Associadas</w:t>
      </w:r>
      <w:r>
        <w:rPr>
          <w:spacing w:val="-6"/>
          <w:sz w:val="18"/>
        </w:rPr>
        <w:t xml:space="preserve"> </w:t>
      </w:r>
      <w:r>
        <w:rPr>
          <w:sz w:val="18"/>
        </w:rPr>
        <w:t>ao</w:t>
      </w:r>
      <w:r>
        <w:rPr>
          <w:spacing w:val="-3"/>
          <w:sz w:val="18"/>
        </w:rPr>
        <w:t xml:space="preserve"> </w:t>
      </w:r>
      <w:r>
        <w:rPr>
          <w:sz w:val="18"/>
        </w:rPr>
        <w:t>Risco</w:t>
      </w:r>
      <w:r>
        <w:rPr>
          <w:spacing w:val="-6"/>
          <w:sz w:val="18"/>
        </w:rPr>
        <w:t xml:space="preserve"> </w:t>
      </w:r>
      <w:r>
        <w:rPr>
          <w:sz w:val="18"/>
        </w:rPr>
        <w:t>de</w:t>
      </w:r>
      <w:r>
        <w:rPr>
          <w:spacing w:val="4"/>
          <w:sz w:val="18"/>
        </w:rPr>
        <w:t xml:space="preserve"> </w:t>
      </w:r>
      <w:r>
        <w:rPr>
          <w:spacing w:val="-2"/>
          <w:sz w:val="18"/>
        </w:rPr>
        <w:t>Crédito</w:t>
      </w:r>
    </w:p>
    <w:p w14:paraId="44836DC6" w14:textId="77777777" w:rsidR="00E84B95" w:rsidRDefault="00E84B95">
      <w:pPr>
        <w:rPr>
          <w:sz w:val="18"/>
        </w:rPr>
        <w:sectPr w:rsidR="00E84B95">
          <w:type w:val="continuous"/>
          <w:pgSz w:w="11910" w:h="16840"/>
          <w:pgMar w:top="1920" w:right="497" w:bottom="280" w:left="440" w:header="494" w:footer="546" w:gutter="0"/>
          <w:cols w:num="2" w:space="720" w:equalWidth="0">
            <w:col w:w="2079" w:space="40"/>
            <w:col w:w="8854"/>
          </w:cols>
        </w:sectPr>
      </w:pPr>
    </w:p>
    <w:p w14:paraId="44836DC7" w14:textId="77777777" w:rsidR="00E84B95" w:rsidRDefault="00EB6AE3">
      <w:pPr>
        <w:pStyle w:val="Corpodetexto"/>
        <w:spacing w:line="230" w:lineRule="exact"/>
        <w:ind w:left="611"/>
      </w:pPr>
      <w:r>
        <w:rPr>
          <w:noProof/>
          <w:position w:val="-4"/>
        </w:rPr>
        <mc:AlternateContent>
          <mc:Choice Requires="wpg">
            <w:drawing>
              <wp:inline distT="0" distB="0" distL="0" distR="0" wp14:anchorId="448379C4" wp14:editId="448379C5">
                <wp:extent cx="6224270" cy="146685"/>
                <wp:effectExtent l="0" t="0" r="0" b="5714"/>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4270" cy="146685"/>
                          <a:chOff x="0" y="0"/>
                          <a:chExt cx="6224270" cy="146685"/>
                        </a:xfrm>
                      </wpg:grpSpPr>
                      <wps:wsp>
                        <wps:cNvPr id="44" name="Graphic 44"/>
                        <wps:cNvSpPr/>
                        <wps:spPr>
                          <a:xfrm>
                            <a:off x="18288" y="6095"/>
                            <a:ext cx="6187440" cy="134620"/>
                          </a:xfrm>
                          <a:custGeom>
                            <a:avLst/>
                            <a:gdLst/>
                            <a:ahLst/>
                            <a:cxnLst/>
                            <a:rect l="l" t="t" r="r" b="b"/>
                            <a:pathLst>
                              <a:path w="6187440" h="134620">
                                <a:moveTo>
                                  <a:pt x="6187440" y="0"/>
                                </a:moveTo>
                                <a:lnTo>
                                  <a:pt x="5577840" y="0"/>
                                </a:lnTo>
                                <a:lnTo>
                                  <a:pt x="4727448" y="0"/>
                                </a:lnTo>
                                <a:lnTo>
                                  <a:pt x="0" y="0"/>
                                </a:lnTo>
                                <a:lnTo>
                                  <a:pt x="0" y="134112"/>
                                </a:lnTo>
                                <a:lnTo>
                                  <a:pt x="4727448" y="134112"/>
                                </a:lnTo>
                                <a:lnTo>
                                  <a:pt x="5577840" y="134112"/>
                                </a:lnTo>
                                <a:lnTo>
                                  <a:pt x="6187440" y="134112"/>
                                </a:lnTo>
                                <a:lnTo>
                                  <a:pt x="6187440" y="0"/>
                                </a:lnTo>
                                <a:close/>
                              </a:path>
                            </a:pathLst>
                          </a:custGeom>
                          <a:solidFill>
                            <a:srgbClr val="D9D9D9"/>
                          </a:solidFill>
                        </wps:spPr>
                        <wps:bodyPr wrap="square" lIns="0" tIns="0" rIns="0" bIns="0" rtlCol="0">
                          <a:prstTxWarp prst="textNoShape">
                            <a:avLst/>
                          </a:prstTxWarp>
                          <a:noAutofit/>
                        </wps:bodyPr>
                      </wps:wsp>
                      <wps:wsp>
                        <wps:cNvPr id="45" name="Graphic 45"/>
                        <wps:cNvSpPr/>
                        <wps:spPr>
                          <a:xfrm>
                            <a:off x="9144" y="0"/>
                            <a:ext cx="6196965" cy="146685"/>
                          </a:xfrm>
                          <a:custGeom>
                            <a:avLst/>
                            <a:gdLst/>
                            <a:ahLst/>
                            <a:cxnLst/>
                            <a:rect l="l" t="t" r="r" b="b"/>
                            <a:pathLst>
                              <a:path w="6196965" h="146685">
                                <a:moveTo>
                                  <a:pt x="1088123" y="0"/>
                                </a:moveTo>
                                <a:lnTo>
                                  <a:pt x="9144" y="0"/>
                                </a:lnTo>
                                <a:lnTo>
                                  <a:pt x="9144" y="6096"/>
                                </a:lnTo>
                                <a:lnTo>
                                  <a:pt x="1088123" y="6096"/>
                                </a:lnTo>
                                <a:lnTo>
                                  <a:pt x="1088123" y="0"/>
                                </a:lnTo>
                                <a:close/>
                              </a:path>
                              <a:path w="6196965" h="146685">
                                <a:moveTo>
                                  <a:pt x="6196571" y="140208"/>
                                </a:moveTo>
                                <a:lnTo>
                                  <a:pt x="6196571" y="140208"/>
                                </a:lnTo>
                                <a:lnTo>
                                  <a:pt x="0" y="140208"/>
                                </a:lnTo>
                                <a:lnTo>
                                  <a:pt x="0" y="146304"/>
                                </a:lnTo>
                                <a:lnTo>
                                  <a:pt x="6196571" y="146304"/>
                                </a:lnTo>
                                <a:lnTo>
                                  <a:pt x="6196571" y="140208"/>
                                </a:lnTo>
                                <a:close/>
                              </a:path>
                              <a:path w="6196965" h="146685">
                                <a:moveTo>
                                  <a:pt x="6196584" y="0"/>
                                </a:moveTo>
                                <a:lnTo>
                                  <a:pt x="6196584" y="0"/>
                                </a:lnTo>
                                <a:lnTo>
                                  <a:pt x="1088136" y="0"/>
                                </a:lnTo>
                                <a:lnTo>
                                  <a:pt x="1088136" y="6096"/>
                                </a:lnTo>
                                <a:lnTo>
                                  <a:pt x="6196584" y="6096"/>
                                </a:lnTo>
                                <a:lnTo>
                                  <a:pt x="6196584" y="0"/>
                                </a:lnTo>
                                <a:close/>
                              </a:path>
                            </a:pathLst>
                          </a:custGeom>
                          <a:solidFill>
                            <a:srgbClr val="000000"/>
                          </a:solidFill>
                        </wps:spPr>
                        <wps:bodyPr wrap="square" lIns="0" tIns="0" rIns="0" bIns="0" rtlCol="0">
                          <a:prstTxWarp prst="textNoShape">
                            <a:avLst/>
                          </a:prstTxWarp>
                          <a:noAutofit/>
                        </wps:bodyPr>
                      </wps:wsp>
                      <wps:wsp>
                        <wps:cNvPr id="46" name="Textbox 46"/>
                        <wps:cNvSpPr txBox="1"/>
                        <wps:spPr>
                          <a:xfrm>
                            <a:off x="0" y="6095"/>
                            <a:ext cx="6224270" cy="134620"/>
                          </a:xfrm>
                          <a:prstGeom prst="rect">
                            <a:avLst/>
                          </a:prstGeom>
                        </wps:spPr>
                        <wps:txbx>
                          <w:txbxContent>
                            <w:p w14:paraId="44837A83" w14:textId="77777777" w:rsidR="00E84B95" w:rsidRDefault="00EB6AE3">
                              <w:pPr>
                                <w:tabs>
                                  <w:tab w:val="left" w:pos="8995"/>
                                </w:tabs>
                                <w:spacing w:line="206" w:lineRule="exact"/>
                                <w:ind w:left="134"/>
                                <w:rPr>
                                  <w:b/>
                                  <w:sz w:val="18"/>
                                </w:rPr>
                              </w:pPr>
                              <w:r>
                                <w:rPr>
                                  <w:b/>
                                  <w:sz w:val="18"/>
                                </w:rPr>
                                <w:t>Efeito</w:t>
                              </w:r>
                              <w:r>
                                <w:rPr>
                                  <w:b/>
                                  <w:spacing w:val="-3"/>
                                  <w:sz w:val="18"/>
                                </w:rPr>
                                <w:t xml:space="preserve"> </w:t>
                              </w:r>
                              <w:r>
                                <w:rPr>
                                  <w:b/>
                                  <w:sz w:val="18"/>
                                </w:rPr>
                                <w:t>total</w:t>
                              </w:r>
                              <w:r>
                                <w:rPr>
                                  <w:b/>
                                  <w:spacing w:val="-1"/>
                                  <w:sz w:val="18"/>
                                </w:rPr>
                                <w:t xml:space="preserve"> </w:t>
                              </w:r>
                              <w:r>
                                <w:rPr>
                                  <w:b/>
                                  <w:sz w:val="18"/>
                                </w:rPr>
                                <w:t>no</w:t>
                              </w:r>
                              <w:r>
                                <w:rPr>
                                  <w:b/>
                                  <w:spacing w:val="-7"/>
                                  <w:sz w:val="18"/>
                                </w:rPr>
                                <w:t xml:space="preserve"> </w:t>
                              </w:r>
                              <w:r>
                                <w:rPr>
                                  <w:b/>
                                  <w:sz w:val="18"/>
                                </w:rPr>
                                <w:t>Patrimônio Líquido,</w:t>
                              </w:r>
                              <w:r>
                                <w:rPr>
                                  <w:b/>
                                  <w:spacing w:val="-1"/>
                                  <w:sz w:val="18"/>
                                </w:rPr>
                                <w:t xml:space="preserve"> </w:t>
                              </w:r>
                              <w:r>
                                <w:rPr>
                                  <w:b/>
                                  <w:sz w:val="18"/>
                                </w:rPr>
                                <w:t>líquido</w:t>
                              </w:r>
                              <w:r>
                                <w:rPr>
                                  <w:b/>
                                  <w:spacing w:val="-7"/>
                                  <w:sz w:val="18"/>
                                </w:rPr>
                                <w:t xml:space="preserve"> </w:t>
                              </w:r>
                              <w:r>
                                <w:rPr>
                                  <w:b/>
                                  <w:sz w:val="18"/>
                                </w:rPr>
                                <w:t>de</w:t>
                              </w:r>
                              <w:r>
                                <w:rPr>
                                  <w:b/>
                                  <w:spacing w:val="-5"/>
                                  <w:sz w:val="18"/>
                                </w:rPr>
                                <w:t xml:space="preserve"> </w:t>
                              </w:r>
                              <w:r>
                                <w:rPr>
                                  <w:b/>
                                  <w:sz w:val="18"/>
                                </w:rPr>
                                <w:t>efeitos</w:t>
                              </w:r>
                              <w:r>
                                <w:rPr>
                                  <w:b/>
                                  <w:spacing w:val="-5"/>
                                  <w:sz w:val="18"/>
                                </w:rPr>
                                <w:t xml:space="preserve"> </w:t>
                              </w:r>
                              <w:r>
                                <w:rPr>
                                  <w:b/>
                                  <w:spacing w:val="-2"/>
                                  <w:sz w:val="18"/>
                                </w:rPr>
                                <w:t>tributários</w:t>
                              </w:r>
                              <w:r>
                                <w:rPr>
                                  <w:b/>
                                  <w:sz w:val="18"/>
                                </w:rPr>
                                <w:tab/>
                              </w:r>
                              <w:r>
                                <w:rPr>
                                  <w:b/>
                                  <w:spacing w:val="-2"/>
                                  <w:sz w:val="18"/>
                                </w:rPr>
                                <w:t>(16.967)</w:t>
                              </w:r>
                            </w:p>
                          </w:txbxContent>
                        </wps:txbx>
                        <wps:bodyPr wrap="square" lIns="0" tIns="0" rIns="0" bIns="0" rtlCol="0">
                          <a:noAutofit/>
                        </wps:bodyPr>
                      </wps:wsp>
                    </wpg:wgp>
                  </a:graphicData>
                </a:graphic>
              </wp:inline>
            </w:drawing>
          </mc:Choice>
          <mc:Fallback>
            <w:pict>
              <v:group w14:anchorId="448379C4" id="Group 43" o:spid="_x0000_s1031" style="width:490.1pt;height:11.55pt;mso-position-horizontal-relative:char;mso-position-vertical-relative:line" coordsize="622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">
                <v:shape id="Graphic 44" o:spid="_x0000_s1032" style="position:absolute;left:182;top:60;width:61875;height:1347;visibility:visible;mso-wrap-style:square;v-text-anchor:top" coordsize="618744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" path="m6187440,l5577840,,4727448,,,,,134112r4727448,l5577840,134112r609600,l6187440,xe" fillcolor="#d9d9d9" stroked="f">
                  <v:path arrowok="t"/>
                </v:shape>
                <v:shape id="Graphic 45" o:spid="_x0000_s1033" style="position:absolute;left:91;width:61970;height:1466;visibility:visible;mso-wrap-style:square;v-text-anchor:top" coordsize="619696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" path="m1088123,l9144,r,6096l1088123,6096r,-6096xem6196571,140208r,l,140208r,6096l6196571,146304r,-6096xem6196584,r,l1088136,r,6096l6196584,6096r,-6096xe" fillcolor="black" stroked="f">
                  <v:path arrowok="t"/>
                </v:shape>
                <v:shape id="Textbox 46" o:spid="_x0000_s1034" type="#_x0000_t202" style="position:absolute;top:60;width:62242;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4837A83" w14:textId="77777777" w:rsidR="00E84B95" w:rsidRDefault="00EB6AE3">
                        <w:pPr>
                          <w:tabs>
                            <w:tab w:val="left" w:pos="8995"/>
                          </w:tabs>
                          <w:spacing w:line="206" w:lineRule="exact"/>
                          <w:ind w:left="134"/>
                          <w:rPr>
                            <w:b/>
                            <w:sz w:val="18"/>
                          </w:rPr>
                        </w:pPr>
                        <w:r>
                          <w:rPr>
                            <w:b/>
                            <w:sz w:val="18"/>
                          </w:rPr>
                          <w:t>Efeito</w:t>
                        </w:r>
                        <w:r>
                          <w:rPr>
                            <w:b/>
                            <w:spacing w:val="-3"/>
                            <w:sz w:val="18"/>
                          </w:rPr>
                          <w:t xml:space="preserve"> </w:t>
                        </w:r>
                        <w:r>
                          <w:rPr>
                            <w:b/>
                            <w:sz w:val="18"/>
                          </w:rPr>
                          <w:t>total</w:t>
                        </w:r>
                        <w:r>
                          <w:rPr>
                            <w:b/>
                            <w:spacing w:val="-1"/>
                            <w:sz w:val="18"/>
                          </w:rPr>
                          <w:t xml:space="preserve"> </w:t>
                        </w:r>
                        <w:r>
                          <w:rPr>
                            <w:b/>
                            <w:sz w:val="18"/>
                          </w:rPr>
                          <w:t>no</w:t>
                        </w:r>
                        <w:r>
                          <w:rPr>
                            <w:b/>
                            <w:spacing w:val="-7"/>
                            <w:sz w:val="18"/>
                          </w:rPr>
                          <w:t xml:space="preserve"> </w:t>
                        </w:r>
                        <w:r>
                          <w:rPr>
                            <w:b/>
                            <w:sz w:val="18"/>
                          </w:rPr>
                          <w:t>Patrimônio Líquido,</w:t>
                        </w:r>
                        <w:r>
                          <w:rPr>
                            <w:b/>
                            <w:spacing w:val="-1"/>
                            <w:sz w:val="18"/>
                          </w:rPr>
                          <w:t xml:space="preserve"> </w:t>
                        </w:r>
                        <w:r>
                          <w:rPr>
                            <w:b/>
                            <w:sz w:val="18"/>
                          </w:rPr>
                          <w:t>líquido</w:t>
                        </w:r>
                        <w:r>
                          <w:rPr>
                            <w:b/>
                            <w:spacing w:val="-7"/>
                            <w:sz w:val="18"/>
                          </w:rPr>
                          <w:t xml:space="preserve"> </w:t>
                        </w:r>
                        <w:r>
                          <w:rPr>
                            <w:b/>
                            <w:sz w:val="18"/>
                          </w:rPr>
                          <w:t>de</w:t>
                        </w:r>
                        <w:r>
                          <w:rPr>
                            <w:b/>
                            <w:spacing w:val="-5"/>
                            <w:sz w:val="18"/>
                          </w:rPr>
                          <w:t xml:space="preserve"> </w:t>
                        </w:r>
                        <w:r>
                          <w:rPr>
                            <w:b/>
                            <w:sz w:val="18"/>
                          </w:rPr>
                          <w:t>efeitos</w:t>
                        </w:r>
                        <w:r>
                          <w:rPr>
                            <w:b/>
                            <w:spacing w:val="-5"/>
                            <w:sz w:val="18"/>
                          </w:rPr>
                          <w:t xml:space="preserve"> </w:t>
                        </w:r>
                        <w:r>
                          <w:rPr>
                            <w:b/>
                            <w:spacing w:val="-2"/>
                            <w:sz w:val="18"/>
                          </w:rPr>
                          <w:t>tributários</w:t>
                        </w:r>
                        <w:r>
                          <w:rPr>
                            <w:b/>
                            <w:sz w:val="18"/>
                          </w:rPr>
                          <w:tab/>
                        </w:r>
                        <w:r>
                          <w:rPr>
                            <w:b/>
                            <w:spacing w:val="-2"/>
                            <w:sz w:val="18"/>
                          </w:rPr>
                          <w:t>(16.967)</w:t>
                        </w:r>
                      </w:p>
                    </w:txbxContent>
                  </v:textbox>
                </v:shape>
                <w10:anchorlock/>
              </v:group>
            </w:pict>
          </mc:Fallback>
        </mc:AlternateContent>
      </w:r>
    </w:p>
    <w:p w14:paraId="44836DC8" w14:textId="77777777" w:rsidR="00E84B95" w:rsidRDefault="00E84B95">
      <w:pPr>
        <w:pStyle w:val="Corpodetexto"/>
        <w:spacing w:before="33"/>
      </w:pPr>
    </w:p>
    <w:p w14:paraId="44836DC9" w14:textId="77777777" w:rsidR="00E84B95" w:rsidRDefault="00EB6AE3">
      <w:pPr>
        <w:pStyle w:val="PargrafodaLista"/>
        <w:numPr>
          <w:ilvl w:val="0"/>
          <w:numId w:val="14"/>
        </w:numPr>
        <w:tabs>
          <w:tab w:val="left" w:pos="1067"/>
        </w:tabs>
        <w:ind w:hanging="427"/>
        <w:rPr>
          <w:sz w:val="20"/>
        </w:rPr>
      </w:pPr>
      <w:r>
        <w:rPr>
          <w:sz w:val="20"/>
        </w:rPr>
        <w:t>Lei</w:t>
      </w:r>
      <w:r>
        <w:rPr>
          <w:spacing w:val="-4"/>
          <w:sz w:val="20"/>
        </w:rPr>
        <w:t xml:space="preserve"> </w:t>
      </w:r>
      <w:r>
        <w:rPr>
          <w:sz w:val="20"/>
        </w:rPr>
        <w:t>nº</w:t>
      </w:r>
      <w:r>
        <w:rPr>
          <w:spacing w:val="-6"/>
          <w:sz w:val="20"/>
        </w:rPr>
        <w:t xml:space="preserve"> </w:t>
      </w:r>
      <w:r>
        <w:rPr>
          <w:sz w:val="20"/>
        </w:rPr>
        <w:t>14.467,</w:t>
      </w:r>
      <w:r>
        <w:rPr>
          <w:spacing w:val="-3"/>
          <w:sz w:val="20"/>
        </w:rPr>
        <w:t xml:space="preserve"> </w:t>
      </w:r>
      <w:r>
        <w:rPr>
          <w:sz w:val="20"/>
        </w:rPr>
        <w:t>de</w:t>
      </w:r>
      <w:r>
        <w:rPr>
          <w:spacing w:val="-3"/>
          <w:sz w:val="20"/>
        </w:rPr>
        <w:t xml:space="preserve"> </w:t>
      </w:r>
      <w:r>
        <w:rPr>
          <w:sz w:val="20"/>
        </w:rPr>
        <w:t>16</w:t>
      </w:r>
      <w:r>
        <w:rPr>
          <w:spacing w:val="-7"/>
          <w:sz w:val="20"/>
        </w:rPr>
        <w:t xml:space="preserve"> </w:t>
      </w:r>
      <w:r>
        <w:rPr>
          <w:sz w:val="20"/>
        </w:rPr>
        <w:t>de</w:t>
      </w:r>
      <w:r>
        <w:rPr>
          <w:spacing w:val="-3"/>
          <w:sz w:val="20"/>
        </w:rPr>
        <w:t xml:space="preserve"> </w:t>
      </w:r>
      <w:r>
        <w:rPr>
          <w:sz w:val="20"/>
        </w:rPr>
        <w:t>novembro</w:t>
      </w:r>
      <w:r>
        <w:rPr>
          <w:spacing w:val="-3"/>
          <w:sz w:val="20"/>
        </w:rPr>
        <w:t xml:space="preserve"> </w:t>
      </w:r>
      <w:r>
        <w:rPr>
          <w:sz w:val="20"/>
        </w:rPr>
        <w:t>de</w:t>
      </w:r>
      <w:r>
        <w:rPr>
          <w:spacing w:val="-6"/>
          <w:sz w:val="20"/>
        </w:rPr>
        <w:t xml:space="preserve"> </w:t>
      </w:r>
      <w:r>
        <w:rPr>
          <w:spacing w:val="-4"/>
          <w:sz w:val="20"/>
        </w:rPr>
        <w:t>2022</w:t>
      </w:r>
    </w:p>
    <w:p w14:paraId="44836DCA" w14:textId="77777777" w:rsidR="00E84B95" w:rsidRDefault="00E84B95">
      <w:pPr>
        <w:pStyle w:val="Corpodetexto"/>
        <w:spacing w:before="183"/>
      </w:pPr>
    </w:p>
    <w:p w14:paraId="44836DCB" w14:textId="77777777" w:rsidR="00E84B95" w:rsidRDefault="00EB6AE3">
      <w:pPr>
        <w:pStyle w:val="Corpodetexto"/>
        <w:spacing w:line="276" w:lineRule="auto"/>
        <w:ind w:left="640" w:right="576"/>
        <w:jc w:val="both"/>
      </w:pPr>
      <w:r>
        <w:t>A</w:t>
      </w:r>
      <w:r>
        <w:rPr>
          <w:spacing w:val="-1"/>
        </w:rPr>
        <w:t xml:space="preserve"> </w:t>
      </w:r>
      <w:r>
        <w:t>Lei</w:t>
      </w:r>
      <w:r>
        <w:rPr>
          <w:spacing w:val="-4"/>
        </w:rPr>
        <w:t xml:space="preserve"> </w:t>
      </w:r>
      <w:r>
        <w:t>nº</w:t>
      </w:r>
      <w:r>
        <w:rPr>
          <w:spacing w:val="-1"/>
        </w:rPr>
        <w:t xml:space="preserve"> </w:t>
      </w:r>
      <w:r>
        <w:t>14.467, de</w:t>
      </w:r>
      <w:r>
        <w:rPr>
          <w:spacing w:val="-9"/>
        </w:rPr>
        <w:t xml:space="preserve"> </w:t>
      </w:r>
      <w:r>
        <w:t>16</w:t>
      </w:r>
      <w:r>
        <w:rPr>
          <w:spacing w:val="-1"/>
        </w:rPr>
        <w:t xml:space="preserve"> </w:t>
      </w:r>
      <w:r>
        <w:t>de</w:t>
      </w:r>
      <w:r>
        <w:rPr>
          <w:spacing w:val="-5"/>
        </w:rPr>
        <w:t xml:space="preserve"> </w:t>
      </w:r>
      <w:r>
        <w:t>novembro</w:t>
      </w:r>
      <w:r>
        <w:rPr>
          <w:spacing w:val="-4"/>
        </w:rPr>
        <w:t xml:space="preserve"> </w:t>
      </w:r>
      <w:r>
        <w:t>de</w:t>
      </w:r>
      <w:r>
        <w:rPr>
          <w:spacing w:val="-8"/>
        </w:rPr>
        <w:t xml:space="preserve"> </w:t>
      </w:r>
      <w:r>
        <w:t>2022,</w:t>
      </w:r>
      <w:r>
        <w:rPr>
          <w:spacing w:val="-1"/>
        </w:rPr>
        <w:t xml:space="preserve"> </w:t>
      </w:r>
      <w:r>
        <w:t>estabelece</w:t>
      </w:r>
      <w:r>
        <w:rPr>
          <w:spacing w:val="-1"/>
        </w:rPr>
        <w:t xml:space="preserve"> </w:t>
      </w:r>
      <w:r>
        <w:t>o</w:t>
      </w:r>
      <w:r>
        <w:rPr>
          <w:spacing w:val="-1"/>
        </w:rPr>
        <w:t xml:space="preserve"> </w:t>
      </w:r>
      <w:r>
        <w:t>tratamento</w:t>
      </w:r>
      <w:r>
        <w:rPr>
          <w:spacing w:val="-4"/>
        </w:rPr>
        <w:t xml:space="preserve"> </w:t>
      </w:r>
      <w:r>
        <w:t>tributário</w:t>
      </w:r>
      <w:r>
        <w:rPr>
          <w:spacing w:val="-4"/>
        </w:rPr>
        <w:t xml:space="preserve"> </w:t>
      </w:r>
      <w:r>
        <w:t>aplicável</w:t>
      </w:r>
      <w:r>
        <w:rPr>
          <w:spacing w:val="-4"/>
        </w:rPr>
        <w:t xml:space="preserve"> </w:t>
      </w:r>
      <w:r>
        <w:t>às</w:t>
      </w:r>
      <w:r>
        <w:rPr>
          <w:spacing w:val="-1"/>
        </w:rPr>
        <w:t xml:space="preserve"> </w:t>
      </w:r>
      <w:r>
        <w:t>perdas</w:t>
      </w:r>
      <w:r>
        <w:rPr>
          <w:spacing w:val="-1"/>
        </w:rPr>
        <w:t xml:space="preserve"> </w:t>
      </w:r>
      <w:r>
        <w:t>incorridas no recebimento de créditos pelas instituições financeiras.</w:t>
      </w:r>
    </w:p>
    <w:p w14:paraId="44836DCC" w14:textId="77777777" w:rsidR="00E84B95" w:rsidRDefault="00E84B95">
      <w:pPr>
        <w:pStyle w:val="Corpodetexto"/>
        <w:spacing w:before="33"/>
      </w:pPr>
    </w:p>
    <w:p w14:paraId="44836DCD" w14:textId="77777777" w:rsidR="00E84B95" w:rsidRDefault="00EB6AE3">
      <w:pPr>
        <w:pStyle w:val="Corpodetexto"/>
        <w:spacing w:before="1" w:line="276" w:lineRule="auto"/>
        <w:ind w:left="640" w:right="572"/>
        <w:jc w:val="both"/>
      </w:pPr>
      <w:r>
        <w:t>A</w:t>
      </w:r>
      <w:r>
        <w:rPr>
          <w:spacing w:val="-1"/>
        </w:rPr>
        <w:t xml:space="preserve"> </w:t>
      </w:r>
      <w:r>
        <w:t>partir</w:t>
      </w:r>
      <w:r>
        <w:rPr>
          <w:spacing w:val="-1"/>
        </w:rPr>
        <w:t xml:space="preserve"> </w:t>
      </w:r>
      <w:r>
        <w:t>de</w:t>
      </w:r>
      <w:r>
        <w:rPr>
          <w:spacing w:val="-5"/>
        </w:rPr>
        <w:t xml:space="preserve"> </w:t>
      </w:r>
      <w:r>
        <w:t>1º</w:t>
      </w:r>
      <w:r>
        <w:rPr>
          <w:spacing w:val="-1"/>
        </w:rPr>
        <w:t xml:space="preserve"> </w:t>
      </w:r>
      <w:r>
        <w:t>de</w:t>
      </w:r>
      <w:r>
        <w:rPr>
          <w:spacing w:val="-8"/>
        </w:rPr>
        <w:t xml:space="preserve"> </w:t>
      </w:r>
      <w:r>
        <w:t>janeiro</w:t>
      </w:r>
      <w:r>
        <w:rPr>
          <w:spacing w:val="-1"/>
        </w:rPr>
        <w:t xml:space="preserve"> </w:t>
      </w:r>
      <w:r>
        <w:t>de</w:t>
      </w:r>
      <w:r>
        <w:rPr>
          <w:spacing w:val="-4"/>
        </w:rPr>
        <w:t xml:space="preserve"> </w:t>
      </w:r>
      <w:r>
        <w:t>2025,</w:t>
      </w:r>
      <w:r>
        <w:rPr>
          <w:spacing w:val="-1"/>
        </w:rPr>
        <w:t xml:space="preserve"> </w:t>
      </w:r>
      <w:r>
        <w:t>essas</w:t>
      </w:r>
      <w:r>
        <w:rPr>
          <w:spacing w:val="-1"/>
        </w:rPr>
        <w:t xml:space="preserve"> </w:t>
      </w:r>
      <w:r>
        <w:t>instituições</w:t>
      </w:r>
      <w:r>
        <w:rPr>
          <w:spacing w:val="-1"/>
        </w:rPr>
        <w:t xml:space="preserve"> </w:t>
      </w:r>
      <w:r>
        <w:t>poderão</w:t>
      </w:r>
      <w:r>
        <w:rPr>
          <w:spacing w:val="-4"/>
        </w:rPr>
        <w:t xml:space="preserve"> </w:t>
      </w:r>
      <w:r>
        <w:t>deduzir, na</w:t>
      </w:r>
      <w:r>
        <w:rPr>
          <w:spacing w:val="-4"/>
        </w:rPr>
        <w:t xml:space="preserve"> </w:t>
      </w:r>
      <w:r>
        <w:t>determinação</w:t>
      </w:r>
      <w:r>
        <w:rPr>
          <w:spacing w:val="-4"/>
        </w:rPr>
        <w:t xml:space="preserve"> </w:t>
      </w:r>
      <w:r>
        <w:t>do</w:t>
      </w:r>
      <w:r>
        <w:rPr>
          <w:spacing w:val="-1"/>
        </w:rPr>
        <w:t xml:space="preserve"> </w:t>
      </w:r>
      <w:r>
        <w:t>lucro</w:t>
      </w:r>
      <w:r>
        <w:rPr>
          <w:spacing w:val="-1"/>
        </w:rPr>
        <w:t xml:space="preserve"> </w:t>
      </w:r>
      <w:r>
        <w:t>real</w:t>
      </w:r>
      <w:r>
        <w:rPr>
          <w:spacing w:val="-1"/>
        </w:rPr>
        <w:t xml:space="preserve"> </w:t>
      </w:r>
      <w:r>
        <w:t>e</w:t>
      </w:r>
      <w:r>
        <w:rPr>
          <w:spacing w:val="-1"/>
        </w:rPr>
        <w:t xml:space="preserve"> </w:t>
      </w:r>
      <w:r>
        <w:t>da</w:t>
      </w:r>
      <w:r>
        <w:rPr>
          <w:spacing w:val="-4"/>
        </w:rPr>
        <w:t xml:space="preserve"> </w:t>
      </w:r>
      <w:r>
        <w:t>base de cálculo da Contribuição Social sobre o Lucro Líquido (CSLL), as perdas incorridas em operações inadimplidas e em operações com pessoas jurídicas em processo falimentar ou de recuperação judicial. A lei define</w:t>
      </w:r>
      <w:r>
        <w:rPr>
          <w:spacing w:val="-14"/>
        </w:rPr>
        <w:t xml:space="preserve"> </w:t>
      </w:r>
      <w:r>
        <w:t>critérios</w:t>
      </w:r>
      <w:r>
        <w:rPr>
          <w:spacing w:val="-14"/>
        </w:rPr>
        <w:t xml:space="preserve"> </w:t>
      </w:r>
      <w:r>
        <w:t>específicos</w:t>
      </w:r>
      <w:r>
        <w:rPr>
          <w:spacing w:val="-14"/>
        </w:rPr>
        <w:t xml:space="preserve"> </w:t>
      </w:r>
      <w:r>
        <w:t>para</w:t>
      </w:r>
      <w:r>
        <w:rPr>
          <w:spacing w:val="-14"/>
        </w:rPr>
        <w:t xml:space="preserve"> </w:t>
      </w:r>
      <w:r>
        <w:t>a</w:t>
      </w:r>
      <w:r>
        <w:rPr>
          <w:spacing w:val="-14"/>
        </w:rPr>
        <w:t xml:space="preserve"> </w:t>
      </w:r>
      <w:r>
        <w:t>dedução</w:t>
      </w:r>
      <w:r>
        <w:rPr>
          <w:spacing w:val="-14"/>
        </w:rPr>
        <w:t xml:space="preserve"> </w:t>
      </w:r>
      <w:r>
        <w:t>dessas</w:t>
      </w:r>
      <w:r>
        <w:rPr>
          <w:spacing w:val="-12"/>
        </w:rPr>
        <w:t xml:space="preserve"> </w:t>
      </w:r>
      <w:r>
        <w:t>perdas,</w:t>
      </w:r>
      <w:r>
        <w:rPr>
          <w:spacing w:val="-10"/>
        </w:rPr>
        <w:t xml:space="preserve"> </w:t>
      </w:r>
      <w:r>
        <w:t>incluindo</w:t>
      </w:r>
      <w:r>
        <w:rPr>
          <w:spacing w:val="-12"/>
        </w:rPr>
        <w:t xml:space="preserve"> </w:t>
      </w:r>
      <w:r>
        <w:t>a</w:t>
      </w:r>
      <w:r>
        <w:rPr>
          <w:spacing w:val="-14"/>
        </w:rPr>
        <w:t xml:space="preserve"> </w:t>
      </w:r>
      <w:r>
        <w:t>aplicação</w:t>
      </w:r>
      <w:r>
        <w:rPr>
          <w:spacing w:val="-14"/>
        </w:rPr>
        <w:t xml:space="preserve"> </w:t>
      </w:r>
      <w:r>
        <w:t>de</w:t>
      </w:r>
      <w:r>
        <w:rPr>
          <w:spacing w:val="-14"/>
        </w:rPr>
        <w:t xml:space="preserve"> </w:t>
      </w:r>
      <w:r>
        <w:t>fatores</w:t>
      </w:r>
      <w:r>
        <w:rPr>
          <w:spacing w:val="-14"/>
        </w:rPr>
        <w:t xml:space="preserve"> </w:t>
      </w:r>
      <w:r>
        <w:t>de</w:t>
      </w:r>
      <w:r>
        <w:rPr>
          <w:spacing w:val="-14"/>
        </w:rPr>
        <w:t xml:space="preserve"> </w:t>
      </w:r>
      <w:r>
        <w:t>ajuste,</w:t>
      </w:r>
      <w:r>
        <w:rPr>
          <w:spacing w:val="-11"/>
        </w:rPr>
        <w:t xml:space="preserve"> </w:t>
      </w:r>
      <w:r>
        <w:t>baseados no tempo de inadimplência e na natureza das garantias associadas aos créditos.</w:t>
      </w:r>
    </w:p>
    <w:p w14:paraId="44836DCE" w14:textId="77777777" w:rsidR="00E84B95" w:rsidRDefault="00E84B95">
      <w:pPr>
        <w:pStyle w:val="Corpodetexto"/>
        <w:spacing w:before="36"/>
      </w:pPr>
    </w:p>
    <w:p w14:paraId="44836DCF" w14:textId="77777777" w:rsidR="00E84B95" w:rsidRDefault="00EB6AE3">
      <w:pPr>
        <w:pStyle w:val="Corpodetexto"/>
        <w:spacing w:line="276" w:lineRule="auto"/>
        <w:ind w:left="640" w:right="574"/>
        <w:jc w:val="both"/>
      </w:pPr>
      <w:r>
        <w:t>A realização dos créditos tributários provenientes das diferenças temporárias de provisões indedutíveis, demonstrada na nota explicativa nº 15b, ocorrerá quando esses créditos atingirem atraso acima de 90 dias e quando houver a reversão</w:t>
      </w:r>
      <w:r>
        <w:rPr>
          <w:spacing w:val="-4"/>
        </w:rPr>
        <w:t xml:space="preserve"> </w:t>
      </w:r>
      <w:r>
        <w:t>das referidas provisões,</w:t>
      </w:r>
      <w:r>
        <w:rPr>
          <w:spacing w:val="-1"/>
        </w:rPr>
        <w:t xml:space="preserve"> </w:t>
      </w:r>
      <w:r>
        <w:t>dado que os</w:t>
      </w:r>
      <w:r>
        <w:rPr>
          <w:spacing w:val="-3"/>
        </w:rPr>
        <w:t xml:space="preserve"> </w:t>
      </w:r>
      <w:r>
        <w:t>critérios</w:t>
      </w:r>
      <w:r>
        <w:rPr>
          <w:spacing w:val="-1"/>
        </w:rPr>
        <w:t xml:space="preserve"> </w:t>
      </w:r>
      <w:r>
        <w:t>de dedutibilidade estabelecidos pela Lei 9.430, de 27 de dezembro de 1996, aplicáveis as instituições financeiras e utilizados anteriormente para mensurar a realização desses créditos, serão revogados a partir de 1º de janeiro de 2025, data que a Lei 14.467/2022 entra em vigor.</w:t>
      </w:r>
    </w:p>
    <w:p w14:paraId="44836DD0" w14:textId="77777777" w:rsidR="00E84B95" w:rsidRDefault="00E84B95">
      <w:pPr>
        <w:pStyle w:val="Corpodetexto"/>
        <w:spacing w:before="31"/>
      </w:pPr>
    </w:p>
    <w:p w14:paraId="44836DD1" w14:textId="77777777" w:rsidR="00E84B95" w:rsidRDefault="00EB6AE3">
      <w:pPr>
        <w:pStyle w:val="Corpodetexto"/>
        <w:ind w:left="640" w:right="652"/>
      </w:pPr>
      <w:r>
        <w:t>Adicionalmente, as perdas apuradas em 1º de janeiro de 2025 relativas aos créditos que se encontrarem inadimplidos</w:t>
      </w:r>
      <w:r>
        <w:rPr>
          <w:spacing w:val="-1"/>
        </w:rPr>
        <w:t xml:space="preserve"> </w:t>
      </w:r>
      <w:r>
        <w:t>em</w:t>
      </w:r>
      <w:r>
        <w:rPr>
          <w:spacing w:val="-1"/>
        </w:rPr>
        <w:t xml:space="preserve"> </w:t>
      </w:r>
      <w:r>
        <w:t>31</w:t>
      </w:r>
      <w:r>
        <w:rPr>
          <w:spacing w:val="-4"/>
        </w:rPr>
        <w:t xml:space="preserve"> </w:t>
      </w:r>
      <w:r>
        <w:t>de</w:t>
      </w:r>
      <w:r>
        <w:rPr>
          <w:spacing w:val="-1"/>
        </w:rPr>
        <w:t xml:space="preserve"> </w:t>
      </w:r>
      <w:r>
        <w:t>dezembro</w:t>
      </w:r>
      <w:r>
        <w:rPr>
          <w:spacing w:val="-1"/>
        </w:rPr>
        <w:t xml:space="preserve"> </w:t>
      </w:r>
      <w:r>
        <w:t>de</w:t>
      </w:r>
      <w:r>
        <w:rPr>
          <w:spacing w:val="-4"/>
        </w:rPr>
        <w:t xml:space="preserve"> </w:t>
      </w:r>
      <w:r>
        <w:t>2024</w:t>
      </w:r>
      <w:r>
        <w:rPr>
          <w:spacing w:val="-1"/>
        </w:rPr>
        <w:t xml:space="preserve"> </w:t>
      </w:r>
      <w:r>
        <w:t>que</w:t>
      </w:r>
      <w:r>
        <w:rPr>
          <w:spacing w:val="-1"/>
        </w:rPr>
        <w:t xml:space="preserve"> </w:t>
      </w:r>
      <w:r>
        <w:t>não</w:t>
      </w:r>
      <w:r>
        <w:rPr>
          <w:spacing w:val="-1"/>
        </w:rPr>
        <w:t xml:space="preserve"> </w:t>
      </w:r>
      <w:r>
        <w:t>tenham</w:t>
      </w:r>
      <w:r>
        <w:rPr>
          <w:spacing w:val="-1"/>
        </w:rPr>
        <w:t xml:space="preserve"> </w:t>
      </w:r>
      <w:r>
        <w:t>sido</w:t>
      </w:r>
      <w:r>
        <w:rPr>
          <w:spacing w:val="-4"/>
        </w:rPr>
        <w:t xml:space="preserve"> </w:t>
      </w:r>
      <w:r>
        <w:t>deduzidas</w:t>
      </w:r>
      <w:r>
        <w:rPr>
          <w:spacing w:val="-1"/>
        </w:rPr>
        <w:t xml:space="preserve"> </w:t>
      </w:r>
      <w:r>
        <w:t>até</w:t>
      </w:r>
      <w:r>
        <w:rPr>
          <w:spacing w:val="-1"/>
        </w:rPr>
        <w:t xml:space="preserve"> </w:t>
      </w:r>
      <w:r>
        <w:t>essa</w:t>
      </w:r>
      <w:r>
        <w:rPr>
          <w:spacing w:val="-1"/>
        </w:rPr>
        <w:t xml:space="preserve"> </w:t>
      </w:r>
      <w:r>
        <w:t>data</w:t>
      </w:r>
      <w:r>
        <w:rPr>
          <w:spacing w:val="-1"/>
        </w:rPr>
        <w:t xml:space="preserve"> </w:t>
      </w:r>
      <w:r>
        <w:t>e</w:t>
      </w:r>
      <w:r>
        <w:rPr>
          <w:spacing w:val="-1"/>
        </w:rPr>
        <w:t xml:space="preserve"> </w:t>
      </w:r>
      <w:r>
        <w:t>que</w:t>
      </w:r>
      <w:r>
        <w:rPr>
          <w:spacing w:val="-5"/>
        </w:rPr>
        <w:t xml:space="preserve"> </w:t>
      </w:r>
      <w:r>
        <w:t>não</w:t>
      </w:r>
      <w:r>
        <w:rPr>
          <w:spacing w:val="-8"/>
        </w:rPr>
        <w:t xml:space="preserve"> </w:t>
      </w:r>
      <w:r>
        <w:t>tenham sido recuperadas somente poderão</w:t>
      </w:r>
      <w:r>
        <w:rPr>
          <w:spacing w:val="-1"/>
        </w:rPr>
        <w:t xml:space="preserve"> </w:t>
      </w:r>
      <w:r>
        <w:t>ser excluídas do</w:t>
      </w:r>
      <w:r>
        <w:rPr>
          <w:spacing w:val="-2"/>
        </w:rPr>
        <w:t xml:space="preserve"> </w:t>
      </w:r>
      <w:r>
        <w:t>lucro líquido, na determinação do</w:t>
      </w:r>
      <w:r>
        <w:rPr>
          <w:spacing w:val="-1"/>
        </w:rPr>
        <w:t xml:space="preserve"> </w:t>
      </w:r>
      <w:r>
        <w:t>lucro</w:t>
      </w:r>
      <w:r>
        <w:rPr>
          <w:spacing w:val="-1"/>
        </w:rPr>
        <w:t xml:space="preserve"> </w:t>
      </w:r>
      <w:r>
        <w:t>real</w:t>
      </w:r>
      <w:r>
        <w:rPr>
          <w:spacing w:val="-1"/>
        </w:rPr>
        <w:t xml:space="preserve"> </w:t>
      </w:r>
      <w:r>
        <w:t>e da base de cálculo da CSLL, à razão de 1/84</w:t>
      </w:r>
      <w:r>
        <w:rPr>
          <w:spacing w:val="-1"/>
        </w:rPr>
        <w:t xml:space="preserve"> </w:t>
      </w:r>
      <w:r>
        <w:t>(um oitenta e</w:t>
      </w:r>
      <w:r>
        <w:rPr>
          <w:spacing w:val="-1"/>
        </w:rPr>
        <w:t xml:space="preserve"> </w:t>
      </w:r>
      <w:r>
        <w:t>quatro avos) para cada mês do período de apuração, a partir do mês de janeiro de 2026.</w:t>
      </w:r>
    </w:p>
    <w:p w14:paraId="44836DD2" w14:textId="77777777" w:rsidR="00E84B95" w:rsidRDefault="00E84B95">
      <w:pPr>
        <w:sectPr w:rsidR="00E84B95">
          <w:type w:val="continuous"/>
          <w:pgSz w:w="11910" w:h="16840"/>
          <w:pgMar w:top="1920" w:right="497" w:bottom="280" w:left="440" w:header="494" w:footer="546" w:gutter="0"/>
          <w:cols w:space="720"/>
        </w:sectPr>
      </w:pPr>
    </w:p>
    <w:p w14:paraId="44836DD3" w14:textId="77777777" w:rsidR="00E84B95" w:rsidRDefault="00EB6AE3">
      <w:pPr>
        <w:pStyle w:val="Ttulo7"/>
        <w:spacing w:before="67"/>
        <w:ind w:left="640"/>
      </w:pPr>
      <w:r>
        <w:lastRenderedPageBreak/>
        <w:t>4</w:t>
      </w:r>
      <w:r>
        <w:rPr>
          <w:spacing w:val="-6"/>
        </w:rPr>
        <w:t xml:space="preserve"> </w:t>
      </w:r>
      <w:r>
        <w:t>-</w:t>
      </w:r>
      <w:r>
        <w:rPr>
          <w:spacing w:val="-5"/>
        </w:rPr>
        <w:t xml:space="preserve"> </w:t>
      </w:r>
      <w:r>
        <w:t>Principais</w:t>
      </w:r>
      <w:r>
        <w:rPr>
          <w:spacing w:val="-8"/>
        </w:rPr>
        <w:t xml:space="preserve"> </w:t>
      </w:r>
      <w:r>
        <w:t>práticas</w:t>
      </w:r>
      <w:r>
        <w:rPr>
          <w:spacing w:val="-5"/>
        </w:rPr>
        <w:t xml:space="preserve"> </w:t>
      </w:r>
      <w:r>
        <w:rPr>
          <w:spacing w:val="-2"/>
        </w:rPr>
        <w:t>contábeis</w:t>
      </w:r>
    </w:p>
    <w:p w14:paraId="44836DD4" w14:textId="77777777" w:rsidR="00E84B95" w:rsidRDefault="00E84B95">
      <w:pPr>
        <w:pStyle w:val="Corpodetexto"/>
        <w:spacing w:before="67"/>
        <w:rPr>
          <w:b/>
        </w:rPr>
      </w:pPr>
    </w:p>
    <w:p w14:paraId="44836DD5" w14:textId="77777777" w:rsidR="00E84B95" w:rsidRDefault="00EB6AE3">
      <w:pPr>
        <w:pStyle w:val="PargrafodaLista"/>
        <w:numPr>
          <w:ilvl w:val="0"/>
          <w:numId w:val="11"/>
        </w:numPr>
        <w:tabs>
          <w:tab w:val="left" w:pos="1067"/>
        </w:tabs>
        <w:spacing w:before="1"/>
        <w:ind w:hanging="427"/>
        <w:rPr>
          <w:sz w:val="20"/>
        </w:rPr>
      </w:pPr>
      <w:r>
        <w:rPr>
          <w:sz w:val="20"/>
        </w:rPr>
        <w:t>Receitas</w:t>
      </w:r>
      <w:r>
        <w:rPr>
          <w:spacing w:val="-4"/>
          <w:sz w:val="20"/>
        </w:rPr>
        <w:t xml:space="preserve"> </w:t>
      </w:r>
      <w:r>
        <w:rPr>
          <w:sz w:val="20"/>
        </w:rPr>
        <w:t>e</w:t>
      </w:r>
      <w:r>
        <w:rPr>
          <w:spacing w:val="-4"/>
          <w:sz w:val="20"/>
        </w:rPr>
        <w:t xml:space="preserve"> </w:t>
      </w:r>
      <w:r>
        <w:rPr>
          <w:spacing w:val="-2"/>
          <w:sz w:val="20"/>
        </w:rPr>
        <w:t>despesas</w:t>
      </w:r>
    </w:p>
    <w:p w14:paraId="44836DD6" w14:textId="77777777" w:rsidR="00E84B95" w:rsidRDefault="00E84B95">
      <w:pPr>
        <w:pStyle w:val="Corpodetexto"/>
        <w:spacing w:before="67"/>
      </w:pPr>
    </w:p>
    <w:p w14:paraId="44836DD7" w14:textId="77777777" w:rsidR="00E84B95" w:rsidRDefault="00EB6AE3">
      <w:pPr>
        <w:pStyle w:val="Corpodetexto"/>
        <w:spacing w:before="1" w:line="276" w:lineRule="auto"/>
        <w:ind w:left="640" w:right="567"/>
        <w:jc w:val="both"/>
      </w:pPr>
      <w:r>
        <w:t>As receitas e despesas são registradas de acordo com o regime de competência, com exceção das rendas provenientes das operações de crédito vencidas há mais de 59 dias, que serão registradas como receita efetiva, somente na data do seu recebimento (Resolução CMN nº 2.682/1999 art.9º).</w:t>
      </w:r>
    </w:p>
    <w:p w14:paraId="44836DD8" w14:textId="77777777" w:rsidR="00E84B95" w:rsidRDefault="00E84B95">
      <w:pPr>
        <w:pStyle w:val="Corpodetexto"/>
        <w:spacing w:before="32"/>
      </w:pPr>
    </w:p>
    <w:p w14:paraId="44836DD9" w14:textId="77777777" w:rsidR="00E84B95" w:rsidRDefault="00EB6AE3">
      <w:pPr>
        <w:pStyle w:val="PargrafodaLista"/>
        <w:numPr>
          <w:ilvl w:val="0"/>
          <w:numId w:val="11"/>
        </w:numPr>
        <w:tabs>
          <w:tab w:val="left" w:pos="1067"/>
        </w:tabs>
        <w:ind w:hanging="427"/>
        <w:rPr>
          <w:sz w:val="20"/>
        </w:rPr>
      </w:pPr>
      <w:r>
        <w:rPr>
          <w:sz w:val="20"/>
        </w:rPr>
        <w:t>Caixa</w:t>
      </w:r>
      <w:r>
        <w:rPr>
          <w:spacing w:val="-7"/>
          <w:sz w:val="20"/>
        </w:rPr>
        <w:t xml:space="preserve"> </w:t>
      </w:r>
      <w:r>
        <w:rPr>
          <w:sz w:val="20"/>
        </w:rPr>
        <w:t>e</w:t>
      </w:r>
      <w:r>
        <w:rPr>
          <w:spacing w:val="-7"/>
          <w:sz w:val="20"/>
        </w:rPr>
        <w:t xml:space="preserve"> </w:t>
      </w:r>
      <w:r>
        <w:rPr>
          <w:sz w:val="20"/>
        </w:rPr>
        <w:t>equivalentes</w:t>
      </w:r>
      <w:r>
        <w:rPr>
          <w:spacing w:val="-6"/>
          <w:sz w:val="20"/>
        </w:rPr>
        <w:t xml:space="preserve"> </w:t>
      </w:r>
      <w:r>
        <w:rPr>
          <w:sz w:val="20"/>
        </w:rPr>
        <w:t>de</w:t>
      </w:r>
      <w:r>
        <w:rPr>
          <w:spacing w:val="-13"/>
          <w:sz w:val="20"/>
        </w:rPr>
        <w:t xml:space="preserve"> </w:t>
      </w:r>
      <w:r>
        <w:rPr>
          <w:spacing w:val="-2"/>
          <w:sz w:val="20"/>
        </w:rPr>
        <w:t>caixa</w:t>
      </w:r>
    </w:p>
    <w:p w14:paraId="44836DDA" w14:textId="77777777" w:rsidR="00E84B95" w:rsidRDefault="00E84B95">
      <w:pPr>
        <w:pStyle w:val="Corpodetexto"/>
        <w:spacing w:before="73"/>
      </w:pPr>
    </w:p>
    <w:p w14:paraId="44836DDB" w14:textId="77777777" w:rsidR="00E84B95" w:rsidRDefault="00EB6AE3">
      <w:pPr>
        <w:pStyle w:val="Corpodetexto"/>
        <w:spacing w:line="276" w:lineRule="auto"/>
        <w:ind w:left="640" w:right="574"/>
        <w:jc w:val="both"/>
      </w:pPr>
      <w:r>
        <w:t>Caixa</w:t>
      </w:r>
      <w:r>
        <w:rPr>
          <w:spacing w:val="-10"/>
        </w:rPr>
        <w:t xml:space="preserve"> </w:t>
      </w:r>
      <w:r>
        <w:t>e</w:t>
      </w:r>
      <w:r>
        <w:rPr>
          <w:spacing w:val="-12"/>
        </w:rPr>
        <w:t xml:space="preserve"> </w:t>
      </w:r>
      <w:r>
        <w:t>equivalentes</w:t>
      </w:r>
      <w:r>
        <w:rPr>
          <w:spacing w:val="-10"/>
        </w:rPr>
        <w:t xml:space="preserve"> </w:t>
      </w:r>
      <w:r>
        <w:t>de</w:t>
      </w:r>
      <w:r>
        <w:rPr>
          <w:spacing w:val="-12"/>
        </w:rPr>
        <w:t xml:space="preserve"> </w:t>
      </w:r>
      <w:r>
        <w:t>caixa</w:t>
      </w:r>
      <w:r>
        <w:rPr>
          <w:spacing w:val="-5"/>
        </w:rPr>
        <w:t xml:space="preserve"> </w:t>
      </w:r>
      <w:r>
        <w:t>incluem</w:t>
      </w:r>
      <w:r>
        <w:rPr>
          <w:spacing w:val="-9"/>
        </w:rPr>
        <w:t xml:space="preserve"> </w:t>
      </w:r>
      <w:r>
        <w:t>dinheiro</w:t>
      </w:r>
      <w:r>
        <w:rPr>
          <w:spacing w:val="-10"/>
        </w:rPr>
        <w:t xml:space="preserve"> </w:t>
      </w:r>
      <w:r>
        <w:t>em</w:t>
      </w:r>
      <w:r>
        <w:rPr>
          <w:spacing w:val="-10"/>
        </w:rPr>
        <w:t xml:space="preserve"> </w:t>
      </w:r>
      <w:r>
        <w:t>caixa,</w:t>
      </w:r>
      <w:r>
        <w:rPr>
          <w:spacing w:val="-9"/>
        </w:rPr>
        <w:t xml:space="preserve"> </w:t>
      </w:r>
      <w:r>
        <w:t>depósitos</w:t>
      </w:r>
      <w:r>
        <w:rPr>
          <w:spacing w:val="-10"/>
        </w:rPr>
        <w:t xml:space="preserve"> </w:t>
      </w:r>
      <w:r>
        <w:t>bancários</w:t>
      </w:r>
      <w:r>
        <w:rPr>
          <w:spacing w:val="-10"/>
        </w:rPr>
        <w:t xml:space="preserve"> </w:t>
      </w:r>
      <w:r>
        <w:t>e</w:t>
      </w:r>
      <w:r>
        <w:rPr>
          <w:spacing w:val="-12"/>
        </w:rPr>
        <w:t xml:space="preserve"> </w:t>
      </w:r>
      <w:r>
        <w:t>aplicações</w:t>
      </w:r>
      <w:r>
        <w:rPr>
          <w:spacing w:val="-10"/>
        </w:rPr>
        <w:t xml:space="preserve"> </w:t>
      </w:r>
      <w:r>
        <w:t>em</w:t>
      </w:r>
      <w:r>
        <w:rPr>
          <w:spacing w:val="-10"/>
        </w:rPr>
        <w:t xml:space="preserve"> </w:t>
      </w:r>
      <w:r>
        <w:t>títulos</w:t>
      </w:r>
      <w:r>
        <w:rPr>
          <w:spacing w:val="-10"/>
        </w:rPr>
        <w:t xml:space="preserve"> </w:t>
      </w:r>
      <w:r>
        <w:t>e</w:t>
      </w:r>
      <w:r>
        <w:rPr>
          <w:spacing w:val="-12"/>
        </w:rPr>
        <w:t xml:space="preserve"> </w:t>
      </w:r>
      <w:r>
        <w:t>valores mobiliários</w:t>
      </w:r>
      <w:r>
        <w:rPr>
          <w:spacing w:val="-13"/>
        </w:rPr>
        <w:t xml:space="preserve"> </w:t>
      </w:r>
      <w:r>
        <w:t>de</w:t>
      </w:r>
      <w:r>
        <w:rPr>
          <w:spacing w:val="-13"/>
        </w:rPr>
        <w:t xml:space="preserve"> </w:t>
      </w:r>
      <w:r>
        <w:t>curto</w:t>
      </w:r>
      <w:r>
        <w:rPr>
          <w:spacing w:val="-13"/>
        </w:rPr>
        <w:t xml:space="preserve"> </w:t>
      </w:r>
      <w:r>
        <w:t>prazo,</w:t>
      </w:r>
      <w:r>
        <w:rPr>
          <w:spacing w:val="-9"/>
        </w:rPr>
        <w:t xml:space="preserve"> </w:t>
      </w:r>
      <w:r>
        <w:t>de</w:t>
      </w:r>
      <w:r>
        <w:rPr>
          <w:spacing w:val="-14"/>
        </w:rPr>
        <w:t xml:space="preserve"> </w:t>
      </w:r>
      <w:r>
        <w:t>alta</w:t>
      </w:r>
      <w:r>
        <w:rPr>
          <w:spacing w:val="-12"/>
        </w:rPr>
        <w:t xml:space="preserve"> </w:t>
      </w:r>
      <w:r>
        <w:t>liquidez,</w:t>
      </w:r>
      <w:r>
        <w:rPr>
          <w:spacing w:val="-2"/>
        </w:rPr>
        <w:t xml:space="preserve"> </w:t>
      </w:r>
      <w:r>
        <w:t>com</w:t>
      </w:r>
      <w:r>
        <w:rPr>
          <w:spacing w:val="-11"/>
        </w:rPr>
        <w:t xml:space="preserve"> </w:t>
      </w:r>
      <w:r>
        <w:t>vencimento</w:t>
      </w:r>
      <w:r>
        <w:rPr>
          <w:spacing w:val="-13"/>
        </w:rPr>
        <w:t xml:space="preserve"> </w:t>
      </w:r>
      <w:r>
        <w:t>igual</w:t>
      </w:r>
      <w:r>
        <w:rPr>
          <w:spacing w:val="-12"/>
        </w:rPr>
        <w:t xml:space="preserve"> </w:t>
      </w:r>
      <w:r>
        <w:t>ou</w:t>
      </w:r>
      <w:r>
        <w:rPr>
          <w:spacing w:val="-13"/>
        </w:rPr>
        <w:t xml:space="preserve"> </w:t>
      </w:r>
      <w:r>
        <w:t>inferior</w:t>
      </w:r>
      <w:r>
        <w:rPr>
          <w:spacing w:val="-9"/>
        </w:rPr>
        <w:t xml:space="preserve"> </w:t>
      </w:r>
      <w:r>
        <w:t>a</w:t>
      </w:r>
      <w:r>
        <w:rPr>
          <w:spacing w:val="-6"/>
        </w:rPr>
        <w:t xml:space="preserve"> </w:t>
      </w:r>
      <w:r>
        <w:t>90</w:t>
      </w:r>
      <w:r>
        <w:rPr>
          <w:spacing w:val="-14"/>
        </w:rPr>
        <w:t xml:space="preserve"> </w:t>
      </w:r>
      <w:r>
        <w:t>dias</w:t>
      </w:r>
      <w:r>
        <w:rPr>
          <w:spacing w:val="-11"/>
        </w:rPr>
        <w:t xml:space="preserve"> </w:t>
      </w:r>
      <w:r>
        <w:t>entre</w:t>
      </w:r>
      <w:r>
        <w:rPr>
          <w:spacing w:val="-6"/>
        </w:rPr>
        <w:t xml:space="preserve"> </w:t>
      </w:r>
      <w:r>
        <w:t>a</w:t>
      </w:r>
      <w:r>
        <w:rPr>
          <w:spacing w:val="-6"/>
        </w:rPr>
        <w:t xml:space="preserve"> </w:t>
      </w:r>
      <w:r>
        <w:t>data</w:t>
      </w:r>
      <w:r>
        <w:rPr>
          <w:spacing w:val="-6"/>
        </w:rPr>
        <w:t xml:space="preserve"> </w:t>
      </w:r>
      <w:r>
        <w:t>de</w:t>
      </w:r>
      <w:r>
        <w:rPr>
          <w:spacing w:val="-6"/>
        </w:rPr>
        <w:t xml:space="preserve"> </w:t>
      </w:r>
      <w:r>
        <w:t>aquisição e a data</w:t>
      </w:r>
      <w:r>
        <w:rPr>
          <w:spacing w:val="-9"/>
        </w:rPr>
        <w:t xml:space="preserve"> </w:t>
      </w:r>
      <w:r>
        <w:t>de vencimento, que são prontamente conversíveis em um montante conhecido de caixa e que estão sujeitas a um insignificante risco de mudança de</w:t>
      </w:r>
      <w:r>
        <w:rPr>
          <w:spacing w:val="-16"/>
        </w:rPr>
        <w:t xml:space="preserve"> </w:t>
      </w:r>
      <w:r>
        <w:t>valor.</w:t>
      </w:r>
    </w:p>
    <w:p w14:paraId="44836DDC" w14:textId="77777777" w:rsidR="00E84B95" w:rsidRDefault="00E84B95">
      <w:pPr>
        <w:pStyle w:val="Corpodetexto"/>
        <w:spacing w:before="32"/>
      </w:pPr>
    </w:p>
    <w:p w14:paraId="44836DDD" w14:textId="77777777" w:rsidR="00E84B95" w:rsidRDefault="00EB6AE3">
      <w:pPr>
        <w:pStyle w:val="PargrafodaLista"/>
        <w:numPr>
          <w:ilvl w:val="0"/>
          <w:numId w:val="11"/>
        </w:numPr>
        <w:tabs>
          <w:tab w:val="left" w:pos="1067"/>
        </w:tabs>
        <w:ind w:hanging="427"/>
        <w:rPr>
          <w:sz w:val="20"/>
        </w:rPr>
      </w:pPr>
      <w:r>
        <w:rPr>
          <w:spacing w:val="-2"/>
          <w:sz w:val="20"/>
        </w:rPr>
        <w:t>Instrumentos</w:t>
      </w:r>
      <w:r>
        <w:rPr>
          <w:spacing w:val="7"/>
          <w:sz w:val="20"/>
        </w:rPr>
        <w:t xml:space="preserve"> </w:t>
      </w:r>
      <w:r>
        <w:rPr>
          <w:spacing w:val="-2"/>
          <w:sz w:val="20"/>
        </w:rPr>
        <w:t>financeiros</w:t>
      </w:r>
    </w:p>
    <w:p w14:paraId="44836DDE" w14:textId="77777777" w:rsidR="00E84B95" w:rsidRDefault="00E84B95">
      <w:pPr>
        <w:pStyle w:val="Corpodetexto"/>
        <w:spacing w:before="68"/>
      </w:pPr>
    </w:p>
    <w:p w14:paraId="44836DDF" w14:textId="77777777" w:rsidR="00E84B95" w:rsidRDefault="00EB6AE3">
      <w:pPr>
        <w:pStyle w:val="PargrafodaLista"/>
        <w:numPr>
          <w:ilvl w:val="1"/>
          <w:numId w:val="11"/>
        </w:numPr>
        <w:tabs>
          <w:tab w:val="left" w:pos="1067"/>
        </w:tabs>
        <w:ind w:hanging="427"/>
        <w:rPr>
          <w:sz w:val="20"/>
        </w:rPr>
      </w:pPr>
      <w:r>
        <w:rPr>
          <w:sz w:val="20"/>
        </w:rPr>
        <w:t>Títulos</w:t>
      </w:r>
      <w:r>
        <w:rPr>
          <w:spacing w:val="-10"/>
          <w:sz w:val="20"/>
        </w:rPr>
        <w:t xml:space="preserve"> </w:t>
      </w:r>
      <w:r>
        <w:rPr>
          <w:sz w:val="20"/>
        </w:rPr>
        <w:t>e</w:t>
      </w:r>
      <w:r>
        <w:rPr>
          <w:spacing w:val="-13"/>
          <w:sz w:val="20"/>
        </w:rPr>
        <w:t xml:space="preserve"> </w:t>
      </w:r>
      <w:r>
        <w:rPr>
          <w:sz w:val="20"/>
        </w:rPr>
        <w:t>valores</w:t>
      </w:r>
      <w:r>
        <w:rPr>
          <w:spacing w:val="-9"/>
          <w:sz w:val="20"/>
        </w:rPr>
        <w:t xml:space="preserve"> </w:t>
      </w:r>
      <w:r>
        <w:rPr>
          <w:sz w:val="20"/>
        </w:rPr>
        <w:t>mobiliários</w:t>
      </w:r>
      <w:r>
        <w:rPr>
          <w:spacing w:val="-10"/>
          <w:sz w:val="20"/>
        </w:rPr>
        <w:t xml:space="preserve"> </w:t>
      </w:r>
      <w:r>
        <w:rPr>
          <w:sz w:val="20"/>
        </w:rPr>
        <w:t>e</w:t>
      </w:r>
      <w:r>
        <w:rPr>
          <w:spacing w:val="-9"/>
          <w:sz w:val="20"/>
        </w:rPr>
        <w:t xml:space="preserve"> </w:t>
      </w:r>
      <w:r>
        <w:rPr>
          <w:sz w:val="20"/>
        </w:rPr>
        <w:t>instrumentos</w:t>
      </w:r>
      <w:r>
        <w:rPr>
          <w:spacing w:val="-13"/>
          <w:sz w:val="20"/>
        </w:rPr>
        <w:t xml:space="preserve"> </w:t>
      </w:r>
      <w:r>
        <w:rPr>
          <w:sz w:val="20"/>
        </w:rPr>
        <w:t>financeiros</w:t>
      </w:r>
      <w:r>
        <w:rPr>
          <w:spacing w:val="-9"/>
          <w:sz w:val="20"/>
        </w:rPr>
        <w:t xml:space="preserve"> </w:t>
      </w:r>
      <w:r>
        <w:rPr>
          <w:spacing w:val="-2"/>
          <w:sz w:val="20"/>
        </w:rPr>
        <w:t>derivativos</w:t>
      </w:r>
    </w:p>
    <w:p w14:paraId="44836DE0" w14:textId="77777777" w:rsidR="00E84B95" w:rsidRDefault="00E84B95">
      <w:pPr>
        <w:pStyle w:val="Corpodetexto"/>
        <w:spacing w:before="68"/>
      </w:pPr>
    </w:p>
    <w:p w14:paraId="44836DE1" w14:textId="77777777" w:rsidR="00E84B95" w:rsidRDefault="00EB6AE3">
      <w:pPr>
        <w:pStyle w:val="Corpodetexto"/>
        <w:spacing w:line="278" w:lineRule="auto"/>
        <w:ind w:left="640" w:right="574"/>
        <w:jc w:val="both"/>
      </w:pPr>
      <w:r>
        <w:t>Os</w:t>
      </w:r>
      <w:r>
        <w:rPr>
          <w:spacing w:val="-6"/>
        </w:rPr>
        <w:t xml:space="preserve"> </w:t>
      </w:r>
      <w:r>
        <w:t>títulos</w:t>
      </w:r>
      <w:r>
        <w:rPr>
          <w:spacing w:val="-6"/>
        </w:rPr>
        <w:t xml:space="preserve"> </w:t>
      </w:r>
      <w:r>
        <w:t>e</w:t>
      </w:r>
      <w:r>
        <w:rPr>
          <w:spacing w:val="-6"/>
        </w:rPr>
        <w:t xml:space="preserve"> </w:t>
      </w:r>
      <w:r>
        <w:t>valores</w:t>
      </w:r>
      <w:r>
        <w:rPr>
          <w:spacing w:val="-2"/>
        </w:rPr>
        <w:t xml:space="preserve"> </w:t>
      </w:r>
      <w:r>
        <w:t>mobiliários</w:t>
      </w:r>
      <w:r>
        <w:rPr>
          <w:spacing w:val="-2"/>
        </w:rPr>
        <w:t xml:space="preserve"> </w:t>
      </w:r>
      <w:r>
        <w:t>que</w:t>
      </w:r>
      <w:r>
        <w:rPr>
          <w:spacing w:val="-9"/>
        </w:rPr>
        <w:t xml:space="preserve"> </w:t>
      </w:r>
      <w:r>
        <w:t>compõem</w:t>
      </w:r>
      <w:r>
        <w:rPr>
          <w:spacing w:val="-6"/>
        </w:rPr>
        <w:t xml:space="preserve"> </w:t>
      </w:r>
      <w:r>
        <w:t>a</w:t>
      </w:r>
      <w:r>
        <w:rPr>
          <w:spacing w:val="-6"/>
        </w:rPr>
        <w:t xml:space="preserve"> </w:t>
      </w:r>
      <w:r>
        <w:t>carteira</w:t>
      </w:r>
      <w:r>
        <w:rPr>
          <w:spacing w:val="-6"/>
        </w:rPr>
        <w:t xml:space="preserve"> </w:t>
      </w:r>
      <w:r>
        <w:t>própria</w:t>
      </w:r>
      <w:r>
        <w:rPr>
          <w:spacing w:val="-6"/>
        </w:rPr>
        <w:t xml:space="preserve"> </w:t>
      </w:r>
      <w:r>
        <w:t>foram</w:t>
      </w:r>
      <w:r>
        <w:rPr>
          <w:spacing w:val="-6"/>
        </w:rPr>
        <w:t xml:space="preserve"> </w:t>
      </w:r>
      <w:r>
        <w:t>registrados</w:t>
      </w:r>
      <w:r>
        <w:rPr>
          <w:spacing w:val="-3"/>
        </w:rPr>
        <w:t xml:space="preserve"> </w:t>
      </w:r>
      <w:r>
        <w:t>pelo</w:t>
      </w:r>
      <w:r>
        <w:rPr>
          <w:spacing w:val="-6"/>
        </w:rPr>
        <w:t xml:space="preserve"> </w:t>
      </w:r>
      <w:r>
        <w:t>seu</w:t>
      </w:r>
      <w:r>
        <w:rPr>
          <w:spacing w:val="-6"/>
        </w:rPr>
        <w:t xml:space="preserve"> </w:t>
      </w:r>
      <w:r>
        <w:t>custo</w:t>
      </w:r>
      <w:r>
        <w:rPr>
          <w:spacing w:val="-6"/>
        </w:rPr>
        <w:t xml:space="preserve"> </w:t>
      </w:r>
      <w:r>
        <w:t>de</w:t>
      </w:r>
      <w:r>
        <w:rPr>
          <w:spacing w:val="-9"/>
        </w:rPr>
        <w:t xml:space="preserve"> </w:t>
      </w:r>
      <w:r>
        <w:t>aquisição, acrescidos dos rendimentos auferidos até</w:t>
      </w:r>
      <w:r>
        <w:rPr>
          <w:spacing w:val="-4"/>
        </w:rPr>
        <w:t xml:space="preserve"> </w:t>
      </w:r>
      <w:r>
        <w:t>a</w:t>
      </w:r>
      <w:r>
        <w:rPr>
          <w:spacing w:val="-3"/>
        </w:rPr>
        <w:t xml:space="preserve"> </w:t>
      </w:r>
      <w:r>
        <w:t>data do</w:t>
      </w:r>
      <w:r>
        <w:rPr>
          <w:spacing w:val="-3"/>
        </w:rPr>
        <w:t xml:space="preserve"> </w:t>
      </w:r>
      <w:r>
        <w:t>balanço. Os</w:t>
      </w:r>
      <w:r>
        <w:rPr>
          <w:spacing w:val="-3"/>
        </w:rPr>
        <w:t xml:space="preserve"> </w:t>
      </w:r>
      <w:r>
        <w:t>fundos</w:t>
      </w:r>
      <w:r>
        <w:rPr>
          <w:spacing w:val="-2"/>
        </w:rPr>
        <w:t xml:space="preserve"> </w:t>
      </w:r>
      <w:r>
        <w:t>de</w:t>
      </w:r>
      <w:r>
        <w:rPr>
          <w:spacing w:val="-3"/>
        </w:rPr>
        <w:t xml:space="preserve"> </w:t>
      </w:r>
      <w:r>
        <w:t>investimento</w:t>
      </w:r>
      <w:r>
        <w:rPr>
          <w:spacing w:val="-3"/>
        </w:rPr>
        <w:t xml:space="preserve"> </w:t>
      </w:r>
      <w:r>
        <w:t>são registrados pelo valor da cota divulgada pelo Administrador.</w:t>
      </w:r>
    </w:p>
    <w:p w14:paraId="44836DE2" w14:textId="77777777" w:rsidR="00E84B95" w:rsidRDefault="00E84B95">
      <w:pPr>
        <w:pStyle w:val="Corpodetexto"/>
        <w:spacing w:before="30"/>
      </w:pPr>
    </w:p>
    <w:p w14:paraId="44836DE3" w14:textId="77777777" w:rsidR="00E84B95" w:rsidRDefault="00EB6AE3">
      <w:pPr>
        <w:pStyle w:val="Corpodetexto"/>
        <w:spacing w:before="1" w:line="276" w:lineRule="auto"/>
        <w:ind w:left="640" w:right="574"/>
        <w:jc w:val="both"/>
      </w:pPr>
      <w:r>
        <w:t>As agências de fomento estão dispensadas da aplicação da Circular BACEN nº 3.068, de 8 de novembro</w:t>
      </w:r>
      <w:r>
        <w:rPr>
          <w:spacing w:val="-10"/>
        </w:rPr>
        <w:t xml:space="preserve"> </w:t>
      </w:r>
      <w:r>
        <w:t>de 2001, a qual estabelece que os títulos e valores mobiliários devam ser classificados dentro das seguintes categorias:</w:t>
      </w:r>
      <w:r>
        <w:rPr>
          <w:spacing w:val="-4"/>
        </w:rPr>
        <w:t xml:space="preserve"> </w:t>
      </w:r>
      <w:r>
        <w:t>títulos</w:t>
      </w:r>
      <w:r>
        <w:rPr>
          <w:spacing w:val="-7"/>
        </w:rPr>
        <w:t xml:space="preserve"> </w:t>
      </w:r>
      <w:r>
        <w:t>para</w:t>
      </w:r>
      <w:r>
        <w:rPr>
          <w:spacing w:val="-7"/>
        </w:rPr>
        <w:t xml:space="preserve"> </w:t>
      </w:r>
      <w:r>
        <w:t>negociação,</w:t>
      </w:r>
      <w:r>
        <w:rPr>
          <w:spacing w:val="-4"/>
        </w:rPr>
        <w:t xml:space="preserve"> </w:t>
      </w:r>
      <w:r>
        <w:t>disponíveis</w:t>
      </w:r>
      <w:r>
        <w:rPr>
          <w:spacing w:val="-4"/>
        </w:rPr>
        <w:t xml:space="preserve"> </w:t>
      </w:r>
      <w:r>
        <w:t>para</w:t>
      </w:r>
      <w:r>
        <w:rPr>
          <w:spacing w:val="-7"/>
        </w:rPr>
        <w:t xml:space="preserve"> </w:t>
      </w:r>
      <w:r>
        <w:t>a</w:t>
      </w:r>
      <w:r>
        <w:rPr>
          <w:spacing w:val="-7"/>
        </w:rPr>
        <w:t xml:space="preserve"> </w:t>
      </w:r>
      <w:r>
        <w:t>venda</w:t>
      </w:r>
      <w:r>
        <w:rPr>
          <w:spacing w:val="-7"/>
        </w:rPr>
        <w:t xml:space="preserve"> </w:t>
      </w:r>
      <w:r>
        <w:t>e</w:t>
      </w:r>
      <w:r>
        <w:rPr>
          <w:spacing w:val="-11"/>
        </w:rPr>
        <w:t xml:space="preserve"> </w:t>
      </w:r>
      <w:r>
        <w:t>mantidos</w:t>
      </w:r>
      <w:r>
        <w:rPr>
          <w:spacing w:val="-7"/>
        </w:rPr>
        <w:t xml:space="preserve"> </w:t>
      </w:r>
      <w:r>
        <w:t>até</w:t>
      </w:r>
      <w:r>
        <w:rPr>
          <w:spacing w:val="-7"/>
        </w:rPr>
        <w:t xml:space="preserve"> </w:t>
      </w:r>
      <w:r>
        <w:t>o</w:t>
      </w:r>
      <w:r>
        <w:rPr>
          <w:spacing w:val="-9"/>
        </w:rPr>
        <w:t xml:space="preserve"> </w:t>
      </w:r>
      <w:r>
        <w:t>vencimento,</w:t>
      </w:r>
      <w:r>
        <w:rPr>
          <w:spacing w:val="-9"/>
        </w:rPr>
        <w:t xml:space="preserve"> </w:t>
      </w:r>
      <w:r>
        <w:t>sendo</w:t>
      </w:r>
      <w:r>
        <w:rPr>
          <w:spacing w:val="-7"/>
        </w:rPr>
        <w:t xml:space="preserve"> </w:t>
      </w:r>
      <w:r>
        <w:t>que</w:t>
      </w:r>
      <w:r>
        <w:rPr>
          <w:spacing w:val="-7"/>
        </w:rPr>
        <w:t xml:space="preserve"> </w:t>
      </w:r>
      <w:r>
        <w:t>para</w:t>
      </w:r>
      <w:r>
        <w:rPr>
          <w:spacing w:val="-7"/>
        </w:rPr>
        <w:t xml:space="preserve"> </w:t>
      </w:r>
      <w:r>
        <w:t>as duas primeiras categorias deve ocorrer o ajuste ao valor de</w:t>
      </w:r>
      <w:r>
        <w:rPr>
          <w:spacing w:val="-5"/>
        </w:rPr>
        <w:t xml:space="preserve"> </w:t>
      </w:r>
      <w:r>
        <w:t>mercado.</w:t>
      </w:r>
    </w:p>
    <w:p w14:paraId="44836DE4" w14:textId="77777777" w:rsidR="00E84B95" w:rsidRDefault="00E84B95">
      <w:pPr>
        <w:pStyle w:val="Corpodetexto"/>
        <w:spacing w:before="32"/>
      </w:pPr>
    </w:p>
    <w:p w14:paraId="44836DE5" w14:textId="77777777" w:rsidR="00E84B95" w:rsidRDefault="00EB6AE3">
      <w:pPr>
        <w:pStyle w:val="Corpodetexto"/>
        <w:spacing w:line="276" w:lineRule="auto"/>
        <w:ind w:left="640" w:right="572"/>
        <w:jc w:val="both"/>
      </w:pPr>
      <w:r>
        <w:t>De</w:t>
      </w:r>
      <w:r>
        <w:rPr>
          <w:spacing w:val="-4"/>
        </w:rPr>
        <w:t xml:space="preserve"> </w:t>
      </w:r>
      <w:r>
        <w:t>acordo</w:t>
      </w:r>
      <w:r>
        <w:rPr>
          <w:spacing w:val="-1"/>
        </w:rPr>
        <w:t xml:space="preserve"> </w:t>
      </w:r>
      <w:r>
        <w:t>com</w:t>
      </w:r>
      <w:r>
        <w:rPr>
          <w:spacing w:val="-1"/>
        </w:rPr>
        <w:t xml:space="preserve"> </w:t>
      </w:r>
      <w:r>
        <w:t>a</w:t>
      </w:r>
      <w:r>
        <w:rPr>
          <w:spacing w:val="-1"/>
        </w:rPr>
        <w:t xml:space="preserve"> </w:t>
      </w:r>
      <w:r>
        <w:t>Circular</w:t>
      </w:r>
      <w:r>
        <w:rPr>
          <w:spacing w:val="-1"/>
        </w:rPr>
        <w:t xml:space="preserve"> </w:t>
      </w:r>
      <w:r>
        <w:t>BACEN</w:t>
      </w:r>
      <w:r>
        <w:rPr>
          <w:spacing w:val="-1"/>
        </w:rPr>
        <w:t xml:space="preserve"> </w:t>
      </w:r>
      <w:r>
        <w:t>nº. 3.082, de</w:t>
      </w:r>
      <w:r>
        <w:rPr>
          <w:spacing w:val="-4"/>
        </w:rPr>
        <w:t xml:space="preserve"> </w:t>
      </w:r>
      <w:r>
        <w:t>30</w:t>
      </w:r>
      <w:r>
        <w:rPr>
          <w:spacing w:val="-1"/>
        </w:rPr>
        <w:t xml:space="preserve"> </w:t>
      </w:r>
      <w:r>
        <w:t>de</w:t>
      </w:r>
      <w:r>
        <w:rPr>
          <w:spacing w:val="-8"/>
        </w:rPr>
        <w:t xml:space="preserve"> </w:t>
      </w:r>
      <w:r>
        <w:t>janeiro</w:t>
      </w:r>
      <w:r>
        <w:rPr>
          <w:spacing w:val="-4"/>
        </w:rPr>
        <w:t xml:space="preserve"> </w:t>
      </w:r>
      <w:r>
        <w:t>de</w:t>
      </w:r>
      <w:r>
        <w:rPr>
          <w:spacing w:val="-1"/>
        </w:rPr>
        <w:t xml:space="preserve"> </w:t>
      </w:r>
      <w:r>
        <w:t>2002, os</w:t>
      </w:r>
      <w:r>
        <w:rPr>
          <w:spacing w:val="-1"/>
        </w:rPr>
        <w:t xml:space="preserve"> </w:t>
      </w:r>
      <w:r>
        <w:t>instrumentos</w:t>
      </w:r>
      <w:r>
        <w:rPr>
          <w:spacing w:val="-4"/>
        </w:rPr>
        <w:t xml:space="preserve"> </w:t>
      </w:r>
      <w:r>
        <w:t>financeiros</w:t>
      </w:r>
      <w:r>
        <w:rPr>
          <w:spacing w:val="-1"/>
        </w:rPr>
        <w:t xml:space="preserve"> </w:t>
      </w:r>
      <w:r>
        <w:t>derivativos são classificados de acordo com a intenção da Administração em utilizá-los como instrumento destinados a hedge ou não. A Desenvolve SP utiliza os instrumentos financeiros derivativos somente para proteção de posição própria.</w:t>
      </w:r>
    </w:p>
    <w:p w14:paraId="44836DE6" w14:textId="77777777" w:rsidR="00E84B95" w:rsidRDefault="00E84B95">
      <w:pPr>
        <w:pStyle w:val="Corpodetexto"/>
        <w:spacing w:before="37"/>
      </w:pPr>
    </w:p>
    <w:p w14:paraId="44836DE7" w14:textId="77777777" w:rsidR="00E84B95" w:rsidRDefault="00EB6AE3">
      <w:pPr>
        <w:pStyle w:val="Corpodetexto"/>
        <w:spacing w:line="276" w:lineRule="auto"/>
        <w:ind w:left="640" w:right="579"/>
        <w:jc w:val="both"/>
      </w:pPr>
      <w:r>
        <w:t>Os instrumentos financeiros derivativos designados como parte de uma estrutura de proteção contra riscos (</w:t>
      </w:r>
      <w:r>
        <w:rPr>
          <w:i/>
        </w:rPr>
        <w:t>hedge</w:t>
      </w:r>
      <w:r>
        <w:t>) podem ser classificados como:</w:t>
      </w:r>
    </w:p>
    <w:p w14:paraId="44836DE8" w14:textId="77777777" w:rsidR="00E84B95" w:rsidRDefault="00E84B95">
      <w:pPr>
        <w:pStyle w:val="Corpodetexto"/>
        <w:spacing w:before="33"/>
      </w:pPr>
    </w:p>
    <w:p w14:paraId="44836DE9" w14:textId="77777777" w:rsidR="00E84B95" w:rsidRDefault="00EB6AE3">
      <w:pPr>
        <w:pStyle w:val="PargrafodaLista"/>
        <w:numPr>
          <w:ilvl w:val="2"/>
          <w:numId w:val="11"/>
        </w:numPr>
        <w:tabs>
          <w:tab w:val="left" w:pos="754"/>
        </w:tabs>
        <w:ind w:left="754" w:hanging="114"/>
        <w:rPr>
          <w:sz w:val="20"/>
        </w:rPr>
      </w:pPr>
      <w:r>
        <w:rPr>
          <w:sz w:val="20"/>
        </w:rPr>
        <w:t>-</w:t>
      </w:r>
      <w:r>
        <w:rPr>
          <w:spacing w:val="-7"/>
          <w:sz w:val="20"/>
        </w:rPr>
        <w:t xml:space="preserve"> </w:t>
      </w:r>
      <w:r>
        <w:rPr>
          <w:sz w:val="20"/>
        </w:rPr>
        <w:t>Hedge</w:t>
      </w:r>
      <w:r>
        <w:rPr>
          <w:spacing w:val="-7"/>
          <w:sz w:val="20"/>
        </w:rPr>
        <w:t xml:space="preserve"> </w:t>
      </w:r>
      <w:r>
        <w:rPr>
          <w:sz w:val="20"/>
        </w:rPr>
        <w:t>de</w:t>
      </w:r>
      <w:r>
        <w:rPr>
          <w:spacing w:val="-5"/>
          <w:sz w:val="20"/>
        </w:rPr>
        <w:t xml:space="preserve"> </w:t>
      </w:r>
      <w:r>
        <w:rPr>
          <w:sz w:val="20"/>
        </w:rPr>
        <w:t>risco</w:t>
      </w:r>
      <w:r>
        <w:rPr>
          <w:spacing w:val="-11"/>
          <w:sz w:val="20"/>
        </w:rPr>
        <w:t xml:space="preserve"> </w:t>
      </w:r>
      <w:r>
        <w:rPr>
          <w:sz w:val="20"/>
        </w:rPr>
        <w:t>de</w:t>
      </w:r>
      <w:r>
        <w:rPr>
          <w:spacing w:val="-5"/>
          <w:sz w:val="20"/>
        </w:rPr>
        <w:t xml:space="preserve"> </w:t>
      </w:r>
      <w:r>
        <w:rPr>
          <w:sz w:val="20"/>
        </w:rPr>
        <w:t>mercado;</w:t>
      </w:r>
      <w:r>
        <w:rPr>
          <w:spacing w:val="-1"/>
          <w:sz w:val="20"/>
        </w:rPr>
        <w:t xml:space="preserve"> </w:t>
      </w:r>
      <w:r>
        <w:rPr>
          <w:spacing w:val="-10"/>
          <w:sz w:val="20"/>
        </w:rPr>
        <w:t>e</w:t>
      </w:r>
    </w:p>
    <w:p w14:paraId="44836DEA" w14:textId="77777777" w:rsidR="00E84B95" w:rsidRDefault="00EB6AE3">
      <w:pPr>
        <w:pStyle w:val="PargrafodaLista"/>
        <w:numPr>
          <w:ilvl w:val="2"/>
          <w:numId w:val="11"/>
        </w:numPr>
        <w:tabs>
          <w:tab w:val="left" w:pos="810"/>
        </w:tabs>
        <w:spacing w:before="34"/>
        <w:ind w:left="810" w:hanging="170"/>
        <w:rPr>
          <w:sz w:val="20"/>
        </w:rPr>
      </w:pPr>
      <w:r>
        <w:rPr>
          <w:sz w:val="20"/>
        </w:rPr>
        <w:t>-</w:t>
      </w:r>
      <w:r>
        <w:rPr>
          <w:spacing w:val="-8"/>
          <w:sz w:val="20"/>
        </w:rPr>
        <w:t xml:space="preserve"> </w:t>
      </w:r>
      <w:r>
        <w:rPr>
          <w:sz w:val="20"/>
        </w:rPr>
        <w:t>Hedge</w:t>
      </w:r>
      <w:r>
        <w:rPr>
          <w:spacing w:val="-6"/>
          <w:sz w:val="20"/>
        </w:rPr>
        <w:t xml:space="preserve"> </w:t>
      </w:r>
      <w:r>
        <w:rPr>
          <w:sz w:val="20"/>
        </w:rPr>
        <w:t>de</w:t>
      </w:r>
      <w:r>
        <w:rPr>
          <w:spacing w:val="-2"/>
          <w:sz w:val="20"/>
        </w:rPr>
        <w:t xml:space="preserve"> </w:t>
      </w:r>
      <w:r>
        <w:rPr>
          <w:sz w:val="20"/>
        </w:rPr>
        <w:t>fluxo</w:t>
      </w:r>
      <w:r>
        <w:rPr>
          <w:spacing w:val="-6"/>
          <w:sz w:val="20"/>
        </w:rPr>
        <w:t xml:space="preserve"> </w:t>
      </w:r>
      <w:r>
        <w:rPr>
          <w:sz w:val="20"/>
        </w:rPr>
        <w:t>de</w:t>
      </w:r>
      <w:r>
        <w:rPr>
          <w:spacing w:val="-2"/>
          <w:sz w:val="20"/>
        </w:rPr>
        <w:t xml:space="preserve"> caixa.</w:t>
      </w:r>
    </w:p>
    <w:p w14:paraId="44836DEB" w14:textId="77777777" w:rsidR="00E84B95" w:rsidRDefault="00E84B95">
      <w:pPr>
        <w:pStyle w:val="Corpodetexto"/>
        <w:spacing w:before="68"/>
      </w:pPr>
    </w:p>
    <w:p w14:paraId="44836DEC" w14:textId="77777777" w:rsidR="00E84B95" w:rsidRDefault="00EB6AE3">
      <w:pPr>
        <w:pStyle w:val="Corpodetexto"/>
        <w:spacing w:line="280" w:lineRule="auto"/>
        <w:ind w:left="640" w:right="575"/>
        <w:jc w:val="both"/>
      </w:pPr>
      <w:r>
        <w:t>Os instrumentos financeiros derivativos destinados a hedge e os respectivos objetos</w:t>
      </w:r>
      <w:r>
        <w:rPr>
          <w:spacing w:val="-1"/>
        </w:rPr>
        <w:t xml:space="preserve"> </w:t>
      </w:r>
      <w:r>
        <w:t>de hedge são ajustados ao valor de mercado, observado o seguinte:</w:t>
      </w:r>
    </w:p>
    <w:p w14:paraId="44836DED" w14:textId="77777777" w:rsidR="00E84B95" w:rsidRDefault="00EB6AE3">
      <w:pPr>
        <w:pStyle w:val="PargrafodaLista"/>
        <w:numPr>
          <w:ilvl w:val="3"/>
          <w:numId w:val="11"/>
        </w:numPr>
        <w:tabs>
          <w:tab w:val="left" w:pos="1065"/>
          <w:tab w:val="left" w:pos="1067"/>
        </w:tabs>
        <w:spacing w:before="225" w:line="276" w:lineRule="auto"/>
        <w:ind w:right="579"/>
        <w:rPr>
          <w:sz w:val="20"/>
        </w:rPr>
      </w:pPr>
      <w:r>
        <w:rPr>
          <w:sz w:val="20"/>
        </w:rPr>
        <w:t>Para</w:t>
      </w:r>
      <w:r>
        <w:rPr>
          <w:spacing w:val="-12"/>
          <w:sz w:val="20"/>
        </w:rPr>
        <w:t xml:space="preserve"> </w:t>
      </w:r>
      <w:r>
        <w:rPr>
          <w:sz w:val="20"/>
        </w:rPr>
        <w:t>aqueles</w:t>
      </w:r>
      <w:r>
        <w:rPr>
          <w:spacing w:val="-10"/>
          <w:sz w:val="20"/>
        </w:rPr>
        <w:t xml:space="preserve"> </w:t>
      </w:r>
      <w:r>
        <w:rPr>
          <w:sz w:val="20"/>
        </w:rPr>
        <w:t>classificados</w:t>
      </w:r>
      <w:r>
        <w:rPr>
          <w:spacing w:val="-8"/>
          <w:sz w:val="20"/>
        </w:rPr>
        <w:t xml:space="preserve"> </w:t>
      </w:r>
      <w:r>
        <w:rPr>
          <w:sz w:val="20"/>
        </w:rPr>
        <w:t>na</w:t>
      </w:r>
      <w:r>
        <w:rPr>
          <w:spacing w:val="-12"/>
          <w:sz w:val="20"/>
        </w:rPr>
        <w:t xml:space="preserve"> </w:t>
      </w:r>
      <w:r>
        <w:rPr>
          <w:sz w:val="20"/>
        </w:rPr>
        <w:t>categoria</w:t>
      </w:r>
      <w:r>
        <w:rPr>
          <w:spacing w:val="-12"/>
          <w:sz w:val="20"/>
        </w:rPr>
        <w:t xml:space="preserve"> </w:t>
      </w:r>
      <w:r>
        <w:rPr>
          <w:sz w:val="20"/>
        </w:rPr>
        <w:t>I,</w:t>
      </w:r>
      <w:r>
        <w:rPr>
          <w:spacing w:val="-8"/>
          <w:sz w:val="20"/>
        </w:rPr>
        <w:t xml:space="preserve"> </w:t>
      </w:r>
      <w:r>
        <w:rPr>
          <w:sz w:val="20"/>
        </w:rPr>
        <w:t>a</w:t>
      </w:r>
      <w:r>
        <w:rPr>
          <w:spacing w:val="-12"/>
          <w:sz w:val="20"/>
        </w:rPr>
        <w:t xml:space="preserve"> </w:t>
      </w:r>
      <w:r>
        <w:rPr>
          <w:sz w:val="20"/>
        </w:rPr>
        <w:t>valorização</w:t>
      </w:r>
      <w:r>
        <w:rPr>
          <w:spacing w:val="-7"/>
          <w:sz w:val="20"/>
        </w:rPr>
        <w:t xml:space="preserve"> </w:t>
      </w:r>
      <w:r>
        <w:rPr>
          <w:sz w:val="20"/>
        </w:rPr>
        <w:t>ou</w:t>
      </w:r>
      <w:r>
        <w:rPr>
          <w:spacing w:val="-12"/>
          <w:sz w:val="20"/>
        </w:rPr>
        <w:t xml:space="preserve"> </w:t>
      </w:r>
      <w:r>
        <w:rPr>
          <w:sz w:val="20"/>
        </w:rPr>
        <w:t>a</w:t>
      </w:r>
      <w:r>
        <w:rPr>
          <w:spacing w:val="-12"/>
          <w:sz w:val="20"/>
        </w:rPr>
        <w:t xml:space="preserve"> </w:t>
      </w:r>
      <w:r>
        <w:rPr>
          <w:sz w:val="20"/>
        </w:rPr>
        <w:t>desvalorização</w:t>
      </w:r>
      <w:r>
        <w:rPr>
          <w:spacing w:val="-6"/>
          <w:sz w:val="20"/>
        </w:rPr>
        <w:t xml:space="preserve"> </w:t>
      </w:r>
      <w:r>
        <w:rPr>
          <w:sz w:val="20"/>
        </w:rPr>
        <w:t>é</w:t>
      </w:r>
      <w:r>
        <w:rPr>
          <w:spacing w:val="-11"/>
          <w:sz w:val="20"/>
        </w:rPr>
        <w:t xml:space="preserve"> </w:t>
      </w:r>
      <w:r>
        <w:rPr>
          <w:sz w:val="20"/>
        </w:rPr>
        <w:t>registrada</w:t>
      </w:r>
      <w:r>
        <w:rPr>
          <w:spacing w:val="-10"/>
          <w:sz w:val="20"/>
        </w:rPr>
        <w:t xml:space="preserve"> </w:t>
      </w:r>
      <w:r>
        <w:rPr>
          <w:sz w:val="20"/>
        </w:rPr>
        <w:t>em</w:t>
      </w:r>
      <w:r>
        <w:rPr>
          <w:spacing w:val="-10"/>
          <w:sz w:val="20"/>
        </w:rPr>
        <w:t xml:space="preserve"> </w:t>
      </w:r>
      <w:r>
        <w:rPr>
          <w:sz w:val="20"/>
        </w:rPr>
        <w:t>contrapartida à adequada conta de receita ou despesa, no resultado do semestre; e</w:t>
      </w:r>
    </w:p>
    <w:p w14:paraId="44836DEE" w14:textId="77777777" w:rsidR="00E84B95" w:rsidRDefault="00EB6AE3">
      <w:pPr>
        <w:pStyle w:val="PargrafodaLista"/>
        <w:numPr>
          <w:ilvl w:val="3"/>
          <w:numId w:val="11"/>
        </w:numPr>
        <w:tabs>
          <w:tab w:val="left" w:pos="1065"/>
          <w:tab w:val="left" w:pos="1067"/>
        </w:tabs>
        <w:spacing w:line="276" w:lineRule="auto"/>
        <w:ind w:right="577"/>
        <w:rPr>
          <w:sz w:val="20"/>
        </w:rPr>
      </w:pPr>
      <w:r>
        <w:rPr>
          <w:sz w:val="20"/>
        </w:rPr>
        <w:t>Para</w:t>
      </w:r>
      <w:r>
        <w:rPr>
          <w:spacing w:val="-8"/>
          <w:sz w:val="20"/>
        </w:rPr>
        <w:t xml:space="preserve"> </w:t>
      </w:r>
      <w:r>
        <w:rPr>
          <w:sz w:val="20"/>
        </w:rPr>
        <w:t>aqueles</w:t>
      </w:r>
      <w:r>
        <w:rPr>
          <w:spacing w:val="-8"/>
          <w:sz w:val="20"/>
        </w:rPr>
        <w:t xml:space="preserve"> </w:t>
      </w:r>
      <w:r>
        <w:rPr>
          <w:sz w:val="20"/>
        </w:rPr>
        <w:t>classificados</w:t>
      </w:r>
      <w:r>
        <w:rPr>
          <w:spacing w:val="-5"/>
          <w:sz w:val="20"/>
        </w:rPr>
        <w:t xml:space="preserve"> </w:t>
      </w:r>
      <w:r>
        <w:rPr>
          <w:sz w:val="20"/>
        </w:rPr>
        <w:t>na</w:t>
      </w:r>
      <w:r>
        <w:rPr>
          <w:spacing w:val="-10"/>
          <w:sz w:val="20"/>
        </w:rPr>
        <w:t xml:space="preserve"> </w:t>
      </w:r>
      <w:r>
        <w:rPr>
          <w:sz w:val="20"/>
        </w:rPr>
        <w:t>categoria</w:t>
      </w:r>
      <w:r>
        <w:rPr>
          <w:spacing w:val="-8"/>
          <w:sz w:val="20"/>
        </w:rPr>
        <w:t xml:space="preserve"> </w:t>
      </w:r>
      <w:r>
        <w:rPr>
          <w:sz w:val="20"/>
        </w:rPr>
        <w:t>II,</w:t>
      </w:r>
      <w:r>
        <w:rPr>
          <w:spacing w:val="-8"/>
          <w:sz w:val="20"/>
        </w:rPr>
        <w:t xml:space="preserve"> </w:t>
      </w:r>
      <w:r>
        <w:rPr>
          <w:sz w:val="20"/>
        </w:rPr>
        <w:t>a</w:t>
      </w:r>
      <w:r>
        <w:rPr>
          <w:spacing w:val="-8"/>
          <w:sz w:val="20"/>
        </w:rPr>
        <w:t xml:space="preserve"> </w:t>
      </w:r>
      <w:r>
        <w:rPr>
          <w:sz w:val="20"/>
        </w:rPr>
        <w:t>valorização</w:t>
      </w:r>
      <w:r>
        <w:rPr>
          <w:spacing w:val="-8"/>
          <w:sz w:val="20"/>
        </w:rPr>
        <w:t xml:space="preserve"> </w:t>
      </w:r>
      <w:r>
        <w:rPr>
          <w:sz w:val="20"/>
        </w:rPr>
        <w:t>ou</w:t>
      </w:r>
      <w:r>
        <w:rPr>
          <w:spacing w:val="-8"/>
          <w:sz w:val="20"/>
        </w:rPr>
        <w:t xml:space="preserve"> </w:t>
      </w:r>
      <w:r>
        <w:rPr>
          <w:sz w:val="20"/>
        </w:rPr>
        <w:t>desvalorização</w:t>
      </w:r>
      <w:r>
        <w:rPr>
          <w:spacing w:val="-8"/>
          <w:sz w:val="20"/>
        </w:rPr>
        <w:t xml:space="preserve"> </w:t>
      </w:r>
      <w:r>
        <w:rPr>
          <w:sz w:val="20"/>
        </w:rPr>
        <w:t>da</w:t>
      </w:r>
      <w:r>
        <w:rPr>
          <w:spacing w:val="-11"/>
          <w:sz w:val="20"/>
        </w:rPr>
        <w:t xml:space="preserve"> </w:t>
      </w:r>
      <w:r>
        <w:rPr>
          <w:sz w:val="20"/>
        </w:rPr>
        <w:t>parcela</w:t>
      </w:r>
      <w:r>
        <w:rPr>
          <w:spacing w:val="-8"/>
          <w:sz w:val="20"/>
        </w:rPr>
        <w:t xml:space="preserve"> </w:t>
      </w:r>
      <w:r>
        <w:rPr>
          <w:sz w:val="20"/>
        </w:rPr>
        <w:t>efetiva</w:t>
      </w:r>
      <w:r>
        <w:rPr>
          <w:spacing w:val="-8"/>
          <w:sz w:val="20"/>
        </w:rPr>
        <w:t xml:space="preserve"> </w:t>
      </w:r>
      <w:r>
        <w:rPr>
          <w:sz w:val="20"/>
        </w:rPr>
        <w:t>é</w:t>
      </w:r>
      <w:r>
        <w:rPr>
          <w:spacing w:val="-8"/>
          <w:sz w:val="20"/>
        </w:rPr>
        <w:t xml:space="preserve"> </w:t>
      </w:r>
      <w:r>
        <w:rPr>
          <w:sz w:val="20"/>
        </w:rPr>
        <w:t>registrada em contrapartida à conta destacada do patrimônio líquido, líquida dos efeitos tributários.</w:t>
      </w:r>
    </w:p>
    <w:p w14:paraId="44836DEF" w14:textId="77777777" w:rsidR="00E84B95" w:rsidRDefault="00E84B95">
      <w:pPr>
        <w:spacing w:line="276" w:lineRule="auto"/>
        <w:rPr>
          <w:sz w:val="20"/>
        </w:rPr>
        <w:sectPr w:rsidR="00E84B95">
          <w:pgSz w:w="11910" w:h="16840"/>
          <w:pgMar w:top="1560" w:right="497" w:bottom="740" w:left="440" w:header="494" w:footer="546" w:gutter="0"/>
          <w:cols w:space="720"/>
        </w:sectPr>
      </w:pPr>
    </w:p>
    <w:p w14:paraId="44836DF0" w14:textId="77777777" w:rsidR="00E84B95" w:rsidRDefault="00EB6AE3">
      <w:pPr>
        <w:pStyle w:val="PargrafodaLista"/>
        <w:numPr>
          <w:ilvl w:val="1"/>
          <w:numId w:val="11"/>
        </w:numPr>
        <w:tabs>
          <w:tab w:val="left" w:pos="1067"/>
        </w:tabs>
        <w:spacing w:before="67" w:line="276" w:lineRule="auto"/>
        <w:ind w:right="579"/>
        <w:rPr>
          <w:sz w:val="20"/>
        </w:rPr>
      </w:pPr>
      <w:r>
        <w:rPr>
          <w:sz w:val="20"/>
        </w:rPr>
        <w:lastRenderedPageBreak/>
        <w:t>Operações de crédito, obrigações por repasse</w:t>
      </w:r>
      <w:r>
        <w:rPr>
          <w:spacing w:val="-3"/>
          <w:sz w:val="20"/>
        </w:rPr>
        <w:t xml:space="preserve"> </w:t>
      </w:r>
      <w:r>
        <w:rPr>
          <w:sz w:val="20"/>
        </w:rPr>
        <w:t>e provisão</w:t>
      </w:r>
      <w:r>
        <w:rPr>
          <w:spacing w:val="-3"/>
          <w:sz w:val="20"/>
        </w:rPr>
        <w:t xml:space="preserve"> </w:t>
      </w:r>
      <w:r>
        <w:rPr>
          <w:sz w:val="20"/>
        </w:rPr>
        <w:t>para</w:t>
      </w:r>
      <w:r>
        <w:rPr>
          <w:spacing w:val="-3"/>
          <w:sz w:val="20"/>
        </w:rPr>
        <w:t xml:space="preserve"> </w:t>
      </w:r>
      <w:r>
        <w:rPr>
          <w:sz w:val="20"/>
        </w:rPr>
        <w:t>perdas esperadas associadas ao risco</w:t>
      </w:r>
      <w:r>
        <w:rPr>
          <w:spacing w:val="-3"/>
          <w:sz w:val="20"/>
        </w:rPr>
        <w:t xml:space="preserve"> </w:t>
      </w:r>
      <w:r>
        <w:rPr>
          <w:sz w:val="20"/>
        </w:rPr>
        <w:t xml:space="preserve">de </w:t>
      </w:r>
      <w:r>
        <w:rPr>
          <w:spacing w:val="-2"/>
          <w:sz w:val="20"/>
        </w:rPr>
        <w:t>crédito</w:t>
      </w:r>
    </w:p>
    <w:p w14:paraId="44836DF1" w14:textId="77777777" w:rsidR="00E84B95" w:rsidRDefault="00E84B95">
      <w:pPr>
        <w:pStyle w:val="Corpodetexto"/>
        <w:spacing w:before="33"/>
      </w:pPr>
    </w:p>
    <w:p w14:paraId="44836DF2" w14:textId="77777777" w:rsidR="00E84B95" w:rsidRDefault="00EB6AE3">
      <w:pPr>
        <w:pStyle w:val="PargrafodaLista"/>
        <w:numPr>
          <w:ilvl w:val="0"/>
          <w:numId w:val="10"/>
        </w:numPr>
        <w:tabs>
          <w:tab w:val="left" w:pos="1066"/>
        </w:tabs>
        <w:ind w:left="1066" w:hanging="426"/>
        <w:rPr>
          <w:sz w:val="20"/>
        </w:rPr>
      </w:pPr>
      <w:r>
        <w:rPr>
          <w:sz w:val="20"/>
        </w:rPr>
        <w:t>Operações</w:t>
      </w:r>
      <w:r>
        <w:rPr>
          <w:spacing w:val="-8"/>
          <w:sz w:val="20"/>
        </w:rPr>
        <w:t xml:space="preserve"> </w:t>
      </w:r>
      <w:r>
        <w:rPr>
          <w:sz w:val="20"/>
        </w:rPr>
        <w:t>de</w:t>
      </w:r>
      <w:r>
        <w:rPr>
          <w:spacing w:val="-8"/>
          <w:sz w:val="20"/>
        </w:rPr>
        <w:t xml:space="preserve"> </w:t>
      </w:r>
      <w:r>
        <w:rPr>
          <w:sz w:val="20"/>
        </w:rPr>
        <w:t>crédito</w:t>
      </w:r>
      <w:r>
        <w:rPr>
          <w:spacing w:val="-7"/>
          <w:sz w:val="20"/>
        </w:rPr>
        <w:t xml:space="preserve"> </w:t>
      </w:r>
      <w:r>
        <w:rPr>
          <w:sz w:val="20"/>
        </w:rPr>
        <w:t>e</w:t>
      </w:r>
      <w:r>
        <w:rPr>
          <w:spacing w:val="-8"/>
          <w:sz w:val="20"/>
        </w:rPr>
        <w:t xml:space="preserve"> </w:t>
      </w:r>
      <w:r>
        <w:rPr>
          <w:sz w:val="20"/>
        </w:rPr>
        <w:t>obrigações</w:t>
      </w:r>
      <w:r>
        <w:rPr>
          <w:spacing w:val="-8"/>
          <w:sz w:val="20"/>
        </w:rPr>
        <w:t xml:space="preserve"> </w:t>
      </w:r>
      <w:r>
        <w:rPr>
          <w:sz w:val="20"/>
        </w:rPr>
        <w:t>por</w:t>
      </w:r>
      <w:r>
        <w:rPr>
          <w:spacing w:val="-7"/>
          <w:sz w:val="20"/>
        </w:rPr>
        <w:t xml:space="preserve"> </w:t>
      </w:r>
      <w:r>
        <w:rPr>
          <w:spacing w:val="-2"/>
          <w:sz w:val="20"/>
        </w:rPr>
        <w:t>repasse</w:t>
      </w:r>
    </w:p>
    <w:p w14:paraId="44836DF3" w14:textId="77777777" w:rsidR="00E84B95" w:rsidRDefault="00E84B95">
      <w:pPr>
        <w:pStyle w:val="Corpodetexto"/>
        <w:spacing w:before="67"/>
      </w:pPr>
    </w:p>
    <w:p w14:paraId="44836DF4" w14:textId="77777777" w:rsidR="00E84B95" w:rsidRDefault="00EB6AE3">
      <w:pPr>
        <w:pStyle w:val="Corpodetexto"/>
        <w:spacing w:line="276" w:lineRule="auto"/>
        <w:ind w:left="640" w:right="580"/>
        <w:jc w:val="both"/>
      </w:pPr>
      <w:r>
        <w:t>As operações de crédito e as obrigações por repasse estão registradas ao valor do principal, incorporando rendimentos</w:t>
      </w:r>
      <w:r>
        <w:rPr>
          <w:spacing w:val="-5"/>
        </w:rPr>
        <w:t xml:space="preserve"> </w:t>
      </w:r>
      <w:r>
        <w:t>e</w:t>
      </w:r>
      <w:r>
        <w:rPr>
          <w:spacing w:val="-6"/>
        </w:rPr>
        <w:t xml:space="preserve"> </w:t>
      </w:r>
      <w:r>
        <w:t>encargos</w:t>
      </w:r>
      <w:r>
        <w:rPr>
          <w:spacing w:val="-5"/>
        </w:rPr>
        <w:t xml:space="preserve"> </w:t>
      </w:r>
      <w:r>
        <w:t>auferidos</w:t>
      </w:r>
      <w:r>
        <w:rPr>
          <w:spacing w:val="-2"/>
        </w:rPr>
        <w:t xml:space="preserve"> </w:t>
      </w:r>
      <w:r>
        <w:t>até</w:t>
      </w:r>
      <w:r>
        <w:rPr>
          <w:spacing w:val="-6"/>
        </w:rPr>
        <w:t xml:space="preserve"> </w:t>
      </w:r>
      <w:r>
        <w:t>a</w:t>
      </w:r>
      <w:r>
        <w:rPr>
          <w:spacing w:val="-12"/>
        </w:rPr>
        <w:t xml:space="preserve"> </w:t>
      </w:r>
      <w:r>
        <w:t>data</w:t>
      </w:r>
      <w:r>
        <w:rPr>
          <w:spacing w:val="-6"/>
        </w:rPr>
        <w:t xml:space="preserve"> </w:t>
      </w:r>
      <w:r>
        <w:t>do</w:t>
      </w:r>
      <w:r>
        <w:rPr>
          <w:spacing w:val="-7"/>
        </w:rPr>
        <w:t xml:space="preserve"> </w:t>
      </w:r>
      <w:r>
        <w:t>balanço, em</w:t>
      </w:r>
      <w:r>
        <w:rPr>
          <w:spacing w:val="-5"/>
        </w:rPr>
        <w:t xml:space="preserve"> </w:t>
      </w:r>
      <w:r>
        <w:t>razão</w:t>
      </w:r>
      <w:r>
        <w:rPr>
          <w:spacing w:val="-6"/>
        </w:rPr>
        <w:t xml:space="preserve"> </w:t>
      </w:r>
      <w:r>
        <w:t>da</w:t>
      </w:r>
      <w:r>
        <w:rPr>
          <w:spacing w:val="-12"/>
        </w:rPr>
        <w:t xml:space="preserve"> </w:t>
      </w:r>
      <w:r>
        <w:t>fluência</w:t>
      </w:r>
      <w:r>
        <w:rPr>
          <w:spacing w:val="-5"/>
        </w:rPr>
        <w:t xml:space="preserve"> </w:t>
      </w:r>
      <w:r>
        <w:t>dos</w:t>
      </w:r>
      <w:r>
        <w:rPr>
          <w:spacing w:val="-5"/>
        </w:rPr>
        <w:t xml:space="preserve"> </w:t>
      </w:r>
      <w:r>
        <w:t>prazos.</w:t>
      </w:r>
    </w:p>
    <w:p w14:paraId="44836DF5" w14:textId="77777777" w:rsidR="00E84B95" w:rsidRDefault="00E84B95">
      <w:pPr>
        <w:pStyle w:val="Corpodetexto"/>
        <w:spacing w:before="33"/>
      </w:pPr>
    </w:p>
    <w:p w14:paraId="44836DF6" w14:textId="77777777" w:rsidR="00E84B95" w:rsidRDefault="00EB6AE3">
      <w:pPr>
        <w:pStyle w:val="Corpodetexto"/>
        <w:spacing w:line="276" w:lineRule="auto"/>
        <w:ind w:left="640" w:right="574"/>
        <w:jc w:val="both"/>
      </w:pPr>
      <w:r>
        <w:t>Os</w:t>
      </w:r>
      <w:r>
        <w:rPr>
          <w:spacing w:val="-2"/>
        </w:rPr>
        <w:t xml:space="preserve"> </w:t>
      </w:r>
      <w:r>
        <w:t>rendimentos de</w:t>
      </w:r>
      <w:r>
        <w:rPr>
          <w:spacing w:val="-3"/>
        </w:rPr>
        <w:t xml:space="preserve"> </w:t>
      </w:r>
      <w:r>
        <w:t>operações de</w:t>
      </w:r>
      <w:r>
        <w:rPr>
          <w:spacing w:val="-3"/>
        </w:rPr>
        <w:t xml:space="preserve"> </w:t>
      </w:r>
      <w:r>
        <w:t>crédito</w:t>
      </w:r>
      <w:r>
        <w:rPr>
          <w:spacing w:val="-3"/>
        </w:rPr>
        <w:t xml:space="preserve"> </w:t>
      </w:r>
      <w:r>
        <w:t>com atraso</w:t>
      </w:r>
      <w:r>
        <w:rPr>
          <w:spacing w:val="-3"/>
        </w:rPr>
        <w:t xml:space="preserve"> </w:t>
      </w:r>
      <w:r>
        <w:t>superior a 59 dias</w:t>
      </w:r>
      <w:r>
        <w:rPr>
          <w:spacing w:val="-1"/>
        </w:rPr>
        <w:t xml:space="preserve"> </w:t>
      </w:r>
      <w:r>
        <w:t>são</w:t>
      </w:r>
      <w:r>
        <w:rPr>
          <w:spacing w:val="-1"/>
        </w:rPr>
        <w:t xml:space="preserve"> </w:t>
      </w:r>
      <w:r>
        <w:t>apropriados somente</w:t>
      </w:r>
      <w:r>
        <w:rPr>
          <w:spacing w:val="-3"/>
        </w:rPr>
        <w:t xml:space="preserve"> </w:t>
      </w:r>
      <w:r>
        <w:t>por ocasião do efetivo recebimento dos valores em atraso.</w:t>
      </w:r>
    </w:p>
    <w:p w14:paraId="44836DF7" w14:textId="77777777" w:rsidR="00E84B95" w:rsidRDefault="00E84B95">
      <w:pPr>
        <w:pStyle w:val="Corpodetexto"/>
        <w:spacing w:before="39"/>
      </w:pPr>
    </w:p>
    <w:p w14:paraId="44836DF8" w14:textId="77777777" w:rsidR="00E84B95" w:rsidRDefault="00EB6AE3">
      <w:pPr>
        <w:pStyle w:val="PargrafodaLista"/>
        <w:numPr>
          <w:ilvl w:val="0"/>
          <w:numId w:val="10"/>
        </w:numPr>
        <w:tabs>
          <w:tab w:val="left" w:pos="1066"/>
        </w:tabs>
        <w:ind w:left="1066" w:hanging="426"/>
        <w:rPr>
          <w:sz w:val="20"/>
        </w:rPr>
      </w:pPr>
      <w:r>
        <w:rPr>
          <w:sz w:val="20"/>
        </w:rPr>
        <w:t>Provisões</w:t>
      </w:r>
      <w:r>
        <w:rPr>
          <w:spacing w:val="-8"/>
          <w:sz w:val="20"/>
        </w:rPr>
        <w:t xml:space="preserve"> </w:t>
      </w:r>
      <w:r>
        <w:rPr>
          <w:sz w:val="20"/>
        </w:rPr>
        <w:t>para</w:t>
      </w:r>
      <w:r>
        <w:rPr>
          <w:spacing w:val="-11"/>
          <w:sz w:val="20"/>
        </w:rPr>
        <w:t xml:space="preserve"> </w:t>
      </w:r>
      <w:r>
        <w:rPr>
          <w:sz w:val="20"/>
        </w:rPr>
        <w:t>perdas</w:t>
      </w:r>
      <w:r>
        <w:rPr>
          <w:spacing w:val="-8"/>
          <w:sz w:val="20"/>
        </w:rPr>
        <w:t xml:space="preserve"> </w:t>
      </w:r>
      <w:r>
        <w:rPr>
          <w:sz w:val="20"/>
        </w:rPr>
        <w:t>esperadas</w:t>
      </w:r>
      <w:r>
        <w:rPr>
          <w:spacing w:val="-8"/>
          <w:sz w:val="20"/>
        </w:rPr>
        <w:t xml:space="preserve"> </w:t>
      </w:r>
      <w:r>
        <w:rPr>
          <w:sz w:val="20"/>
        </w:rPr>
        <w:t>associadas</w:t>
      </w:r>
      <w:r>
        <w:rPr>
          <w:spacing w:val="-7"/>
          <w:sz w:val="20"/>
        </w:rPr>
        <w:t xml:space="preserve"> </w:t>
      </w:r>
      <w:r>
        <w:rPr>
          <w:sz w:val="20"/>
        </w:rPr>
        <w:t>ao</w:t>
      </w:r>
      <w:r>
        <w:rPr>
          <w:spacing w:val="-11"/>
          <w:sz w:val="20"/>
        </w:rPr>
        <w:t xml:space="preserve"> </w:t>
      </w:r>
      <w:r>
        <w:rPr>
          <w:sz w:val="20"/>
        </w:rPr>
        <w:t>risco</w:t>
      </w:r>
      <w:r>
        <w:rPr>
          <w:spacing w:val="-12"/>
          <w:sz w:val="20"/>
        </w:rPr>
        <w:t xml:space="preserve"> </w:t>
      </w:r>
      <w:r>
        <w:rPr>
          <w:sz w:val="20"/>
        </w:rPr>
        <w:t>de</w:t>
      </w:r>
      <w:r>
        <w:rPr>
          <w:spacing w:val="-10"/>
          <w:sz w:val="20"/>
        </w:rPr>
        <w:t xml:space="preserve"> </w:t>
      </w:r>
      <w:r>
        <w:rPr>
          <w:spacing w:val="-2"/>
          <w:sz w:val="20"/>
        </w:rPr>
        <w:t>crédito</w:t>
      </w:r>
    </w:p>
    <w:p w14:paraId="44836DF9" w14:textId="77777777" w:rsidR="00E84B95" w:rsidRDefault="00E84B95">
      <w:pPr>
        <w:pStyle w:val="Corpodetexto"/>
        <w:spacing w:before="66"/>
      </w:pPr>
    </w:p>
    <w:p w14:paraId="44836DFA" w14:textId="77777777" w:rsidR="00E84B95" w:rsidRDefault="00EB6AE3">
      <w:pPr>
        <w:pStyle w:val="Corpodetexto"/>
        <w:spacing w:line="276" w:lineRule="auto"/>
        <w:ind w:left="640" w:right="576"/>
        <w:jc w:val="both"/>
      </w:pPr>
      <w:r>
        <w:t>A</w:t>
      </w:r>
      <w:r>
        <w:rPr>
          <w:spacing w:val="-10"/>
        </w:rPr>
        <w:t xml:space="preserve"> </w:t>
      </w:r>
      <w:r>
        <w:t>classificação</w:t>
      </w:r>
      <w:r>
        <w:rPr>
          <w:spacing w:val="-12"/>
        </w:rPr>
        <w:t xml:space="preserve"> </w:t>
      </w:r>
      <w:r>
        <w:t>das</w:t>
      </w:r>
      <w:r>
        <w:rPr>
          <w:spacing w:val="-10"/>
        </w:rPr>
        <w:t xml:space="preserve"> </w:t>
      </w:r>
      <w:r>
        <w:t>operações</w:t>
      </w:r>
      <w:r>
        <w:rPr>
          <w:spacing w:val="-10"/>
        </w:rPr>
        <w:t xml:space="preserve"> </w:t>
      </w:r>
      <w:r>
        <w:t>de</w:t>
      </w:r>
      <w:r>
        <w:rPr>
          <w:spacing w:val="-12"/>
        </w:rPr>
        <w:t xml:space="preserve"> </w:t>
      </w:r>
      <w:r>
        <w:t>crédito</w:t>
      </w:r>
      <w:r>
        <w:rPr>
          <w:spacing w:val="-12"/>
        </w:rPr>
        <w:t xml:space="preserve"> </w:t>
      </w:r>
      <w:r>
        <w:t>e</w:t>
      </w:r>
      <w:r>
        <w:rPr>
          <w:spacing w:val="-12"/>
        </w:rPr>
        <w:t xml:space="preserve"> </w:t>
      </w:r>
      <w:r>
        <w:t>a</w:t>
      </w:r>
      <w:r>
        <w:rPr>
          <w:spacing w:val="-12"/>
        </w:rPr>
        <w:t xml:space="preserve"> </w:t>
      </w:r>
      <w:r>
        <w:t>constituição</w:t>
      </w:r>
      <w:r>
        <w:rPr>
          <w:spacing w:val="-12"/>
        </w:rPr>
        <w:t xml:space="preserve"> </w:t>
      </w:r>
      <w:r>
        <w:t>das</w:t>
      </w:r>
      <w:r>
        <w:rPr>
          <w:spacing w:val="-10"/>
        </w:rPr>
        <w:t xml:space="preserve"> </w:t>
      </w:r>
      <w:r>
        <w:t>respectivas</w:t>
      </w:r>
      <w:r>
        <w:rPr>
          <w:spacing w:val="-8"/>
        </w:rPr>
        <w:t xml:space="preserve"> </w:t>
      </w:r>
      <w:r>
        <w:t>provisões</w:t>
      </w:r>
      <w:r>
        <w:rPr>
          <w:spacing w:val="-8"/>
        </w:rPr>
        <w:t xml:space="preserve"> </w:t>
      </w:r>
      <w:r>
        <w:t>para</w:t>
      </w:r>
      <w:r>
        <w:rPr>
          <w:spacing w:val="-10"/>
        </w:rPr>
        <w:t xml:space="preserve"> </w:t>
      </w:r>
      <w:r>
        <w:t>perdas</w:t>
      </w:r>
      <w:r>
        <w:rPr>
          <w:spacing w:val="-8"/>
        </w:rPr>
        <w:t xml:space="preserve"> </w:t>
      </w:r>
      <w:r>
        <w:t>são</w:t>
      </w:r>
      <w:r>
        <w:rPr>
          <w:spacing w:val="-10"/>
        </w:rPr>
        <w:t xml:space="preserve"> </w:t>
      </w:r>
      <w:r>
        <w:t>efetuadas observando os</w:t>
      </w:r>
      <w:r>
        <w:rPr>
          <w:spacing w:val="-1"/>
        </w:rPr>
        <w:t xml:space="preserve"> </w:t>
      </w:r>
      <w:r>
        <w:t>parâmetros estabelecidos pela Resolução CMN nº</w:t>
      </w:r>
      <w:r>
        <w:rPr>
          <w:spacing w:val="-6"/>
        </w:rPr>
        <w:t xml:space="preserve"> </w:t>
      </w:r>
      <w:r>
        <w:t>2.682, de 21</w:t>
      </w:r>
      <w:r>
        <w:rPr>
          <w:spacing w:val="-3"/>
        </w:rPr>
        <w:t xml:space="preserve"> </w:t>
      </w:r>
      <w:r>
        <w:t>de</w:t>
      </w:r>
      <w:r>
        <w:rPr>
          <w:spacing w:val="-2"/>
        </w:rPr>
        <w:t xml:space="preserve"> </w:t>
      </w:r>
      <w:r>
        <w:t>dezembro de 1999, e leva em</w:t>
      </w:r>
      <w:r>
        <w:rPr>
          <w:spacing w:val="-10"/>
        </w:rPr>
        <w:t xml:space="preserve"> </w:t>
      </w:r>
      <w:r>
        <w:t>consideração</w:t>
      </w:r>
      <w:r>
        <w:rPr>
          <w:spacing w:val="-5"/>
        </w:rPr>
        <w:t xml:space="preserve"> </w:t>
      </w:r>
      <w:r>
        <w:t>a</w:t>
      </w:r>
      <w:r>
        <w:rPr>
          <w:spacing w:val="-9"/>
        </w:rPr>
        <w:t xml:space="preserve"> </w:t>
      </w:r>
      <w:r>
        <w:t>classificação</w:t>
      </w:r>
      <w:r>
        <w:rPr>
          <w:spacing w:val="-12"/>
        </w:rPr>
        <w:t xml:space="preserve"> </w:t>
      </w:r>
      <w:r>
        <w:t>das</w:t>
      </w:r>
      <w:r>
        <w:rPr>
          <w:spacing w:val="-10"/>
        </w:rPr>
        <w:t xml:space="preserve"> </w:t>
      </w:r>
      <w:r>
        <w:t>operações</w:t>
      </w:r>
      <w:r>
        <w:rPr>
          <w:spacing w:val="-5"/>
        </w:rPr>
        <w:t xml:space="preserve"> </w:t>
      </w:r>
      <w:r>
        <w:t>de</w:t>
      </w:r>
      <w:r>
        <w:rPr>
          <w:spacing w:val="-11"/>
        </w:rPr>
        <w:t xml:space="preserve"> </w:t>
      </w:r>
      <w:r>
        <w:t>crédito</w:t>
      </w:r>
      <w:r>
        <w:rPr>
          <w:spacing w:val="-12"/>
        </w:rPr>
        <w:t xml:space="preserve"> </w:t>
      </w:r>
      <w:r>
        <w:t>em</w:t>
      </w:r>
      <w:r>
        <w:rPr>
          <w:spacing w:val="-10"/>
        </w:rPr>
        <w:t xml:space="preserve"> </w:t>
      </w:r>
      <w:r>
        <w:t>níveis</w:t>
      </w:r>
      <w:r>
        <w:rPr>
          <w:spacing w:val="-8"/>
        </w:rPr>
        <w:t xml:space="preserve"> </w:t>
      </w:r>
      <w:r>
        <w:t>de</w:t>
      </w:r>
      <w:r>
        <w:rPr>
          <w:spacing w:val="-12"/>
        </w:rPr>
        <w:t xml:space="preserve"> </w:t>
      </w:r>
      <w:r>
        <w:t>risco</w:t>
      </w:r>
      <w:r>
        <w:rPr>
          <w:spacing w:val="-10"/>
        </w:rPr>
        <w:t xml:space="preserve"> </w:t>
      </w:r>
      <w:r>
        <w:t>AA</w:t>
      </w:r>
      <w:r>
        <w:rPr>
          <w:spacing w:val="-8"/>
        </w:rPr>
        <w:t xml:space="preserve"> </w:t>
      </w:r>
      <w:r>
        <w:t>–</w:t>
      </w:r>
      <w:r>
        <w:rPr>
          <w:spacing w:val="-5"/>
        </w:rPr>
        <w:t xml:space="preserve"> </w:t>
      </w:r>
      <w:r>
        <w:t>H</w:t>
      </w:r>
      <w:r>
        <w:rPr>
          <w:spacing w:val="-13"/>
        </w:rPr>
        <w:t xml:space="preserve"> </w:t>
      </w:r>
      <w:r>
        <w:t>e</w:t>
      </w:r>
      <w:r>
        <w:rPr>
          <w:spacing w:val="-5"/>
        </w:rPr>
        <w:t xml:space="preserve"> </w:t>
      </w:r>
      <w:r>
        <w:t>os</w:t>
      </w:r>
      <w:r>
        <w:rPr>
          <w:spacing w:val="-10"/>
        </w:rPr>
        <w:t xml:space="preserve"> </w:t>
      </w:r>
      <w:r>
        <w:t>percentuais</w:t>
      </w:r>
      <w:r>
        <w:rPr>
          <w:spacing w:val="-5"/>
        </w:rPr>
        <w:t xml:space="preserve"> </w:t>
      </w:r>
      <w:r>
        <w:t>mínimos esperados</w:t>
      </w:r>
      <w:r>
        <w:rPr>
          <w:spacing w:val="-13"/>
        </w:rPr>
        <w:t xml:space="preserve"> </w:t>
      </w:r>
      <w:r>
        <w:t>de</w:t>
      </w:r>
      <w:r>
        <w:rPr>
          <w:spacing w:val="-14"/>
        </w:rPr>
        <w:t xml:space="preserve"> </w:t>
      </w:r>
      <w:r>
        <w:t>perda</w:t>
      </w:r>
      <w:r>
        <w:rPr>
          <w:spacing w:val="-12"/>
        </w:rPr>
        <w:t xml:space="preserve"> </w:t>
      </w:r>
      <w:r>
        <w:t>definidos</w:t>
      </w:r>
      <w:r>
        <w:rPr>
          <w:spacing w:val="-12"/>
        </w:rPr>
        <w:t xml:space="preserve"> </w:t>
      </w:r>
      <w:r>
        <w:t>pela</w:t>
      </w:r>
      <w:r>
        <w:rPr>
          <w:spacing w:val="-14"/>
        </w:rPr>
        <w:t xml:space="preserve"> </w:t>
      </w:r>
      <w:r>
        <w:t>referida</w:t>
      </w:r>
      <w:r>
        <w:rPr>
          <w:spacing w:val="-12"/>
        </w:rPr>
        <w:t xml:space="preserve"> </w:t>
      </w:r>
      <w:r>
        <w:t>Resolução.</w:t>
      </w:r>
      <w:r>
        <w:rPr>
          <w:spacing w:val="-14"/>
        </w:rPr>
        <w:t xml:space="preserve"> </w:t>
      </w:r>
      <w:r>
        <w:t>A</w:t>
      </w:r>
      <w:r>
        <w:rPr>
          <w:spacing w:val="-12"/>
        </w:rPr>
        <w:t xml:space="preserve"> </w:t>
      </w:r>
      <w:r>
        <w:t>definição</w:t>
      </w:r>
      <w:r>
        <w:rPr>
          <w:spacing w:val="-12"/>
        </w:rPr>
        <w:t xml:space="preserve"> </w:t>
      </w:r>
      <w:r>
        <w:t>dos</w:t>
      </w:r>
      <w:r>
        <w:rPr>
          <w:spacing w:val="-12"/>
        </w:rPr>
        <w:t xml:space="preserve"> </w:t>
      </w:r>
      <w:r>
        <w:t>níveis</w:t>
      </w:r>
      <w:r>
        <w:rPr>
          <w:spacing w:val="-12"/>
        </w:rPr>
        <w:t xml:space="preserve"> </w:t>
      </w:r>
      <w:r>
        <w:t>de</w:t>
      </w:r>
      <w:r>
        <w:rPr>
          <w:spacing w:val="-14"/>
        </w:rPr>
        <w:t xml:space="preserve"> </w:t>
      </w:r>
      <w:r>
        <w:t>risco</w:t>
      </w:r>
      <w:r>
        <w:rPr>
          <w:spacing w:val="-13"/>
        </w:rPr>
        <w:t xml:space="preserve"> </w:t>
      </w:r>
      <w:r>
        <w:t>de</w:t>
      </w:r>
      <w:r>
        <w:rPr>
          <w:spacing w:val="-14"/>
        </w:rPr>
        <w:t xml:space="preserve"> </w:t>
      </w:r>
      <w:r>
        <w:t>crédito</w:t>
      </w:r>
      <w:r>
        <w:rPr>
          <w:spacing w:val="-14"/>
        </w:rPr>
        <w:t xml:space="preserve"> </w:t>
      </w:r>
      <w:r>
        <w:t>das</w:t>
      </w:r>
      <w:r>
        <w:rPr>
          <w:spacing w:val="-12"/>
        </w:rPr>
        <w:t xml:space="preserve"> </w:t>
      </w:r>
      <w:r>
        <w:t>operações é efetuada com base</w:t>
      </w:r>
      <w:r>
        <w:rPr>
          <w:spacing w:val="-4"/>
        </w:rPr>
        <w:t xml:space="preserve"> </w:t>
      </w:r>
      <w:r>
        <w:t>em metodologias internas de classificação de risco, incluindo premissas e julgamentos. Anualmente, as classificações das operações de crédito são revisadas.</w:t>
      </w:r>
    </w:p>
    <w:p w14:paraId="44836DFB" w14:textId="77777777" w:rsidR="00E84B95" w:rsidRDefault="00E84B95">
      <w:pPr>
        <w:pStyle w:val="Corpodetexto"/>
        <w:spacing w:before="31"/>
      </w:pPr>
    </w:p>
    <w:p w14:paraId="44836DFC" w14:textId="77777777" w:rsidR="00E84B95" w:rsidRDefault="00EB6AE3">
      <w:pPr>
        <w:pStyle w:val="Corpodetexto"/>
        <w:spacing w:line="276" w:lineRule="auto"/>
        <w:ind w:left="640" w:right="574"/>
        <w:jc w:val="both"/>
      </w:pPr>
      <w:r>
        <w:t>A</w:t>
      </w:r>
      <w:r>
        <w:rPr>
          <w:spacing w:val="-7"/>
        </w:rPr>
        <w:t xml:space="preserve"> </w:t>
      </w:r>
      <w:r>
        <w:t>Administração</w:t>
      </w:r>
      <w:r>
        <w:rPr>
          <w:spacing w:val="-7"/>
        </w:rPr>
        <w:t xml:space="preserve"> </w:t>
      </w:r>
      <w:r>
        <w:t>adota</w:t>
      </w:r>
      <w:r>
        <w:rPr>
          <w:spacing w:val="-7"/>
        </w:rPr>
        <w:t xml:space="preserve"> </w:t>
      </w:r>
      <w:r>
        <w:t>a</w:t>
      </w:r>
      <w:r>
        <w:rPr>
          <w:spacing w:val="-7"/>
        </w:rPr>
        <w:t xml:space="preserve"> </w:t>
      </w:r>
      <w:r>
        <w:t>premissa</w:t>
      </w:r>
      <w:r>
        <w:rPr>
          <w:spacing w:val="-7"/>
        </w:rPr>
        <w:t xml:space="preserve"> </w:t>
      </w:r>
      <w:r>
        <w:t>da</w:t>
      </w:r>
      <w:r>
        <w:rPr>
          <w:spacing w:val="-13"/>
        </w:rPr>
        <w:t xml:space="preserve"> </w:t>
      </w:r>
      <w:r>
        <w:t>contagem</w:t>
      </w:r>
      <w:r>
        <w:rPr>
          <w:spacing w:val="-7"/>
        </w:rPr>
        <w:t xml:space="preserve"> </w:t>
      </w:r>
      <w:r>
        <w:t>em</w:t>
      </w:r>
      <w:r>
        <w:rPr>
          <w:spacing w:val="-7"/>
        </w:rPr>
        <w:t xml:space="preserve"> </w:t>
      </w:r>
      <w:r>
        <w:t>dobro</w:t>
      </w:r>
      <w:r>
        <w:rPr>
          <w:spacing w:val="-7"/>
        </w:rPr>
        <w:t xml:space="preserve"> </w:t>
      </w:r>
      <w:r>
        <w:t>dos</w:t>
      </w:r>
      <w:r>
        <w:rPr>
          <w:spacing w:val="-2"/>
        </w:rPr>
        <w:t xml:space="preserve"> </w:t>
      </w:r>
      <w:r>
        <w:t>prazos</w:t>
      </w:r>
      <w:r>
        <w:rPr>
          <w:spacing w:val="-7"/>
        </w:rPr>
        <w:t xml:space="preserve"> </w:t>
      </w:r>
      <w:r>
        <w:t>para</w:t>
      </w:r>
      <w:r>
        <w:rPr>
          <w:spacing w:val="-7"/>
        </w:rPr>
        <w:t xml:space="preserve"> </w:t>
      </w:r>
      <w:r>
        <w:t>constituição</w:t>
      </w:r>
      <w:r>
        <w:rPr>
          <w:spacing w:val="-7"/>
        </w:rPr>
        <w:t xml:space="preserve"> </w:t>
      </w:r>
      <w:r>
        <w:t>da</w:t>
      </w:r>
      <w:r>
        <w:rPr>
          <w:spacing w:val="-4"/>
        </w:rPr>
        <w:t xml:space="preserve"> </w:t>
      </w:r>
      <w:r>
        <w:t>provisão</w:t>
      </w:r>
      <w:r>
        <w:rPr>
          <w:spacing w:val="-7"/>
        </w:rPr>
        <w:t xml:space="preserve"> </w:t>
      </w:r>
      <w:r>
        <w:t>por atraso das operações de</w:t>
      </w:r>
      <w:r>
        <w:rPr>
          <w:spacing w:val="-2"/>
        </w:rPr>
        <w:t xml:space="preserve"> </w:t>
      </w:r>
      <w:r>
        <w:t>crédito com prazo</w:t>
      </w:r>
      <w:r>
        <w:rPr>
          <w:spacing w:val="-2"/>
        </w:rPr>
        <w:t xml:space="preserve"> </w:t>
      </w:r>
      <w:r>
        <w:t>superior a</w:t>
      </w:r>
      <w:r>
        <w:rPr>
          <w:spacing w:val="-2"/>
        </w:rPr>
        <w:t xml:space="preserve"> </w:t>
      </w:r>
      <w:r>
        <w:t>36</w:t>
      </w:r>
      <w:r>
        <w:rPr>
          <w:spacing w:val="-2"/>
        </w:rPr>
        <w:t xml:space="preserve"> </w:t>
      </w:r>
      <w:r>
        <w:t>meses e</w:t>
      </w:r>
      <w:r>
        <w:rPr>
          <w:spacing w:val="-2"/>
        </w:rPr>
        <w:t xml:space="preserve"> </w:t>
      </w:r>
      <w:r>
        <w:t>que possuam garantias reais, conforme</w:t>
      </w:r>
      <w:r>
        <w:rPr>
          <w:spacing w:val="-5"/>
        </w:rPr>
        <w:t xml:space="preserve"> </w:t>
      </w:r>
      <w:r>
        <w:t>facultado pelo artigo 4º, parágrafo primeiro, da Resolução CMN nº 2.682/1999.</w:t>
      </w:r>
    </w:p>
    <w:p w14:paraId="44836DFD" w14:textId="77777777" w:rsidR="00E84B95" w:rsidRDefault="00E84B95">
      <w:pPr>
        <w:pStyle w:val="Corpodetexto"/>
        <w:spacing w:before="39"/>
      </w:pPr>
    </w:p>
    <w:p w14:paraId="44836DFE" w14:textId="77777777" w:rsidR="00E84B95" w:rsidRDefault="00EB6AE3">
      <w:pPr>
        <w:pStyle w:val="PargrafodaLista"/>
        <w:numPr>
          <w:ilvl w:val="0"/>
          <w:numId w:val="10"/>
        </w:numPr>
        <w:tabs>
          <w:tab w:val="left" w:pos="1067"/>
        </w:tabs>
        <w:ind w:hanging="427"/>
        <w:rPr>
          <w:sz w:val="20"/>
        </w:rPr>
      </w:pPr>
      <w:r>
        <w:rPr>
          <w:spacing w:val="-2"/>
          <w:sz w:val="20"/>
        </w:rPr>
        <w:t>Renegociações</w:t>
      </w:r>
    </w:p>
    <w:p w14:paraId="44836DFF" w14:textId="77777777" w:rsidR="00E84B95" w:rsidRDefault="00E84B95">
      <w:pPr>
        <w:pStyle w:val="Corpodetexto"/>
        <w:spacing w:before="66"/>
      </w:pPr>
    </w:p>
    <w:p w14:paraId="44836E00" w14:textId="77777777" w:rsidR="00E84B95" w:rsidRDefault="00EB6AE3">
      <w:pPr>
        <w:pStyle w:val="Corpodetexto"/>
        <w:spacing w:line="276" w:lineRule="auto"/>
        <w:ind w:left="640" w:right="572"/>
        <w:jc w:val="both"/>
      </w:pPr>
      <w:r>
        <w:t>As</w:t>
      </w:r>
      <w:r>
        <w:rPr>
          <w:spacing w:val="-4"/>
        </w:rPr>
        <w:t xml:space="preserve"> </w:t>
      </w:r>
      <w:r>
        <w:t>operações</w:t>
      </w:r>
      <w:r>
        <w:rPr>
          <w:spacing w:val="-9"/>
        </w:rPr>
        <w:t xml:space="preserve"> </w:t>
      </w:r>
      <w:r>
        <w:t>renegociadas</w:t>
      </w:r>
      <w:r>
        <w:rPr>
          <w:spacing w:val="-7"/>
        </w:rPr>
        <w:t xml:space="preserve"> </w:t>
      </w:r>
      <w:r>
        <w:t>são</w:t>
      </w:r>
      <w:r>
        <w:rPr>
          <w:spacing w:val="-7"/>
        </w:rPr>
        <w:t xml:space="preserve"> </w:t>
      </w:r>
      <w:r>
        <w:t>mantidas,</w:t>
      </w:r>
      <w:r>
        <w:rPr>
          <w:spacing w:val="-7"/>
        </w:rPr>
        <w:t xml:space="preserve"> </w:t>
      </w:r>
      <w:r>
        <w:t>no</w:t>
      </w:r>
      <w:r>
        <w:rPr>
          <w:spacing w:val="-14"/>
        </w:rPr>
        <w:t xml:space="preserve"> </w:t>
      </w:r>
      <w:r>
        <w:t>mínimo,</w:t>
      </w:r>
      <w:r>
        <w:rPr>
          <w:spacing w:val="-12"/>
        </w:rPr>
        <w:t xml:space="preserve"> </w:t>
      </w:r>
      <w:r>
        <w:t>no</w:t>
      </w:r>
      <w:r>
        <w:rPr>
          <w:spacing w:val="-7"/>
        </w:rPr>
        <w:t xml:space="preserve"> </w:t>
      </w:r>
      <w:r>
        <w:t>mesmo</w:t>
      </w:r>
      <w:r>
        <w:rPr>
          <w:spacing w:val="-11"/>
        </w:rPr>
        <w:t xml:space="preserve"> </w:t>
      </w:r>
      <w:r>
        <w:t>nível</w:t>
      </w:r>
      <w:r>
        <w:rPr>
          <w:spacing w:val="-7"/>
        </w:rPr>
        <w:t xml:space="preserve"> </w:t>
      </w:r>
      <w:r>
        <w:t>em</w:t>
      </w:r>
      <w:r>
        <w:rPr>
          <w:spacing w:val="-7"/>
        </w:rPr>
        <w:t xml:space="preserve"> </w:t>
      </w:r>
      <w:r>
        <w:t>que</w:t>
      </w:r>
      <w:r>
        <w:rPr>
          <w:spacing w:val="-11"/>
        </w:rPr>
        <w:t xml:space="preserve"> </w:t>
      </w:r>
      <w:r>
        <w:t>estavam</w:t>
      </w:r>
      <w:r>
        <w:rPr>
          <w:spacing w:val="-9"/>
        </w:rPr>
        <w:t xml:space="preserve"> </w:t>
      </w:r>
      <w:r>
        <w:t>classificadas.</w:t>
      </w:r>
      <w:r>
        <w:rPr>
          <w:spacing w:val="-14"/>
        </w:rPr>
        <w:t xml:space="preserve"> </w:t>
      </w:r>
      <w:r>
        <w:t>Quando houver amortização significativa da operação ou quando novos fatos relevantes justificarem a mudança do nível de risco, nos termos da Resolução CMN nº 2.682/1999, poderá ocorrer a reclassificação da operação para categoria de menor risco. As renegociações de operações de crédito, anteriormente baixadas como prejuízo,</w:t>
      </w:r>
      <w:r>
        <w:rPr>
          <w:spacing w:val="-1"/>
        </w:rPr>
        <w:t xml:space="preserve"> </w:t>
      </w:r>
      <w:r>
        <w:t>são</w:t>
      </w:r>
      <w:r>
        <w:rPr>
          <w:spacing w:val="-1"/>
        </w:rPr>
        <w:t xml:space="preserve"> </w:t>
      </w:r>
      <w:r>
        <w:t>classificadas</w:t>
      </w:r>
      <w:r>
        <w:rPr>
          <w:spacing w:val="-1"/>
        </w:rPr>
        <w:t xml:space="preserve"> </w:t>
      </w:r>
      <w:r>
        <w:t>como</w:t>
      </w:r>
      <w:r>
        <w:rPr>
          <w:spacing w:val="-1"/>
        </w:rPr>
        <w:t xml:space="preserve"> </w:t>
      </w:r>
      <w:r>
        <w:t>nível</w:t>
      </w:r>
      <w:r>
        <w:rPr>
          <w:spacing w:val="-1"/>
        </w:rPr>
        <w:t xml:space="preserve"> </w:t>
      </w:r>
      <w:r>
        <w:t>"H".</w:t>
      </w:r>
      <w:r>
        <w:rPr>
          <w:spacing w:val="-1"/>
        </w:rPr>
        <w:t xml:space="preserve"> </w:t>
      </w:r>
      <w:r>
        <w:t>Os</w:t>
      </w:r>
      <w:r>
        <w:rPr>
          <w:spacing w:val="-1"/>
        </w:rPr>
        <w:t xml:space="preserve"> </w:t>
      </w:r>
      <w:r>
        <w:t>eventuais</w:t>
      </w:r>
      <w:r>
        <w:rPr>
          <w:spacing w:val="-1"/>
        </w:rPr>
        <w:t xml:space="preserve"> </w:t>
      </w:r>
      <w:r>
        <w:t>ganhos</w:t>
      </w:r>
      <w:r>
        <w:rPr>
          <w:spacing w:val="-1"/>
        </w:rPr>
        <w:t xml:space="preserve"> </w:t>
      </w:r>
      <w:r>
        <w:t>provenientes</w:t>
      </w:r>
      <w:r>
        <w:rPr>
          <w:spacing w:val="-1"/>
        </w:rPr>
        <w:t xml:space="preserve"> </w:t>
      </w:r>
      <w:r>
        <w:t>de</w:t>
      </w:r>
      <w:r>
        <w:rPr>
          <w:spacing w:val="-1"/>
        </w:rPr>
        <w:t xml:space="preserve"> </w:t>
      </w:r>
      <w:r>
        <w:t>renegociações</w:t>
      </w:r>
      <w:r>
        <w:rPr>
          <w:spacing w:val="-1"/>
        </w:rPr>
        <w:t xml:space="preserve"> </w:t>
      </w:r>
      <w:r>
        <w:t>somente</w:t>
      </w:r>
      <w:r>
        <w:rPr>
          <w:spacing w:val="-1"/>
        </w:rPr>
        <w:t xml:space="preserve"> </w:t>
      </w:r>
      <w:r>
        <w:t>são reconhecidos como receita quando efetivamente recebidos.</w:t>
      </w:r>
    </w:p>
    <w:p w14:paraId="44836E01" w14:textId="77777777" w:rsidR="00E84B95" w:rsidRDefault="00E84B95">
      <w:pPr>
        <w:pStyle w:val="Corpodetexto"/>
        <w:spacing w:before="31"/>
      </w:pPr>
    </w:p>
    <w:p w14:paraId="44836E02" w14:textId="77777777" w:rsidR="00E84B95" w:rsidRDefault="00EB6AE3">
      <w:pPr>
        <w:pStyle w:val="PargrafodaLista"/>
        <w:numPr>
          <w:ilvl w:val="0"/>
          <w:numId w:val="11"/>
        </w:numPr>
        <w:tabs>
          <w:tab w:val="left" w:pos="1067"/>
        </w:tabs>
        <w:ind w:hanging="427"/>
        <w:rPr>
          <w:sz w:val="20"/>
        </w:rPr>
      </w:pPr>
      <w:r>
        <w:rPr>
          <w:sz w:val="20"/>
        </w:rPr>
        <w:t>Outros</w:t>
      </w:r>
      <w:r>
        <w:rPr>
          <w:spacing w:val="-8"/>
          <w:sz w:val="20"/>
        </w:rPr>
        <w:t xml:space="preserve"> </w:t>
      </w:r>
      <w:r>
        <w:rPr>
          <w:sz w:val="20"/>
        </w:rPr>
        <w:t>Valores</w:t>
      </w:r>
      <w:r>
        <w:rPr>
          <w:spacing w:val="-1"/>
          <w:sz w:val="20"/>
        </w:rPr>
        <w:t xml:space="preserve"> </w:t>
      </w:r>
      <w:r>
        <w:rPr>
          <w:sz w:val="20"/>
        </w:rPr>
        <w:t>e</w:t>
      </w:r>
      <w:r>
        <w:rPr>
          <w:spacing w:val="-8"/>
          <w:sz w:val="20"/>
        </w:rPr>
        <w:t xml:space="preserve"> </w:t>
      </w:r>
      <w:r>
        <w:rPr>
          <w:spacing w:val="-4"/>
          <w:sz w:val="20"/>
        </w:rPr>
        <w:t>Bens</w:t>
      </w:r>
    </w:p>
    <w:p w14:paraId="44836E03" w14:textId="77777777" w:rsidR="00E84B95" w:rsidRDefault="00E84B95">
      <w:pPr>
        <w:pStyle w:val="Corpodetexto"/>
        <w:spacing w:before="73"/>
      </w:pPr>
    </w:p>
    <w:p w14:paraId="44836E04" w14:textId="77777777" w:rsidR="00E84B95" w:rsidRDefault="00EB6AE3">
      <w:pPr>
        <w:pStyle w:val="Corpodetexto"/>
        <w:spacing w:line="276" w:lineRule="auto"/>
        <w:ind w:left="640" w:right="572"/>
        <w:jc w:val="both"/>
      </w:pPr>
      <w:r>
        <w:t>Compostos por ativos não financeiros mantidos para venda, correspondentes a imóveis disponíveis para venda, recebidos em dação de pagamento, registrados pelo menor valor entre o valor bruto do instrumento financeiro de difícil ou duvidosa solução e o valor justo</w:t>
      </w:r>
      <w:r>
        <w:rPr>
          <w:spacing w:val="-2"/>
        </w:rPr>
        <w:t xml:space="preserve"> </w:t>
      </w:r>
      <w:r>
        <w:t>menos despesas de venda; e Despesas Antecipadas, correspondentes a aplicações de recursos cujos benefícios decorrentes ocorrerão em exercícios futuros.</w:t>
      </w:r>
    </w:p>
    <w:p w14:paraId="44836E05" w14:textId="77777777" w:rsidR="00E84B95" w:rsidRDefault="00EB6AE3">
      <w:pPr>
        <w:pStyle w:val="PargrafodaLista"/>
        <w:numPr>
          <w:ilvl w:val="0"/>
          <w:numId w:val="11"/>
        </w:numPr>
        <w:tabs>
          <w:tab w:val="left" w:pos="1067"/>
        </w:tabs>
        <w:spacing w:before="229"/>
        <w:ind w:hanging="427"/>
        <w:rPr>
          <w:sz w:val="20"/>
        </w:rPr>
      </w:pPr>
      <w:r>
        <w:rPr>
          <w:sz w:val="20"/>
        </w:rPr>
        <w:t>Imobilizado</w:t>
      </w:r>
      <w:r>
        <w:rPr>
          <w:spacing w:val="-6"/>
          <w:sz w:val="20"/>
        </w:rPr>
        <w:t xml:space="preserve"> </w:t>
      </w:r>
      <w:r>
        <w:rPr>
          <w:sz w:val="20"/>
        </w:rPr>
        <w:t>de</w:t>
      </w:r>
      <w:r>
        <w:rPr>
          <w:spacing w:val="-8"/>
          <w:sz w:val="20"/>
        </w:rPr>
        <w:t xml:space="preserve"> </w:t>
      </w:r>
      <w:r>
        <w:rPr>
          <w:sz w:val="20"/>
        </w:rPr>
        <w:t>uso</w:t>
      </w:r>
      <w:r>
        <w:rPr>
          <w:spacing w:val="-6"/>
          <w:sz w:val="20"/>
        </w:rPr>
        <w:t xml:space="preserve"> </w:t>
      </w:r>
      <w:r>
        <w:rPr>
          <w:sz w:val="20"/>
        </w:rPr>
        <w:t>e</w:t>
      </w:r>
      <w:r>
        <w:rPr>
          <w:spacing w:val="-5"/>
          <w:sz w:val="20"/>
        </w:rPr>
        <w:t xml:space="preserve"> </w:t>
      </w:r>
      <w:r>
        <w:rPr>
          <w:spacing w:val="-2"/>
          <w:sz w:val="20"/>
        </w:rPr>
        <w:t>intangível</w:t>
      </w:r>
    </w:p>
    <w:p w14:paraId="44836E06" w14:textId="77777777" w:rsidR="00E84B95" w:rsidRDefault="00E84B95">
      <w:pPr>
        <w:pStyle w:val="Corpodetexto"/>
        <w:spacing w:before="34"/>
      </w:pPr>
    </w:p>
    <w:p w14:paraId="44836E07" w14:textId="77777777" w:rsidR="00E84B95" w:rsidRDefault="00EB6AE3">
      <w:pPr>
        <w:pStyle w:val="Corpodetexto"/>
        <w:spacing w:line="261" w:lineRule="auto"/>
        <w:ind w:left="640" w:right="587"/>
        <w:jc w:val="both"/>
      </w:pPr>
      <w:r>
        <w:t>O</w:t>
      </w:r>
      <w:r>
        <w:rPr>
          <w:spacing w:val="-9"/>
        </w:rPr>
        <w:t xml:space="preserve"> </w:t>
      </w:r>
      <w:r>
        <w:t>imobilizado</w:t>
      </w:r>
      <w:r>
        <w:rPr>
          <w:spacing w:val="-12"/>
        </w:rPr>
        <w:t xml:space="preserve"> </w:t>
      </w:r>
      <w:r>
        <w:t>de</w:t>
      </w:r>
      <w:r>
        <w:rPr>
          <w:spacing w:val="-5"/>
        </w:rPr>
        <w:t xml:space="preserve"> </w:t>
      </w:r>
      <w:r>
        <w:t>uso</w:t>
      </w:r>
      <w:r>
        <w:rPr>
          <w:spacing w:val="-12"/>
        </w:rPr>
        <w:t xml:space="preserve"> </w:t>
      </w:r>
      <w:r>
        <w:t>e</w:t>
      </w:r>
      <w:r>
        <w:rPr>
          <w:spacing w:val="-12"/>
        </w:rPr>
        <w:t xml:space="preserve"> </w:t>
      </w:r>
      <w:r>
        <w:t>o</w:t>
      </w:r>
      <w:r>
        <w:rPr>
          <w:spacing w:val="-12"/>
        </w:rPr>
        <w:t xml:space="preserve"> </w:t>
      </w:r>
      <w:r>
        <w:t>intangível</w:t>
      </w:r>
      <w:r>
        <w:rPr>
          <w:spacing w:val="-10"/>
        </w:rPr>
        <w:t xml:space="preserve"> </w:t>
      </w:r>
      <w:r>
        <w:t>são</w:t>
      </w:r>
      <w:r>
        <w:rPr>
          <w:spacing w:val="-10"/>
        </w:rPr>
        <w:t xml:space="preserve"> </w:t>
      </w:r>
      <w:r>
        <w:t>registrados</w:t>
      </w:r>
      <w:r>
        <w:rPr>
          <w:spacing w:val="-8"/>
        </w:rPr>
        <w:t xml:space="preserve"> </w:t>
      </w:r>
      <w:r>
        <w:t>ao</w:t>
      </w:r>
      <w:r>
        <w:rPr>
          <w:spacing w:val="-12"/>
        </w:rPr>
        <w:t xml:space="preserve"> </w:t>
      </w:r>
      <w:r>
        <w:t>custo</w:t>
      </w:r>
      <w:r>
        <w:rPr>
          <w:spacing w:val="-12"/>
        </w:rPr>
        <w:t xml:space="preserve"> </w:t>
      </w:r>
      <w:r>
        <w:t>de</w:t>
      </w:r>
      <w:r>
        <w:rPr>
          <w:spacing w:val="-12"/>
        </w:rPr>
        <w:t xml:space="preserve"> </w:t>
      </w:r>
      <w:r>
        <w:t>aquisição</w:t>
      </w:r>
      <w:r>
        <w:rPr>
          <w:spacing w:val="-5"/>
        </w:rPr>
        <w:t xml:space="preserve"> </w:t>
      </w:r>
      <w:r>
        <w:t>líquido</w:t>
      </w:r>
      <w:r>
        <w:rPr>
          <w:spacing w:val="-10"/>
        </w:rPr>
        <w:t xml:space="preserve"> </w:t>
      </w:r>
      <w:r>
        <w:t>das</w:t>
      </w:r>
      <w:r>
        <w:rPr>
          <w:spacing w:val="-10"/>
        </w:rPr>
        <w:t xml:space="preserve"> </w:t>
      </w:r>
      <w:r>
        <w:t>respectivas</w:t>
      </w:r>
      <w:r>
        <w:rPr>
          <w:spacing w:val="-8"/>
        </w:rPr>
        <w:t xml:space="preserve"> </w:t>
      </w:r>
      <w:r>
        <w:t>depreciações e amortizações acumuladas.</w:t>
      </w:r>
    </w:p>
    <w:p w14:paraId="44836E08" w14:textId="77777777" w:rsidR="00E84B95" w:rsidRDefault="00E84B95">
      <w:pPr>
        <w:pStyle w:val="Corpodetexto"/>
        <w:spacing w:before="13"/>
      </w:pPr>
    </w:p>
    <w:p w14:paraId="44836E09" w14:textId="77777777" w:rsidR="00E84B95" w:rsidRDefault="00EB6AE3">
      <w:pPr>
        <w:pStyle w:val="Corpodetexto"/>
        <w:spacing w:line="261" w:lineRule="auto"/>
        <w:ind w:left="640" w:right="581"/>
        <w:jc w:val="both"/>
      </w:pPr>
      <w:r>
        <w:t>A depreciação e a amortização são reconhecidas no resultado pelo método linear, considerando a taxa apresentada na nota explicativa nº 9. Terrenos não são</w:t>
      </w:r>
      <w:r>
        <w:rPr>
          <w:spacing w:val="-4"/>
        </w:rPr>
        <w:t xml:space="preserve"> </w:t>
      </w:r>
      <w:r>
        <w:t>depreciados.</w:t>
      </w:r>
    </w:p>
    <w:p w14:paraId="44836E0A" w14:textId="77777777" w:rsidR="00E84B95" w:rsidRDefault="00E84B95">
      <w:pPr>
        <w:pStyle w:val="Corpodetexto"/>
        <w:spacing w:before="12"/>
      </w:pPr>
    </w:p>
    <w:p w14:paraId="44836E0B" w14:textId="77777777" w:rsidR="00E84B95" w:rsidRDefault="00EB6AE3">
      <w:pPr>
        <w:pStyle w:val="Corpodetexto"/>
        <w:spacing w:line="261" w:lineRule="auto"/>
        <w:ind w:left="640" w:right="579"/>
        <w:jc w:val="both"/>
      </w:pPr>
      <w:r>
        <w:t>A vida útil e os valores residuais dos bens são reavaliados e ajustados, se necessários, em cada data do balanço ou quando aplicáveis.</w:t>
      </w:r>
    </w:p>
    <w:p w14:paraId="44836E0C" w14:textId="77777777" w:rsidR="00E84B95" w:rsidRDefault="00E84B95">
      <w:pPr>
        <w:spacing w:line="261" w:lineRule="auto"/>
        <w:jc w:val="both"/>
        <w:sectPr w:rsidR="00E84B95">
          <w:pgSz w:w="11910" w:h="16840"/>
          <w:pgMar w:top="1560" w:right="497" w:bottom="740" w:left="440" w:header="494" w:footer="546" w:gutter="0"/>
          <w:cols w:space="720"/>
        </w:sectPr>
      </w:pPr>
    </w:p>
    <w:p w14:paraId="44836E0D" w14:textId="77777777" w:rsidR="00E84B95" w:rsidRDefault="00EB6AE3">
      <w:pPr>
        <w:pStyle w:val="PargrafodaLista"/>
        <w:numPr>
          <w:ilvl w:val="0"/>
          <w:numId w:val="11"/>
        </w:numPr>
        <w:tabs>
          <w:tab w:val="left" w:pos="1066"/>
        </w:tabs>
        <w:spacing w:before="67"/>
        <w:ind w:left="1066" w:hanging="426"/>
        <w:rPr>
          <w:sz w:val="20"/>
        </w:rPr>
      </w:pPr>
      <w:r>
        <w:rPr>
          <w:sz w:val="20"/>
        </w:rPr>
        <w:lastRenderedPageBreak/>
        <w:t>Tributos</w:t>
      </w:r>
      <w:r>
        <w:rPr>
          <w:spacing w:val="-6"/>
          <w:sz w:val="20"/>
        </w:rPr>
        <w:t xml:space="preserve"> </w:t>
      </w:r>
      <w:r>
        <w:rPr>
          <w:sz w:val="20"/>
        </w:rPr>
        <w:t>correntes</w:t>
      </w:r>
      <w:r>
        <w:rPr>
          <w:spacing w:val="-11"/>
          <w:sz w:val="20"/>
        </w:rPr>
        <w:t xml:space="preserve"> </w:t>
      </w:r>
      <w:r>
        <w:rPr>
          <w:sz w:val="20"/>
        </w:rPr>
        <w:t>e</w:t>
      </w:r>
      <w:r>
        <w:rPr>
          <w:spacing w:val="-8"/>
          <w:sz w:val="20"/>
        </w:rPr>
        <w:t xml:space="preserve"> </w:t>
      </w:r>
      <w:r>
        <w:rPr>
          <w:spacing w:val="-2"/>
          <w:sz w:val="20"/>
        </w:rPr>
        <w:t>diferidos</w:t>
      </w:r>
    </w:p>
    <w:p w14:paraId="44836E0E" w14:textId="77777777" w:rsidR="00E84B95" w:rsidRDefault="00E84B95">
      <w:pPr>
        <w:pStyle w:val="Corpodetexto"/>
        <w:spacing w:before="39"/>
      </w:pPr>
    </w:p>
    <w:tbl>
      <w:tblPr>
        <w:tblStyle w:val="TableNormal"/>
        <w:tblW w:w="0" w:type="auto"/>
        <w:tblInd w:w="618" w:type="dxa"/>
        <w:tblLayout w:type="fixed"/>
        <w:tblLook w:val="01E0" w:firstRow="1" w:lastRow="1" w:firstColumn="1" w:lastColumn="1" w:noHBand="0" w:noVBand="0"/>
      </w:tblPr>
      <w:tblGrid>
        <w:gridCol w:w="7466"/>
        <w:gridCol w:w="2337"/>
      </w:tblGrid>
      <w:tr w:rsidR="00E84B95" w14:paraId="44836E11" w14:textId="77777777">
        <w:trPr>
          <w:trHeight w:val="489"/>
        </w:trPr>
        <w:tc>
          <w:tcPr>
            <w:tcW w:w="7466" w:type="dxa"/>
            <w:tcBorders>
              <w:bottom w:val="single" w:sz="4" w:space="0" w:color="000000"/>
            </w:tcBorders>
          </w:tcPr>
          <w:p w14:paraId="44836E0F" w14:textId="77777777" w:rsidR="00E84B95" w:rsidRDefault="00EB6AE3">
            <w:pPr>
              <w:pStyle w:val="TableParagraph"/>
              <w:spacing w:line="225" w:lineRule="exact"/>
              <w:ind w:left="28"/>
              <w:jc w:val="left"/>
              <w:rPr>
                <w:sz w:val="20"/>
              </w:rPr>
            </w:pPr>
            <w:r>
              <w:rPr>
                <w:sz w:val="20"/>
              </w:rPr>
              <w:t>Os</w:t>
            </w:r>
            <w:r>
              <w:rPr>
                <w:spacing w:val="-7"/>
                <w:sz w:val="20"/>
              </w:rPr>
              <w:t xml:space="preserve"> </w:t>
            </w:r>
            <w:r>
              <w:rPr>
                <w:sz w:val="20"/>
              </w:rPr>
              <w:t>tributos</w:t>
            </w:r>
            <w:r>
              <w:rPr>
                <w:spacing w:val="-6"/>
                <w:sz w:val="20"/>
              </w:rPr>
              <w:t xml:space="preserve"> </w:t>
            </w:r>
            <w:r>
              <w:rPr>
                <w:sz w:val="20"/>
              </w:rPr>
              <w:t>são</w:t>
            </w:r>
            <w:r>
              <w:rPr>
                <w:spacing w:val="-10"/>
                <w:sz w:val="20"/>
              </w:rPr>
              <w:t xml:space="preserve"> </w:t>
            </w:r>
            <w:r>
              <w:rPr>
                <w:sz w:val="20"/>
              </w:rPr>
              <w:t>apurados,</w:t>
            </w:r>
            <w:r>
              <w:rPr>
                <w:spacing w:val="-9"/>
                <w:sz w:val="20"/>
              </w:rPr>
              <w:t xml:space="preserve"> </w:t>
            </w:r>
            <w:r>
              <w:rPr>
                <w:sz w:val="20"/>
              </w:rPr>
              <w:t>conforme</w:t>
            </w:r>
            <w:r>
              <w:rPr>
                <w:spacing w:val="-6"/>
                <w:sz w:val="20"/>
              </w:rPr>
              <w:t xml:space="preserve"> </w:t>
            </w:r>
            <w:r>
              <w:rPr>
                <w:sz w:val="20"/>
              </w:rPr>
              <w:t>alíquotas</w:t>
            </w:r>
            <w:r>
              <w:rPr>
                <w:spacing w:val="-7"/>
                <w:sz w:val="20"/>
              </w:rPr>
              <w:t xml:space="preserve"> </w:t>
            </w:r>
            <w:r>
              <w:rPr>
                <w:sz w:val="20"/>
              </w:rPr>
              <w:t>a</w:t>
            </w:r>
            <w:r>
              <w:rPr>
                <w:spacing w:val="-10"/>
                <w:sz w:val="20"/>
              </w:rPr>
              <w:t xml:space="preserve"> </w:t>
            </w:r>
            <w:r>
              <w:rPr>
                <w:spacing w:val="-2"/>
                <w:sz w:val="20"/>
              </w:rPr>
              <w:t>seguir:</w:t>
            </w:r>
          </w:p>
        </w:tc>
        <w:tc>
          <w:tcPr>
            <w:tcW w:w="2337" w:type="dxa"/>
            <w:tcBorders>
              <w:bottom w:val="single" w:sz="4" w:space="0" w:color="000000"/>
            </w:tcBorders>
          </w:tcPr>
          <w:p w14:paraId="44836E10" w14:textId="77777777" w:rsidR="00E84B95" w:rsidRDefault="00E84B95">
            <w:pPr>
              <w:pStyle w:val="TableParagraph"/>
              <w:jc w:val="left"/>
              <w:rPr>
                <w:rFonts w:ascii="Times New Roman"/>
                <w:sz w:val="18"/>
              </w:rPr>
            </w:pPr>
          </w:p>
        </w:tc>
      </w:tr>
      <w:tr w:rsidR="00E84B95" w14:paraId="44836E14" w14:textId="77777777">
        <w:trPr>
          <w:trHeight w:val="225"/>
        </w:trPr>
        <w:tc>
          <w:tcPr>
            <w:tcW w:w="7466" w:type="dxa"/>
            <w:tcBorders>
              <w:top w:val="single" w:sz="4" w:space="0" w:color="000000"/>
              <w:bottom w:val="single" w:sz="4" w:space="0" w:color="000000"/>
            </w:tcBorders>
            <w:shd w:val="clear" w:color="auto" w:fill="A6A6A6"/>
          </w:tcPr>
          <w:p w14:paraId="44836E12" w14:textId="77777777" w:rsidR="00E84B95" w:rsidRDefault="00EB6AE3">
            <w:pPr>
              <w:pStyle w:val="TableParagraph"/>
              <w:spacing w:before="8" w:line="197" w:lineRule="exact"/>
              <w:ind w:left="33"/>
              <w:jc w:val="left"/>
              <w:rPr>
                <w:b/>
                <w:sz w:val="18"/>
              </w:rPr>
            </w:pPr>
            <w:r>
              <w:rPr>
                <w:b/>
                <w:spacing w:val="-2"/>
                <w:sz w:val="18"/>
              </w:rPr>
              <w:t>Tributo</w:t>
            </w:r>
          </w:p>
        </w:tc>
        <w:tc>
          <w:tcPr>
            <w:tcW w:w="2337" w:type="dxa"/>
            <w:tcBorders>
              <w:top w:val="single" w:sz="4" w:space="0" w:color="000000"/>
              <w:bottom w:val="single" w:sz="4" w:space="0" w:color="000000"/>
            </w:tcBorders>
            <w:shd w:val="clear" w:color="auto" w:fill="A6A6A6"/>
          </w:tcPr>
          <w:p w14:paraId="44836E13" w14:textId="77777777" w:rsidR="00E84B95" w:rsidRDefault="00EB6AE3">
            <w:pPr>
              <w:pStyle w:val="TableParagraph"/>
              <w:spacing w:before="8" w:line="197" w:lineRule="exact"/>
              <w:ind w:left="336" w:right="5"/>
              <w:jc w:val="center"/>
              <w:rPr>
                <w:b/>
                <w:sz w:val="18"/>
              </w:rPr>
            </w:pPr>
            <w:r>
              <w:rPr>
                <w:b/>
                <w:spacing w:val="-2"/>
                <w:sz w:val="18"/>
              </w:rPr>
              <w:t>Alíquota</w:t>
            </w:r>
          </w:p>
        </w:tc>
      </w:tr>
      <w:tr w:rsidR="00E84B95" w14:paraId="44836E17" w14:textId="77777777">
        <w:trPr>
          <w:trHeight w:val="225"/>
        </w:trPr>
        <w:tc>
          <w:tcPr>
            <w:tcW w:w="7466" w:type="dxa"/>
            <w:tcBorders>
              <w:top w:val="single" w:sz="4" w:space="0" w:color="000000"/>
            </w:tcBorders>
          </w:tcPr>
          <w:p w14:paraId="44836E15" w14:textId="77777777" w:rsidR="00E84B95" w:rsidRDefault="00EB6AE3">
            <w:pPr>
              <w:pStyle w:val="TableParagraph"/>
              <w:spacing w:before="3" w:line="202" w:lineRule="exact"/>
              <w:ind w:left="33"/>
              <w:jc w:val="left"/>
              <w:rPr>
                <w:sz w:val="18"/>
              </w:rPr>
            </w:pPr>
            <w:r>
              <w:rPr>
                <w:sz w:val="18"/>
              </w:rPr>
              <w:t>Imposto</w:t>
            </w:r>
            <w:r>
              <w:rPr>
                <w:spacing w:val="-1"/>
                <w:sz w:val="18"/>
              </w:rPr>
              <w:t xml:space="preserve"> </w:t>
            </w:r>
            <w:r>
              <w:rPr>
                <w:sz w:val="18"/>
              </w:rPr>
              <w:t>de</w:t>
            </w:r>
            <w:r>
              <w:rPr>
                <w:spacing w:val="-1"/>
                <w:sz w:val="18"/>
              </w:rPr>
              <w:t xml:space="preserve"> </w:t>
            </w:r>
            <w:r>
              <w:rPr>
                <w:sz w:val="18"/>
              </w:rPr>
              <w:t>Renda –</w:t>
            </w:r>
            <w:r>
              <w:rPr>
                <w:spacing w:val="-5"/>
                <w:sz w:val="18"/>
              </w:rPr>
              <w:t xml:space="preserve"> </w:t>
            </w:r>
            <w:r>
              <w:rPr>
                <w:sz w:val="18"/>
              </w:rPr>
              <w:t>IRPJ</w:t>
            </w:r>
            <w:r>
              <w:rPr>
                <w:spacing w:val="-3"/>
                <w:sz w:val="18"/>
              </w:rPr>
              <w:t xml:space="preserve"> </w:t>
            </w:r>
            <w:r>
              <w:rPr>
                <w:sz w:val="18"/>
              </w:rPr>
              <w:t>(15%</w:t>
            </w:r>
            <w:r>
              <w:rPr>
                <w:spacing w:val="2"/>
                <w:sz w:val="18"/>
              </w:rPr>
              <w:t xml:space="preserve"> </w:t>
            </w:r>
            <w:r>
              <w:rPr>
                <w:sz w:val="18"/>
              </w:rPr>
              <w:t>+</w:t>
            </w:r>
            <w:r>
              <w:rPr>
                <w:spacing w:val="-5"/>
                <w:sz w:val="18"/>
              </w:rPr>
              <w:t xml:space="preserve"> </w:t>
            </w:r>
            <w:r>
              <w:rPr>
                <w:sz w:val="18"/>
              </w:rPr>
              <w:t>Adicional</w:t>
            </w:r>
            <w:r>
              <w:rPr>
                <w:spacing w:val="-7"/>
                <w:sz w:val="18"/>
              </w:rPr>
              <w:t xml:space="preserve"> </w:t>
            </w:r>
            <w:r>
              <w:rPr>
                <w:sz w:val="18"/>
              </w:rPr>
              <w:t>de 10%</w:t>
            </w:r>
            <w:r>
              <w:rPr>
                <w:spacing w:val="-5"/>
                <w:sz w:val="18"/>
              </w:rPr>
              <w:t xml:space="preserve"> </w:t>
            </w:r>
            <w:r>
              <w:rPr>
                <w:sz w:val="18"/>
              </w:rPr>
              <w:t>ao</w:t>
            </w:r>
            <w:r>
              <w:rPr>
                <w:spacing w:val="-4"/>
                <w:sz w:val="18"/>
              </w:rPr>
              <w:t xml:space="preserve"> </w:t>
            </w:r>
            <w:r>
              <w:rPr>
                <w:sz w:val="18"/>
              </w:rPr>
              <w:t>que</w:t>
            </w:r>
            <w:r>
              <w:rPr>
                <w:spacing w:val="-5"/>
                <w:sz w:val="18"/>
              </w:rPr>
              <w:t xml:space="preserve"> </w:t>
            </w:r>
            <w:r>
              <w:rPr>
                <w:sz w:val="18"/>
              </w:rPr>
              <w:t>exceder</w:t>
            </w:r>
            <w:r>
              <w:rPr>
                <w:spacing w:val="-5"/>
                <w:sz w:val="18"/>
              </w:rPr>
              <w:t xml:space="preserve"> </w:t>
            </w:r>
            <w:r>
              <w:rPr>
                <w:sz w:val="18"/>
              </w:rPr>
              <w:t>R$</w:t>
            </w:r>
            <w:r>
              <w:rPr>
                <w:spacing w:val="-6"/>
                <w:sz w:val="18"/>
              </w:rPr>
              <w:t xml:space="preserve"> </w:t>
            </w:r>
            <w:r>
              <w:rPr>
                <w:spacing w:val="-2"/>
                <w:sz w:val="18"/>
              </w:rPr>
              <w:t>240/ano)</w:t>
            </w:r>
          </w:p>
        </w:tc>
        <w:tc>
          <w:tcPr>
            <w:tcW w:w="2337" w:type="dxa"/>
            <w:tcBorders>
              <w:top w:val="single" w:sz="4" w:space="0" w:color="000000"/>
            </w:tcBorders>
          </w:tcPr>
          <w:p w14:paraId="44836E16" w14:textId="77777777" w:rsidR="00E84B95" w:rsidRDefault="00EB6AE3">
            <w:pPr>
              <w:pStyle w:val="TableParagraph"/>
              <w:spacing w:before="3" w:line="202" w:lineRule="exact"/>
              <w:ind w:left="336" w:right="1"/>
              <w:jc w:val="center"/>
              <w:rPr>
                <w:sz w:val="18"/>
              </w:rPr>
            </w:pPr>
            <w:r>
              <w:rPr>
                <w:spacing w:val="-5"/>
                <w:sz w:val="18"/>
              </w:rPr>
              <w:t>25%</w:t>
            </w:r>
          </w:p>
        </w:tc>
      </w:tr>
      <w:tr w:rsidR="00E84B95" w14:paraId="44836E1A" w14:textId="77777777">
        <w:trPr>
          <w:trHeight w:val="220"/>
        </w:trPr>
        <w:tc>
          <w:tcPr>
            <w:tcW w:w="7466" w:type="dxa"/>
            <w:shd w:val="clear" w:color="auto" w:fill="D9D9D9"/>
          </w:tcPr>
          <w:p w14:paraId="44836E18" w14:textId="77777777" w:rsidR="00E84B95" w:rsidRDefault="00EB6AE3">
            <w:pPr>
              <w:pStyle w:val="TableParagraph"/>
              <w:spacing w:before="4" w:line="197" w:lineRule="exact"/>
              <w:ind w:left="33"/>
              <w:jc w:val="left"/>
              <w:rPr>
                <w:sz w:val="18"/>
              </w:rPr>
            </w:pPr>
            <w:r>
              <w:rPr>
                <w:sz w:val="18"/>
              </w:rPr>
              <w:t>Contribuição</w:t>
            </w:r>
            <w:r>
              <w:rPr>
                <w:spacing w:val="-7"/>
                <w:sz w:val="18"/>
              </w:rPr>
              <w:t xml:space="preserve"> </w:t>
            </w:r>
            <w:r>
              <w:rPr>
                <w:sz w:val="18"/>
              </w:rPr>
              <w:t>Social</w:t>
            </w:r>
            <w:r>
              <w:rPr>
                <w:spacing w:val="-5"/>
                <w:sz w:val="18"/>
              </w:rPr>
              <w:t xml:space="preserve"> </w:t>
            </w:r>
            <w:r>
              <w:rPr>
                <w:sz w:val="18"/>
              </w:rPr>
              <w:t>sobre</w:t>
            </w:r>
            <w:r>
              <w:rPr>
                <w:spacing w:val="3"/>
                <w:sz w:val="18"/>
              </w:rPr>
              <w:t xml:space="preserve"> </w:t>
            </w:r>
            <w:r>
              <w:rPr>
                <w:sz w:val="18"/>
              </w:rPr>
              <w:t>o</w:t>
            </w:r>
            <w:r>
              <w:rPr>
                <w:spacing w:val="-4"/>
                <w:sz w:val="18"/>
              </w:rPr>
              <w:t xml:space="preserve"> </w:t>
            </w:r>
            <w:r>
              <w:rPr>
                <w:sz w:val="18"/>
              </w:rPr>
              <w:t>Lucro</w:t>
            </w:r>
            <w:r>
              <w:rPr>
                <w:spacing w:val="-4"/>
                <w:sz w:val="18"/>
              </w:rPr>
              <w:t xml:space="preserve"> </w:t>
            </w:r>
            <w:r>
              <w:rPr>
                <w:sz w:val="18"/>
              </w:rPr>
              <w:t>Líquido</w:t>
            </w:r>
            <w:r>
              <w:rPr>
                <w:spacing w:val="-2"/>
                <w:sz w:val="18"/>
              </w:rPr>
              <w:t xml:space="preserve"> </w:t>
            </w:r>
            <w:r>
              <w:rPr>
                <w:sz w:val="18"/>
              </w:rPr>
              <w:t>–</w:t>
            </w:r>
            <w:r>
              <w:rPr>
                <w:spacing w:val="-3"/>
                <w:sz w:val="18"/>
              </w:rPr>
              <w:t xml:space="preserve"> </w:t>
            </w:r>
            <w:r>
              <w:rPr>
                <w:spacing w:val="-4"/>
                <w:sz w:val="18"/>
              </w:rPr>
              <w:t>CSLL</w:t>
            </w:r>
          </w:p>
        </w:tc>
        <w:tc>
          <w:tcPr>
            <w:tcW w:w="2337" w:type="dxa"/>
            <w:shd w:val="clear" w:color="auto" w:fill="D9D9D9"/>
          </w:tcPr>
          <w:p w14:paraId="44836E19" w14:textId="77777777" w:rsidR="00E84B95" w:rsidRDefault="00EB6AE3">
            <w:pPr>
              <w:pStyle w:val="TableParagraph"/>
              <w:spacing w:before="4" w:line="197" w:lineRule="exact"/>
              <w:ind w:left="336" w:right="1"/>
              <w:jc w:val="center"/>
              <w:rPr>
                <w:sz w:val="18"/>
              </w:rPr>
            </w:pPr>
            <w:r>
              <w:rPr>
                <w:spacing w:val="-5"/>
                <w:sz w:val="18"/>
              </w:rPr>
              <w:t>20%</w:t>
            </w:r>
          </w:p>
        </w:tc>
      </w:tr>
      <w:tr w:rsidR="00E84B95" w14:paraId="44836E1D" w14:textId="77777777">
        <w:trPr>
          <w:trHeight w:val="225"/>
        </w:trPr>
        <w:tc>
          <w:tcPr>
            <w:tcW w:w="7466" w:type="dxa"/>
          </w:tcPr>
          <w:p w14:paraId="44836E1B" w14:textId="77777777" w:rsidR="00E84B95" w:rsidRDefault="00EB6AE3">
            <w:pPr>
              <w:pStyle w:val="TableParagraph"/>
              <w:spacing w:before="4" w:line="202" w:lineRule="exact"/>
              <w:ind w:left="33"/>
              <w:jc w:val="left"/>
              <w:rPr>
                <w:sz w:val="18"/>
              </w:rPr>
            </w:pPr>
            <w:r>
              <w:rPr>
                <w:sz w:val="18"/>
              </w:rPr>
              <w:t>Programa</w:t>
            </w:r>
            <w:r>
              <w:rPr>
                <w:spacing w:val="-7"/>
                <w:sz w:val="18"/>
              </w:rPr>
              <w:t xml:space="preserve"> </w:t>
            </w:r>
            <w:r>
              <w:rPr>
                <w:sz w:val="18"/>
              </w:rPr>
              <w:t>de</w:t>
            </w:r>
            <w:r>
              <w:rPr>
                <w:spacing w:val="-7"/>
                <w:sz w:val="18"/>
              </w:rPr>
              <w:t xml:space="preserve"> </w:t>
            </w:r>
            <w:r>
              <w:rPr>
                <w:sz w:val="18"/>
              </w:rPr>
              <w:t>Integração</w:t>
            </w:r>
            <w:r>
              <w:rPr>
                <w:spacing w:val="-4"/>
                <w:sz w:val="18"/>
              </w:rPr>
              <w:t xml:space="preserve"> </w:t>
            </w:r>
            <w:r>
              <w:rPr>
                <w:sz w:val="18"/>
              </w:rPr>
              <w:t>Social</w:t>
            </w:r>
            <w:r>
              <w:rPr>
                <w:spacing w:val="-3"/>
                <w:sz w:val="18"/>
              </w:rPr>
              <w:t xml:space="preserve"> </w:t>
            </w:r>
            <w:r>
              <w:rPr>
                <w:sz w:val="18"/>
              </w:rPr>
              <w:t>–</w:t>
            </w:r>
            <w:r>
              <w:rPr>
                <w:spacing w:val="-3"/>
                <w:sz w:val="18"/>
              </w:rPr>
              <w:t xml:space="preserve"> </w:t>
            </w:r>
            <w:r>
              <w:rPr>
                <w:spacing w:val="-5"/>
                <w:sz w:val="18"/>
              </w:rPr>
              <w:t>PIS</w:t>
            </w:r>
          </w:p>
        </w:tc>
        <w:tc>
          <w:tcPr>
            <w:tcW w:w="2337" w:type="dxa"/>
          </w:tcPr>
          <w:p w14:paraId="44836E1C" w14:textId="77777777" w:rsidR="00E84B95" w:rsidRDefault="00EB6AE3">
            <w:pPr>
              <w:pStyle w:val="TableParagraph"/>
              <w:spacing w:before="4" w:line="202" w:lineRule="exact"/>
              <w:ind w:left="336" w:right="3"/>
              <w:jc w:val="center"/>
              <w:rPr>
                <w:sz w:val="18"/>
              </w:rPr>
            </w:pPr>
            <w:r>
              <w:rPr>
                <w:spacing w:val="-2"/>
                <w:sz w:val="18"/>
              </w:rPr>
              <w:t>0,65%</w:t>
            </w:r>
          </w:p>
        </w:tc>
      </w:tr>
      <w:tr w:rsidR="00E84B95" w14:paraId="44836E20" w14:textId="77777777">
        <w:trPr>
          <w:trHeight w:val="220"/>
        </w:trPr>
        <w:tc>
          <w:tcPr>
            <w:tcW w:w="7466" w:type="dxa"/>
            <w:shd w:val="clear" w:color="auto" w:fill="D9D9D9"/>
          </w:tcPr>
          <w:p w14:paraId="44836E1E" w14:textId="77777777" w:rsidR="00E84B95" w:rsidRDefault="00EB6AE3">
            <w:pPr>
              <w:pStyle w:val="TableParagraph"/>
              <w:spacing w:before="4" w:line="197" w:lineRule="exact"/>
              <w:ind w:left="33"/>
              <w:jc w:val="left"/>
              <w:rPr>
                <w:sz w:val="18"/>
              </w:rPr>
            </w:pPr>
            <w:r>
              <w:rPr>
                <w:sz w:val="18"/>
              </w:rPr>
              <w:t>Contribuição</w:t>
            </w:r>
            <w:r>
              <w:rPr>
                <w:spacing w:val="-11"/>
                <w:sz w:val="18"/>
              </w:rPr>
              <w:t xml:space="preserve"> </w:t>
            </w:r>
            <w:r>
              <w:rPr>
                <w:sz w:val="18"/>
              </w:rPr>
              <w:t>para</w:t>
            </w:r>
            <w:r>
              <w:rPr>
                <w:spacing w:val="-6"/>
                <w:sz w:val="18"/>
              </w:rPr>
              <w:t xml:space="preserve"> </w:t>
            </w:r>
            <w:r>
              <w:rPr>
                <w:sz w:val="18"/>
              </w:rPr>
              <w:t>o</w:t>
            </w:r>
            <w:r>
              <w:rPr>
                <w:spacing w:val="1"/>
                <w:sz w:val="18"/>
              </w:rPr>
              <w:t xml:space="preserve"> </w:t>
            </w:r>
            <w:r>
              <w:rPr>
                <w:sz w:val="18"/>
              </w:rPr>
              <w:t>Financiamento</w:t>
            </w:r>
            <w:r>
              <w:rPr>
                <w:spacing w:val="-7"/>
                <w:sz w:val="18"/>
              </w:rPr>
              <w:t xml:space="preserve"> </w:t>
            </w:r>
            <w:r>
              <w:rPr>
                <w:sz w:val="18"/>
              </w:rPr>
              <w:t>da</w:t>
            </w:r>
            <w:r>
              <w:rPr>
                <w:spacing w:val="-6"/>
                <w:sz w:val="18"/>
              </w:rPr>
              <w:t xml:space="preserve"> </w:t>
            </w:r>
            <w:r>
              <w:rPr>
                <w:sz w:val="18"/>
              </w:rPr>
              <w:t>Seguridade</w:t>
            </w:r>
            <w:r>
              <w:rPr>
                <w:spacing w:val="-10"/>
                <w:sz w:val="18"/>
              </w:rPr>
              <w:t xml:space="preserve"> </w:t>
            </w:r>
            <w:r>
              <w:rPr>
                <w:sz w:val="18"/>
              </w:rPr>
              <w:t>Social</w:t>
            </w:r>
            <w:r>
              <w:rPr>
                <w:spacing w:val="-2"/>
                <w:sz w:val="18"/>
              </w:rPr>
              <w:t xml:space="preserve"> </w:t>
            </w:r>
            <w:r>
              <w:rPr>
                <w:sz w:val="18"/>
              </w:rPr>
              <w:t>–</w:t>
            </w:r>
            <w:r>
              <w:rPr>
                <w:spacing w:val="-8"/>
                <w:sz w:val="18"/>
              </w:rPr>
              <w:t xml:space="preserve"> </w:t>
            </w:r>
            <w:r>
              <w:rPr>
                <w:spacing w:val="-2"/>
                <w:sz w:val="18"/>
              </w:rPr>
              <w:t>COFINS</w:t>
            </w:r>
          </w:p>
        </w:tc>
        <w:tc>
          <w:tcPr>
            <w:tcW w:w="2337" w:type="dxa"/>
            <w:shd w:val="clear" w:color="auto" w:fill="D9D9D9"/>
          </w:tcPr>
          <w:p w14:paraId="44836E1F" w14:textId="77777777" w:rsidR="00E84B95" w:rsidRDefault="00EB6AE3">
            <w:pPr>
              <w:pStyle w:val="TableParagraph"/>
              <w:spacing w:before="4" w:line="197" w:lineRule="exact"/>
              <w:ind w:left="336" w:right="6"/>
              <w:jc w:val="center"/>
              <w:rPr>
                <w:sz w:val="18"/>
              </w:rPr>
            </w:pPr>
            <w:r>
              <w:rPr>
                <w:spacing w:val="-5"/>
                <w:sz w:val="18"/>
              </w:rPr>
              <w:t>4%</w:t>
            </w:r>
          </w:p>
        </w:tc>
      </w:tr>
      <w:tr w:rsidR="00E84B95" w14:paraId="44836E23" w14:textId="77777777">
        <w:trPr>
          <w:trHeight w:val="211"/>
        </w:trPr>
        <w:tc>
          <w:tcPr>
            <w:tcW w:w="7466" w:type="dxa"/>
          </w:tcPr>
          <w:p w14:paraId="44836E21" w14:textId="77777777" w:rsidR="00E84B95" w:rsidRDefault="00EB6AE3">
            <w:pPr>
              <w:pStyle w:val="TableParagraph"/>
              <w:spacing w:before="4" w:line="187" w:lineRule="exact"/>
              <w:ind w:left="33"/>
              <w:jc w:val="left"/>
              <w:rPr>
                <w:sz w:val="18"/>
              </w:rPr>
            </w:pPr>
            <w:r>
              <w:rPr>
                <w:sz w:val="18"/>
              </w:rPr>
              <w:t>Imposto</w:t>
            </w:r>
            <w:r>
              <w:rPr>
                <w:spacing w:val="-3"/>
                <w:sz w:val="18"/>
              </w:rPr>
              <w:t xml:space="preserve"> </w:t>
            </w:r>
            <w:r>
              <w:rPr>
                <w:sz w:val="18"/>
              </w:rPr>
              <w:t>sobre</w:t>
            </w:r>
            <w:r>
              <w:rPr>
                <w:spacing w:val="-2"/>
                <w:sz w:val="18"/>
              </w:rPr>
              <w:t xml:space="preserve"> </w:t>
            </w:r>
            <w:r>
              <w:rPr>
                <w:sz w:val="18"/>
              </w:rPr>
              <w:t>Serviços</w:t>
            </w:r>
            <w:r>
              <w:rPr>
                <w:spacing w:val="-4"/>
                <w:sz w:val="18"/>
              </w:rPr>
              <w:t xml:space="preserve"> </w:t>
            </w:r>
            <w:r>
              <w:rPr>
                <w:sz w:val="18"/>
              </w:rPr>
              <w:t>de</w:t>
            </w:r>
            <w:r>
              <w:rPr>
                <w:spacing w:val="-6"/>
                <w:sz w:val="18"/>
              </w:rPr>
              <w:t xml:space="preserve"> </w:t>
            </w:r>
            <w:r>
              <w:rPr>
                <w:sz w:val="18"/>
              </w:rPr>
              <w:t>Qualquer</w:t>
            </w:r>
            <w:r>
              <w:rPr>
                <w:spacing w:val="-3"/>
                <w:sz w:val="18"/>
              </w:rPr>
              <w:t xml:space="preserve"> </w:t>
            </w:r>
            <w:r>
              <w:rPr>
                <w:sz w:val="18"/>
              </w:rPr>
              <w:t>Natureza</w:t>
            </w:r>
            <w:r>
              <w:rPr>
                <w:spacing w:val="-15"/>
                <w:sz w:val="18"/>
              </w:rPr>
              <w:t xml:space="preserve"> </w:t>
            </w:r>
            <w:r>
              <w:rPr>
                <w:sz w:val="18"/>
              </w:rPr>
              <w:t>–</w:t>
            </w:r>
            <w:r>
              <w:rPr>
                <w:spacing w:val="-7"/>
                <w:sz w:val="18"/>
              </w:rPr>
              <w:t xml:space="preserve"> </w:t>
            </w:r>
            <w:r>
              <w:rPr>
                <w:spacing w:val="-2"/>
                <w:sz w:val="18"/>
              </w:rPr>
              <w:t>ISSQN</w:t>
            </w:r>
          </w:p>
        </w:tc>
        <w:tc>
          <w:tcPr>
            <w:tcW w:w="2337" w:type="dxa"/>
          </w:tcPr>
          <w:p w14:paraId="44836E22" w14:textId="77777777" w:rsidR="00E84B95" w:rsidRDefault="00EB6AE3">
            <w:pPr>
              <w:pStyle w:val="TableParagraph"/>
              <w:spacing w:before="4" w:line="187" w:lineRule="exact"/>
              <w:ind w:left="336"/>
              <w:jc w:val="center"/>
              <w:rPr>
                <w:sz w:val="18"/>
              </w:rPr>
            </w:pPr>
            <w:r>
              <w:rPr>
                <w:sz w:val="18"/>
              </w:rPr>
              <w:t xml:space="preserve">Até </w:t>
            </w:r>
            <w:r>
              <w:rPr>
                <w:spacing w:val="-5"/>
                <w:sz w:val="18"/>
              </w:rPr>
              <w:t>5%</w:t>
            </w:r>
          </w:p>
        </w:tc>
      </w:tr>
    </w:tbl>
    <w:p w14:paraId="44836E24" w14:textId="77777777" w:rsidR="00E84B95" w:rsidRDefault="00E84B95">
      <w:pPr>
        <w:pStyle w:val="Corpodetexto"/>
        <w:spacing w:before="37"/>
      </w:pPr>
    </w:p>
    <w:p w14:paraId="44836E25" w14:textId="77777777" w:rsidR="00E84B95" w:rsidRDefault="00EB6AE3">
      <w:pPr>
        <w:pStyle w:val="Corpodetexto"/>
        <w:spacing w:line="254" w:lineRule="auto"/>
        <w:ind w:left="640" w:right="579"/>
        <w:jc w:val="both"/>
      </w:pPr>
      <w:r>
        <w:t>A</w:t>
      </w:r>
      <w:r>
        <w:rPr>
          <w:spacing w:val="-6"/>
        </w:rPr>
        <w:t xml:space="preserve"> </w:t>
      </w:r>
      <w:r>
        <w:t>provisão</w:t>
      </w:r>
      <w:r>
        <w:rPr>
          <w:spacing w:val="-6"/>
        </w:rPr>
        <w:t xml:space="preserve"> </w:t>
      </w:r>
      <w:r>
        <w:t>para</w:t>
      </w:r>
      <w:r>
        <w:rPr>
          <w:spacing w:val="-6"/>
        </w:rPr>
        <w:t xml:space="preserve"> </w:t>
      </w:r>
      <w:r>
        <w:t>imposto</w:t>
      </w:r>
      <w:r>
        <w:rPr>
          <w:spacing w:val="-6"/>
        </w:rPr>
        <w:t xml:space="preserve"> </w:t>
      </w:r>
      <w:r>
        <w:t>de</w:t>
      </w:r>
      <w:r>
        <w:rPr>
          <w:spacing w:val="-10"/>
        </w:rPr>
        <w:t xml:space="preserve"> </w:t>
      </w:r>
      <w:r>
        <w:t>renda</w:t>
      </w:r>
      <w:r>
        <w:rPr>
          <w:spacing w:val="-6"/>
        </w:rPr>
        <w:t xml:space="preserve"> </w:t>
      </w:r>
      <w:r>
        <w:t>é</w:t>
      </w:r>
      <w:r>
        <w:rPr>
          <w:spacing w:val="-6"/>
        </w:rPr>
        <w:t xml:space="preserve"> </w:t>
      </w:r>
      <w:r>
        <w:t>constituída</w:t>
      </w:r>
      <w:r>
        <w:rPr>
          <w:spacing w:val="-6"/>
        </w:rPr>
        <w:t xml:space="preserve"> </w:t>
      </w:r>
      <w:r>
        <w:t>à</w:t>
      </w:r>
      <w:r>
        <w:rPr>
          <w:spacing w:val="-9"/>
        </w:rPr>
        <w:t xml:space="preserve"> </w:t>
      </w:r>
      <w:r>
        <w:t>alíquota</w:t>
      </w:r>
      <w:r>
        <w:rPr>
          <w:spacing w:val="-6"/>
        </w:rPr>
        <w:t xml:space="preserve"> </w:t>
      </w:r>
      <w:r>
        <w:t>de</w:t>
      </w:r>
      <w:r>
        <w:rPr>
          <w:spacing w:val="-10"/>
        </w:rPr>
        <w:t xml:space="preserve"> </w:t>
      </w:r>
      <w:r>
        <w:t>15%</w:t>
      </w:r>
      <w:r>
        <w:rPr>
          <w:spacing w:val="-6"/>
        </w:rPr>
        <w:t xml:space="preserve"> </w:t>
      </w:r>
      <w:r>
        <w:t>sobre</w:t>
      </w:r>
      <w:r>
        <w:rPr>
          <w:spacing w:val="-6"/>
        </w:rPr>
        <w:t xml:space="preserve"> </w:t>
      </w:r>
      <w:r>
        <w:t>o</w:t>
      </w:r>
      <w:r>
        <w:rPr>
          <w:spacing w:val="-6"/>
        </w:rPr>
        <w:t xml:space="preserve"> </w:t>
      </w:r>
      <w:r>
        <w:t>lucro</w:t>
      </w:r>
      <w:r>
        <w:rPr>
          <w:spacing w:val="-6"/>
        </w:rPr>
        <w:t xml:space="preserve"> </w:t>
      </w:r>
      <w:r>
        <w:t>real,</w:t>
      </w:r>
      <w:r>
        <w:rPr>
          <w:spacing w:val="-3"/>
        </w:rPr>
        <w:t xml:space="preserve"> </w:t>
      </w:r>
      <w:r>
        <w:t>acrescida</w:t>
      </w:r>
      <w:r>
        <w:rPr>
          <w:spacing w:val="-6"/>
        </w:rPr>
        <w:t xml:space="preserve"> </w:t>
      </w:r>
      <w:r>
        <w:t>de</w:t>
      </w:r>
      <w:r>
        <w:rPr>
          <w:spacing w:val="-6"/>
        </w:rPr>
        <w:t xml:space="preserve"> </w:t>
      </w:r>
      <w:r>
        <w:t>adicional</w:t>
      </w:r>
      <w:r>
        <w:rPr>
          <w:spacing w:val="-6"/>
        </w:rPr>
        <w:t xml:space="preserve"> </w:t>
      </w:r>
      <w:r>
        <w:t>de 10% sobre o excedente a R$ 240 mil no ano.</w:t>
      </w:r>
    </w:p>
    <w:p w14:paraId="44836E26" w14:textId="77777777" w:rsidR="00E84B95" w:rsidRDefault="00E84B95">
      <w:pPr>
        <w:pStyle w:val="Corpodetexto"/>
        <w:spacing w:before="26"/>
      </w:pPr>
    </w:p>
    <w:p w14:paraId="44836E27" w14:textId="77777777" w:rsidR="00E84B95" w:rsidRDefault="00EB6AE3">
      <w:pPr>
        <w:pStyle w:val="Corpodetexto"/>
        <w:spacing w:line="256" w:lineRule="auto"/>
        <w:ind w:left="640" w:right="577"/>
        <w:jc w:val="both"/>
      </w:pPr>
      <w:r>
        <w:t>Conforme a legislação tributária, a Instituição optou pelo recolhimento mensal do imposto de renda e da contribuição social sobre o lucro líquido com base na estimativa da receita, a título de antecipação do efetivo pagamento, devido no ajuste anual.</w:t>
      </w:r>
    </w:p>
    <w:p w14:paraId="44836E28" w14:textId="77777777" w:rsidR="00E84B95" w:rsidRDefault="00E84B95">
      <w:pPr>
        <w:pStyle w:val="Corpodetexto"/>
        <w:spacing w:before="21"/>
      </w:pPr>
    </w:p>
    <w:p w14:paraId="44836E29" w14:textId="77777777" w:rsidR="00E84B95" w:rsidRDefault="00EB6AE3">
      <w:pPr>
        <w:pStyle w:val="Corpodetexto"/>
        <w:spacing w:line="261" w:lineRule="auto"/>
        <w:ind w:left="640" w:right="576"/>
        <w:jc w:val="both"/>
      </w:pPr>
      <w:r>
        <w:t>Os</w:t>
      </w:r>
      <w:r>
        <w:rPr>
          <w:spacing w:val="-9"/>
        </w:rPr>
        <w:t xml:space="preserve"> </w:t>
      </w:r>
      <w:r>
        <w:t>créditos</w:t>
      </w:r>
      <w:r>
        <w:rPr>
          <w:spacing w:val="-9"/>
        </w:rPr>
        <w:t xml:space="preserve"> </w:t>
      </w:r>
      <w:r>
        <w:t>e</w:t>
      </w:r>
      <w:r>
        <w:rPr>
          <w:spacing w:val="-11"/>
        </w:rPr>
        <w:t xml:space="preserve"> </w:t>
      </w:r>
      <w:r>
        <w:t>obrigações</w:t>
      </w:r>
      <w:r>
        <w:rPr>
          <w:spacing w:val="-9"/>
        </w:rPr>
        <w:t xml:space="preserve"> </w:t>
      </w:r>
      <w:r>
        <w:t>tributárias</w:t>
      </w:r>
      <w:r>
        <w:rPr>
          <w:spacing w:val="-7"/>
        </w:rPr>
        <w:t xml:space="preserve"> </w:t>
      </w:r>
      <w:r>
        <w:t>diferidas</w:t>
      </w:r>
      <w:r>
        <w:rPr>
          <w:spacing w:val="-7"/>
        </w:rPr>
        <w:t xml:space="preserve"> </w:t>
      </w:r>
      <w:r>
        <w:t>referentes</w:t>
      </w:r>
      <w:r>
        <w:rPr>
          <w:spacing w:val="-9"/>
        </w:rPr>
        <w:t xml:space="preserve"> </w:t>
      </w:r>
      <w:r>
        <w:t>ao</w:t>
      </w:r>
      <w:r>
        <w:rPr>
          <w:spacing w:val="-11"/>
        </w:rPr>
        <w:t xml:space="preserve"> </w:t>
      </w:r>
      <w:r>
        <w:t>imposto</w:t>
      </w:r>
      <w:r>
        <w:rPr>
          <w:spacing w:val="-11"/>
        </w:rPr>
        <w:t xml:space="preserve"> </w:t>
      </w:r>
      <w:r>
        <w:t>de</w:t>
      </w:r>
      <w:r>
        <w:rPr>
          <w:spacing w:val="-11"/>
        </w:rPr>
        <w:t xml:space="preserve"> </w:t>
      </w:r>
      <w:r>
        <w:t>renda</w:t>
      </w:r>
      <w:r>
        <w:rPr>
          <w:spacing w:val="-9"/>
        </w:rPr>
        <w:t xml:space="preserve"> </w:t>
      </w:r>
      <w:r>
        <w:t>e</w:t>
      </w:r>
      <w:r>
        <w:rPr>
          <w:spacing w:val="-11"/>
        </w:rPr>
        <w:t xml:space="preserve"> </w:t>
      </w:r>
      <w:r>
        <w:t>contribuição</w:t>
      </w:r>
      <w:r>
        <w:rPr>
          <w:spacing w:val="-11"/>
        </w:rPr>
        <w:t xml:space="preserve"> </w:t>
      </w:r>
      <w:r>
        <w:t>social</w:t>
      </w:r>
      <w:r>
        <w:rPr>
          <w:spacing w:val="-11"/>
        </w:rPr>
        <w:t xml:space="preserve"> </w:t>
      </w:r>
      <w:r>
        <w:t>sobre</w:t>
      </w:r>
      <w:r>
        <w:rPr>
          <w:spacing w:val="-11"/>
        </w:rPr>
        <w:t xml:space="preserve"> </w:t>
      </w:r>
      <w:r>
        <w:t>o</w:t>
      </w:r>
      <w:r>
        <w:rPr>
          <w:spacing w:val="-11"/>
        </w:rPr>
        <w:t xml:space="preserve"> </w:t>
      </w:r>
      <w:r>
        <w:t>lucro líquido são constituídos através das diferenças temporárias, entre o resultado contábil e fiscal. A expectativa de realização destes créditos está demonstrada na nota explicativa nº 15b.</w:t>
      </w:r>
    </w:p>
    <w:p w14:paraId="44836E2A" w14:textId="77777777" w:rsidR="00E84B95" w:rsidRDefault="00E84B95">
      <w:pPr>
        <w:pStyle w:val="Corpodetexto"/>
        <w:spacing w:before="11"/>
      </w:pPr>
    </w:p>
    <w:p w14:paraId="44836E2B" w14:textId="77777777" w:rsidR="00E84B95" w:rsidRDefault="00EB6AE3">
      <w:pPr>
        <w:pStyle w:val="PargrafodaLista"/>
        <w:numPr>
          <w:ilvl w:val="0"/>
          <w:numId w:val="11"/>
        </w:numPr>
        <w:tabs>
          <w:tab w:val="left" w:pos="1067"/>
        </w:tabs>
        <w:ind w:hanging="427"/>
        <w:rPr>
          <w:sz w:val="20"/>
        </w:rPr>
      </w:pPr>
      <w:r>
        <w:rPr>
          <w:sz w:val="20"/>
        </w:rPr>
        <w:t>Demais</w:t>
      </w:r>
      <w:r>
        <w:rPr>
          <w:spacing w:val="-4"/>
          <w:sz w:val="20"/>
        </w:rPr>
        <w:t xml:space="preserve"> </w:t>
      </w:r>
      <w:r>
        <w:rPr>
          <w:sz w:val="20"/>
        </w:rPr>
        <w:t>ativos</w:t>
      </w:r>
      <w:r>
        <w:rPr>
          <w:spacing w:val="-4"/>
          <w:sz w:val="20"/>
        </w:rPr>
        <w:t xml:space="preserve"> </w:t>
      </w:r>
      <w:r>
        <w:rPr>
          <w:sz w:val="20"/>
        </w:rPr>
        <w:t>e</w:t>
      </w:r>
      <w:r>
        <w:rPr>
          <w:spacing w:val="-3"/>
          <w:sz w:val="20"/>
        </w:rPr>
        <w:t xml:space="preserve"> </w:t>
      </w:r>
      <w:r>
        <w:rPr>
          <w:spacing w:val="-2"/>
          <w:sz w:val="20"/>
        </w:rPr>
        <w:t>passivos</w:t>
      </w:r>
    </w:p>
    <w:p w14:paraId="44836E2C" w14:textId="77777777" w:rsidR="00E84B95" w:rsidRDefault="00E84B95">
      <w:pPr>
        <w:pStyle w:val="Corpodetexto"/>
        <w:spacing w:before="40"/>
      </w:pPr>
    </w:p>
    <w:p w14:paraId="44836E2D" w14:textId="77777777" w:rsidR="00E84B95" w:rsidRDefault="00EB6AE3">
      <w:pPr>
        <w:pStyle w:val="Corpodetexto"/>
        <w:spacing w:line="259" w:lineRule="auto"/>
        <w:ind w:left="640" w:right="575"/>
        <w:jc w:val="both"/>
      </w:pPr>
      <w:r>
        <w:t>São demonstrados pelos valores de realização ou de exigibilidade, incluindo rendimentos, encargos e variações monetárias ou</w:t>
      </w:r>
      <w:r>
        <w:rPr>
          <w:spacing w:val="-2"/>
        </w:rPr>
        <w:t xml:space="preserve"> </w:t>
      </w:r>
      <w:r>
        <w:t>cambiais incorridos até a data</w:t>
      </w:r>
      <w:r>
        <w:rPr>
          <w:spacing w:val="-3"/>
        </w:rPr>
        <w:t xml:space="preserve"> </w:t>
      </w:r>
      <w:r>
        <w:t>das demonstrações financeiras, calculados “pró-rata” dia</w:t>
      </w:r>
      <w:r>
        <w:rPr>
          <w:spacing w:val="-2"/>
        </w:rPr>
        <w:t xml:space="preserve"> </w:t>
      </w:r>
      <w:r>
        <w:t>e,</w:t>
      </w:r>
      <w:r>
        <w:rPr>
          <w:spacing w:val="-2"/>
        </w:rPr>
        <w:t xml:space="preserve"> </w:t>
      </w:r>
      <w:r>
        <w:t>quando</w:t>
      </w:r>
      <w:r>
        <w:rPr>
          <w:spacing w:val="-2"/>
        </w:rPr>
        <w:t xml:space="preserve"> </w:t>
      </w:r>
      <w:r>
        <w:t>aplicável,</w:t>
      </w:r>
      <w:r>
        <w:rPr>
          <w:spacing w:val="-2"/>
        </w:rPr>
        <w:t xml:space="preserve"> </w:t>
      </w:r>
      <w:r>
        <w:t>reduzidos</w:t>
      </w:r>
      <w:r>
        <w:rPr>
          <w:spacing w:val="-2"/>
        </w:rPr>
        <w:t xml:space="preserve"> </w:t>
      </w:r>
      <w:r>
        <w:t>para</w:t>
      </w:r>
      <w:r>
        <w:rPr>
          <w:spacing w:val="-7"/>
        </w:rPr>
        <w:t xml:space="preserve"> </w:t>
      </w:r>
      <w:r>
        <w:t>refletir</w:t>
      </w:r>
      <w:r>
        <w:rPr>
          <w:spacing w:val="-2"/>
        </w:rPr>
        <w:t xml:space="preserve"> </w:t>
      </w:r>
      <w:r>
        <w:t>o</w:t>
      </w:r>
      <w:r>
        <w:rPr>
          <w:spacing w:val="-7"/>
        </w:rPr>
        <w:t xml:space="preserve"> </w:t>
      </w:r>
      <w:r>
        <w:t>valor</w:t>
      </w:r>
      <w:r>
        <w:rPr>
          <w:spacing w:val="-2"/>
        </w:rPr>
        <w:t xml:space="preserve"> </w:t>
      </w:r>
      <w:r>
        <w:t>de</w:t>
      </w:r>
      <w:r>
        <w:rPr>
          <w:spacing w:val="-2"/>
        </w:rPr>
        <w:t xml:space="preserve"> </w:t>
      </w:r>
      <w:r>
        <w:t>realização.</w:t>
      </w:r>
      <w:r>
        <w:rPr>
          <w:spacing w:val="-2"/>
        </w:rPr>
        <w:t xml:space="preserve"> </w:t>
      </w:r>
      <w:r>
        <w:t>Os</w:t>
      </w:r>
      <w:r>
        <w:rPr>
          <w:spacing w:val="-7"/>
        </w:rPr>
        <w:t xml:space="preserve"> </w:t>
      </w:r>
      <w:r>
        <w:t>saldos</w:t>
      </w:r>
      <w:r>
        <w:rPr>
          <w:spacing w:val="-2"/>
        </w:rPr>
        <w:t xml:space="preserve"> </w:t>
      </w:r>
      <w:r>
        <w:t>realizáveis</w:t>
      </w:r>
      <w:r>
        <w:rPr>
          <w:spacing w:val="-2"/>
        </w:rPr>
        <w:t xml:space="preserve"> </w:t>
      </w:r>
      <w:r>
        <w:t>ou</w:t>
      </w:r>
      <w:r>
        <w:rPr>
          <w:spacing w:val="-2"/>
        </w:rPr>
        <w:t xml:space="preserve"> </w:t>
      </w:r>
      <w:r>
        <w:t>exigíveis</w:t>
      </w:r>
      <w:r>
        <w:rPr>
          <w:spacing w:val="-7"/>
        </w:rPr>
        <w:t xml:space="preserve"> </w:t>
      </w:r>
      <w:r>
        <w:t>em</w:t>
      </w:r>
      <w:r>
        <w:rPr>
          <w:spacing w:val="-7"/>
        </w:rPr>
        <w:t xml:space="preserve"> </w:t>
      </w:r>
      <w:r>
        <w:t>até 12 meses são classificados no ativo e passivo circulante,</w:t>
      </w:r>
      <w:r>
        <w:rPr>
          <w:spacing w:val="-2"/>
        </w:rPr>
        <w:t xml:space="preserve"> </w:t>
      </w:r>
      <w:r>
        <w:t>respectivamente.</w:t>
      </w:r>
    </w:p>
    <w:p w14:paraId="44836E2E" w14:textId="77777777" w:rsidR="00E84B95" w:rsidRDefault="00E84B95">
      <w:pPr>
        <w:pStyle w:val="Corpodetexto"/>
        <w:spacing w:before="14"/>
      </w:pPr>
    </w:p>
    <w:p w14:paraId="44836E2F" w14:textId="77777777" w:rsidR="00E84B95" w:rsidRDefault="00EB6AE3">
      <w:pPr>
        <w:pStyle w:val="PargrafodaLista"/>
        <w:numPr>
          <w:ilvl w:val="0"/>
          <w:numId w:val="11"/>
        </w:numPr>
        <w:tabs>
          <w:tab w:val="left" w:pos="1067"/>
        </w:tabs>
        <w:spacing w:before="1"/>
        <w:ind w:hanging="427"/>
        <w:rPr>
          <w:sz w:val="20"/>
        </w:rPr>
      </w:pPr>
      <w:r>
        <w:rPr>
          <w:sz w:val="20"/>
        </w:rPr>
        <w:t>Provisões,</w:t>
      </w:r>
      <w:r>
        <w:rPr>
          <w:spacing w:val="-12"/>
          <w:sz w:val="20"/>
        </w:rPr>
        <w:t xml:space="preserve"> </w:t>
      </w:r>
      <w:r>
        <w:rPr>
          <w:sz w:val="20"/>
        </w:rPr>
        <w:t>ativos</w:t>
      </w:r>
      <w:r>
        <w:rPr>
          <w:spacing w:val="-12"/>
          <w:sz w:val="20"/>
        </w:rPr>
        <w:t xml:space="preserve"> </w:t>
      </w:r>
      <w:r>
        <w:rPr>
          <w:sz w:val="20"/>
        </w:rPr>
        <w:t>e</w:t>
      </w:r>
      <w:r>
        <w:rPr>
          <w:spacing w:val="-8"/>
          <w:sz w:val="20"/>
        </w:rPr>
        <w:t xml:space="preserve"> </w:t>
      </w:r>
      <w:r>
        <w:rPr>
          <w:sz w:val="20"/>
        </w:rPr>
        <w:t>passivos</w:t>
      </w:r>
      <w:r>
        <w:rPr>
          <w:spacing w:val="-15"/>
          <w:sz w:val="20"/>
        </w:rPr>
        <w:t xml:space="preserve"> </w:t>
      </w:r>
      <w:r>
        <w:rPr>
          <w:spacing w:val="-2"/>
          <w:sz w:val="20"/>
        </w:rPr>
        <w:t>contingentes</w:t>
      </w:r>
    </w:p>
    <w:p w14:paraId="44836E30" w14:textId="77777777" w:rsidR="00E84B95" w:rsidRDefault="00E84B95">
      <w:pPr>
        <w:pStyle w:val="Corpodetexto"/>
        <w:spacing w:before="39"/>
      </w:pPr>
    </w:p>
    <w:p w14:paraId="44836E31" w14:textId="77777777" w:rsidR="00E84B95" w:rsidRDefault="00EB6AE3">
      <w:pPr>
        <w:pStyle w:val="Corpodetexto"/>
        <w:spacing w:line="254" w:lineRule="auto"/>
        <w:ind w:left="640" w:right="577"/>
        <w:jc w:val="both"/>
      </w:pPr>
      <w:r>
        <w:t>A</w:t>
      </w:r>
      <w:r>
        <w:rPr>
          <w:spacing w:val="-6"/>
        </w:rPr>
        <w:t xml:space="preserve"> </w:t>
      </w:r>
      <w:r>
        <w:t>Instituição</w:t>
      </w:r>
      <w:r>
        <w:rPr>
          <w:spacing w:val="-6"/>
        </w:rPr>
        <w:t xml:space="preserve"> </w:t>
      </w:r>
      <w:r>
        <w:t>segue</w:t>
      </w:r>
      <w:r>
        <w:rPr>
          <w:spacing w:val="-6"/>
        </w:rPr>
        <w:t xml:space="preserve"> </w:t>
      </w:r>
      <w:r>
        <w:t>as</w:t>
      </w:r>
      <w:r>
        <w:rPr>
          <w:spacing w:val="-6"/>
        </w:rPr>
        <w:t xml:space="preserve"> </w:t>
      </w:r>
      <w:r>
        <w:t>diretrizes</w:t>
      </w:r>
      <w:r>
        <w:rPr>
          <w:spacing w:val="-2"/>
        </w:rPr>
        <w:t xml:space="preserve"> </w:t>
      </w:r>
      <w:r>
        <w:t>da</w:t>
      </w:r>
      <w:r>
        <w:rPr>
          <w:spacing w:val="-6"/>
        </w:rPr>
        <w:t xml:space="preserve"> </w:t>
      </w:r>
      <w:r>
        <w:t>Resolução</w:t>
      </w:r>
      <w:r>
        <w:rPr>
          <w:spacing w:val="-6"/>
        </w:rPr>
        <w:t xml:space="preserve"> </w:t>
      </w:r>
      <w:r>
        <w:t>nº 3.823, de 16 de dezembro de 2009, do Conselho Monetário Nacional, a qual aprovou o Pronunciamento Técnico CPC nº 25, sendo os principais critérios:</w:t>
      </w:r>
    </w:p>
    <w:p w14:paraId="44836E32" w14:textId="77777777" w:rsidR="00E84B95" w:rsidRDefault="00E84B95">
      <w:pPr>
        <w:pStyle w:val="Corpodetexto"/>
        <w:spacing w:before="27"/>
      </w:pPr>
    </w:p>
    <w:p w14:paraId="44836E33" w14:textId="77777777" w:rsidR="00E84B95" w:rsidRDefault="00EB6AE3">
      <w:pPr>
        <w:pStyle w:val="PargrafodaLista"/>
        <w:numPr>
          <w:ilvl w:val="0"/>
          <w:numId w:val="10"/>
        </w:numPr>
        <w:tabs>
          <w:tab w:val="left" w:pos="1065"/>
          <w:tab w:val="left" w:pos="1067"/>
        </w:tabs>
        <w:spacing w:line="256" w:lineRule="auto"/>
        <w:ind w:right="572"/>
        <w:jc w:val="both"/>
        <w:rPr>
          <w:sz w:val="20"/>
        </w:rPr>
      </w:pPr>
      <w:r>
        <w:rPr>
          <w:sz w:val="20"/>
        </w:rPr>
        <w:t>Ativos</w:t>
      </w:r>
      <w:r>
        <w:rPr>
          <w:spacing w:val="-2"/>
          <w:sz w:val="20"/>
        </w:rPr>
        <w:t xml:space="preserve"> </w:t>
      </w:r>
      <w:r>
        <w:rPr>
          <w:sz w:val="20"/>
        </w:rPr>
        <w:t>Contingentes:</w:t>
      </w:r>
      <w:r>
        <w:rPr>
          <w:spacing w:val="-7"/>
          <w:sz w:val="20"/>
        </w:rPr>
        <w:t xml:space="preserve"> </w:t>
      </w:r>
      <w:r>
        <w:rPr>
          <w:sz w:val="20"/>
        </w:rPr>
        <w:t>não</w:t>
      </w:r>
      <w:r>
        <w:rPr>
          <w:spacing w:val="-5"/>
          <w:sz w:val="20"/>
        </w:rPr>
        <w:t xml:space="preserve"> </w:t>
      </w:r>
      <w:r>
        <w:rPr>
          <w:sz w:val="20"/>
        </w:rPr>
        <w:t>são</w:t>
      </w:r>
      <w:r>
        <w:rPr>
          <w:spacing w:val="-9"/>
          <w:sz w:val="20"/>
        </w:rPr>
        <w:t xml:space="preserve"> </w:t>
      </w:r>
      <w:r>
        <w:rPr>
          <w:sz w:val="20"/>
        </w:rPr>
        <w:t>reconhecidos</w:t>
      </w:r>
      <w:r>
        <w:rPr>
          <w:spacing w:val="-2"/>
          <w:sz w:val="20"/>
        </w:rPr>
        <w:t xml:space="preserve"> </w:t>
      </w:r>
      <w:r>
        <w:rPr>
          <w:sz w:val="20"/>
        </w:rPr>
        <w:t>contabilmente,</w:t>
      </w:r>
      <w:r>
        <w:rPr>
          <w:spacing w:val="-2"/>
          <w:sz w:val="20"/>
        </w:rPr>
        <w:t xml:space="preserve"> </w:t>
      </w:r>
      <w:r>
        <w:rPr>
          <w:sz w:val="20"/>
        </w:rPr>
        <w:t>exceto</w:t>
      </w:r>
      <w:r>
        <w:rPr>
          <w:spacing w:val="-2"/>
          <w:sz w:val="20"/>
        </w:rPr>
        <w:t xml:space="preserve"> </w:t>
      </w:r>
      <w:r>
        <w:rPr>
          <w:sz w:val="20"/>
        </w:rPr>
        <w:t>quando</w:t>
      </w:r>
      <w:r>
        <w:rPr>
          <w:spacing w:val="-2"/>
          <w:sz w:val="20"/>
        </w:rPr>
        <w:t xml:space="preserve"> </w:t>
      </w:r>
      <w:r>
        <w:rPr>
          <w:sz w:val="20"/>
        </w:rPr>
        <w:t>há</w:t>
      </w:r>
      <w:r>
        <w:rPr>
          <w:spacing w:val="-5"/>
          <w:sz w:val="20"/>
        </w:rPr>
        <w:t xml:space="preserve"> </w:t>
      </w:r>
      <w:r>
        <w:rPr>
          <w:sz w:val="20"/>
        </w:rPr>
        <w:t>garantias</w:t>
      </w:r>
      <w:r>
        <w:rPr>
          <w:spacing w:val="-7"/>
          <w:sz w:val="20"/>
        </w:rPr>
        <w:t xml:space="preserve"> </w:t>
      </w:r>
      <w:r>
        <w:rPr>
          <w:sz w:val="20"/>
        </w:rPr>
        <w:t>reais</w:t>
      </w:r>
      <w:r>
        <w:rPr>
          <w:spacing w:val="-2"/>
          <w:sz w:val="20"/>
        </w:rPr>
        <w:t xml:space="preserve"> </w:t>
      </w:r>
      <w:r>
        <w:rPr>
          <w:sz w:val="20"/>
        </w:rPr>
        <w:t>ou</w:t>
      </w:r>
      <w:r>
        <w:rPr>
          <w:spacing w:val="-9"/>
          <w:sz w:val="20"/>
        </w:rPr>
        <w:t xml:space="preserve"> </w:t>
      </w:r>
      <w:r>
        <w:rPr>
          <w:sz w:val="20"/>
        </w:rPr>
        <w:t>decisões judiciais</w:t>
      </w:r>
      <w:r>
        <w:rPr>
          <w:spacing w:val="-9"/>
          <w:sz w:val="20"/>
        </w:rPr>
        <w:t xml:space="preserve"> </w:t>
      </w:r>
      <w:r>
        <w:rPr>
          <w:sz w:val="20"/>
        </w:rPr>
        <w:t>favoráveis,</w:t>
      </w:r>
      <w:r>
        <w:rPr>
          <w:spacing w:val="-9"/>
          <w:sz w:val="20"/>
        </w:rPr>
        <w:t xml:space="preserve"> </w:t>
      </w:r>
      <w:r>
        <w:rPr>
          <w:sz w:val="20"/>
        </w:rPr>
        <w:t>sobre</w:t>
      </w:r>
      <w:r>
        <w:rPr>
          <w:spacing w:val="-13"/>
          <w:sz w:val="20"/>
        </w:rPr>
        <w:t xml:space="preserve"> </w:t>
      </w:r>
      <w:r>
        <w:rPr>
          <w:sz w:val="20"/>
        </w:rPr>
        <w:t>as</w:t>
      </w:r>
      <w:r>
        <w:rPr>
          <w:spacing w:val="-11"/>
          <w:sz w:val="20"/>
        </w:rPr>
        <w:t xml:space="preserve"> </w:t>
      </w:r>
      <w:r>
        <w:rPr>
          <w:sz w:val="20"/>
        </w:rPr>
        <w:t>quais</w:t>
      </w:r>
      <w:r>
        <w:rPr>
          <w:spacing w:val="-11"/>
          <w:sz w:val="20"/>
        </w:rPr>
        <w:t xml:space="preserve"> </w:t>
      </w:r>
      <w:r>
        <w:rPr>
          <w:sz w:val="20"/>
        </w:rPr>
        <w:t>não</w:t>
      </w:r>
      <w:r>
        <w:rPr>
          <w:spacing w:val="-13"/>
          <w:sz w:val="20"/>
        </w:rPr>
        <w:t xml:space="preserve"> </w:t>
      </w:r>
      <w:r>
        <w:rPr>
          <w:sz w:val="20"/>
        </w:rPr>
        <w:t>caibam</w:t>
      </w:r>
      <w:r>
        <w:rPr>
          <w:spacing w:val="-9"/>
          <w:sz w:val="20"/>
        </w:rPr>
        <w:t xml:space="preserve"> </w:t>
      </w:r>
      <w:r>
        <w:rPr>
          <w:sz w:val="20"/>
        </w:rPr>
        <w:t>mais</w:t>
      </w:r>
      <w:r>
        <w:rPr>
          <w:spacing w:val="-9"/>
          <w:sz w:val="20"/>
        </w:rPr>
        <w:t xml:space="preserve"> </w:t>
      </w:r>
      <w:r>
        <w:rPr>
          <w:sz w:val="20"/>
        </w:rPr>
        <w:t>recursos,</w:t>
      </w:r>
      <w:r>
        <w:rPr>
          <w:spacing w:val="-10"/>
          <w:sz w:val="20"/>
        </w:rPr>
        <w:t xml:space="preserve"> </w:t>
      </w:r>
      <w:r>
        <w:rPr>
          <w:sz w:val="20"/>
        </w:rPr>
        <w:t>caracterizando</w:t>
      </w:r>
      <w:r>
        <w:rPr>
          <w:spacing w:val="-13"/>
          <w:sz w:val="20"/>
        </w:rPr>
        <w:t xml:space="preserve"> </w:t>
      </w:r>
      <w:r>
        <w:rPr>
          <w:sz w:val="20"/>
        </w:rPr>
        <w:t>o</w:t>
      </w:r>
      <w:r>
        <w:rPr>
          <w:spacing w:val="-13"/>
          <w:sz w:val="20"/>
        </w:rPr>
        <w:t xml:space="preserve"> </w:t>
      </w:r>
      <w:r>
        <w:rPr>
          <w:sz w:val="20"/>
        </w:rPr>
        <w:t>ganho</w:t>
      </w:r>
      <w:r>
        <w:rPr>
          <w:spacing w:val="-13"/>
          <w:sz w:val="20"/>
        </w:rPr>
        <w:t xml:space="preserve"> </w:t>
      </w:r>
      <w:r>
        <w:rPr>
          <w:sz w:val="20"/>
        </w:rPr>
        <w:t>como</w:t>
      </w:r>
      <w:r>
        <w:rPr>
          <w:spacing w:val="-13"/>
          <w:sz w:val="20"/>
        </w:rPr>
        <w:t xml:space="preserve"> </w:t>
      </w:r>
      <w:r>
        <w:rPr>
          <w:sz w:val="20"/>
        </w:rPr>
        <w:t xml:space="preserve">praticamente </w:t>
      </w:r>
      <w:r>
        <w:rPr>
          <w:spacing w:val="-2"/>
          <w:sz w:val="20"/>
        </w:rPr>
        <w:t>certo;</w:t>
      </w:r>
    </w:p>
    <w:p w14:paraId="44836E34" w14:textId="77777777" w:rsidR="00E84B95" w:rsidRDefault="00E84B95">
      <w:pPr>
        <w:pStyle w:val="Corpodetexto"/>
        <w:spacing w:before="19"/>
      </w:pPr>
    </w:p>
    <w:p w14:paraId="44836E35" w14:textId="77777777" w:rsidR="00E84B95" w:rsidRDefault="00EB6AE3">
      <w:pPr>
        <w:pStyle w:val="PargrafodaLista"/>
        <w:numPr>
          <w:ilvl w:val="0"/>
          <w:numId w:val="10"/>
        </w:numPr>
        <w:tabs>
          <w:tab w:val="left" w:pos="1065"/>
          <w:tab w:val="left" w:pos="1067"/>
        </w:tabs>
        <w:spacing w:line="259" w:lineRule="auto"/>
        <w:ind w:right="573"/>
        <w:jc w:val="both"/>
        <w:rPr>
          <w:sz w:val="20"/>
        </w:rPr>
      </w:pPr>
      <w:r>
        <w:rPr>
          <w:sz w:val="20"/>
        </w:rPr>
        <w:t>Provisões: são constituídas levando em consideração a opinião dos assessores jurídicos, sempre que a perda for avaliada como provável, o que ocasionaria uma provável saída de recursos para a liquidação das obrigações, e quando os montantes envolvidos forem mensuráveis com suficiente segurança;</w:t>
      </w:r>
    </w:p>
    <w:p w14:paraId="44836E36" w14:textId="77777777" w:rsidR="00E84B95" w:rsidRDefault="00E84B95">
      <w:pPr>
        <w:pStyle w:val="Corpodetexto"/>
        <w:spacing w:before="17"/>
      </w:pPr>
    </w:p>
    <w:p w14:paraId="44836E37" w14:textId="77777777" w:rsidR="00E84B95" w:rsidRDefault="00EB6AE3">
      <w:pPr>
        <w:pStyle w:val="PargrafodaLista"/>
        <w:numPr>
          <w:ilvl w:val="0"/>
          <w:numId w:val="10"/>
        </w:numPr>
        <w:tabs>
          <w:tab w:val="left" w:pos="1065"/>
          <w:tab w:val="left" w:pos="1067"/>
        </w:tabs>
        <w:spacing w:line="256" w:lineRule="auto"/>
        <w:ind w:right="569"/>
        <w:jc w:val="both"/>
        <w:rPr>
          <w:sz w:val="20"/>
        </w:rPr>
      </w:pPr>
      <w:r>
        <w:rPr>
          <w:sz w:val="20"/>
        </w:rPr>
        <w:t>Passivos</w:t>
      </w:r>
      <w:r>
        <w:rPr>
          <w:spacing w:val="-9"/>
          <w:sz w:val="20"/>
        </w:rPr>
        <w:t xml:space="preserve"> </w:t>
      </w:r>
      <w:r>
        <w:rPr>
          <w:sz w:val="20"/>
        </w:rPr>
        <w:t>Contingentes:</w:t>
      </w:r>
      <w:r>
        <w:rPr>
          <w:spacing w:val="-3"/>
          <w:sz w:val="20"/>
        </w:rPr>
        <w:t xml:space="preserve"> </w:t>
      </w:r>
      <w:r>
        <w:rPr>
          <w:sz w:val="20"/>
        </w:rPr>
        <w:t>de</w:t>
      </w:r>
      <w:r>
        <w:rPr>
          <w:spacing w:val="-5"/>
          <w:sz w:val="20"/>
        </w:rPr>
        <w:t xml:space="preserve"> </w:t>
      </w:r>
      <w:r>
        <w:rPr>
          <w:sz w:val="20"/>
        </w:rPr>
        <w:t>acordo</w:t>
      </w:r>
      <w:r>
        <w:rPr>
          <w:spacing w:val="-11"/>
          <w:sz w:val="20"/>
        </w:rPr>
        <w:t xml:space="preserve"> </w:t>
      </w:r>
      <w:r>
        <w:rPr>
          <w:sz w:val="20"/>
        </w:rPr>
        <w:t>com</w:t>
      </w:r>
      <w:r>
        <w:rPr>
          <w:spacing w:val="-9"/>
          <w:sz w:val="20"/>
        </w:rPr>
        <w:t xml:space="preserve"> </w:t>
      </w:r>
      <w:r>
        <w:rPr>
          <w:sz w:val="20"/>
        </w:rPr>
        <w:t>o</w:t>
      </w:r>
      <w:r>
        <w:rPr>
          <w:spacing w:val="-9"/>
          <w:sz w:val="20"/>
        </w:rPr>
        <w:t xml:space="preserve"> </w:t>
      </w:r>
      <w:r>
        <w:rPr>
          <w:sz w:val="20"/>
        </w:rPr>
        <w:t>CPC</w:t>
      </w:r>
      <w:r>
        <w:rPr>
          <w:spacing w:val="-9"/>
          <w:sz w:val="20"/>
        </w:rPr>
        <w:t xml:space="preserve"> </w:t>
      </w:r>
      <w:r>
        <w:rPr>
          <w:sz w:val="20"/>
        </w:rPr>
        <w:t>25,</w:t>
      </w:r>
      <w:r>
        <w:rPr>
          <w:spacing w:val="-7"/>
          <w:sz w:val="20"/>
        </w:rPr>
        <w:t xml:space="preserve"> </w:t>
      </w:r>
      <w:r>
        <w:rPr>
          <w:sz w:val="20"/>
        </w:rPr>
        <w:t>o</w:t>
      </w:r>
      <w:r>
        <w:rPr>
          <w:spacing w:val="-9"/>
          <w:sz w:val="20"/>
        </w:rPr>
        <w:t xml:space="preserve"> </w:t>
      </w:r>
      <w:r>
        <w:rPr>
          <w:sz w:val="20"/>
        </w:rPr>
        <w:t>termo</w:t>
      </w:r>
      <w:r>
        <w:rPr>
          <w:spacing w:val="-9"/>
          <w:sz w:val="20"/>
        </w:rPr>
        <w:t xml:space="preserve"> </w:t>
      </w:r>
      <w:r>
        <w:rPr>
          <w:sz w:val="20"/>
        </w:rPr>
        <w:t>“contingente”</w:t>
      </w:r>
      <w:r>
        <w:rPr>
          <w:spacing w:val="-9"/>
          <w:sz w:val="20"/>
        </w:rPr>
        <w:t xml:space="preserve"> </w:t>
      </w:r>
      <w:r>
        <w:rPr>
          <w:sz w:val="20"/>
        </w:rPr>
        <w:t>é</w:t>
      </w:r>
      <w:r>
        <w:rPr>
          <w:spacing w:val="-4"/>
          <w:sz w:val="20"/>
        </w:rPr>
        <w:t xml:space="preserve"> </w:t>
      </w:r>
      <w:r>
        <w:rPr>
          <w:sz w:val="20"/>
        </w:rPr>
        <w:t>utilizado</w:t>
      </w:r>
      <w:r>
        <w:rPr>
          <w:spacing w:val="-9"/>
          <w:sz w:val="20"/>
        </w:rPr>
        <w:t xml:space="preserve"> </w:t>
      </w:r>
      <w:r>
        <w:rPr>
          <w:sz w:val="20"/>
        </w:rPr>
        <w:t>para</w:t>
      </w:r>
      <w:r>
        <w:rPr>
          <w:spacing w:val="-9"/>
          <w:sz w:val="20"/>
        </w:rPr>
        <w:t xml:space="preserve"> </w:t>
      </w:r>
      <w:r>
        <w:rPr>
          <w:sz w:val="20"/>
        </w:rPr>
        <w:t>passivos</w:t>
      </w:r>
      <w:r>
        <w:rPr>
          <w:spacing w:val="-9"/>
          <w:sz w:val="20"/>
        </w:rPr>
        <w:t xml:space="preserve"> </w:t>
      </w:r>
      <w:r>
        <w:rPr>
          <w:sz w:val="20"/>
        </w:rPr>
        <w:t>que</w:t>
      </w:r>
      <w:r>
        <w:rPr>
          <w:spacing w:val="-11"/>
          <w:sz w:val="20"/>
        </w:rPr>
        <w:t xml:space="preserve"> </w:t>
      </w:r>
      <w:r>
        <w:rPr>
          <w:sz w:val="20"/>
        </w:rPr>
        <w:t>não são</w:t>
      </w:r>
      <w:r>
        <w:rPr>
          <w:spacing w:val="-4"/>
          <w:sz w:val="20"/>
        </w:rPr>
        <w:t xml:space="preserve"> </w:t>
      </w:r>
      <w:r>
        <w:rPr>
          <w:sz w:val="20"/>
        </w:rPr>
        <w:t>reconhecidos, pois</w:t>
      </w:r>
      <w:r>
        <w:rPr>
          <w:spacing w:val="-3"/>
          <w:sz w:val="20"/>
        </w:rPr>
        <w:t xml:space="preserve"> </w:t>
      </w:r>
      <w:r>
        <w:rPr>
          <w:sz w:val="20"/>
        </w:rPr>
        <w:t>a sua existência somente</w:t>
      </w:r>
      <w:r>
        <w:rPr>
          <w:spacing w:val="-4"/>
          <w:sz w:val="20"/>
        </w:rPr>
        <w:t xml:space="preserve"> </w:t>
      </w:r>
      <w:r>
        <w:rPr>
          <w:sz w:val="20"/>
        </w:rPr>
        <w:t>será</w:t>
      </w:r>
      <w:r>
        <w:rPr>
          <w:spacing w:val="-3"/>
          <w:sz w:val="20"/>
        </w:rPr>
        <w:t xml:space="preserve"> </w:t>
      </w:r>
      <w:r>
        <w:rPr>
          <w:sz w:val="20"/>
        </w:rPr>
        <w:t>confirmada pela ocorrência ou</w:t>
      </w:r>
      <w:r>
        <w:rPr>
          <w:spacing w:val="-4"/>
          <w:sz w:val="20"/>
        </w:rPr>
        <w:t xml:space="preserve"> </w:t>
      </w:r>
      <w:r>
        <w:rPr>
          <w:sz w:val="20"/>
        </w:rPr>
        <w:t>não de um ou</w:t>
      </w:r>
      <w:r>
        <w:rPr>
          <w:spacing w:val="-4"/>
          <w:sz w:val="20"/>
        </w:rPr>
        <w:t xml:space="preserve"> </w:t>
      </w:r>
      <w:r>
        <w:rPr>
          <w:sz w:val="20"/>
        </w:rPr>
        <w:t xml:space="preserve">mais eventos futuros e incertos que não estejam totalmente sob o controle da Administração. Os passivos </w:t>
      </w:r>
      <w:r>
        <w:rPr>
          <w:spacing w:val="-2"/>
          <w:sz w:val="20"/>
        </w:rPr>
        <w:t>contingentes</w:t>
      </w:r>
      <w:r>
        <w:rPr>
          <w:spacing w:val="-10"/>
          <w:sz w:val="20"/>
        </w:rPr>
        <w:t xml:space="preserve"> </w:t>
      </w:r>
      <w:r>
        <w:rPr>
          <w:spacing w:val="-2"/>
          <w:sz w:val="20"/>
        </w:rPr>
        <w:t>não</w:t>
      </w:r>
      <w:r>
        <w:rPr>
          <w:spacing w:val="-9"/>
          <w:sz w:val="20"/>
        </w:rPr>
        <w:t xml:space="preserve"> </w:t>
      </w:r>
      <w:r>
        <w:rPr>
          <w:spacing w:val="-2"/>
          <w:sz w:val="20"/>
        </w:rPr>
        <w:t>satisfazem</w:t>
      </w:r>
      <w:r>
        <w:rPr>
          <w:spacing w:val="-9"/>
          <w:sz w:val="20"/>
        </w:rPr>
        <w:t xml:space="preserve"> </w:t>
      </w:r>
      <w:r>
        <w:rPr>
          <w:spacing w:val="-2"/>
          <w:sz w:val="20"/>
        </w:rPr>
        <w:t>os</w:t>
      </w:r>
      <w:r>
        <w:rPr>
          <w:spacing w:val="-8"/>
          <w:sz w:val="20"/>
        </w:rPr>
        <w:t xml:space="preserve"> </w:t>
      </w:r>
      <w:r>
        <w:rPr>
          <w:spacing w:val="-2"/>
          <w:sz w:val="20"/>
        </w:rPr>
        <w:t>critérios</w:t>
      </w:r>
      <w:r>
        <w:rPr>
          <w:spacing w:val="-4"/>
          <w:sz w:val="20"/>
        </w:rPr>
        <w:t xml:space="preserve"> </w:t>
      </w:r>
      <w:r>
        <w:rPr>
          <w:spacing w:val="-2"/>
          <w:sz w:val="20"/>
        </w:rPr>
        <w:t>de</w:t>
      </w:r>
      <w:r>
        <w:rPr>
          <w:spacing w:val="-11"/>
          <w:sz w:val="20"/>
        </w:rPr>
        <w:t xml:space="preserve"> </w:t>
      </w:r>
      <w:r>
        <w:rPr>
          <w:spacing w:val="-2"/>
          <w:sz w:val="20"/>
        </w:rPr>
        <w:t>reconhecimento,</w:t>
      </w:r>
      <w:r>
        <w:rPr>
          <w:spacing w:val="-7"/>
          <w:sz w:val="20"/>
        </w:rPr>
        <w:t xml:space="preserve"> </w:t>
      </w:r>
      <w:r>
        <w:rPr>
          <w:spacing w:val="-2"/>
          <w:sz w:val="20"/>
        </w:rPr>
        <w:t>pois</w:t>
      </w:r>
      <w:r>
        <w:rPr>
          <w:spacing w:val="-7"/>
          <w:sz w:val="20"/>
        </w:rPr>
        <w:t xml:space="preserve"> </w:t>
      </w:r>
      <w:r>
        <w:rPr>
          <w:spacing w:val="-2"/>
          <w:sz w:val="20"/>
        </w:rPr>
        <w:t>são</w:t>
      </w:r>
      <w:r>
        <w:rPr>
          <w:spacing w:val="-11"/>
          <w:sz w:val="20"/>
        </w:rPr>
        <w:t xml:space="preserve"> </w:t>
      </w:r>
      <w:r>
        <w:rPr>
          <w:spacing w:val="-2"/>
          <w:sz w:val="20"/>
        </w:rPr>
        <w:t>considerados</w:t>
      </w:r>
      <w:r>
        <w:rPr>
          <w:spacing w:val="-12"/>
          <w:sz w:val="20"/>
        </w:rPr>
        <w:t xml:space="preserve"> </w:t>
      </w:r>
      <w:r>
        <w:rPr>
          <w:spacing w:val="-2"/>
          <w:sz w:val="20"/>
        </w:rPr>
        <w:t>como</w:t>
      </w:r>
      <w:r>
        <w:rPr>
          <w:spacing w:val="-8"/>
          <w:sz w:val="20"/>
        </w:rPr>
        <w:t xml:space="preserve"> </w:t>
      </w:r>
      <w:r>
        <w:rPr>
          <w:spacing w:val="-2"/>
          <w:sz w:val="20"/>
        </w:rPr>
        <w:t>perdas</w:t>
      </w:r>
      <w:r>
        <w:rPr>
          <w:spacing w:val="-4"/>
          <w:sz w:val="20"/>
        </w:rPr>
        <w:t xml:space="preserve"> </w:t>
      </w:r>
      <w:r>
        <w:rPr>
          <w:spacing w:val="-2"/>
          <w:sz w:val="20"/>
        </w:rPr>
        <w:t xml:space="preserve">possíveis, </w:t>
      </w:r>
      <w:r>
        <w:rPr>
          <w:spacing w:val="-4"/>
          <w:sz w:val="20"/>
        </w:rPr>
        <w:t>devendo</w:t>
      </w:r>
      <w:r>
        <w:rPr>
          <w:spacing w:val="-6"/>
          <w:sz w:val="20"/>
        </w:rPr>
        <w:t xml:space="preserve"> </w:t>
      </w:r>
      <w:r>
        <w:rPr>
          <w:spacing w:val="-4"/>
          <w:sz w:val="20"/>
        </w:rPr>
        <w:t>ser apenas divulgados em notas explicativas, quando</w:t>
      </w:r>
      <w:r>
        <w:rPr>
          <w:spacing w:val="-6"/>
          <w:sz w:val="20"/>
        </w:rPr>
        <w:t xml:space="preserve"> </w:t>
      </w:r>
      <w:r>
        <w:rPr>
          <w:spacing w:val="-4"/>
          <w:sz w:val="20"/>
        </w:rPr>
        <w:t xml:space="preserve">relevantes. As obrigações classificadas como </w:t>
      </w:r>
      <w:r>
        <w:rPr>
          <w:sz w:val="20"/>
        </w:rPr>
        <w:t>remotas não são provisionadas e nem divulgadas.</w:t>
      </w:r>
    </w:p>
    <w:p w14:paraId="44836E38" w14:textId="77777777" w:rsidR="00E84B95" w:rsidRDefault="00E84B95">
      <w:pPr>
        <w:pStyle w:val="Corpodetexto"/>
        <w:spacing w:before="9"/>
      </w:pPr>
    </w:p>
    <w:p w14:paraId="44836E39" w14:textId="77777777" w:rsidR="00E84B95" w:rsidRDefault="00EB6AE3">
      <w:pPr>
        <w:pStyle w:val="PargrafodaLista"/>
        <w:numPr>
          <w:ilvl w:val="0"/>
          <w:numId w:val="11"/>
        </w:numPr>
        <w:tabs>
          <w:tab w:val="left" w:pos="1067"/>
        </w:tabs>
        <w:ind w:hanging="427"/>
        <w:rPr>
          <w:sz w:val="20"/>
        </w:rPr>
      </w:pPr>
      <w:r>
        <w:rPr>
          <w:sz w:val="20"/>
        </w:rPr>
        <w:t>Redução</w:t>
      </w:r>
      <w:r>
        <w:rPr>
          <w:spacing w:val="-8"/>
          <w:sz w:val="20"/>
        </w:rPr>
        <w:t xml:space="preserve"> </w:t>
      </w:r>
      <w:r>
        <w:rPr>
          <w:sz w:val="20"/>
        </w:rPr>
        <w:t>do</w:t>
      </w:r>
      <w:r>
        <w:rPr>
          <w:spacing w:val="-8"/>
          <w:sz w:val="20"/>
        </w:rPr>
        <w:t xml:space="preserve"> </w:t>
      </w:r>
      <w:r>
        <w:rPr>
          <w:sz w:val="20"/>
        </w:rPr>
        <w:t>valor</w:t>
      </w:r>
      <w:r>
        <w:rPr>
          <w:spacing w:val="-5"/>
          <w:sz w:val="20"/>
        </w:rPr>
        <w:t xml:space="preserve"> </w:t>
      </w:r>
      <w:r>
        <w:rPr>
          <w:sz w:val="20"/>
        </w:rPr>
        <w:t>recuperável</w:t>
      </w:r>
      <w:r>
        <w:rPr>
          <w:spacing w:val="-7"/>
          <w:sz w:val="20"/>
        </w:rPr>
        <w:t xml:space="preserve"> </w:t>
      </w:r>
      <w:r>
        <w:rPr>
          <w:sz w:val="20"/>
        </w:rPr>
        <w:t>de</w:t>
      </w:r>
      <w:r>
        <w:rPr>
          <w:spacing w:val="-10"/>
          <w:sz w:val="20"/>
        </w:rPr>
        <w:t xml:space="preserve"> </w:t>
      </w:r>
      <w:r>
        <w:rPr>
          <w:spacing w:val="-2"/>
          <w:sz w:val="20"/>
        </w:rPr>
        <w:t>ativos</w:t>
      </w:r>
    </w:p>
    <w:p w14:paraId="44836E3A" w14:textId="77777777" w:rsidR="00E84B95" w:rsidRDefault="00E84B95">
      <w:pPr>
        <w:pStyle w:val="Corpodetexto"/>
        <w:spacing w:before="34"/>
      </w:pPr>
    </w:p>
    <w:p w14:paraId="44836E3B" w14:textId="77777777" w:rsidR="00E84B95" w:rsidRDefault="00EB6AE3">
      <w:pPr>
        <w:pStyle w:val="Corpodetexto"/>
        <w:spacing w:before="1"/>
        <w:ind w:left="640" w:right="652"/>
      </w:pPr>
      <w:r>
        <w:t>Anualmente ou quando há evidências que o valor contábil possa não ser recuperável, é realizada a revisão dos valores líquidos dos ativos a fim de avaliar a necessidade de serem constituídas eventuais provisões para desvalorização. Quando estas evidências são identificadas, e o valor contábil líquido excede o valor recuperável,</w:t>
      </w:r>
      <w:r>
        <w:rPr>
          <w:spacing w:val="-2"/>
        </w:rPr>
        <w:t xml:space="preserve"> </w:t>
      </w:r>
      <w:r>
        <w:t>é</w:t>
      </w:r>
      <w:r>
        <w:rPr>
          <w:spacing w:val="-2"/>
        </w:rPr>
        <w:t xml:space="preserve"> </w:t>
      </w:r>
      <w:r>
        <w:t>constituída</w:t>
      </w:r>
      <w:r>
        <w:rPr>
          <w:spacing w:val="-6"/>
        </w:rPr>
        <w:t xml:space="preserve"> </w:t>
      </w:r>
      <w:r>
        <w:t>provisão</w:t>
      </w:r>
      <w:r>
        <w:rPr>
          <w:spacing w:val="-5"/>
        </w:rPr>
        <w:t xml:space="preserve"> </w:t>
      </w:r>
      <w:r>
        <w:t>para</w:t>
      </w:r>
      <w:r>
        <w:rPr>
          <w:spacing w:val="-5"/>
        </w:rPr>
        <w:t xml:space="preserve"> </w:t>
      </w:r>
      <w:r>
        <w:t>deterioração</w:t>
      </w:r>
      <w:r>
        <w:rPr>
          <w:spacing w:val="-5"/>
        </w:rPr>
        <w:t xml:space="preserve"> </w:t>
      </w:r>
      <w:r>
        <w:t>ajustando</w:t>
      </w:r>
      <w:r>
        <w:rPr>
          <w:spacing w:val="-5"/>
        </w:rPr>
        <w:t xml:space="preserve"> </w:t>
      </w:r>
      <w:r>
        <w:t>o</w:t>
      </w:r>
      <w:r>
        <w:rPr>
          <w:spacing w:val="-2"/>
        </w:rPr>
        <w:t xml:space="preserve"> </w:t>
      </w:r>
      <w:r>
        <w:t>valor</w:t>
      </w:r>
      <w:r>
        <w:rPr>
          <w:spacing w:val="-2"/>
        </w:rPr>
        <w:t xml:space="preserve"> </w:t>
      </w:r>
      <w:r>
        <w:t>contábil</w:t>
      </w:r>
      <w:r>
        <w:rPr>
          <w:spacing w:val="-2"/>
        </w:rPr>
        <w:t xml:space="preserve"> </w:t>
      </w:r>
      <w:r>
        <w:t>líquido</w:t>
      </w:r>
      <w:r>
        <w:rPr>
          <w:spacing w:val="-2"/>
        </w:rPr>
        <w:t xml:space="preserve"> </w:t>
      </w:r>
      <w:r>
        <w:t>ao</w:t>
      </w:r>
      <w:r>
        <w:rPr>
          <w:spacing w:val="-5"/>
        </w:rPr>
        <w:t xml:space="preserve"> </w:t>
      </w:r>
      <w:r>
        <w:t>valor</w:t>
      </w:r>
      <w:r>
        <w:rPr>
          <w:spacing w:val="-2"/>
        </w:rPr>
        <w:t xml:space="preserve"> </w:t>
      </w:r>
      <w:r>
        <w:t>recuperável.</w:t>
      </w:r>
    </w:p>
    <w:p w14:paraId="44836E3C" w14:textId="77777777" w:rsidR="00E84B95" w:rsidRDefault="00E84B95">
      <w:pPr>
        <w:sectPr w:rsidR="00E84B95">
          <w:pgSz w:w="11910" w:h="16840"/>
          <w:pgMar w:top="1560" w:right="497" w:bottom="740" w:left="440" w:header="494" w:footer="546" w:gutter="0"/>
          <w:cols w:space="720"/>
        </w:sectPr>
      </w:pPr>
    </w:p>
    <w:p w14:paraId="44836E3D" w14:textId="77777777" w:rsidR="00E84B95" w:rsidRDefault="00EB6AE3">
      <w:pPr>
        <w:pStyle w:val="PargrafodaLista"/>
        <w:numPr>
          <w:ilvl w:val="0"/>
          <w:numId w:val="11"/>
        </w:numPr>
        <w:tabs>
          <w:tab w:val="left" w:pos="1067"/>
        </w:tabs>
        <w:spacing w:before="67"/>
        <w:ind w:hanging="427"/>
        <w:rPr>
          <w:sz w:val="20"/>
        </w:rPr>
      </w:pPr>
      <w:r>
        <w:rPr>
          <w:sz w:val="20"/>
        </w:rPr>
        <w:lastRenderedPageBreak/>
        <w:t>Resultados</w:t>
      </w:r>
      <w:r>
        <w:rPr>
          <w:spacing w:val="-11"/>
          <w:sz w:val="20"/>
        </w:rPr>
        <w:t xml:space="preserve"> </w:t>
      </w:r>
      <w:r>
        <w:rPr>
          <w:sz w:val="20"/>
        </w:rPr>
        <w:t>recorrentes</w:t>
      </w:r>
      <w:r>
        <w:rPr>
          <w:spacing w:val="-8"/>
          <w:sz w:val="20"/>
        </w:rPr>
        <w:t xml:space="preserve"> </w:t>
      </w:r>
      <w:r>
        <w:rPr>
          <w:sz w:val="20"/>
        </w:rPr>
        <w:t>e</w:t>
      </w:r>
      <w:r>
        <w:rPr>
          <w:spacing w:val="-8"/>
          <w:sz w:val="20"/>
        </w:rPr>
        <w:t xml:space="preserve"> </w:t>
      </w:r>
      <w:r>
        <w:rPr>
          <w:sz w:val="20"/>
        </w:rPr>
        <w:t>não</w:t>
      </w:r>
      <w:r>
        <w:rPr>
          <w:spacing w:val="-8"/>
          <w:sz w:val="20"/>
        </w:rPr>
        <w:t xml:space="preserve"> </w:t>
      </w:r>
      <w:r>
        <w:rPr>
          <w:spacing w:val="-2"/>
          <w:sz w:val="20"/>
        </w:rPr>
        <w:t>recorrentes</w:t>
      </w:r>
    </w:p>
    <w:p w14:paraId="44836E3E" w14:textId="77777777" w:rsidR="00E84B95" w:rsidRDefault="00E84B95">
      <w:pPr>
        <w:pStyle w:val="Corpodetexto"/>
        <w:spacing w:before="34"/>
      </w:pPr>
    </w:p>
    <w:p w14:paraId="44836E3F" w14:textId="77777777" w:rsidR="00E84B95" w:rsidRDefault="00EB6AE3">
      <w:pPr>
        <w:pStyle w:val="Corpodetexto"/>
        <w:spacing w:line="259" w:lineRule="auto"/>
        <w:ind w:left="640" w:right="574"/>
        <w:jc w:val="both"/>
      </w:pPr>
      <w:r>
        <w:t>A Resolução BCB nº 2, de 27 de novembro de 2020, em seu artigo 34º, determinou a divulgação de forma segregada dos resultados recorrentes e não recorrentes. Define-se então como resultado não recorrente do exercício</w:t>
      </w:r>
      <w:r>
        <w:rPr>
          <w:spacing w:val="-14"/>
        </w:rPr>
        <w:t xml:space="preserve"> </w:t>
      </w:r>
      <w:r>
        <w:t>aquele</w:t>
      </w:r>
      <w:r>
        <w:rPr>
          <w:spacing w:val="-14"/>
        </w:rPr>
        <w:t xml:space="preserve"> </w:t>
      </w:r>
      <w:r>
        <w:t>que:</w:t>
      </w:r>
      <w:r>
        <w:rPr>
          <w:spacing w:val="-10"/>
        </w:rPr>
        <w:t xml:space="preserve"> </w:t>
      </w:r>
      <w:r>
        <w:t>I</w:t>
      </w:r>
      <w:r>
        <w:rPr>
          <w:spacing w:val="-14"/>
        </w:rPr>
        <w:t xml:space="preserve"> </w:t>
      </w:r>
      <w:r>
        <w:t>-</w:t>
      </w:r>
      <w:r>
        <w:rPr>
          <w:spacing w:val="-14"/>
        </w:rPr>
        <w:t xml:space="preserve"> </w:t>
      </w:r>
      <w:r>
        <w:t>não</w:t>
      </w:r>
      <w:r>
        <w:rPr>
          <w:spacing w:val="-13"/>
        </w:rPr>
        <w:t xml:space="preserve"> </w:t>
      </w:r>
      <w:r>
        <w:t>esteja</w:t>
      </w:r>
      <w:r>
        <w:rPr>
          <w:spacing w:val="-14"/>
        </w:rPr>
        <w:t xml:space="preserve"> </w:t>
      </w:r>
      <w:r>
        <w:t>relacionado</w:t>
      </w:r>
      <w:r>
        <w:rPr>
          <w:spacing w:val="-12"/>
        </w:rPr>
        <w:t xml:space="preserve"> </w:t>
      </w:r>
      <w:r>
        <w:t>ou</w:t>
      </w:r>
      <w:r>
        <w:rPr>
          <w:spacing w:val="-13"/>
        </w:rPr>
        <w:t xml:space="preserve"> </w:t>
      </w:r>
      <w:r>
        <w:t>esteja</w:t>
      </w:r>
      <w:r>
        <w:rPr>
          <w:spacing w:val="-13"/>
        </w:rPr>
        <w:t xml:space="preserve"> </w:t>
      </w:r>
      <w:r>
        <w:t>relacionado</w:t>
      </w:r>
      <w:r>
        <w:rPr>
          <w:spacing w:val="-13"/>
        </w:rPr>
        <w:t xml:space="preserve"> </w:t>
      </w:r>
      <w:r>
        <w:t>incidentalmente</w:t>
      </w:r>
      <w:r>
        <w:rPr>
          <w:spacing w:val="-13"/>
        </w:rPr>
        <w:t xml:space="preserve"> </w:t>
      </w:r>
      <w:r>
        <w:t>com</w:t>
      </w:r>
      <w:r>
        <w:rPr>
          <w:spacing w:val="-9"/>
        </w:rPr>
        <w:t xml:space="preserve"> </w:t>
      </w:r>
      <w:r>
        <w:t>as</w:t>
      </w:r>
      <w:r>
        <w:rPr>
          <w:spacing w:val="-11"/>
        </w:rPr>
        <w:t xml:space="preserve"> </w:t>
      </w:r>
      <w:r>
        <w:t>atividades</w:t>
      </w:r>
      <w:r>
        <w:rPr>
          <w:spacing w:val="-14"/>
        </w:rPr>
        <w:t xml:space="preserve"> </w:t>
      </w:r>
      <w:r>
        <w:t>típicas da instituição; e II - não esteja previsto para ocorrer com frequência nos exercícios futuros.</w:t>
      </w:r>
    </w:p>
    <w:p w14:paraId="44836E40" w14:textId="77777777" w:rsidR="00E84B95" w:rsidRDefault="00E84B95">
      <w:pPr>
        <w:pStyle w:val="Corpodetexto"/>
        <w:spacing w:before="19"/>
      </w:pPr>
    </w:p>
    <w:p w14:paraId="44836E41" w14:textId="77777777" w:rsidR="00E84B95" w:rsidRDefault="00EB6AE3">
      <w:pPr>
        <w:pStyle w:val="Corpodetexto"/>
        <w:spacing w:before="1" w:line="254" w:lineRule="auto"/>
        <w:ind w:left="640" w:right="567"/>
        <w:jc w:val="both"/>
      </w:pPr>
      <w:r>
        <w:t>A natureza e o efeito financeiro dos eventos considerados não recorrentes estão evidenciados na nota explicativa nº 29.</w:t>
      </w:r>
    </w:p>
    <w:p w14:paraId="44836E42" w14:textId="77777777" w:rsidR="00E84B95" w:rsidRDefault="00E84B95">
      <w:pPr>
        <w:pStyle w:val="Corpodetexto"/>
        <w:spacing w:before="26"/>
      </w:pPr>
    </w:p>
    <w:p w14:paraId="44836E43" w14:textId="77777777" w:rsidR="00E84B95" w:rsidRDefault="00EB6AE3">
      <w:pPr>
        <w:pStyle w:val="PargrafodaLista"/>
        <w:numPr>
          <w:ilvl w:val="0"/>
          <w:numId w:val="11"/>
        </w:numPr>
        <w:tabs>
          <w:tab w:val="left" w:pos="1067"/>
        </w:tabs>
        <w:ind w:hanging="427"/>
        <w:rPr>
          <w:sz w:val="20"/>
        </w:rPr>
      </w:pPr>
      <w:r>
        <w:rPr>
          <w:sz w:val="20"/>
        </w:rPr>
        <w:t>Benefícios</w:t>
      </w:r>
      <w:r>
        <w:rPr>
          <w:spacing w:val="-3"/>
          <w:sz w:val="20"/>
        </w:rPr>
        <w:t xml:space="preserve"> </w:t>
      </w:r>
      <w:r>
        <w:rPr>
          <w:sz w:val="20"/>
        </w:rPr>
        <w:t>a</w:t>
      </w:r>
      <w:r>
        <w:rPr>
          <w:spacing w:val="-3"/>
          <w:sz w:val="20"/>
        </w:rPr>
        <w:t xml:space="preserve"> </w:t>
      </w:r>
      <w:r>
        <w:rPr>
          <w:spacing w:val="-2"/>
          <w:sz w:val="20"/>
        </w:rPr>
        <w:t>empregados</w:t>
      </w:r>
    </w:p>
    <w:p w14:paraId="44836E44" w14:textId="77777777" w:rsidR="00E84B95" w:rsidRDefault="00E84B95">
      <w:pPr>
        <w:pStyle w:val="Corpodetexto"/>
        <w:spacing w:before="34"/>
      </w:pPr>
    </w:p>
    <w:p w14:paraId="44836E45" w14:textId="77777777" w:rsidR="00E84B95" w:rsidRDefault="00EB6AE3">
      <w:pPr>
        <w:pStyle w:val="Corpodetexto"/>
        <w:spacing w:before="1"/>
        <w:ind w:left="640"/>
        <w:jc w:val="both"/>
      </w:pPr>
      <w:r>
        <w:t>A</w:t>
      </w:r>
      <w:r>
        <w:rPr>
          <w:spacing w:val="-7"/>
        </w:rPr>
        <w:t xml:space="preserve"> </w:t>
      </w:r>
      <w:r>
        <w:t>Instituição</w:t>
      </w:r>
      <w:r>
        <w:rPr>
          <w:spacing w:val="-7"/>
        </w:rPr>
        <w:t xml:space="preserve"> </w:t>
      </w:r>
      <w:r>
        <w:t>não</w:t>
      </w:r>
      <w:r>
        <w:rPr>
          <w:spacing w:val="-6"/>
        </w:rPr>
        <w:t xml:space="preserve"> </w:t>
      </w:r>
      <w:r>
        <w:t>oferece</w:t>
      </w:r>
      <w:r>
        <w:rPr>
          <w:spacing w:val="-7"/>
        </w:rPr>
        <w:t xml:space="preserve"> </w:t>
      </w:r>
      <w:r>
        <w:t>benefícios</w:t>
      </w:r>
      <w:r>
        <w:rPr>
          <w:spacing w:val="-7"/>
        </w:rPr>
        <w:t xml:space="preserve"> </w:t>
      </w:r>
      <w:r>
        <w:t>de</w:t>
      </w:r>
      <w:r>
        <w:rPr>
          <w:spacing w:val="-6"/>
        </w:rPr>
        <w:t xml:space="preserve"> </w:t>
      </w:r>
      <w:r>
        <w:t>longo</w:t>
      </w:r>
      <w:r>
        <w:rPr>
          <w:spacing w:val="-7"/>
        </w:rPr>
        <w:t xml:space="preserve"> </w:t>
      </w:r>
      <w:r>
        <w:t>prazo</w:t>
      </w:r>
      <w:r>
        <w:rPr>
          <w:spacing w:val="-7"/>
        </w:rPr>
        <w:t xml:space="preserve"> </w:t>
      </w:r>
      <w:r>
        <w:t>a</w:t>
      </w:r>
      <w:r>
        <w:rPr>
          <w:spacing w:val="-6"/>
        </w:rPr>
        <w:t xml:space="preserve"> </w:t>
      </w:r>
      <w:r>
        <w:rPr>
          <w:spacing w:val="-2"/>
        </w:rPr>
        <w:t>empregados.</w:t>
      </w:r>
    </w:p>
    <w:p w14:paraId="44836E46" w14:textId="77777777" w:rsidR="00E84B95" w:rsidRDefault="00E84B95">
      <w:pPr>
        <w:pStyle w:val="Corpodetexto"/>
        <w:spacing w:before="34"/>
      </w:pPr>
    </w:p>
    <w:p w14:paraId="44836E47" w14:textId="77777777" w:rsidR="00E84B95" w:rsidRDefault="00EB6AE3">
      <w:pPr>
        <w:pStyle w:val="PargrafodaLista"/>
        <w:numPr>
          <w:ilvl w:val="0"/>
          <w:numId w:val="11"/>
        </w:numPr>
        <w:tabs>
          <w:tab w:val="left" w:pos="1067"/>
        </w:tabs>
        <w:ind w:hanging="427"/>
        <w:rPr>
          <w:sz w:val="20"/>
        </w:rPr>
      </w:pPr>
      <w:r>
        <w:rPr>
          <w:sz w:val="20"/>
        </w:rPr>
        <w:t>Eventos</w:t>
      </w:r>
      <w:r>
        <w:rPr>
          <w:spacing w:val="-7"/>
          <w:sz w:val="20"/>
        </w:rPr>
        <w:t xml:space="preserve"> </w:t>
      </w:r>
      <w:r>
        <w:rPr>
          <w:spacing w:val="-2"/>
          <w:sz w:val="20"/>
        </w:rPr>
        <w:t>subsequentes</w:t>
      </w:r>
    </w:p>
    <w:p w14:paraId="44836E48" w14:textId="77777777" w:rsidR="00E84B95" w:rsidRDefault="00E84B95">
      <w:pPr>
        <w:pStyle w:val="Corpodetexto"/>
        <w:spacing w:before="39"/>
      </w:pPr>
    </w:p>
    <w:p w14:paraId="44836E49" w14:textId="77777777" w:rsidR="00E84B95" w:rsidRDefault="00EB6AE3">
      <w:pPr>
        <w:pStyle w:val="Corpodetexto"/>
        <w:spacing w:line="261" w:lineRule="auto"/>
        <w:ind w:left="640" w:right="579"/>
        <w:jc w:val="both"/>
      </w:pPr>
      <w:r>
        <w:t>Corresponde ao evento ocorrido entre a data-base das demonstrações financeiras e a data na qual foi autorizada a emissão dessas demonstrações e são compostas por:</w:t>
      </w:r>
    </w:p>
    <w:p w14:paraId="44836E4A" w14:textId="77777777" w:rsidR="00E84B95" w:rsidRDefault="00E84B95">
      <w:pPr>
        <w:pStyle w:val="Corpodetexto"/>
        <w:spacing w:before="14"/>
      </w:pPr>
    </w:p>
    <w:p w14:paraId="44836E4B" w14:textId="77777777" w:rsidR="00E84B95" w:rsidRDefault="00EB6AE3">
      <w:pPr>
        <w:pStyle w:val="PargrafodaLista"/>
        <w:numPr>
          <w:ilvl w:val="0"/>
          <w:numId w:val="9"/>
        </w:numPr>
        <w:tabs>
          <w:tab w:val="left" w:pos="1489"/>
        </w:tabs>
        <w:spacing w:line="256" w:lineRule="auto"/>
        <w:ind w:right="577"/>
        <w:rPr>
          <w:sz w:val="20"/>
        </w:rPr>
      </w:pPr>
      <w:r>
        <w:rPr>
          <w:sz w:val="20"/>
        </w:rPr>
        <w:t>Eventos que originam ajustes: são aqueles que evidenciam condições que já</w:t>
      </w:r>
      <w:r>
        <w:rPr>
          <w:spacing w:val="-3"/>
          <w:sz w:val="20"/>
        </w:rPr>
        <w:t xml:space="preserve"> </w:t>
      </w:r>
      <w:r>
        <w:rPr>
          <w:sz w:val="20"/>
        </w:rPr>
        <w:t>existiam na data-base das demonstrações financeiras, e</w:t>
      </w:r>
    </w:p>
    <w:p w14:paraId="44836E4C" w14:textId="77777777" w:rsidR="00E84B95" w:rsidRDefault="00EB6AE3">
      <w:pPr>
        <w:pStyle w:val="PargrafodaLista"/>
        <w:numPr>
          <w:ilvl w:val="0"/>
          <w:numId w:val="9"/>
        </w:numPr>
        <w:tabs>
          <w:tab w:val="left" w:pos="1489"/>
        </w:tabs>
        <w:spacing w:line="256" w:lineRule="auto"/>
        <w:ind w:right="578"/>
        <w:rPr>
          <w:sz w:val="20"/>
        </w:rPr>
      </w:pPr>
      <w:r>
        <w:rPr>
          <w:sz w:val="20"/>
        </w:rPr>
        <w:t>Eventos</w:t>
      </w:r>
      <w:r>
        <w:rPr>
          <w:spacing w:val="-8"/>
          <w:sz w:val="20"/>
        </w:rPr>
        <w:t xml:space="preserve"> </w:t>
      </w:r>
      <w:r>
        <w:rPr>
          <w:sz w:val="20"/>
        </w:rPr>
        <w:t>que</w:t>
      </w:r>
      <w:r>
        <w:rPr>
          <w:spacing w:val="-8"/>
          <w:sz w:val="20"/>
        </w:rPr>
        <w:t xml:space="preserve"> </w:t>
      </w:r>
      <w:r>
        <w:rPr>
          <w:sz w:val="20"/>
        </w:rPr>
        <w:t>não</w:t>
      </w:r>
      <w:r>
        <w:rPr>
          <w:spacing w:val="-8"/>
          <w:sz w:val="20"/>
        </w:rPr>
        <w:t xml:space="preserve"> </w:t>
      </w:r>
      <w:r>
        <w:rPr>
          <w:sz w:val="20"/>
        </w:rPr>
        <w:t>originam</w:t>
      </w:r>
      <w:r>
        <w:rPr>
          <w:spacing w:val="-8"/>
          <w:sz w:val="20"/>
        </w:rPr>
        <w:t xml:space="preserve"> </w:t>
      </w:r>
      <w:r>
        <w:rPr>
          <w:sz w:val="20"/>
        </w:rPr>
        <w:t>ajustes:</w:t>
      </w:r>
      <w:r>
        <w:rPr>
          <w:spacing w:val="-8"/>
          <w:sz w:val="20"/>
        </w:rPr>
        <w:t xml:space="preserve"> </w:t>
      </w:r>
      <w:r>
        <w:rPr>
          <w:sz w:val="20"/>
        </w:rPr>
        <w:t>são</w:t>
      </w:r>
      <w:r>
        <w:rPr>
          <w:spacing w:val="-8"/>
          <w:sz w:val="20"/>
        </w:rPr>
        <w:t xml:space="preserve"> </w:t>
      </w:r>
      <w:r>
        <w:rPr>
          <w:sz w:val="20"/>
        </w:rPr>
        <w:t>aqueles</w:t>
      </w:r>
      <w:r>
        <w:rPr>
          <w:spacing w:val="-8"/>
          <w:sz w:val="20"/>
        </w:rPr>
        <w:t xml:space="preserve"> </w:t>
      </w:r>
      <w:r>
        <w:rPr>
          <w:sz w:val="20"/>
        </w:rPr>
        <w:t>que</w:t>
      </w:r>
      <w:r>
        <w:rPr>
          <w:spacing w:val="-8"/>
          <w:sz w:val="20"/>
        </w:rPr>
        <w:t xml:space="preserve"> </w:t>
      </w:r>
      <w:r>
        <w:rPr>
          <w:sz w:val="20"/>
        </w:rPr>
        <w:t>evidenciam</w:t>
      </w:r>
      <w:r>
        <w:rPr>
          <w:spacing w:val="-6"/>
          <w:sz w:val="20"/>
        </w:rPr>
        <w:t xml:space="preserve"> </w:t>
      </w:r>
      <w:r>
        <w:rPr>
          <w:sz w:val="20"/>
        </w:rPr>
        <w:t>condições</w:t>
      </w:r>
      <w:r>
        <w:rPr>
          <w:spacing w:val="-6"/>
          <w:sz w:val="20"/>
        </w:rPr>
        <w:t xml:space="preserve"> </w:t>
      </w:r>
      <w:r>
        <w:rPr>
          <w:sz w:val="20"/>
        </w:rPr>
        <w:t>que</w:t>
      </w:r>
      <w:r>
        <w:rPr>
          <w:spacing w:val="-12"/>
          <w:sz w:val="20"/>
        </w:rPr>
        <w:t xml:space="preserve"> </w:t>
      </w:r>
      <w:r>
        <w:rPr>
          <w:sz w:val="20"/>
        </w:rPr>
        <w:t>não</w:t>
      </w:r>
      <w:r>
        <w:rPr>
          <w:spacing w:val="-8"/>
          <w:sz w:val="20"/>
        </w:rPr>
        <w:t xml:space="preserve"> </w:t>
      </w:r>
      <w:r>
        <w:rPr>
          <w:sz w:val="20"/>
        </w:rPr>
        <w:t>existiam</w:t>
      </w:r>
      <w:r>
        <w:rPr>
          <w:spacing w:val="-8"/>
          <w:sz w:val="20"/>
        </w:rPr>
        <w:t xml:space="preserve"> </w:t>
      </w:r>
      <w:r>
        <w:rPr>
          <w:sz w:val="20"/>
        </w:rPr>
        <w:t>na</w:t>
      </w:r>
      <w:r>
        <w:rPr>
          <w:spacing w:val="-8"/>
          <w:sz w:val="20"/>
        </w:rPr>
        <w:t xml:space="preserve"> </w:t>
      </w:r>
      <w:r>
        <w:rPr>
          <w:sz w:val="20"/>
        </w:rPr>
        <w:t>data- base das demonstrações financeiras.</w:t>
      </w:r>
    </w:p>
    <w:p w14:paraId="44836E4D" w14:textId="77777777" w:rsidR="00E84B95" w:rsidRDefault="00E84B95">
      <w:pPr>
        <w:pStyle w:val="Corpodetexto"/>
      </w:pPr>
    </w:p>
    <w:p w14:paraId="44836E4E" w14:textId="77777777" w:rsidR="00E84B95" w:rsidRDefault="00E84B95">
      <w:pPr>
        <w:pStyle w:val="Corpodetexto"/>
        <w:spacing w:before="44"/>
      </w:pPr>
    </w:p>
    <w:tbl>
      <w:tblPr>
        <w:tblStyle w:val="TableNormal"/>
        <w:tblW w:w="0" w:type="auto"/>
        <w:tblInd w:w="618" w:type="dxa"/>
        <w:tblLayout w:type="fixed"/>
        <w:tblLook w:val="01E0" w:firstRow="1" w:lastRow="1" w:firstColumn="1" w:lastColumn="1" w:noHBand="0" w:noVBand="0"/>
      </w:tblPr>
      <w:tblGrid>
        <w:gridCol w:w="4977"/>
        <w:gridCol w:w="763"/>
        <w:gridCol w:w="2504"/>
        <w:gridCol w:w="175"/>
        <w:gridCol w:w="1384"/>
      </w:tblGrid>
      <w:tr w:rsidR="00E84B95" w14:paraId="44836E51" w14:textId="77777777">
        <w:trPr>
          <w:trHeight w:val="489"/>
        </w:trPr>
        <w:tc>
          <w:tcPr>
            <w:tcW w:w="4977" w:type="dxa"/>
            <w:tcBorders>
              <w:bottom w:val="single" w:sz="4" w:space="0" w:color="000000"/>
            </w:tcBorders>
          </w:tcPr>
          <w:p w14:paraId="44836E4F" w14:textId="77777777" w:rsidR="00E84B95" w:rsidRDefault="00EB6AE3">
            <w:pPr>
              <w:pStyle w:val="TableParagraph"/>
              <w:spacing w:line="225" w:lineRule="exact"/>
              <w:ind w:left="28"/>
              <w:jc w:val="left"/>
              <w:rPr>
                <w:b/>
                <w:sz w:val="20"/>
              </w:rPr>
            </w:pPr>
            <w:r>
              <w:rPr>
                <w:b/>
                <w:sz w:val="20"/>
              </w:rPr>
              <w:t>5</w:t>
            </w:r>
            <w:r>
              <w:rPr>
                <w:b/>
                <w:spacing w:val="-4"/>
                <w:sz w:val="20"/>
              </w:rPr>
              <w:t xml:space="preserve"> </w:t>
            </w:r>
            <w:r>
              <w:rPr>
                <w:b/>
                <w:sz w:val="20"/>
              </w:rPr>
              <w:t>-</w:t>
            </w:r>
            <w:r>
              <w:rPr>
                <w:b/>
                <w:spacing w:val="-3"/>
                <w:sz w:val="20"/>
              </w:rPr>
              <w:t xml:space="preserve"> </w:t>
            </w:r>
            <w:r>
              <w:rPr>
                <w:b/>
                <w:sz w:val="20"/>
              </w:rPr>
              <w:t>Caixa</w:t>
            </w:r>
            <w:r>
              <w:rPr>
                <w:b/>
                <w:spacing w:val="-7"/>
                <w:sz w:val="20"/>
              </w:rPr>
              <w:t xml:space="preserve"> </w:t>
            </w:r>
            <w:r>
              <w:rPr>
                <w:b/>
                <w:sz w:val="20"/>
              </w:rPr>
              <w:t>e</w:t>
            </w:r>
            <w:r>
              <w:rPr>
                <w:b/>
                <w:spacing w:val="-3"/>
                <w:sz w:val="20"/>
              </w:rPr>
              <w:t xml:space="preserve"> </w:t>
            </w:r>
            <w:r>
              <w:rPr>
                <w:b/>
                <w:sz w:val="20"/>
              </w:rPr>
              <w:t>equivalentes</w:t>
            </w:r>
            <w:r>
              <w:rPr>
                <w:b/>
                <w:spacing w:val="-9"/>
                <w:sz w:val="20"/>
              </w:rPr>
              <w:t xml:space="preserve"> </w:t>
            </w:r>
            <w:r>
              <w:rPr>
                <w:b/>
                <w:sz w:val="20"/>
              </w:rPr>
              <w:t>de</w:t>
            </w:r>
            <w:r>
              <w:rPr>
                <w:b/>
                <w:spacing w:val="-3"/>
                <w:sz w:val="20"/>
              </w:rPr>
              <w:t xml:space="preserve"> </w:t>
            </w:r>
            <w:r>
              <w:rPr>
                <w:b/>
                <w:spacing w:val="-2"/>
                <w:sz w:val="20"/>
              </w:rPr>
              <w:t>caixa</w:t>
            </w:r>
          </w:p>
        </w:tc>
        <w:tc>
          <w:tcPr>
            <w:tcW w:w="4825" w:type="dxa"/>
            <w:gridSpan w:val="4"/>
            <w:tcBorders>
              <w:bottom w:val="single" w:sz="4" w:space="0" w:color="000000"/>
            </w:tcBorders>
          </w:tcPr>
          <w:p w14:paraId="44836E50" w14:textId="77777777" w:rsidR="00E84B95" w:rsidRDefault="00E84B95">
            <w:pPr>
              <w:pStyle w:val="TableParagraph"/>
              <w:jc w:val="left"/>
              <w:rPr>
                <w:rFonts w:ascii="Times New Roman"/>
                <w:sz w:val="18"/>
              </w:rPr>
            </w:pPr>
          </w:p>
        </w:tc>
      </w:tr>
      <w:tr w:rsidR="00E84B95" w14:paraId="44836E55" w14:textId="77777777">
        <w:trPr>
          <w:trHeight w:val="225"/>
        </w:trPr>
        <w:tc>
          <w:tcPr>
            <w:tcW w:w="4977" w:type="dxa"/>
            <w:tcBorders>
              <w:top w:val="single" w:sz="4" w:space="0" w:color="000000"/>
              <w:bottom w:val="single" w:sz="4" w:space="0" w:color="000000"/>
            </w:tcBorders>
            <w:shd w:val="clear" w:color="auto" w:fill="A6A6A6"/>
          </w:tcPr>
          <w:p w14:paraId="44836E52" w14:textId="77777777" w:rsidR="00E84B95" w:rsidRDefault="00E84B95">
            <w:pPr>
              <w:pStyle w:val="TableParagraph"/>
              <w:jc w:val="left"/>
              <w:rPr>
                <w:rFonts w:ascii="Times New Roman"/>
                <w:sz w:val="16"/>
              </w:rPr>
            </w:pPr>
          </w:p>
        </w:tc>
        <w:tc>
          <w:tcPr>
            <w:tcW w:w="3267" w:type="dxa"/>
            <w:gridSpan w:val="2"/>
            <w:tcBorders>
              <w:top w:val="single" w:sz="4" w:space="0" w:color="000000"/>
              <w:bottom w:val="single" w:sz="4" w:space="0" w:color="000000"/>
            </w:tcBorders>
            <w:shd w:val="clear" w:color="auto" w:fill="A6A6A6"/>
          </w:tcPr>
          <w:p w14:paraId="44836E53" w14:textId="77777777" w:rsidR="00E84B95" w:rsidRDefault="00EB6AE3">
            <w:pPr>
              <w:pStyle w:val="TableParagraph"/>
              <w:spacing w:before="3" w:line="201" w:lineRule="exact"/>
              <w:ind w:right="519"/>
              <w:rPr>
                <w:b/>
                <w:sz w:val="18"/>
              </w:rPr>
            </w:pPr>
            <w:r>
              <w:rPr>
                <w:b/>
                <w:spacing w:val="-2"/>
                <w:sz w:val="18"/>
              </w:rPr>
              <w:t>31.12.2024</w:t>
            </w:r>
          </w:p>
        </w:tc>
        <w:tc>
          <w:tcPr>
            <w:tcW w:w="1558" w:type="dxa"/>
            <w:gridSpan w:val="2"/>
            <w:tcBorders>
              <w:top w:val="single" w:sz="4" w:space="0" w:color="000000"/>
              <w:bottom w:val="single" w:sz="4" w:space="0" w:color="000000"/>
            </w:tcBorders>
            <w:shd w:val="clear" w:color="auto" w:fill="A6A6A6"/>
          </w:tcPr>
          <w:p w14:paraId="44836E54" w14:textId="77777777" w:rsidR="00E84B95" w:rsidRDefault="00EB6AE3">
            <w:pPr>
              <w:pStyle w:val="TableParagraph"/>
              <w:spacing w:before="3" w:line="201" w:lineRule="exact"/>
              <w:ind w:right="128"/>
              <w:rPr>
                <w:b/>
                <w:sz w:val="18"/>
              </w:rPr>
            </w:pPr>
            <w:r>
              <w:rPr>
                <w:b/>
                <w:spacing w:val="-2"/>
                <w:sz w:val="18"/>
              </w:rPr>
              <w:t>31.12.2023</w:t>
            </w:r>
          </w:p>
        </w:tc>
      </w:tr>
      <w:tr w:rsidR="00E84B95" w14:paraId="44836E59" w14:textId="77777777">
        <w:trPr>
          <w:trHeight w:val="211"/>
        </w:trPr>
        <w:tc>
          <w:tcPr>
            <w:tcW w:w="4977" w:type="dxa"/>
            <w:tcBorders>
              <w:top w:val="single" w:sz="4" w:space="0" w:color="000000"/>
            </w:tcBorders>
          </w:tcPr>
          <w:p w14:paraId="44836E56" w14:textId="77777777" w:rsidR="00E84B95" w:rsidRDefault="00EB6AE3">
            <w:pPr>
              <w:pStyle w:val="TableParagraph"/>
              <w:spacing w:before="3" w:line="187" w:lineRule="exact"/>
              <w:ind w:left="33"/>
              <w:jc w:val="left"/>
              <w:rPr>
                <w:sz w:val="18"/>
              </w:rPr>
            </w:pPr>
            <w:r>
              <w:rPr>
                <w:spacing w:val="-2"/>
                <w:sz w:val="18"/>
              </w:rPr>
              <w:t>Disponibilidades</w:t>
            </w:r>
          </w:p>
        </w:tc>
        <w:tc>
          <w:tcPr>
            <w:tcW w:w="3267" w:type="dxa"/>
            <w:gridSpan w:val="2"/>
            <w:tcBorders>
              <w:top w:val="single" w:sz="4" w:space="0" w:color="000000"/>
            </w:tcBorders>
          </w:tcPr>
          <w:p w14:paraId="44836E57" w14:textId="77777777" w:rsidR="00E84B95" w:rsidRDefault="00EB6AE3">
            <w:pPr>
              <w:pStyle w:val="TableParagraph"/>
              <w:spacing w:before="3" w:line="187" w:lineRule="exact"/>
              <w:ind w:right="523"/>
              <w:rPr>
                <w:sz w:val="18"/>
              </w:rPr>
            </w:pPr>
            <w:r>
              <w:rPr>
                <w:spacing w:val="-5"/>
                <w:sz w:val="18"/>
              </w:rPr>
              <w:t>72</w:t>
            </w:r>
          </w:p>
        </w:tc>
        <w:tc>
          <w:tcPr>
            <w:tcW w:w="1558" w:type="dxa"/>
            <w:gridSpan w:val="2"/>
            <w:tcBorders>
              <w:top w:val="single" w:sz="4" w:space="0" w:color="000000"/>
            </w:tcBorders>
          </w:tcPr>
          <w:p w14:paraId="44836E58" w14:textId="77777777" w:rsidR="00E84B95" w:rsidRDefault="00EB6AE3">
            <w:pPr>
              <w:pStyle w:val="TableParagraph"/>
              <w:spacing w:before="3" w:line="187" w:lineRule="exact"/>
              <w:ind w:right="132"/>
              <w:rPr>
                <w:sz w:val="18"/>
              </w:rPr>
            </w:pPr>
            <w:r>
              <w:rPr>
                <w:spacing w:val="-5"/>
                <w:sz w:val="18"/>
              </w:rPr>
              <w:t>85</w:t>
            </w:r>
          </w:p>
        </w:tc>
      </w:tr>
      <w:tr w:rsidR="00E84B95" w14:paraId="44836E5D" w14:textId="77777777">
        <w:trPr>
          <w:trHeight w:val="220"/>
        </w:trPr>
        <w:tc>
          <w:tcPr>
            <w:tcW w:w="5740" w:type="dxa"/>
            <w:gridSpan w:val="2"/>
            <w:shd w:val="clear" w:color="auto" w:fill="D9D9D9"/>
          </w:tcPr>
          <w:p w14:paraId="44836E5A" w14:textId="77777777" w:rsidR="00E84B95" w:rsidRDefault="00EB6AE3">
            <w:pPr>
              <w:pStyle w:val="TableParagraph"/>
              <w:spacing w:before="4" w:line="197" w:lineRule="exact"/>
              <w:ind w:left="33"/>
              <w:jc w:val="left"/>
              <w:rPr>
                <w:sz w:val="18"/>
              </w:rPr>
            </w:pPr>
            <w:r>
              <w:rPr>
                <w:sz w:val="18"/>
              </w:rPr>
              <w:t>Cotas</w:t>
            </w:r>
            <w:r>
              <w:rPr>
                <w:spacing w:val="-5"/>
                <w:sz w:val="18"/>
              </w:rPr>
              <w:t xml:space="preserve"> </w:t>
            </w:r>
            <w:r>
              <w:rPr>
                <w:sz w:val="18"/>
              </w:rPr>
              <w:t>de</w:t>
            </w:r>
            <w:r>
              <w:rPr>
                <w:spacing w:val="-5"/>
                <w:sz w:val="18"/>
              </w:rPr>
              <w:t xml:space="preserve"> </w:t>
            </w:r>
            <w:r>
              <w:rPr>
                <w:sz w:val="18"/>
              </w:rPr>
              <w:t>Fundo</w:t>
            </w:r>
            <w:r>
              <w:rPr>
                <w:spacing w:val="-7"/>
                <w:sz w:val="18"/>
              </w:rPr>
              <w:t xml:space="preserve"> </w:t>
            </w:r>
            <w:r>
              <w:rPr>
                <w:sz w:val="18"/>
              </w:rPr>
              <w:t>de</w:t>
            </w:r>
            <w:r>
              <w:rPr>
                <w:spacing w:val="-5"/>
                <w:sz w:val="18"/>
              </w:rPr>
              <w:t xml:space="preserve"> </w:t>
            </w:r>
            <w:r>
              <w:rPr>
                <w:sz w:val="18"/>
              </w:rPr>
              <w:t>Renda</w:t>
            </w:r>
            <w:r>
              <w:rPr>
                <w:spacing w:val="-8"/>
                <w:sz w:val="18"/>
              </w:rPr>
              <w:t xml:space="preserve"> </w:t>
            </w:r>
            <w:r>
              <w:rPr>
                <w:sz w:val="18"/>
              </w:rPr>
              <w:t>Fixa</w:t>
            </w:r>
            <w:r>
              <w:rPr>
                <w:spacing w:val="-6"/>
                <w:sz w:val="18"/>
              </w:rPr>
              <w:t xml:space="preserve"> </w:t>
            </w:r>
            <w:r>
              <w:rPr>
                <w:sz w:val="18"/>
              </w:rPr>
              <w:t>(nota</w:t>
            </w:r>
            <w:r>
              <w:rPr>
                <w:spacing w:val="-5"/>
                <w:sz w:val="18"/>
              </w:rPr>
              <w:t xml:space="preserve"> </w:t>
            </w:r>
            <w:r>
              <w:rPr>
                <w:sz w:val="18"/>
              </w:rPr>
              <w:t>explicativa</w:t>
            </w:r>
            <w:r>
              <w:rPr>
                <w:spacing w:val="-1"/>
                <w:sz w:val="18"/>
              </w:rPr>
              <w:t xml:space="preserve"> </w:t>
            </w:r>
            <w:r>
              <w:rPr>
                <w:sz w:val="18"/>
              </w:rPr>
              <w:t>nº</w:t>
            </w:r>
            <w:r>
              <w:rPr>
                <w:spacing w:val="2"/>
                <w:sz w:val="18"/>
              </w:rPr>
              <w:t xml:space="preserve"> </w:t>
            </w:r>
            <w:r>
              <w:rPr>
                <w:spacing w:val="-5"/>
                <w:sz w:val="18"/>
              </w:rPr>
              <w:t>6)</w:t>
            </w:r>
          </w:p>
        </w:tc>
        <w:tc>
          <w:tcPr>
            <w:tcW w:w="2679" w:type="dxa"/>
            <w:gridSpan w:val="2"/>
            <w:shd w:val="clear" w:color="auto" w:fill="D9D9D9"/>
          </w:tcPr>
          <w:p w14:paraId="44836E5B" w14:textId="77777777" w:rsidR="00E84B95" w:rsidRDefault="00EB6AE3">
            <w:pPr>
              <w:pStyle w:val="TableParagraph"/>
              <w:spacing w:before="4" w:line="197" w:lineRule="exact"/>
              <w:ind w:right="696"/>
              <w:rPr>
                <w:sz w:val="18"/>
              </w:rPr>
            </w:pPr>
            <w:r>
              <w:rPr>
                <w:spacing w:val="-2"/>
                <w:sz w:val="18"/>
              </w:rPr>
              <w:t>82.770</w:t>
            </w:r>
          </w:p>
        </w:tc>
        <w:tc>
          <w:tcPr>
            <w:tcW w:w="1384" w:type="dxa"/>
            <w:shd w:val="clear" w:color="auto" w:fill="D9D9D9"/>
          </w:tcPr>
          <w:p w14:paraId="44836E5C" w14:textId="77777777" w:rsidR="00E84B95" w:rsidRDefault="00EB6AE3">
            <w:pPr>
              <w:pStyle w:val="TableParagraph"/>
              <w:spacing w:before="4" w:line="197" w:lineRule="exact"/>
              <w:ind w:right="131"/>
              <w:rPr>
                <w:sz w:val="18"/>
              </w:rPr>
            </w:pPr>
            <w:r>
              <w:rPr>
                <w:spacing w:val="-2"/>
                <w:sz w:val="18"/>
              </w:rPr>
              <w:t>51.948</w:t>
            </w:r>
          </w:p>
        </w:tc>
      </w:tr>
      <w:tr w:rsidR="00E84B95" w14:paraId="44836E61" w14:textId="77777777">
        <w:trPr>
          <w:trHeight w:val="225"/>
        </w:trPr>
        <w:tc>
          <w:tcPr>
            <w:tcW w:w="5740" w:type="dxa"/>
            <w:gridSpan w:val="2"/>
            <w:shd w:val="clear" w:color="auto" w:fill="BEBEBE"/>
          </w:tcPr>
          <w:p w14:paraId="44836E5E" w14:textId="77777777" w:rsidR="00E84B95" w:rsidRDefault="00EB6AE3">
            <w:pPr>
              <w:pStyle w:val="TableParagraph"/>
              <w:spacing w:before="4" w:line="202" w:lineRule="exact"/>
              <w:ind w:left="33"/>
              <w:jc w:val="left"/>
              <w:rPr>
                <w:b/>
                <w:sz w:val="18"/>
              </w:rPr>
            </w:pPr>
            <w:r>
              <w:rPr>
                <w:b/>
                <w:sz w:val="18"/>
              </w:rPr>
              <w:t>Total</w:t>
            </w:r>
            <w:r>
              <w:rPr>
                <w:b/>
                <w:spacing w:val="-3"/>
                <w:sz w:val="18"/>
              </w:rPr>
              <w:t xml:space="preserve"> </w:t>
            </w:r>
            <w:r>
              <w:rPr>
                <w:b/>
                <w:sz w:val="18"/>
              </w:rPr>
              <w:t>de</w:t>
            </w:r>
            <w:r>
              <w:rPr>
                <w:b/>
                <w:spacing w:val="-8"/>
                <w:sz w:val="18"/>
              </w:rPr>
              <w:t xml:space="preserve"> </w:t>
            </w:r>
            <w:r>
              <w:rPr>
                <w:b/>
                <w:sz w:val="18"/>
              </w:rPr>
              <w:t>Caixa</w:t>
            </w:r>
            <w:r>
              <w:rPr>
                <w:b/>
                <w:spacing w:val="-2"/>
                <w:sz w:val="18"/>
              </w:rPr>
              <w:t xml:space="preserve"> </w:t>
            </w:r>
            <w:r>
              <w:rPr>
                <w:b/>
                <w:sz w:val="18"/>
              </w:rPr>
              <w:t>e</w:t>
            </w:r>
            <w:r>
              <w:rPr>
                <w:b/>
                <w:spacing w:val="-2"/>
                <w:sz w:val="18"/>
              </w:rPr>
              <w:t xml:space="preserve"> </w:t>
            </w:r>
            <w:r>
              <w:rPr>
                <w:b/>
                <w:sz w:val="18"/>
              </w:rPr>
              <w:t>Equivalentes</w:t>
            </w:r>
            <w:r>
              <w:rPr>
                <w:b/>
                <w:spacing w:val="-3"/>
                <w:sz w:val="18"/>
              </w:rPr>
              <w:t xml:space="preserve"> </w:t>
            </w:r>
            <w:r>
              <w:rPr>
                <w:b/>
                <w:sz w:val="18"/>
              </w:rPr>
              <w:t>de</w:t>
            </w:r>
            <w:r>
              <w:rPr>
                <w:b/>
                <w:spacing w:val="-2"/>
                <w:sz w:val="18"/>
              </w:rPr>
              <w:t xml:space="preserve"> Caixa</w:t>
            </w:r>
          </w:p>
        </w:tc>
        <w:tc>
          <w:tcPr>
            <w:tcW w:w="2679" w:type="dxa"/>
            <w:gridSpan w:val="2"/>
            <w:shd w:val="clear" w:color="auto" w:fill="BEBEBE"/>
          </w:tcPr>
          <w:p w14:paraId="44836E5F" w14:textId="77777777" w:rsidR="00E84B95" w:rsidRDefault="00EB6AE3">
            <w:pPr>
              <w:pStyle w:val="TableParagraph"/>
              <w:spacing w:before="4" w:line="202" w:lineRule="exact"/>
              <w:ind w:right="696"/>
              <w:rPr>
                <w:b/>
                <w:sz w:val="18"/>
              </w:rPr>
            </w:pPr>
            <w:r>
              <w:rPr>
                <w:b/>
                <w:spacing w:val="-2"/>
                <w:sz w:val="18"/>
              </w:rPr>
              <w:t>82.842</w:t>
            </w:r>
          </w:p>
        </w:tc>
        <w:tc>
          <w:tcPr>
            <w:tcW w:w="1384" w:type="dxa"/>
            <w:shd w:val="clear" w:color="auto" w:fill="BEBEBE"/>
          </w:tcPr>
          <w:p w14:paraId="44836E60" w14:textId="77777777" w:rsidR="00E84B95" w:rsidRDefault="00EB6AE3">
            <w:pPr>
              <w:pStyle w:val="TableParagraph"/>
              <w:spacing w:before="4" w:line="202" w:lineRule="exact"/>
              <w:ind w:right="131"/>
              <w:rPr>
                <w:b/>
                <w:sz w:val="18"/>
              </w:rPr>
            </w:pPr>
            <w:r>
              <w:rPr>
                <w:b/>
                <w:spacing w:val="-2"/>
                <w:sz w:val="18"/>
              </w:rPr>
              <w:t>52.033</w:t>
            </w:r>
          </w:p>
        </w:tc>
      </w:tr>
    </w:tbl>
    <w:p w14:paraId="44836E62" w14:textId="77777777" w:rsidR="00E84B95" w:rsidRDefault="00E84B95">
      <w:pPr>
        <w:pStyle w:val="Corpodetexto"/>
      </w:pPr>
    </w:p>
    <w:p w14:paraId="44836E63" w14:textId="77777777" w:rsidR="00E84B95" w:rsidRDefault="00E84B95">
      <w:pPr>
        <w:pStyle w:val="Corpodetexto"/>
        <w:spacing w:before="31"/>
      </w:pPr>
    </w:p>
    <w:p w14:paraId="44836E64" w14:textId="77777777" w:rsidR="00E84B95" w:rsidRDefault="00EB6AE3">
      <w:pPr>
        <w:pStyle w:val="Ttulo7"/>
        <w:numPr>
          <w:ilvl w:val="0"/>
          <w:numId w:val="8"/>
        </w:numPr>
        <w:tabs>
          <w:tab w:val="left" w:pos="807"/>
        </w:tabs>
        <w:ind w:left="807" w:hanging="167"/>
        <w:jc w:val="both"/>
      </w:pPr>
      <w:r>
        <w:t>-</w:t>
      </w:r>
      <w:r>
        <w:rPr>
          <w:spacing w:val="-6"/>
        </w:rPr>
        <w:t xml:space="preserve"> </w:t>
      </w:r>
      <w:r>
        <w:t>Títulos</w:t>
      </w:r>
      <w:r>
        <w:rPr>
          <w:spacing w:val="-12"/>
        </w:rPr>
        <w:t xml:space="preserve"> </w:t>
      </w:r>
      <w:r>
        <w:t>e</w:t>
      </w:r>
      <w:r>
        <w:rPr>
          <w:spacing w:val="-8"/>
        </w:rPr>
        <w:t xml:space="preserve"> </w:t>
      </w:r>
      <w:r>
        <w:t>valores</w:t>
      </w:r>
      <w:r>
        <w:rPr>
          <w:spacing w:val="-8"/>
        </w:rPr>
        <w:t xml:space="preserve"> </w:t>
      </w:r>
      <w:r>
        <w:t>mobiliários</w:t>
      </w:r>
      <w:r>
        <w:rPr>
          <w:spacing w:val="-10"/>
        </w:rPr>
        <w:t xml:space="preserve"> </w:t>
      </w:r>
      <w:r>
        <w:t>e</w:t>
      </w:r>
      <w:r>
        <w:rPr>
          <w:spacing w:val="-6"/>
        </w:rPr>
        <w:t xml:space="preserve"> </w:t>
      </w:r>
      <w:r>
        <w:t>instrumentos</w:t>
      </w:r>
      <w:r>
        <w:rPr>
          <w:spacing w:val="-10"/>
        </w:rPr>
        <w:t xml:space="preserve"> </w:t>
      </w:r>
      <w:r>
        <w:t>financeiros</w:t>
      </w:r>
      <w:r>
        <w:rPr>
          <w:spacing w:val="-9"/>
        </w:rPr>
        <w:t xml:space="preserve"> </w:t>
      </w:r>
      <w:r>
        <w:rPr>
          <w:spacing w:val="-2"/>
        </w:rPr>
        <w:t>derivativos</w:t>
      </w:r>
    </w:p>
    <w:p w14:paraId="44836E65" w14:textId="77777777" w:rsidR="00E84B95" w:rsidRDefault="00E84B95">
      <w:pPr>
        <w:pStyle w:val="Corpodetexto"/>
        <w:spacing w:before="39"/>
        <w:rPr>
          <w:b/>
        </w:rPr>
      </w:pPr>
    </w:p>
    <w:p w14:paraId="44836E66" w14:textId="77777777" w:rsidR="00E84B95" w:rsidRDefault="00EB6AE3">
      <w:pPr>
        <w:pStyle w:val="PargrafodaLista"/>
        <w:numPr>
          <w:ilvl w:val="1"/>
          <w:numId w:val="8"/>
        </w:numPr>
        <w:tabs>
          <w:tab w:val="left" w:pos="1067"/>
        </w:tabs>
        <w:ind w:left="1067" w:hanging="427"/>
        <w:rPr>
          <w:sz w:val="20"/>
        </w:rPr>
      </w:pPr>
      <w:r>
        <w:rPr>
          <w:sz w:val="20"/>
        </w:rPr>
        <w:t>Composição</w:t>
      </w:r>
      <w:r>
        <w:rPr>
          <w:spacing w:val="-5"/>
          <w:sz w:val="20"/>
        </w:rPr>
        <w:t xml:space="preserve"> </w:t>
      </w:r>
      <w:r>
        <w:rPr>
          <w:sz w:val="20"/>
        </w:rPr>
        <w:t>da</w:t>
      </w:r>
      <w:r>
        <w:rPr>
          <w:spacing w:val="-9"/>
          <w:sz w:val="20"/>
        </w:rPr>
        <w:t xml:space="preserve"> </w:t>
      </w:r>
      <w:r>
        <w:rPr>
          <w:sz w:val="20"/>
        </w:rPr>
        <w:t>carteira</w:t>
      </w:r>
      <w:r>
        <w:rPr>
          <w:spacing w:val="-4"/>
          <w:sz w:val="20"/>
        </w:rPr>
        <w:t xml:space="preserve"> </w:t>
      </w:r>
      <w:r>
        <w:rPr>
          <w:sz w:val="20"/>
        </w:rPr>
        <w:t>–</w:t>
      </w:r>
      <w:r>
        <w:rPr>
          <w:spacing w:val="-7"/>
          <w:sz w:val="20"/>
        </w:rPr>
        <w:t xml:space="preserve"> </w:t>
      </w:r>
      <w:r>
        <w:rPr>
          <w:sz w:val="20"/>
        </w:rPr>
        <w:t>títulos</w:t>
      </w:r>
      <w:r>
        <w:rPr>
          <w:spacing w:val="-3"/>
          <w:sz w:val="20"/>
        </w:rPr>
        <w:t xml:space="preserve"> </w:t>
      </w:r>
      <w:r>
        <w:rPr>
          <w:sz w:val="20"/>
        </w:rPr>
        <w:t>e</w:t>
      </w:r>
      <w:r>
        <w:rPr>
          <w:spacing w:val="-7"/>
          <w:sz w:val="20"/>
        </w:rPr>
        <w:t xml:space="preserve"> </w:t>
      </w:r>
      <w:r>
        <w:rPr>
          <w:sz w:val="20"/>
        </w:rPr>
        <w:t>valores</w:t>
      </w:r>
      <w:r>
        <w:rPr>
          <w:spacing w:val="-8"/>
          <w:sz w:val="20"/>
        </w:rPr>
        <w:t xml:space="preserve"> </w:t>
      </w:r>
      <w:r>
        <w:rPr>
          <w:spacing w:val="-2"/>
          <w:sz w:val="20"/>
        </w:rPr>
        <w:t>mobiliários</w:t>
      </w:r>
    </w:p>
    <w:p w14:paraId="44836E67" w14:textId="77777777" w:rsidR="00E84B95" w:rsidRDefault="00E84B95">
      <w:pPr>
        <w:pStyle w:val="Corpodetexto"/>
        <w:spacing w:before="35"/>
      </w:pPr>
    </w:p>
    <w:tbl>
      <w:tblPr>
        <w:tblStyle w:val="TableNormal"/>
        <w:tblW w:w="0" w:type="auto"/>
        <w:tblInd w:w="618" w:type="dxa"/>
        <w:tblLayout w:type="fixed"/>
        <w:tblLook w:val="01E0" w:firstRow="1" w:lastRow="1" w:firstColumn="1" w:lastColumn="1" w:noHBand="0" w:noVBand="0"/>
      </w:tblPr>
      <w:tblGrid>
        <w:gridCol w:w="2981"/>
        <w:gridCol w:w="1260"/>
        <w:gridCol w:w="1164"/>
        <w:gridCol w:w="1078"/>
        <w:gridCol w:w="1109"/>
        <w:gridCol w:w="1164"/>
        <w:gridCol w:w="1042"/>
      </w:tblGrid>
      <w:tr w:rsidR="00E84B95" w14:paraId="44836E6D" w14:textId="77777777">
        <w:trPr>
          <w:trHeight w:val="196"/>
        </w:trPr>
        <w:tc>
          <w:tcPr>
            <w:tcW w:w="4241" w:type="dxa"/>
            <w:gridSpan w:val="2"/>
            <w:tcBorders>
              <w:top w:val="single" w:sz="4" w:space="0" w:color="000000"/>
              <w:bottom w:val="single" w:sz="4" w:space="0" w:color="000000"/>
            </w:tcBorders>
            <w:shd w:val="clear" w:color="auto" w:fill="A6A6A6"/>
          </w:tcPr>
          <w:p w14:paraId="44836E68" w14:textId="77777777" w:rsidR="00E84B95" w:rsidRDefault="00E84B95">
            <w:pPr>
              <w:pStyle w:val="TableParagraph"/>
              <w:jc w:val="left"/>
              <w:rPr>
                <w:rFonts w:ascii="Times New Roman"/>
                <w:sz w:val="12"/>
              </w:rPr>
            </w:pPr>
          </w:p>
        </w:tc>
        <w:tc>
          <w:tcPr>
            <w:tcW w:w="1164" w:type="dxa"/>
            <w:tcBorders>
              <w:top w:val="single" w:sz="4" w:space="0" w:color="000000"/>
              <w:bottom w:val="single" w:sz="4" w:space="0" w:color="000000"/>
            </w:tcBorders>
            <w:shd w:val="clear" w:color="auto" w:fill="A6A6A6"/>
          </w:tcPr>
          <w:p w14:paraId="44836E69" w14:textId="77777777" w:rsidR="00E84B95" w:rsidRDefault="00EB6AE3">
            <w:pPr>
              <w:pStyle w:val="TableParagraph"/>
              <w:spacing w:line="176" w:lineRule="exact"/>
              <w:ind w:left="48" w:right="91"/>
              <w:jc w:val="center"/>
              <w:rPr>
                <w:b/>
                <w:sz w:val="16"/>
              </w:rPr>
            </w:pPr>
            <w:r>
              <w:rPr>
                <w:b/>
                <w:spacing w:val="-2"/>
                <w:sz w:val="16"/>
              </w:rPr>
              <w:t>31.12.2024</w:t>
            </w:r>
          </w:p>
        </w:tc>
        <w:tc>
          <w:tcPr>
            <w:tcW w:w="1078" w:type="dxa"/>
            <w:tcBorders>
              <w:top w:val="single" w:sz="4" w:space="0" w:color="000000"/>
              <w:bottom w:val="single" w:sz="4" w:space="0" w:color="000000"/>
            </w:tcBorders>
            <w:shd w:val="clear" w:color="auto" w:fill="A6A6A6"/>
          </w:tcPr>
          <w:p w14:paraId="44836E6A" w14:textId="77777777" w:rsidR="00E84B95" w:rsidRDefault="00E84B95">
            <w:pPr>
              <w:pStyle w:val="TableParagraph"/>
              <w:jc w:val="left"/>
              <w:rPr>
                <w:rFonts w:ascii="Times New Roman"/>
                <w:sz w:val="12"/>
              </w:rPr>
            </w:pPr>
          </w:p>
        </w:tc>
        <w:tc>
          <w:tcPr>
            <w:tcW w:w="1109" w:type="dxa"/>
            <w:tcBorders>
              <w:top w:val="single" w:sz="4" w:space="0" w:color="000000"/>
              <w:bottom w:val="single" w:sz="4" w:space="0" w:color="000000"/>
            </w:tcBorders>
            <w:shd w:val="clear" w:color="auto" w:fill="A6A6A6"/>
          </w:tcPr>
          <w:p w14:paraId="44836E6B" w14:textId="77777777" w:rsidR="00E84B95" w:rsidRDefault="00E84B95">
            <w:pPr>
              <w:pStyle w:val="TableParagraph"/>
              <w:jc w:val="left"/>
              <w:rPr>
                <w:rFonts w:ascii="Times New Roman"/>
                <w:sz w:val="12"/>
              </w:rPr>
            </w:pPr>
          </w:p>
        </w:tc>
        <w:tc>
          <w:tcPr>
            <w:tcW w:w="2206" w:type="dxa"/>
            <w:gridSpan w:val="2"/>
            <w:tcBorders>
              <w:top w:val="single" w:sz="4" w:space="0" w:color="000000"/>
              <w:bottom w:val="single" w:sz="4" w:space="0" w:color="000000"/>
            </w:tcBorders>
            <w:shd w:val="clear" w:color="auto" w:fill="A6A6A6"/>
          </w:tcPr>
          <w:p w14:paraId="44836E6C" w14:textId="77777777" w:rsidR="00E84B95" w:rsidRDefault="00EB6AE3">
            <w:pPr>
              <w:pStyle w:val="TableParagraph"/>
              <w:spacing w:line="176" w:lineRule="exact"/>
              <w:ind w:left="160"/>
              <w:jc w:val="left"/>
              <w:rPr>
                <w:b/>
                <w:sz w:val="16"/>
              </w:rPr>
            </w:pPr>
            <w:r>
              <w:rPr>
                <w:b/>
                <w:spacing w:val="-2"/>
                <w:sz w:val="16"/>
              </w:rPr>
              <w:t>31.12.2023</w:t>
            </w:r>
          </w:p>
        </w:tc>
      </w:tr>
      <w:tr w:rsidR="00E84B95" w14:paraId="44836E77" w14:textId="77777777">
        <w:trPr>
          <w:trHeight w:val="397"/>
        </w:trPr>
        <w:tc>
          <w:tcPr>
            <w:tcW w:w="2981" w:type="dxa"/>
            <w:tcBorders>
              <w:top w:val="single" w:sz="4" w:space="0" w:color="000000"/>
              <w:bottom w:val="single" w:sz="4" w:space="0" w:color="000000"/>
            </w:tcBorders>
            <w:shd w:val="clear" w:color="auto" w:fill="A6A6A6"/>
          </w:tcPr>
          <w:p w14:paraId="44836E6E" w14:textId="77777777" w:rsidR="00E84B95" w:rsidRDefault="00E84B95">
            <w:pPr>
              <w:pStyle w:val="TableParagraph"/>
              <w:jc w:val="left"/>
              <w:rPr>
                <w:rFonts w:ascii="Times New Roman"/>
                <w:sz w:val="18"/>
              </w:rPr>
            </w:pPr>
          </w:p>
        </w:tc>
        <w:tc>
          <w:tcPr>
            <w:tcW w:w="1260" w:type="dxa"/>
            <w:tcBorders>
              <w:top w:val="single" w:sz="4" w:space="0" w:color="000000"/>
              <w:bottom w:val="single" w:sz="4" w:space="0" w:color="000000"/>
            </w:tcBorders>
            <w:shd w:val="clear" w:color="auto" w:fill="A6A6A6"/>
          </w:tcPr>
          <w:p w14:paraId="44836E6F" w14:textId="77777777" w:rsidR="00E84B95" w:rsidRDefault="00EB6AE3">
            <w:pPr>
              <w:pStyle w:val="TableParagraph"/>
              <w:spacing w:before="99"/>
              <w:ind w:right="157"/>
              <w:rPr>
                <w:b/>
                <w:sz w:val="16"/>
              </w:rPr>
            </w:pPr>
            <w:r>
              <w:rPr>
                <w:b/>
                <w:spacing w:val="-2"/>
                <w:sz w:val="16"/>
              </w:rPr>
              <w:t>Circulante</w:t>
            </w:r>
          </w:p>
        </w:tc>
        <w:tc>
          <w:tcPr>
            <w:tcW w:w="1164" w:type="dxa"/>
            <w:tcBorders>
              <w:top w:val="single" w:sz="4" w:space="0" w:color="000000"/>
              <w:bottom w:val="single" w:sz="4" w:space="0" w:color="000000"/>
            </w:tcBorders>
            <w:shd w:val="clear" w:color="auto" w:fill="A6A6A6"/>
          </w:tcPr>
          <w:p w14:paraId="44836E70" w14:textId="77777777" w:rsidR="00E84B95" w:rsidRDefault="00EB6AE3">
            <w:pPr>
              <w:pStyle w:val="TableParagraph"/>
              <w:spacing w:before="3"/>
              <w:ind w:left="664"/>
              <w:jc w:val="left"/>
              <w:rPr>
                <w:b/>
                <w:sz w:val="16"/>
              </w:rPr>
            </w:pPr>
            <w:r>
              <w:rPr>
                <w:b/>
                <w:spacing w:val="-5"/>
                <w:sz w:val="16"/>
              </w:rPr>
              <w:t>Não</w:t>
            </w:r>
          </w:p>
          <w:p w14:paraId="44836E71" w14:textId="77777777" w:rsidR="00E84B95" w:rsidRDefault="00EB6AE3">
            <w:pPr>
              <w:pStyle w:val="TableParagraph"/>
              <w:spacing w:before="13" w:line="178" w:lineRule="exact"/>
              <w:ind w:left="208"/>
              <w:jc w:val="left"/>
              <w:rPr>
                <w:b/>
                <w:sz w:val="16"/>
              </w:rPr>
            </w:pPr>
            <w:r>
              <w:rPr>
                <w:b/>
                <w:spacing w:val="-2"/>
                <w:sz w:val="16"/>
              </w:rPr>
              <w:t>circulante</w:t>
            </w:r>
          </w:p>
        </w:tc>
        <w:tc>
          <w:tcPr>
            <w:tcW w:w="1078" w:type="dxa"/>
            <w:tcBorders>
              <w:top w:val="single" w:sz="4" w:space="0" w:color="000000"/>
              <w:bottom w:val="single" w:sz="4" w:space="0" w:color="000000"/>
            </w:tcBorders>
            <w:shd w:val="clear" w:color="auto" w:fill="A6A6A6"/>
          </w:tcPr>
          <w:p w14:paraId="44836E72" w14:textId="77777777" w:rsidR="00E84B95" w:rsidRDefault="00EB6AE3">
            <w:pPr>
              <w:pStyle w:val="TableParagraph"/>
              <w:spacing w:before="99"/>
              <w:ind w:right="168"/>
              <w:rPr>
                <w:b/>
                <w:sz w:val="16"/>
              </w:rPr>
            </w:pPr>
            <w:r>
              <w:rPr>
                <w:b/>
                <w:spacing w:val="-2"/>
                <w:sz w:val="16"/>
              </w:rPr>
              <w:t>Total</w:t>
            </w:r>
          </w:p>
        </w:tc>
        <w:tc>
          <w:tcPr>
            <w:tcW w:w="1109" w:type="dxa"/>
            <w:tcBorders>
              <w:top w:val="single" w:sz="4" w:space="0" w:color="000000"/>
              <w:bottom w:val="single" w:sz="4" w:space="0" w:color="000000"/>
            </w:tcBorders>
            <w:shd w:val="clear" w:color="auto" w:fill="A6A6A6"/>
          </w:tcPr>
          <w:p w14:paraId="44836E73" w14:textId="77777777" w:rsidR="00E84B95" w:rsidRDefault="00EB6AE3">
            <w:pPr>
              <w:pStyle w:val="TableParagraph"/>
              <w:spacing w:before="99"/>
              <w:ind w:right="158"/>
              <w:rPr>
                <w:b/>
                <w:sz w:val="16"/>
              </w:rPr>
            </w:pPr>
            <w:r>
              <w:rPr>
                <w:b/>
                <w:spacing w:val="-2"/>
                <w:sz w:val="16"/>
              </w:rPr>
              <w:t>Circulante</w:t>
            </w:r>
          </w:p>
        </w:tc>
        <w:tc>
          <w:tcPr>
            <w:tcW w:w="1164" w:type="dxa"/>
            <w:tcBorders>
              <w:top w:val="single" w:sz="4" w:space="0" w:color="000000"/>
              <w:bottom w:val="single" w:sz="4" w:space="0" w:color="000000"/>
            </w:tcBorders>
            <w:shd w:val="clear" w:color="auto" w:fill="A6A6A6"/>
          </w:tcPr>
          <w:p w14:paraId="44836E74" w14:textId="77777777" w:rsidR="00E84B95" w:rsidRDefault="00EB6AE3">
            <w:pPr>
              <w:pStyle w:val="TableParagraph"/>
              <w:spacing w:before="3"/>
              <w:ind w:left="664"/>
              <w:jc w:val="left"/>
              <w:rPr>
                <w:b/>
                <w:sz w:val="16"/>
              </w:rPr>
            </w:pPr>
            <w:r>
              <w:rPr>
                <w:b/>
                <w:spacing w:val="-5"/>
                <w:sz w:val="16"/>
              </w:rPr>
              <w:t>Não</w:t>
            </w:r>
          </w:p>
          <w:p w14:paraId="44836E75" w14:textId="77777777" w:rsidR="00E84B95" w:rsidRDefault="00EB6AE3">
            <w:pPr>
              <w:pStyle w:val="TableParagraph"/>
              <w:spacing w:before="13" w:line="178" w:lineRule="exact"/>
              <w:ind w:left="208"/>
              <w:jc w:val="left"/>
              <w:rPr>
                <w:b/>
                <w:sz w:val="16"/>
              </w:rPr>
            </w:pPr>
            <w:r>
              <w:rPr>
                <w:b/>
                <w:spacing w:val="-2"/>
                <w:sz w:val="16"/>
              </w:rPr>
              <w:t>circulante</w:t>
            </w:r>
          </w:p>
        </w:tc>
        <w:tc>
          <w:tcPr>
            <w:tcW w:w="1042" w:type="dxa"/>
            <w:tcBorders>
              <w:top w:val="single" w:sz="4" w:space="0" w:color="000000"/>
              <w:bottom w:val="single" w:sz="4" w:space="0" w:color="000000"/>
            </w:tcBorders>
            <w:shd w:val="clear" w:color="auto" w:fill="A6A6A6"/>
          </w:tcPr>
          <w:p w14:paraId="44836E76" w14:textId="77777777" w:rsidR="00E84B95" w:rsidRDefault="00EB6AE3">
            <w:pPr>
              <w:pStyle w:val="TableParagraph"/>
              <w:spacing w:before="99"/>
              <w:ind w:right="128"/>
              <w:rPr>
                <w:b/>
                <w:sz w:val="16"/>
              </w:rPr>
            </w:pPr>
            <w:r>
              <w:rPr>
                <w:b/>
                <w:spacing w:val="-2"/>
                <w:sz w:val="16"/>
              </w:rPr>
              <w:t>Total</w:t>
            </w:r>
          </w:p>
        </w:tc>
      </w:tr>
      <w:tr w:rsidR="00E84B95" w14:paraId="44836E7F" w14:textId="77777777">
        <w:trPr>
          <w:trHeight w:val="201"/>
        </w:trPr>
        <w:tc>
          <w:tcPr>
            <w:tcW w:w="2981" w:type="dxa"/>
            <w:tcBorders>
              <w:top w:val="single" w:sz="4" w:space="0" w:color="000000"/>
            </w:tcBorders>
            <w:shd w:val="clear" w:color="auto" w:fill="D9D9D9"/>
          </w:tcPr>
          <w:p w14:paraId="44836E78" w14:textId="77777777" w:rsidR="00E84B95" w:rsidRDefault="00EB6AE3">
            <w:pPr>
              <w:pStyle w:val="TableParagraph"/>
              <w:spacing w:line="181" w:lineRule="exact"/>
              <w:ind w:left="33"/>
              <w:jc w:val="left"/>
              <w:rPr>
                <w:sz w:val="16"/>
              </w:rPr>
            </w:pPr>
            <w:r>
              <w:rPr>
                <w:sz w:val="16"/>
              </w:rPr>
              <w:t>Letras</w:t>
            </w:r>
            <w:r>
              <w:rPr>
                <w:spacing w:val="-10"/>
                <w:sz w:val="16"/>
              </w:rPr>
              <w:t xml:space="preserve"> </w:t>
            </w:r>
            <w:r>
              <w:rPr>
                <w:sz w:val="16"/>
              </w:rPr>
              <w:t>Financeiras</w:t>
            </w:r>
            <w:r>
              <w:rPr>
                <w:spacing w:val="-5"/>
                <w:sz w:val="16"/>
              </w:rPr>
              <w:t xml:space="preserve"> </w:t>
            </w:r>
            <w:r>
              <w:rPr>
                <w:sz w:val="16"/>
              </w:rPr>
              <w:t>do</w:t>
            </w:r>
            <w:r>
              <w:rPr>
                <w:spacing w:val="-9"/>
                <w:sz w:val="16"/>
              </w:rPr>
              <w:t xml:space="preserve"> </w:t>
            </w:r>
            <w:r>
              <w:rPr>
                <w:sz w:val="16"/>
              </w:rPr>
              <w:t>Tesouro</w:t>
            </w:r>
            <w:r>
              <w:rPr>
                <w:spacing w:val="-10"/>
                <w:sz w:val="16"/>
              </w:rPr>
              <w:t xml:space="preserve"> </w:t>
            </w:r>
            <w:r>
              <w:rPr>
                <w:sz w:val="16"/>
              </w:rPr>
              <w:t>–</w:t>
            </w:r>
            <w:r>
              <w:rPr>
                <w:spacing w:val="-6"/>
                <w:sz w:val="16"/>
              </w:rPr>
              <w:t xml:space="preserve"> </w:t>
            </w:r>
            <w:r>
              <w:rPr>
                <w:spacing w:val="-5"/>
                <w:sz w:val="16"/>
              </w:rPr>
              <w:t>LFT</w:t>
            </w:r>
          </w:p>
        </w:tc>
        <w:tc>
          <w:tcPr>
            <w:tcW w:w="1260" w:type="dxa"/>
            <w:tcBorders>
              <w:top w:val="single" w:sz="4" w:space="0" w:color="000000"/>
            </w:tcBorders>
            <w:shd w:val="clear" w:color="auto" w:fill="D9D9D9"/>
          </w:tcPr>
          <w:p w14:paraId="44836E79" w14:textId="77777777" w:rsidR="00E84B95" w:rsidRDefault="00EB6AE3">
            <w:pPr>
              <w:pStyle w:val="TableParagraph"/>
              <w:spacing w:line="181" w:lineRule="exact"/>
              <w:ind w:right="157"/>
              <w:rPr>
                <w:sz w:val="16"/>
              </w:rPr>
            </w:pPr>
            <w:r>
              <w:rPr>
                <w:spacing w:val="-2"/>
                <w:sz w:val="16"/>
              </w:rPr>
              <w:t>135.568</w:t>
            </w:r>
          </w:p>
        </w:tc>
        <w:tc>
          <w:tcPr>
            <w:tcW w:w="1164" w:type="dxa"/>
            <w:tcBorders>
              <w:top w:val="single" w:sz="4" w:space="0" w:color="000000"/>
            </w:tcBorders>
            <w:shd w:val="clear" w:color="auto" w:fill="D9D9D9"/>
          </w:tcPr>
          <w:p w14:paraId="44836E7A" w14:textId="77777777" w:rsidR="00E84B95" w:rsidRDefault="00EB6AE3">
            <w:pPr>
              <w:pStyle w:val="TableParagraph"/>
              <w:spacing w:line="181" w:lineRule="exact"/>
              <w:ind w:left="91" w:right="43"/>
              <w:jc w:val="center"/>
              <w:rPr>
                <w:sz w:val="16"/>
              </w:rPr>
            </w:pPr>
            <w:r>
              <w:rPr>
                <w:spacing w:val="-2"/>
                <w:sz w:val="16"/>
              </w:rPr>
              <w:t>1.193.909</w:t>
            </w:r>
          </w:p>
        </w:tc>
        <w:tc>
          <w:tcPr>
            <w:tcW w:w="1078" w:type="dxa"/>
            <w:tcBorders>
              <w:top w:val="single" w:sz="4" w:space="0" w:color="000000"/>
            </w:tcBorders>
            <w:shd w:val="clear" w:color="auto" w:fill="D9D9D9"/>
          </w:tcPr>
          <w:p w14:paraId="44836E7B" w14:textId="77777777" w:rsidR="00E84B95" w:rsidRDefault="00EB6AE3">
            <w:pPr>
              <w:pStyle w:val="TableParagraph"/>
              <w:spacing w:line="181" w:lineRule="exact"/>
              <w:ind w:right="165"/>
              <w:rPr>
                <w:sz w:val="16"/>
              </w:rPr>
            </w:pPr>
            <w:r>
              <w:rPr>
                <w:spacing w:val="-2"/>
                <w:sz w:val="16"/>
              </w:rPr>
              <w:t>1.329.477</w:t>
            </w:r>
          </w:p>
        </w:tc>
        <w:tc>
          <w:tcPr>
            <w:tcW w:w="1109" w:type="dxa"/>
            <w:tcBorders>
              <w:top w:val="single" w:sz="4" w:space="0" w:color="000000"/>
            </w:tcBorders>
            <w:shd w:val="clear" w:color="auto" w:fill="D9D9D9"/>
          </w:tcPr>
          <w:p w14:paraId="44836E7C" w14:textId="77777777" w:rsidR="00E84B95" w:rsidRDefault="00EB6AE3">
            <w:pPr>
              <w:pStyle w:val="TableParagraph"/>
              <w:spacing w:line="181" w:lineRule="exact"/>
              <w:ind w:right="154"/>
              <w:rPr>
                <w:sz w:val="16"/>
              </w:rPr>
            </w:pPr>
            <w:r>
              <w:rPr>
                <w:spacing w:val="-10"/>
                <w:sz w:val="16"/>
              </w:rPr>
              <w:t>-</w:t>
            </w:r>
          </w:p>
        </w:tc>
        <w:tc>
          <w:tcPr>
            <w:tcW w:w="1164" w:type="dxa"/>
            <w:tcBorders>
              <w:top w:val="single" w:sz="4" w:space="0" w:color="000000"/>
            </w:tcBorders>
            <w:shd w:val="clear" w:color="auto" w:fill="D9D9D9"/>
          </w:tcPr>
          <w:p w14:paraId="44836E7D" w14:textId="77777777" w:rsidR="00E84B95" w:rsidRDefault="00EB6AE3">
            <w:pPr>
              <w:pStyle w:val="TableParagraph"/>
              <w:spacing w:line="181" w:lineRule="exact"/>
              <w:ind w:left="251"/>
              <w:jc w:val="left"/>
              <w:rPr>
                <w:sz w:val="16"/>
              </w:rPr>
            </w:pPr>
            <w:r>
              <w:rPr>
                <w:spacing w:val="-2"/>
                <w:sz w:val="16"/>
              </w:rPr>
              <w:t>2.120.179</w:t>
            </w:r>
          </w:p>
        </w:tc>
        <w:tc>
          <w:tcPr>
            <w:tcW w:w="1042" w:type="dxa"/>
            <w:tcBorders>
              <w:top w:val="single" w:sz="4" w:space="0" w:color="000000"/>
            </w:tcBorders>
            <w:shd w:val="clear" w:color="auto" w:fill="D9D9D9"/>
          </w:tcPr>
          <w:p w14:paraId="44836E7E" w14:textId="77777777" w:rsidR="00E84B95" w:rsidRDefault="00EB6AE3">
            <w:pPr>
              <w:pStyle w:val="TableParagraph"/>
              <w:spacing w:line="181" w:lineRule="exact"/>
              <w:ind w:right="125"/>
              <w:rPr>
                <w:sz w:val="16"/>
              </w:rPr>
            </w:pPr>
            <w:r>
              <w:rPr>
                <w:spacing w:val="-2"/>
                <w:sz w:val="16"/>
              </w:rPr>
              <w:t>2.120.179</w:t>
            </w:r>
          </w:p>
        </w:tc>
      </w:tr>
    </w:tbl>
    <w:p w14:paraId="44836E80" w14:textId="77777777" w:rsidR="00E84B95" w:rsidRDefault="00EB6AE3">
      <w:pPr>
        <w:spacing w:before="197"/>
        <w:ind w:left="644"/>
        <w:rPr>
          <w:sz w:val="16"/>
        </w:rPr>
      </w:pPr>
      <w:r>
        <w:rPr>
          <w:noProof/>
        </w:rPr>
        <mc:AlternateContent>
          <mc:Choice Requires="wps">
            <w:drawing>
              <wp:anchor distT="0" distB="0" distL="0" distR="0" simplePos="0" relativeHeight="15735808" behindDoc="0" locked="0" layoutInCell="1" allowOverlap="1" wp14:anchorId="448379C6" wp14:editId="448379C7">
                <wp:simplePos x="0" y="0"/>
                <wp:positionH relativeFrom="page">
                  <wp:posOffset>629412</wp:posOffset>
                </wp:positionH>
                <wp:positionV relativeFrom="paragraph">
                  <wp:posOffset>4447</wp:posOffset>
                </wp:positionV>
                <wp:extent cx="6300470" cy="86677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0470" cy="86677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4445"/>
                              <w:gridCol w:w="1018"/>
                              <w:gridCol w:w="1168"/>
                              <w:gridCol w:w="1068"/>
                              <w:gridCol w:w="1119"/>
                              <w:gridCol w:w="987"/>
                            </w:tblGrid>
                            <w:tr w:rsidR="00E84B95" w14:paraId="44837A8A" w14:textId="77777777">
                              <w:trPr>
                                <w:trHeight w:val="388"/>
                              </w:trPr>
                              <w:tc>
                                <w:tcPr>
                                  <w:tcW w:w="4445" w:type="dxa"/>
                                </w:tcPr>
                                <w:p w14:paraId="44837A84" w14:textId="77777777" w:rsidR="00E84B95" w:rsidRDefault="00EB6AE3">
                                  <w:pPr>
                                    <w:pStyle w:val="TableParagraph"/>
                                    <w:tabs>
                                      <w:tab w:val="right" w:pos="4081"/>
                                    </w:tabs>
                                    <w:spacing w:line="228" w:lineRule="auto"/>
                                    <w:ind w:left="33"/>
                                    <w:jc w:val="left"/>
                                    <w:rPr>
                                      <w:sz w:val="16"/>
                                    </w:rPr>
                                  </w:pPr>
                                  <w:r>
                                    <w:rPr>
                                      <w:sz w:val="16"/>
                                    </w:rPr>
                                    <w:t>Cotas</w:t>
                                  </w:r>
                                  <w:r>
                                    <w:rPr>
                                      <w:spacing w:val="-5"/>
                                      <w:sz w:val="16"/>
                                    </w:rPr>
                                    <w:t xml:space="preserve"> </w:t>
                                  </w:r>
                                  <w:r>
                                    <w:rPr>
                                      <w:sz w:val="16"/>
                                    </w:rPr>
                                    <w:t>de</w:t>
                                  </w:r>
                                  <w:r>
                                    <w:rPr>
                                      <w:spacing w:val="-10"/>
                                      <w:sz w:val="16"/>
                                    </w:rPr>
                                    <w:t xml:space="preserve"> </w:t>
                                  </w:r>
                                  <w:r>
                                    <w:rPr>
                                      <w:sz w:val="16"/>
                                    </w:rPr>
                                    <w:t>Fundos</w:t>
                                  </w:r>
                                  <w:r>
                                    <w:rPr>
                                      <w:spacing w:val="-5"/>
                                      <w:sz w:val="16"/>
                                    </w:rPr>
                                    <w:t xml:space="preserve"> </w:t>
                                  </w:r>
                                  <w:r>
                                    <w:rPr>
                                      <w:sz w:val="16"/>
                                    </w:rPr>
                                    <w:t>de</w:t>
                                  </w:r>
                                  <w:r>
                                    <w:rPr>
                                      <w:spacing w:val="-9"/>
                                      <w:sz w:val="16"/>
                                    </w:rPr>
                                    <w:t xml:space="preserve"> </w:t>
                                  </w:r>
                                  <w:r>
                                    <w:rPr>
                                      <w:sz w:val="16"/>
                                    </w:rPr>
                                    <w:t>Investimento</w:t>
                                  </w:r>
                                  <w:r>
                                    <w:rPr>
                                      <w:spacing w:val="-7"/>
                                      <w:sz w:val="16"/>
                                    </w:rPr>
                                    <w:t xml:space="preserve"> </w:t>
                                  </w:r>
                                  <w:r>
                                    <w:rPr>
                                      <w:spacing w:val="-5"/>
                                      <w:sz w:val="16"/>
                                    </w:rPr>
                                    <w:t>em</w:t>
                                  </w:r>
                                  <w:r>
                                    <w:rPr>
                                      <w:sz w:val="16"/>
                                    </w:rPr>
                                    <w:tab/>
                                  </w:r>
                                  <w:r>
                                    <w:rPr>
                                      <w:spacing w:val="-2"/>
                                      <w:position w:val="-9"/>
                                      <w:sz w:val="16"/>
                                    </w:rPr>
                                    <w:t>107.580</w:t>
                                  </w:r>
                                </w:p>
                              </w:tc>
                              <w:tc>
                                <w:tcPr>
                                  <w:tcW w:w="1018" w:type="dxa"/>
                                </w:tcPr>
                                <w:p w14:paraId="44837A85" w14:textId="77777777" w:rsidR="00E84B95" w:rsidRDefault="00EB6AE3">
                                  <w:pPr>
                                    <w:pStyle w:val="TableParagraph"/>
                                    <w:spacing w:before="89"/>
                                    <w:ind w:right="257"/>
                                    <w:rPr>
                                      <w:sz w:val="16"/>
                                    </w:rPr>
                                  </w:pPr>
                                  <w:r>
                                    <w:rPr>
                                      <w:spacing w:val="-10"/>
                                      <w:sz w:val="16"/>
                                    </w:rPr>
                                    <w:t>-</w:t>
                                  </w:r>
                                </w:p>
                              </w:tc>
                              <w:tc>
                                <w:tcPr>
                                  <w:tcW w:w="1168" w:type="dxa"/>
                                </w:tcPr>
                                <w:p w14:paraId="44837A86" w14:textId="77777777" w:rsidR="00E84B95" w:rsidRDefault="00EB6AE3">
                                  <w:pPr>
                                    <w:pStyle w:val="TableParagraph"/>
                                    <w:spacing w:before="89"/>
                                    <w:ind w:right="315"/>
                                    <w:rPr>
                                      <w:sz w:val="16"/>
                                    </w:rPr>
                                  </w:pPr>
                                  <w:r>
                                    <w:rPr>
                                      <w:spacing w:val="-2"/>
                                      <w:sz w:val="16"/>
                                    </w:rPr>
                                    <w:t>107.580</w:t>
                                  </w:r>
                                </w:p>
                              </w:tc>
                              <w:tc>
                                <w:tcPr>
                                  <w:tcW w:w="1068" w:type="dxa"/>
                                </w:tcPr>
                                <w:p w14:paraId="44837A87" w14:textId="77777777" w:rsidR="00E84B95" w:rsidRDefault="00EB6AE3">
                                  <w:pPr>
                                    <w:pStyle w:val="TableParagraph"/>
                                    <w:spacing w:before="89"/>
                                    <w:ind w:right="261"/>
                                    <w:rPr>
                                      <w:sz w:val="16"/>
                                    </w:rPr>
                                  </w:pPr>
                                  <w:r>
                                    <w:rPr>
                                      <w:spacing w:val="-10"/>
                                      <w:sz w:val="16"/>
                                    </w:rPr>
                                    <w:t>-</w:t>
                                  </w:r>
                                </w:p>
                              </w:tc>
                              <w:tc>
                                <w:tcPr>
                                  <w:tcW w:w="1119" w:type="dxa"/>
                                </w:tcPr>
                                <w:p w14:paraId="44837A88" w14:textId="77777777" w:rsidR="00E84B95" w:rsidRDefault="00EB6AE3">
                                  <w:pPr>
                                    <w:pStyle w:val="TableParagraph"/>
                                    <w:spacing w:before="89"/>
                                    <w:ind w:right="266"/>
                                    <w:rPr>
                                      <w:sz w:val="16"/>
                                    </w:rPr>
                                  </w:pPr>
                                  <w:r>
                                    <w:rPr>
                                      <w:spacing w:val="-2"/>
                                      <w:sz w:val="16"/>
                                    </w:rPr>
                                    <w:t>103.167</w:t>
                                  </w:r>
                                </w:p>
                              </w:tc>
                              <w:tc>
                                <w:tcPr>
                                  <w:tcW w:w="987" w:type="dxa"/>
                                </w:tcPr>
                                <w:p w14:paraId="44837A89" w14:textId="77777777" w:rsidR="00E84B95" w:rsidRDefault="00EB6AE3">
                                  <w:pPr>
                                    <w:pStyle w:val="TableParagraph"/>
                                    <w:spacing w:before="89"/>
                                    <w:ind w:right="134"/>
                                    <w:rPr>
                                      <w:sz w:val="16"/>
                                    </w:rPr>
                                  </w:pPr>
                                  <w:r>
                                    <w:rPr>
                                      <w:spacing w:val="-2"/>
                                      <w:sz w:val="16"/>
                                    </w:rPr>
                                    <w:t>103.167</w:t>
                                  </w:r>
                                </w:p>
                              </w:tc>
                            </w:tr>
                            <w:tr w:rsidR="00E84B95" w14:paraId="44837A91" w14:textId="77777777">
                              <w:trPr>
                                <w:trHeight w:val="201"/>
                              </w:trPr>
                              <w:tc>
                                <w:tcPr>
                                  <w:tcW w:w="4445" w:type="dxa"/>
                                  <w:shd w:val="clear" w:color="auto" w:fill="D9D9D9"/>
                                </w:tcPr>
                                <w:p w14:paraId="44837A8B" w14:textId="77777777" w:rsidR="00E84B95" w:rsidRDefault="00EB6AE3">
                                  <w:pPr>
                                    <w:pStyle w:val="TableParagraph"/>
                                    <w:tabs>
                                      <w:tab w:val="right" w:pos="4081"/>
                                    </w:tabs>
                                    <w:spacing w:line="182" w:lineRule="exact"/>
                                    <w:ind w:left="33"/>
                                    <w:jc w:val="left"/>
                                    <w:rPr>
                                      <w:sz w:val="16"/>
                                    </w:rPr>
                                  </w:pPr>
                                  <w:r>
                                    <w:rPr>
                                      <w:sz w:val="16"/>
                                    </w:rPr>
                                    <w:t>Cotas</w:t>
                                  </w:r>
                                  <w:r>
                                    <w:rPr>
                                      <w:spacing w:val="-6"/>
                                      <w:sz w:val="16"/>
                                    </w:rPr>
                                    <w:t xml:space="preserve"> </w:t>
                                  </w:r>
                                  <w:r>
                                    <w:rPr>
                                      <w:sz w:val="16"/>
                                    </w:rPr>
                                    <w:t>de</w:t>
                                  </w:r>
                                  <w:r>
                                    <w:rPr>
                                      <w:spacing w:val="-9"/>
                                      <w:sz w:val="16"/>
                                    </w:rPr>
                                    <w:t xml:space="preserve"> </w:t>
                                  </w:r>
                                  <w:r>
                                    <w:rPr>
                                      <w:sz w:val="16"/>
                                    </w:rPr>
                                    <w:t>Fundo</w:t>
                                  </w:r>
                                  <w:r>
                                    <w:rPr>
                                      <w:spacing w:val="-9"/>
                                      <w:sz w:val="16"/>
                                    </w:rPr>
                                    <w:t xml:space="preserve"> </w:t>
                                  </w:r>
                                  <w:r>
                                    <w:rPr>
                                      <w:sz w:val="16"/>
                                    </w:rPr>
                                    <w:t>de</w:t>
                                  </w:r>
                                  <w:r>
                                    <w:rPr>
                                      <w:spacing w:val="-5"/>
                                      <w:sz w:val="16"/>
                                    </w:rPr>
                                    <w:t xml:space="preserve"> </w:t>
                                  </w:r>
                                  <w:r>
                                    <w:rPr>
                                      <w:sz w:val="16"/>
                                    </w:rPr>
                                    <w:t>Renda</w:t>
                                  </w:r>
                                  <w:r>
                                    <w:rPr>
                                      <w:spacing w:val="-5"/>
                                      <w:sz w:val="16"/>
                                    </w:rPr>
                                    <w:t xml:space="preserve"> </w:t>
                                  </w:r>
                                  <w:r>
                                    <w:rPr>
                                      <w:spacing w:val="-4"/>
                                      <w:sz w:val="16"/>
                                    </w:rPr>
                                    <w:t>Fixa</w:t>
                                  </w:r>
                                  <w:r>
                                    <w:rPr>
                                      <w:sz w:val="16"/>
                                    </w:rPr>
                                    <w:tab/>
                                  </w:r>
                                  <w:r>
                                    <w:rPr>
                                      <w:spacing w:val="-2"/>
                                      <w:sz w:val="16"/>
                                    </w:rPr>
                                    <w:t>82.770</w:t>
                                  </w:r>
                                </w:p>
                              </w:tc>
                              <w:tc>
                                <w:tcPr>
                                  <w:tcW w:w="1018" w:type="dxa"/>
                                  <w:shd w:val="clear" w:color="auto" w:fill="D9D9D9"/>
                                </w:tcPr>
                                <w:p w14:paraId="44837A8C" w14:textId="77777777" w:rsidR="00E84B95" w:rsidRDefault="00EB6AE3">
                                  <w:pPr>
                                    <w:pStyle w:val="TableParagraph"/>
                                    <w:spacing w:line="182" w:lineRule="exact"/>
                                    <w:ind w:right="257"/>
                                    <w:rPr>
                                      <w:sz w:val="16"/>
                                    </w:rPr>
                                  </w:pPr>
                                  <w:r>
                                    <w:rPr>
                                      <w:spacing w:val="-10"/>
                                      <w:sz w:val="16"/>
                                    </w:rPr>
                                    <w:t>-</w:t>
                                  </w:r>
                                </w:p>
                              </w:tc>
                              <w:tc>
                                <w:tcPr>
                                  <w:tcW w:w="1168" w:type="dxa"/>
                                  <w:shd w:val="clear" w:color="auto" w:fill="D9D9D9"/>
                                </w:tcPr>
                                <w:p w14:paraId="44837A8D" w14:textId="77777777" w:rsidR="00E84B95" w:rsidRDefault="00EB6AE3">
                                  <w:pPr>
                                    <w:pStyle w:val="TableParagraph"/>
                                    <w:spacing w:line="182" w:lineRule="exact"/>
                                    <w:ind w:right="315"/>
                                    <w:rPr>
                                      <w:sz w:val="16"/>
                                    </w:rPr>
                                  </w:pPr>
                                  <w:r>
                                    <w:rPr>
                                      <w:spacing w:val="-2"/>
                                      <w:sz w:val="16"/>
                                    </w:rPr>
                                    <w:t>82.770</w:t>
                                  </w:r>
                                </w:p>
                              </w:tc>
                              <w:tc>
                                <w:tcPr>
                                  <w:tcW w:w="1068" w:type="dxa"/>
                                  <w:shd w:val="clear" w:color="auto" w:fill="D9D9D9"/>
                                </w:tcPr>
                                <w:p w14:paraId="44837A8E" w14:textId="77777777" w:rsidR="00E84B95" w:rsidRDefault="00EB6AE3">
                                  <w:pPr>
                                    <w:pStyle w:val="TableParagraph"/>
                                    <w:spacing w:line="182" w:lineRule="exact"/>
                                    <w:ind w:right="265"/>
                                    <w:rPr>
                                      <w:sz w:val="16"/>
                                    </w:rPr>
                                  </w:pPr>
                                  <w:r>
                                    <w:rPr>
                                      <w:spacing w:val="-2"/>
                                      <w:sz w:val="16"/>
                                    </w:rPr>
                                    <w:t>51.948</w:t>
                                  </w:r>
                                </w:p>
                              </w:tc>
                              <w:tc>
                                <w:tcPr>
                                  <w:tcW w:w="1119" w:type="dxa"/>
                                  <w:shd w:val="clear" w:color="auto" w:fill="D9D9D9"/>
                                </w:tcPr>
                                <w:p w14:paraId="44837A8F" w14:textId="77777777" w:rsidR="00E84B95" w:rsidRDefault="00EB6AE3">
                                  <w:pPr>
                                    <w:pStyle w:val="TableParagraph"/>
                                    <w:spacing w:line="182" w:lineRule="exact"/>
                                    <w:ind w:right="262"/>
                                    <w:rPr>
                                      <w:sz w:val="16"/>
                                    </w:rPr>
                                  </w:pPr>
                                  <w:r>
                                    <w:rPr>
                                      <w:spacing w:val="-10"/>
                                      <w:sz w:val="16"/>
                                    </w:rPr>
                                    <w:t>-</w:t>
                                  </w:r>
                                </w:p>
                              </w:tc>
                              <w:tc>
                                <w:tcPr>
                                  <w:tcW w:w="987" w:type="dxa"/>
                                  <w:shd w:val="clear" w:color="auto" w:fill="D9D9D9"/>
                                </w:tcPr>
                                <w:p w14:paraId="44837A90" w14:textId="77777777" w:rsidR="00E84B95" w:rsidRDefault="00EB6AE3">
                                  <w:pPr>
                                    <w:pStyle w:val="TableParagraph"/>
                                    <w:spacing w:line="182" w:lineRule="exact"/>
                                    <w:ind w:right="134"/>
                                    <w:rPr>
                                      <w:sz w:val="16"/>
                                    </w:rPr>
                                  </w:pPr>
                                  <w:r>
                                    <w:rPr>
                                      <w:spacing w:val="-2"/>
                                      <w:sz w:val="16"/>
                                    </w:rPr>
                                    <w:t>51.948</w:t>
                                  </w:r>
                                </w:p>
                              </w:tc>
                            </w:tr>
                            <w:tr w:rsidR="00E84B95" w14:paraId="44837A98" w14:textId="77777777">
                              <w:trPr>
                                <w:trHeight w:val="196"/>
                              </w:trPr>
                              <w:tc>
                                <w:tcPr>
                                  <w:tcW w:w="4445" w:type="dxa"/>
                                </w:tcPr>
                                <w:p w14:paraId="44837A92" w14:textId="77777777" w:rsidR="00E84B95" w:rsidRDefault="00EB6AE3">
                                  <w:pPr>
                                    <w:pStyle w:val="TableParagraph"/>
                                    <w:tabs>
                                      <w:tab w:val="right" w:pos="4081"/>
                                    </w:tabs>
                                    <w:spacing w:line="177" w:lineRule="exact"/>
                                    <w:ind w:left="33"/>
                                    <w:jc w:val="left"/>
                                    <w:rPr>
                                      <w:sz w:val="16"/>
                                    </w:rPr>
                                  </w:pPr>
                                  <w:r>
                                    <w:rPr>
                                      <w:sz w:val="16"/>
                                    </w:rPr>
                                    <w:t>Letras</w:t>
                                  </w:r>
                                  <w:r>
                                    <w:rPr>
                                      <w:spacing w:val="-8"/>
                                      <w:sz w:val="16"/>
                                    </w:rPr>
                                    <w:t xml:space="preserve"> </w:t>
                                  </w:r>
                                  <w:r>
                                    <w:rPr>
                                      <w:sz w:val="16"/>
                                    </w:rPr>
                                    <w:t>do</w:t>
                                  </w:r>
                                  <w:r>
                                    <w:rPr>
                                      <w:spacing w:val="-6"/>
                                      <w:sz w:val="16"/>
                                    </w:rPr>
                                    <w:t xml:space="preserve"> </w:t>
                                  </w:r>
                                  <w:r>
                                    <w:rPr>
                                      <w:sz w:val="16"/>
                                    </w:rPr>
                                    <w:t>Tesouro</w:t>
                                  </w:r>
                                  <w:r>
                                    <w:rPr>
                                      <w:spacing w:val="-6"/>
                                      <w:sz w:val="16"/>
                                    </w:rPr>
                                    <w:t xml:space="preserve"> </w:t>
                                  </w:r>
                                  <w:r>
                                    <w:rPr>
                                      <w:sz w:val="16"/>
                                    </w:rPr>
                                    <w:t>Nacional</w:t>
                                  </w:r>
                                  <w:r>
                                    <w:rPr>
                                      <w:spacing w:val="-6"/>
                                      <w:sz w:val="16"/>
                                    </w:rPr>
                                    <w:t xml:space="preserve"> </w:t>
                                  </w:r>
                                  <w:r>
                                    <w:rPr>
                                      <w:sz w:val="16"/>
                                    </w:rPr>
                                    <w:t>–</w:t>
                                  </w:r>
                                  <w:r>
                                    <w:rPr>
                                      <w:spacing w:val="-6"/>
                                      <w:sz w:val="16"/>
                                    </w:rPr>
                                    <w:t xml:space="preserve"> </w:t>
                                  </w:r>
                                  <w:r>
                                    <w:rPr>
                                      <w:spacing w:val="-5"/>
                                      <w:sz w:val="16"/>
                                    </w:rPr>
                                    <w:t>LTN</w:t>
                                  </w:r>
                                  <w:r>
                                    <w:rPr>
                                      <w:sz w:val="16"/>
                                    </w:rPr>
                                    <w:tab/>
                                  </w:r>
                                  <w:r>
                                    <w:rPr>
                                      <w:spacing w:val="-2"/>
                                      <w:sz w:val="16"/>
                                    </w:rPr>
                                    <w:t>49.504</w:t>
                                  </w:r>
                                </w:p>
                              </w:tc>
                              <w:tc>
                                <w:tcPr>
                                  <w:tcW w:w="1018" w:type="dxa"/>
                                </w:tcPr>
                                <w:p w14:paraId="44837A93" w14:textId="77777777" w:rsidR="00E84B95" w:rsidRDefault="00EB6AE3">
                                  <w:pPr>
                                    <w:pStyle w:val="TableParagraph"/>
                                    <w:spacing w:line="177" w:lineRule="exact"/>
                                    <w:ind w:right="257"/>
                                    <w:rPr>
                                      <w:sz w:val="16"/>
                                    </w:rPr>
                                  </w:pPr>
                                  <w:r>
                                    <w:rPr>
                                      <w:spacing w:val="-10"/>
                                      <w:sz w:val="16"/>
                                    </w:rPr>
                                    <w:t>-</w:t>
                                  </w:r>
                                </w:p>
                              </w:tc>
                              <w:tc>
                                <w:tcPr>
                                  <w:tcW w:w="1168" w:type="dxa"/>
                                </w:tcPr>
                                <w:p w14:paraId="44837A94" w14:textId="77777777" w:rsidR="00E84B95" w:rsidRDefault="00EB6AE3">
                                  <w:pPr>
                                    <w:pStyle w:val="TableParagraph"/>
                                    <w:spacing w:line="177" w:lineRule="exact"/>
                                    <w:ind w:right="315"/>
                                    <w:rPr>
                                      <w:sz w:val="16"/>
                                    </w:rPr>
                                  </w:pPr>
                                  <w:r>
                                    <w:rPr>
                                      <w:spacing w:val="-2"/>
                                      <w:sz w:val="16"/>
                                    </w:rPr>
                                    <w:t>49.504</w:t>
                                  </w:r>
                                </w:p>
                              </w:tc>
                              <w:tc>
                                <w:tcPr>
                                  <w:tcW w:w="1068" w:type="dxa"/>
                                </w:tcPr>
                                <w:p w14:paraId="44837A95" w14:textId="77777777" w:rsidR="00E84B95" w:rsidRDefault="00EB6AE3">
                                  <w:pPr>
                                    <w:pStyle w:val="TableParagraph"/>
                                    <w:spacing w:line="177" w:lineRule="exact"/>
                                    <w:ind w:right="261"/>
                                    <w:rPr>
                                      <w:sz w:val="16"/>
                                    </w:rPr>
                                  </w:pPr>
                                  <w:r>
                                    <w:rPr>
                                      <w:spacing w:val="-10"/>
                                      <w:sz w:val="16"/>
                                    </w:rPr>
                                    <w:t>-</w:t>
                                  </w:r>
                                </w:p>
                              </w:tc>
                              <w:tc>
                                <w:tcPr>
                                  <w:tcW w:w="1119" w:type="dxa"/>
                                </w:tcPr>
                                <w:p w14:paraId="44837A96" w14:textId="77777777" w:rsidR="00E84B95" w:rsidRDefault="00EB6AE3">
                                  <w:pPr>
                                    <w:pStyle w:val="TableParagraph"/>
                                    <w:spacing w:line="177" w:lineRule="exact"/>
                                    <w:ind w:right="265"/>
                                    <w:rPr>
                                      <w:sz w:val="16"/>
                                    </w:rPr>
                                  </w:pPr>
                                  <w:r>
                                    <w:rPr>
                                      <w:spacing w:val="-2"/>
                                      <w:sz w:val="16"/>
                                    </w:rPr>
                                    <w:t>43.819</w:t>
                                  </w:r>
                                </w:p>
                              </w:tc>
                              <w:tc>
                                <w:tcPr>
                                  <w:tcW w:w="987" w:type="dxa"/>
                                </w:tcPr>
                                <w:p w14:paraId="44837A97" w14:textId="77777777" w:rsidR="00E84B95" w:rsidRDefault="00EB6AE3">
                                  <w:pPr>
                                    <w:pStyle w:val="TableParagraph"/>
                                    <w:spacing w:line="177" w:lineRule="exact"/>
                                    <w:ind w:right="134"/>
                                    <w:rPr>
                                      <w:sz w:val="16"/>
                                    </w:rPr>
                                  </w:pPr>
                                  <w:r>
                                    <w:rPr>
                                      <w:spacing w:val="-2"/>
                                      <w:sz w:val="16"/>
                                    </w:rPr>
                                    <w:t>43.819</w:t>
                                  </w:r>
                                </w:p>
                              </w:tc>
                            </w:tr>
                            <w:tr w:rsidR="00E84B95" w14:paraId="44837A9F" w14:textId="77777777">
                              <w:trPr>
                                <w:trHeight w:val="398"/>
                              </w:trPr>
                              <w:tc>
                                <w:tcPr>
                                  <w:tcW w:w="4445" w:type="dxa"/>
                                  <w:shd w:val="clear" w:color="auto" w:fill="D9D9D9"/>
                                </w:tcPr>
                                <w:p w14:paraId="44837A99" w14:textId="77777777" w:rsidR="00E84B95" w:rsidRDefault="00EB6AE3">
                                  <w:pPr>
                                    <w:pStyle w:val="TableParagraph"/>
                                    <w:tabs>
                                      <w:tab w:val="left" w:pos="4031"/>
                                    </w:tabs>
                                    <w:ind w:left="33"/>
                                    <w:jc w:val="left"/>
                                    <w:rPr>
                                      <w:sz w:val="16"/>
                                    </w:rPr>
                                  </w:pPr>
                                  <w:r>
                                    <w:rPr>
                                      <w:sz w:val="16"/>
                                    </w:rPr>
                                    <w:t>Cotas</w:t>
                                  </w:r>
                                  <w:r>
                                    <w:rPr>
                                      <w:spacing w:val="-5"/>
                                      <w:sz w:val="16"/>
                                    </w:rPr>
                                    <w:t xml:space="preserve"> </w:t>
                                  </w:r>
                                  <w:r>
                                    <w:rPr>
                                      <w:sz w:val="16"/>
                                    </w:rPr>
                                    <w:t>de</w:t>
                                  </w:r>
                                  <w:r>
                                    <w:rPr>
                                      <w:spacing w:val="-8"/>
                                      <w:sz w:val="16"/>
                                    </w:rPr>
                                    <w:t xml:space="preserve"> </w:t>
                                  </w:r>
                                  <w:r>
                                    <w:rPr>
                                      <w:sz w:val="16"/>
                                    </w:rPr>
                                    <w:t>Fundos</w:t>
                                  </w:r>
                                  <w:r>
                                    <w:rPr>
                                      <w:spacing w:val="-8"/>
                                      <w:sz w:val="16"/>
                                    </w:rPr>
                                    <w:t xml:space="preserve"> </w:t>
                                  </w:r>
                                  <w:r>
                                    <w:rPr>
                                      <w:sz w:val="16"/>
                                    </w:rPr>
                                    <w:t>Garantidores</w:t>
                                  </w:r>
                                  <w:r>
                                    <w:rPr>
                                      <w:spacing w:val="-4"/>
                                      <w:sz w:val="16"/>
                                    </w:rPr>
                                    <w:t xml:space="preserve"> </w:t>
                                  </w:r>
                                  <w:r>
                                    <w:rPr>
                                      <w:sz w:val="16"/>
                                    </w:rPr>
                                    <w:t>de</w:t>
                                  </w:r>
                                  <w:r>
                                    <w:rPr>
                                      <w:spacing w:val="-10"/>
                                      <w:sz w:val="16"/>
                                    </w:rPr>
                                    <w:t xml:space="preserve"> </w:t>
                                  </w:r>
                                  <w:r>
                                    <w:rPr>
                                      <w:sz w:val="16"/>
                                    </w:rPr>
                                    <w:t>Op.</w:t>
                                  </w:r>
                                  <w:r>
                                    <w:rPr>
                                      <w:spacing w:val="-6"/>
                                      <w:sz w:val="16"/>
                                    </w:rPr>
                                    <w:t xml:space="preserve"> </w:t>
                                  </w:r>
                                  <w:r>
                                    <w:rPr>
                                      <w:spacing w:val="-5"/>
                                      <w:sz w:val="16"/>
                                    </w:rPr>
                                    <w:t>de</w:t>
                                  </w:r>
                                  <w:r>
                                    <w:rPr>
                                      <w:sz w:val="16"/>
                                    </w:rPr>
                                    <w:tab/>
                                  </w:r>
                                  <w:r>
                                    <w:rPr>
                                      <w:spacing w:val="-10"/>
                                      <w:position w:val="-9"/>
                                      <w:sz w:val="16"/>
                                    </w:rPr>
                                    <w:t>-</w:t>
                                  </w:r>
                                </w:p>
                              </w:tc>
                              <w:tc>
                                <w:tcPr>
                                  <w:tcW w:w="1018" w:type="dxa"/>
                                  <w:shd w:val="clear" w:color="auto" w:fill="D9D9D9"/>
                                </w:tcPr>
                                <w:p w14:paraId="44837A9A" w14:textId="77777777" w:rsidR="00E84B95" w:rsidRDefault="00EB6AE3">
                                  <w:pPr>
                                    <w:pStyle w:val="TableParagraph"/>
                                    <w:spacing w:before="99"/>
                                    <w:ind w:right="262"/>
                                    <w:rPr>
                                      <w:sz w:val="16"/>
                                    </w:rPr>
                                  </w:pPr>
                                  <w:r>
                                    <w:rPr>
                                      <w:spacing w:val="-2"/>
                                      <w:sz w:val="16"/>
                                    </w:rPr>
                                    <w:t>6.915</w:t>
                                  </w:r>
                                </w:p>
                              </w:tc>
                              <w:tc>
                                <w:tcPr>
                                  <w:tcW w:w="1168" w:type="dxa"/>
                                  <w:shd w:val="clear" w:color="auto" w:fill="D9D9D9"/>
                                </w:tcPr>
                                <w:p w14:paraId="44837A9B" w14:textId="77777777" w:rsidR="00E84B95" w:rsidRDefault="00EB6AE3">
                                  <w:pPr>
                                    <w:pStyle w:val="TableParagraph"/>
                                    <w:spacing w:before="99"/>
                                    <w:ind w:right="317"/>
                                    <w:rPr>
                                      <w:sz w:val="16"/>
                                    </w:rPr>
                                  </w:pPr>
                                  <w:r>
                                    <w:rPr>
                                      <w:spacing w:val="-2"/>
                                      <w:sz w:val="16"/>
                                    </w:rPr>
                                    <w:t>6.915</w:t>
                                  </w:r>
                                </w:p>
                              </w:tc>
                              <w:tc>
                                <w:tcPr>
                                  <w:tcW w:w="1068" w:type="dxa"/>
                                  <w:shd w:val="clear" w:color="auto" w:fill="D9D9D9"/>
                                </w:tcPr>
                                <w:p w14:paraId="44837A9C" w14:textId="77777777" w:rsidR="00E84B95" w:rsidRDefault="00EB6AE3">
                                  <w:pPr>
                                    <w:pStyle w:val="TableParagraph"/>
                                    <w:spacing w:before="99"/>
                                    <w:ind w:right="261"/>
                                    <w:rPr>
                                      <w:sz w:val="16"/>
                                    </w:rPr>
                                  </w:pPr>
                                  <w:r>
                                    <w:rPr>
                                      <w:spacing w:val="-10"/>
                                      <w:sz w:val="16"/>
                                    </w:rPr>
                                    <w:t>-</w:t>
                                  </w:r>
                                </w:p>
                              </w:tc>
                              <w:tc>
                                <w:tcPr>
                                  <w:tcW w:w="1119" w:type="dxa"/>
                                  <w:shd w:val="clear" w:color="auto" w:fill="D9D9D9"/>
                                </w:tcPr>
                                <w:p w14:paraId="44837A9D" w14:textId="77777777" w:rsidR="00E84B95" w:rsidRDefault="00EB6AE3">
                                  <w:pPr>
                                    <w:pStyle w:val="TableParagraph"/>
                                    <w:spacing w:before="99"/>
                                    <w:ind w:right="267"/>
                                    <w:rPr>
                                      <w:sz w:val="16"/>
                                    </w:rPr>
                                  </w:pPr>
                                  <w:r>
                                    <w:rPr>
                                      <w:spacing w:val="-2"/>
                                      <w:sz w:val="16"/>
                                    </w:rPr>
                                    <w:t>6.712</w:t>
                                  </w:r>
                                </w:p>
                              </w:tc>
                              <w:tc>
                                <w:tcPr>
                                  <w:tcW w:w="987" w:type="dxa"/>
                                  <w:shd w:val="clear" w:color="auto" w:fill="D9D9D9"/>
                                </w:tcPr>
                                <w:p w14:paraId="44837A9E" w14:textId="77777777" w:rsidR="00E84B95" w:rsidRDefault="00EB6AE3">
                                  <w:pPr>
                                    <w:pStyle w:val="TableParagraph"/>
                                    <w:spacing w:before="99"/>
                                    <w:ind w:right="135"/>
                                    <w:rPr>
                                      <w:sz w:val="16"/>
                                    </w:rPr>
                                  </w:pPr>
                                  <w:r>
                                    <w:rPr>
                                      <w:spacing w:val="-2"/>
                                      <w:sz w:val="16"/>
                                    </w:rPr>
                                    <w:t>6.712</w:t>
                                  </w:r>
                                </w:p>
                              </w:tc>
                            </w:tr>
                            <w:tr w:rsidR="00E84B95" w14:paraId="44837AA6" w14:textId="77777777">
                              <w:trPr>
                                <w:trHeight w:val="182"/>
                              </w:trPr>
                              <w:tc>
                                <w:tcPr>
                                  <w:tcW w:w="4445" w:type="dxa"/>
                                </w:tcPr>
                                <w:p w14:paraId="44837AA0" w14:textId="77777777" w:rsidR="00E84B95" w:rsidRDefault="00EB6AE3">
                                  <w:pPr>
                                    <w:pStyle w:val="TableParagraph"/>
                                    <w:tabs>
                                      <w:tab w:val="left" w:pos="3489"/>
                                    </w:tabs>
                                    <w:spacing w:line="162" w:lineRule="exact"/>
                                    <w:ind w:left="33"/>
                                    <w:jc w:val="left"/>
                                    <w:rPr>
                                      <w:sz w:val="16"/>
                                    </w:rPr>
                                  </w:pPr>
                                  <w:r>
                                    <w:rPr>
                                      <w:sz w:val="16"/>
                                    </w:rPr>
                                    <w:t>(-)</w:t>
                                  </w:r>
                                  <w:r>
                                    <w:rPr>
                                      <w:spacing w:val="-10"/>
                                      <w:sz w:val="16"/>
                                    </w:rPr>
                                    <w:t xml:space="preserve"> </w:t>
                                  </w:r>
                                  <w:r>
                                    <w:rPr>
                                      <w:sz w:val="16"/>
                                    </w:rPr>
                                    <w:t>Provisões</w:t>
                                  </w:r>
                                  <w:r>
                                    <w:rPr>
                                      <w:spacing w:val="-4"/>
                                      <w:sz w:val="16"/>
                                    </w:rPr>
                                    <w:t xml:space="preserve"> </w:t>
                                  </w:r>
                                  <w:r>
                                    <w:rPr>
                                      <w:sz w:val="16"/>
                                    </w:rPr>
                                    <w:t>para</w:t>
                                  </w:r>
                                  <w:r>
                                    <w:rPr>
                                      <w:spacing w:val="-7"/>
                                      <w:sz w:val="16"/>
                                    </w:rPr>
                                    <w:t xml:space="preserve"> </w:t>
                                  </w:r>
                                  <w:r>
                                    <w:rPr>
                                      <w:spacing w:val="-2"/>
                                      <w:sz w:val="16"/>
                                    </w:rPr>
                                    <w:t>desvalorizações</w:t>
                                  </w:r>
                                  <w:r>
                                    <w:rPr>
                                      <w:sz w:val="16"/>
                                    </w:rPr>
                                    <w:tab/>
                                  </w:r>
                                  <w:r>
                                    <w:rPr>
                                      <w:spacing w:val="-2"/>
                                      <w:sz w:val="16"/>
                                    </w:rPr>
                                    <w:t>(26.649)</w:t>
                                  </w:r>
                                </w:p>
                              </w:tc>
                              <w:tc>
                                <w:tcPr>
                                  <w:tcW w:w="1018" w:type="dxa"/>
                                </w:tcPr>
                                <w:p w14:paraId="44837AA1" w14:textId="77777777" w:rsidR="00E84B95" w:rsidRDefault="00EB6AE3">
                                  <w:pPr>
                                    <w:pStyle w:val="TableParagraph"/>
                                    <w:spacing w:line="162" w:lineRule="exact"/>
                                    <w:ind w:right="262"/>
                                    <w:rPr>
                                      <w:sz w:val="16"/>
                                    </w:rPr>
                                  </w:pPr>
                                  <w:r>
                                    <w:rPr>
                                      <w:spacing w:val="-2"/>
                                      <w:sz w:val="16"/>
                                    </w:rPr>
                                    <w:t>(124)</w:t>
                                  </w:r>
                                </w:p>
                              </w:tc>
                              <w:tc>
                                <w:tcPr>
                                  <w:tcW w:w="1168" w:type="dxa"/>
                                </w:tcPr>
                                <w:p w14:paraId="44837AA2" w14:textId="77777777" w:rsidR="00E84B95" w:rsidRDefault="00EB6AE3">
                                  <w:pPr>
                                    <w:pStyle w:val="TableParagraph"/>
                                    <w:spacing w:line="162" w:lineRule="exact"/>
                                    <w:ind w:right="318"/>
                                    <w:rPr>
                                      <w:sz w:val="16"/>
                                    </w:rPr>
                                  </w:pPr>
                                  <w:r>
                                    <w:rPr>
                                      <w:spacing w:val="-2"/>
                                      <w:sz w:val="16"/>
                                    </w:rPr>
                                    <w:t>(26.773)</w:t>
                                  </w:r>
                                </w:p>
                              </w:tc>
                              <w:tc>
                                <w:tcPr>
                                  <w:tcW w:w="1068" w:type="dxa"/>
                                </w:tcPr>
                                <w:p w14:paraId="44837AA3" w14:textId="77777777" w:rsidR="00E84B95" w:rsidRDefault="00EB6AE3">
                                  <w:pPr>
                                    <w:pStyle w:val="TableParagraph"/>
                                    <w:spacing w:line="162" w:lineRule="exact"/>
                                    <w:ind w:right="261"/>
                                    <w:rPr>
                                      <w:sz w:val="16"/>
                                    </w:rPr>
                                  </w:pPr>
                                  <w:r>
                                    <w:rPr>
                                      <w:spacing w:val="-10"/>
                                      <w:sz w:val="16"/>
                                    </w:rPr>
                                    <w:t>-</w:t>
                                  </w:r>
                                </w:p>
                              </w:tc>
                              <w:tc>
                                <w:tcPr>
                                  <w:tcW w:w="1119" w:type="dxa"/>
                                </w:tcPr>
                                <w:p w14:paraId="44837AA4" w14:textId="77777777" w:rsidR="00E84B95" w:rsidRDefault="00EB6AE3">
                                  <w:pPr>
                                    <w:pStyle w:val="TableParagraph"/>
                                    <w:spacing w:line="162" w:lineRule="exact"/>
                                    <w:ind w:right="269"/>
                                    <w:rPr>
                                      <w:sz w:val="16"/>
                                    </w:rPr>
                                  </w:pPr>
                                  <w:r>
                                    <w:rPr>
                                      <w:spacing w:val="-2"/>
                                      <w:sz w:val="16"/>
                                    </w:rPr>
                                    <w:t>(11.987)</w:t>
                                  </w:r>
                                </w:p>
                              </w:tc>
                              <w:tc>
                                <w:tcPr>
                                  <w:tcW w:w="987" w:type="dxa"/>
                                </w:tcPr>
                                <w:p w14:paraId="44837AA5" w14:textId="77777777" w:rsidR="00E84B95" w:rsidRDefault="00EB6AE3">
                                  <w:pPr>
                                    <w:pStyle w:val="TableParagraph"/>
                                    <w:spacing w:line="162" w:lineRule="exact"/>
                                    <w:ind w:right="137"/>
                                    <w:rPr>
                                      <w:sz w:val="16"/>
                                    </w:rPr>
                                  </w:pPr>
                                  <w:r>
                                    <w:rPr>
                                      <w:spacing w:val="-2"/>
                                      <w:sz w:val="16"/>
                                    </w:rPr>
                                    <w:t>(11.987)</w:t>
                                  </w:r>
                                </w:p>
                              </w:tc>
                            </w:tr>
                          </w:tbl>
                          <w:p w14:paraId="44837AA7" w14:textId="77777777" w:rsidR="00E84B95" w:rsidRDefault="00E84B95">
                            <w:pPr>
                              <w:pStyle w:val="Corpodetexto"/>
                            </w:pPr>
                          </w:p>
                        </w:txbxContent>
                      </wps:txbx>
                      <wps:bodyPr wrap="square" lIns="0" tIns="0" rIns="0" bIns="0" rtlCol="0">
                        <a:noAutofit/>
                      </wps:bodyPr>
                    </wps:wsp>
                  </a:graphicData>
                </a:graphic>
              </wp:anchor>
            </w:drawing>
          </mc:Choice>
          <mc:Fallback>
            <w:pict>
              <v:shape w14:anchorId="448379C6" id="Textbox 47" o:spid="_x0000_s1035" type="#_x0000_t202" style="position:absolute;left:0;text-align:left;margin-left:49.55pt;margin-top:.35pt;width:496.1pt;height:68.2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4445"/>
                        <w:gridCol w:w="1018"/>
                        <w:gridCol w:w="1168"/>
                        <w:gridCol w:w="1068"/>
                        <w:gridCol w:w="1119"/>
                        <w:gridCol w:w="987"/>
                      </w:tblGrid>
                      <w:tr w:rsidR="00E84B95" w14:paraId="44837A8A" w14:textId="77777777">
                        <w:trPr>
                          <w:trHeight w:val="388"/>
                        </w:trPr>
                        <w:tc>
                          <w:tcPr>
                            <w:tcW w:w="4445" w:type="dxa"/>
                          </w:tcPr>
                          <w:p w14:paraId="44837A84" w14:textId="77777777" w:rsidR="00E84B95" w:rsidRDefault="00EB6AE3">
                            <w:pPr>
                              <w:pStyle w:val="TableParagraph"/>
                              <w:tabs>
                                <w:tab w:val="right" w:pos="4081"/>
                              </w:tabs>
                              <w:spacing w:line="228" w:lineRule="auto"/>
                              <w:ind w:left="33"/>
                              <w:jc w:val="left"/>
                              <w:rPr>
                                <w:sz w:val="16"/>
                              </w:rPr>
                            </w:pPr>
                            <w:r>
                              <w:rPr>
                                <w:sz w:val="16"/>
                              </w:rPr>
                              <w:t>Cotas</w:t>
                            </w:r>
                            <w:r>
                              <w:rPr>
                                <w:spacing w:val="-5"/>
                                <w:sz w:val="16"/>
                              </w:rPr>
                              <w:t xml:space="preserve"> </w:t>
                            </w:r>
                            <w:r>
                              <w:rPr>
                                <w:sz w:val="16"/>
                              </w:rPr>
                              <w:t>de</w:t>
                            </w:r>
                            <w:r>
                              <w:rPr>
                                <w:spacing w:val="-10"/>
                                <w:sz w:val="16"/>
                              </w:rPr>
                              <w:t xml:space="preserve"> </w:t>
                            </w:r>
                            <w:r>
                              <w:rPr>
                                <w:sz w:val="16"/>
                              </w:rPr>
                              <w:t>Fundos</w:t>
                            </w:r>
                            <w:r>
                              <w:rPr>
                                <w:spacing w:val="-5"/>
                                <w:sz w:val="16"/>
                              </w:rPr>
                              <w:t xml:space="preserve"> </w:t>
                            </w:r>
                            <w:r>
                              <w:rPr>
                                <w:sz w:val="16"/>
                              </w:rPr>
                              <w:t>de</w:t>
                            </w:r>
                            <w:r>
                              <w:rPr>
                                <w:spacing w:val="-9"/>
                                <w:sz w:val="16"/>
                              </w:rPr>
                              <w:t xml:space="preserve"> </w:t>
                            </w:r>
                            <w:r>
                              <w:rPr>
                                <w:sz w:val="16"/>
                              </w:rPr>
                              <w:t>Investimento</w:t>
                            </w:r>
                            <w:r>
                              <w:rPr>
                                <w:spacing w:val="-7"/>
                                <w:sz w:val="16"/>
                              </w:rPr>
                              <w:t xml:space="preserve"> </w:t>
                            </w:r>
                            <w:r>
                              <w:rPr>
                                <w:spacing w:val="-5"/>
                                <w:sz w:val="16"/>
                              </w:rPr>
                              <w:t>em</w:t>
                            </w:r>
                            <w:r>
                              <w:rPr>
                                <w:sz w:val="16"/>
                              </w:rPr>
                              <w:tab/>
                            </w:r>
                            <w:r>
                              <w:rPr>
                                <w:spacing w:val="-2"/>
                                <w:position w:val="-9"/>
                                <w:sz w:val="16"/>
                              </w:rPr>
                              <w:t>107.580</w:t>
                            </w:r>
                          </w:p>
                        </w:tc>
                        <w:tc>
                          <w:tcPr>
                            <w:tcW w:w="1018" w:type="dxa"/>
                          </w:tcPr>
                          <w:p w14:paraId="44837A85" w14:textId="77777777" w:rsidR="00E84B95" w:rsidRDefault="00EB6AE3">
                            <w:pPr>
                              <w:pStyle w:val="TableParagraph"/>
                              <w:spacing w:before="89"/>
                              <w:ind w:right="257"/>
                              <w:rPr>
                                <w:sz w:val="16"/>
                              </w:rPr>
                            </w:pPr>
                            <w:r>
                              <w:rPr>
                                <w:spacing w:val="-10"/>
                                <w:sz w:val="16"/>
                              </w:rPr>
                              <w:t>-</w:t>
                            </w:r>
                          </w:p>
                        </w:tc>
                        <w:tc>
                          <w:tcPr>
                            <w:tcW w:w="1168" w:type="dxa"/>
                          </w:tcPr>
                          <w:p w14:paraId="44837A86" w14:textId="77777777" w:rsidR="00E84B95" w:rsidRDefault="00EB6AE3">
                            <w:pPr>
                              <w:pStyle w:val="TableParagraph"/>
                              <w:spacing w:before="89"/>
                              <w:ind w:right="315"/>
                              <w:rPr>
                                <w:sz w:val="16"/>
                              </w:rPr>
                            </w:pPr>
                            <w:r>
                              <w:rPr>
                                <w:spacing w:val="-2"/>
                                <w:sz w:val="16"/>
                              </w:rPr>
                              <w:t>107.580</w:t>
                            </w:r>
                          </w:p>
                        </w:tc>
                        <w:tc>
                          <w:tcPr>
                            <w:tcW w:w="1068" w:type="dxa"/>
                          </w:tcPr>
                          <w:p w14:paraId="44837A87" w14:textId="77777777" w:rsidR="00E84B95" w:rsidRDefault="00EB6AE3">
                            <w:pPr>
                              <w:pStyle w:val="TableParagraph"/>
                              <w:spacing w:before="89"/>
                              <w:ind w:right="261"/>
                              <w:rPr>
                                <w:sz w:val="16"/>
                              </w:rPr>
                            </w:pPr>
                            <w:r>
                              <w:rPr>
                                <w:spacing w:val="-10"/>
                                <w:sz w:val="16"/>
                              </w:rPr>
                              <w:t>-</w:t>
                            </w:r>
                          </w:p>
                        </w:tc>
                        <w:tc>
                          <w:tcPr>
                            <w:tcW w:w="1119" w:type="dxa"/>
                          </w:tcPr>
                          <w:p w14:paraId="44837A88" w14:textId="77777777" w:rsidR="00E84B95" w:rsidRDefault="00EB6AE3">
                            <w:pPr>
                              <w:pStyle w:val="TableParagraph"/>
                              <w:spacing w:before="89"/>
                              <w:ind w:right="266"/>
                              <w:rPr>
                                <w:sz w:val="16"/>
                              </w:rPr>
                            </w:pPr>
                            <w:r>
                              <w:rPr>
                                <w:spacing w:val="-2"/>
                                <w:sz w:val="16"/>
                              </w:rPr>
                              <w:t>103.167</w:t>
                            </w:r>
                          </w:p>
                        </w:tc>
                        <w:tc>
                          <w:tcPr>
                            <w:tcW w:w="987" w:type="dxa"/>
                          </w:tcPr>
                          <w:p w14:paraId="44837A89" w14:textId="77777777" w:rsidR="00E84B95" w:rsidRDefault="00EB6AE3">
                            <w:pPr>
                              <w:pStyle w:val="TableParagraph"/>
                              <w:spacing w:before="89"/>
                              <w:ind w:right="134"/>
                              <w:rPr>
                                <w:sz w:val="16"/>
                              </w:rPr>
                            </w:pPr>
                            <w:r>
                              <w:rPr>
                                <w:spacing w:val="-2"/>
                                <w:sz w:val="16"/>
                              </w:rPr>
                              <w:t>103.167</w:t>
                            </w:r>
                          </w:p>
                        </w:tc>
                      </w:tr>
                      <w:tr w:rsidR="00E84B95" w14:paraId="44837A91" w14:textId="77777777">
                        <w:trPr>
                          <w:trHeight w:val="201"/>
                        </w:trPr>
                        <w:tc>
                          <w:tcPr>
                            <w:tcW w:w="4445" w:type="dxa"/>
                            <w:shd w:val="clear" w:color="auto" w:fill="D9D9D9"/>
                          </w:tcPr>
                          <w:p w14:paraId="44837A8B" w14:textId="77777777" w:rsidR="00E84B95" w:rsidRDefault="00EB6AE3">
                            <w:pPr>
                              <w:pStyle w:val="TableParagraph"/>
                              <w:tabs>
                                <w:tab w:val="right" w:pos="4081"/>
                              </w:tabs>
                              <w:spacing w:line="182" w:lineRule="exact"/>
                              <w:ind w:left="33"/>
                              <w:jc w:val="left"/>
                              <w:rPr>
                                <w:sz w:val="16"/>
                              </w:rPr>
                            </w:pPr>
                            <w:r>
                              <w:rPr>
                                <w:sz w:val="16"/>
                              </w:rPr>
                              <w:t>Cotas</w:t>
                            </w:r>
                            <w:r>
                              <w:rPr>
                                <w:spacing w:val="-6"/>
                                <w:sz w:val="16"/>
                              </w:rPr>
                              <w:t xml:space="preserve"> </w:t>
                            </w:r>
                            <w:r>
                              <w:rPr>
                                <w:sz w:val="16"/>
                              </w:rPr>
                              <w:t>de</w:t>
                            </w:r>
                            <w:r>
                              <w:rPr>
                                <w:spacing w:val="-9"/>
                                <w:sz w:val="16"/>
                              </w:rPr>
                              <w:t xml:space="preserve"> </w:t>
                            </w:r>
                            <w:r>
                              <w:rPr>
                                <w:sz w:val="16"/>
                              </w:rPr>
                              <w:t>Fundo</w:t>
                            </w:r>
                            <w:r>
                              <w:rPr>
                                <w:spacing w:val="-9"/>
                                <w:sz w:val="16"/>
                              </w:rPr>
                              <w:t xml:space="preserve"> </w:t>
                            </w:r>
                            <w:r>
                              <w:rPr>
                                <w:sz w:val="16"/>
                              </w:rPr>
                              <w:t>de</w:t>
                            </w:r>
                            <w:r>
                              <w:rPr>
                                <w:spacing w:val="-5"/>
                                <w:sz w:val="16"/>
                              </w:rPr>
                              <w:t xml:space="preserve"> </w:t>
                            </w:r>
                            <w:r>
                              <w:rPr>
                                <w:sz w:val="16"/>
                              </w:rPr>
                              <w:t>Renda</w:t>
                            </w:r>
                            <w:r>
                              <w:rPr>
                                <w:spacing w:val="-5"/>
                                <w:sz w:val="16"/>
                              </w:rPr>
                              <w:t xml:space="preserve"> </w:t>
                            </w:r>
                            <w:r>
                              <w:rPr>
                                <w:spacing w:val="-4"/>
                                <w:sz w:val="16"/>
                              </w:rPr>
                              <w:t>Fixa</w:t>
                            </w:r>
                            <w:r>
                              <w:rPr>
                                <w:sz w:val="16"/>
                              </w:rPr>
                              <w:tab/>
                            </w:r>
                            <w:r>
                              <w:rPr>
                                <w:spacing w:val="-2"/>
                                <w:sz w:val="16"/>
                              </w:rPr>
                              <w:t>82.770</w:t>
                            </w:r>
                          </w:p>
                        </w:tc>
                        <w:tc>
                          <w:tcPr>
                            <w:tcW w:w="1018" w:type="dxa"/>
                            <w:shd w:val="clear" w:color="auto" w:fill="D9D9D9"/>
                          </w:tcPr>
                          <w:p w14:paraId="44837A8C" w14:textId="77777777" w:rsidR="00E84B95" w:rsidRDefault="00EB6AE3">
                            <w:pPr>
                              <w:pStyle w:val="TableParagraph"/>
                              <w:spacing w:line="182" w:lineRule="exact"/>
                              <w:ind w:right="257"/>
                              <w:rPr>
                                <w:sz w:val="16"/>
                              </w:rPr>
                            </w:pPr>
                            <w:r>
                              <w:rPr>
                                <w:spacing w:val="-10"/>
                                <w:sz w:val="16"/>
                              </w:rPr>
                              <w:t>-</w:t>
                            </w:r>
                          </w:p>
                        </w:tc>
                        <w:tc>
                          <w:tcPr>
                            <w:tcW w:w="1168" w:type="dxa"/>
                            <w:shd w:val="clear" w:color="auto" w:fill="D9D9D9"/>
                          </w:tcPr>
                          <w:p w14:paraId="44837A8D" w14:textId="77777777" w:rsidR="00E84B95" w:rsidRDefault="00EB6AE3">
                            <w:pPr>
                              <w:pStyle w:val="TableParagraph"/>
                              <w:spacing w:line="182" w:lineRule="exact"/>
                              <w:ind w:right="315"/>
                              <w:rPr>
                                <w:sz w:val="16"/>
                              </w:rPr>
                            </w:pPr>
                            <w:r>
                              <w:rPr>
                                <w:spacing w:val="-2"/>
                                <w:sz w:val="16"/>
                              </w:rPr>
                              <w:t>82.770</w:t>
                            </w:r>
                          </w:p>
                        </w:tc>
                        <w:tc>
                          <w:tcPr>
                            <w:tcW w:w="1068" w:type="dxa"/>
                            <w:shd w:val="clear" w:color="auto" w:fill="D9D9D9"/>
                          </w:tcPr>
                          <w:p w14:paraId="44837A8E" w14:textId="77777777" w:rsidR="00E84B95" w:rsidRDefault="00EB6AE3">
                            <w:pPr>
                              <w:pStyle w:val="TableParagraph"/>
                              <w:spacing w:line="182" w:lineRule="exact"/>
                              <w:ind w:right="265"/>
                              <w:rPr>
                                <w:sz w:val="16"/>
                              </w:rPr>
                            </w:pPr>
                            <w:r>
                              <w:rPr>
                                <w:spacing w:val="-2"/>
                                <w:sz w:val="16"/>
                              </w:rPr>
                              <w:t>51.948</w:t>
                            </w:r>
                          </w:p>
                        </w:tc>
                        <w:tc>
                          <w:tcPr>
                            <w:tcW w:w="1119" w:type="dxa"/>
                            <w:shd w:val="clear" w:color="auto" w:fill="D9D9D9"/>
                          </w:tcPr>
                          <w:p w14:paraId="44837A8F" w14:textId="77777777" w:rsidR="00E84B95" w:rsidRDefault="00EB6AE3">
                            <w:pPr>
                              <w:pStyle w:val="TableParagraph"/>
                              <w:spacing w:line="182" w:lineRule="exact"/>
                              <w:ind w:right="262"/>
                              <w:rPr>
                                <w:sz w:val="16"/>
                              </w:rPr>
                            </w:pPr>
                            <w:r>
                              <w:rPr>
                                <w:spacing w:val="-10"/>
                                <w:sz w:val="16"/>
                              </w:rPr>
                              <w:t>-</w:t>
                            </w:r>
                          </w:p>
                        </w:tc>
                        <w:tc>
                          <w:tcPr>
                            <w:tcW w:w="987" w:type="dxa"/>
                            <w:shd w:val="clear" w:color="auto" w:fill="D9D9D9"/>
                          </w:tcPr>
                          <w:p w14:paraId="44837A90" w14:textId="77777777" w:rsidR="00E84B95" w:rsidRDefault="00EB6AE3">
                            <w:pPr>
                              <w:pStyle w:val="TableParagraph"/>
                              <w:spacing w:line="182" w:lineRule="exact"/>
                              <w:ind w:right="134"/>
                              <w:rPr>
                                <w:sz w:val="16"/>
                              </w:rPr>
                            </w:pPr>
                            <w:r>
                              <w:rPr>
                                <w:spacing w:val="-2"/>
                                <w:sz w:val="16"/>
                              </w:rPr>
                              <w:t>51.948</w:t>
                            </w:r>
                          </w:p>
                        </w:tc>
                      </w:tr>
                      <w:tr w:rsidR="00E84B95" w14:paraId="44837A98" w14:textId="77777777">
                        <w:trPr>
                          <w:trHeight w:val="196"/>
                        </w:trPr>
                        <w:tc>
                          <w:tcPr>
                            <w:tcW w:w="4445" w:type="dxa"/>
                          </w:tcPr>
                          <w:p w14:paraId="44837A92" w14:textId="77777777" w:rsidR="00E84B95" w:rsidRDefault="00EB6AE3">
                            <w:pPr>
                              <w:pStyle w:val="TableParagraph"/>
                              <w:tabs>
                                <w:tab w:val="right" w:pos="4081"/>
                              </w:tabs>
                              <w:spacing w:line="177" w:lineRule="exact"/>
                              <w:ind w:left="33"/>
                              <w:jc w:val="left"/>
                              <w:rPr>
                                <w:sz w:val="16"/>
                              </w:rPr>
                            </w:pPr>
                            <w:r>
                              <w:rPr>
                                <w:sz w:val="16"/>
                              </w:rPr>
                              <w:t>Letras</w:t>
                            </w:r>
                            <w:r>
                              <w:rPr>
                                <w:spacing w:val="-8"/>
                                <w:sz w:val="16"/>
                              </w:rPr>
                              <w:t xml:space="preserve"> </w:t>
                            </w:r>
                            <w:r>
                              <w:rPr>
                                <w:sz w:val="16"/>
                              </w:rPr>
                              <w:t>do</w:t>
                            </w:r>
                            <w:r>
                              <w:rPr>
                                <w:spacing w:val="-6"/>
                                <w:sz w:val="16"/>
                              </w:rPr>
                              <w:t xml:space="preserve"> </w:t>
                            </w:r>
                            <w:r>
                              <w:rPr>
                                <w:sz w:val="16"/>
                              </w:rPr>
                              <w:t>Tesouro</w:t>
                            </w:r>
                            <w:r>
                              <w:rPr>
                                <w:spacing w:val="-6"/>
                                <w:sz w:val="16"/>
                              </w:rPr>
                              <w:t xml:space="preserve"> </w:t>
                            </w:r>
                            <w:r>
                              <w:rPr>
                                <w:sz w:val="16"/>
                              </w:rPr>
                              <w:t>Nacional</w:t>
                            </w:r>
                            <w:r>
                              <w:rPr>
                                <w:spacing w:val="-6"/>
                                <w:sz w:val="16"/>
                              </w:rPr>
                              <w:t xml:space="preserve"> </w:t>
                            </w:r>
                            <w:r>
                              <w:rPr>
                                <w:sz w:val="16"/>
                              </w:rPr>
                              <w:t>–</w:t>
                            </w:r>
                            <w:r>
                              <w:rPr>
                                <w:spacing w:val="-6"/>
                                <w:sz w:val="16"/>
                              </w:rPr>
                              <w:t xml:space="preserve"> </w:t>
                            </w:r>
                            <w:r>
                              <w:rPr>
                                <w:spacing w:val="-5"/>
                                <w:sz w:val="16"/>
                              </w:rPr>
                              <w:t>LTN</w:t>
                            </w:r>
                            <w:r>
                              <w:rPr>
                                <w:sz w:val="16"/>
                              </w:rPr>
                              <w:tab/>
                            </w:r>
                            <w:r>
                              <w:rPr>
                                <w:spacing w:val="-2"/>
                                <w:sz w:val="16"/>
                              </w:rPr>
                              <w:t>49.504</w:t>
                            </w:r>
                          </w:p>
                        </w:tc>
                        <w:tc>
                          <w:tcPr>
                            <w:tcW w:w="1018" w:type="dxa"/>
                          </w:tcPr>
                          <w:p w14:paraId="44837A93" w14:textId="77777777" w:rsidR="00E84B95" w:rsidRDefault="00EB6AE3">
                            <w:pPr>
                              <w:pStyle w:val="TableParagraph"/>
                              <w:spacing w:line="177" w:lineRule="exact"/>
                              <w:ind w:right="257"/>
                              <w:rPr>
                                <w:sz w:val="16"/>
                              </w:rPr>
                            </w:pPr>
                            <w:r>
                              <w:rPr>
                                <w:spacing w:val="-10"/>
                                <w:sz w:val="16"/>
                              </w:rPr>
                              <w:t>-</w:t>
                            </w:r>
                          </w:p>
                        </w:tc>
                        <w:tc>
                          <w:tcPr>
                            <w:tcW w:w="1168" w:type="dxa"/>
                          </w:tcPr>
                          <w:p w14:paraId="44837A94" w14:textId="77777777" w:rsidR="00E84B95" w:rsidRDefault="00EB6AE3">
                            <w:pPr>
                              <w:pStyle w:val="TableParagraph"/>
                              <w:spacing w:line="177" w:lineRule="exact"/>
                              <w:ind w:right="315"/>
                              <w:rPr>
                                <w:sz w:val="16"/>
                              </w:rPr>
                            </w:pPr>
                            <w:r>
                              <w:rPr>
                                <w:spacing w:val="-2"/>
                                <w:sz w:val="16"/>
                              </w:rPr>
                              <w:t>49.504</w:t>
                            </w:r>
                          </w:p>
                        </w:tc>
                        <w:tc>
                          <w:tcPr>
                            <w:tcW w:w="1068" w:type="dxa"/>
                          </w:tcPr>
                          <w:p w14:paraId="44837A95" w14:textId="77777777" w:rsidR="00E84B95" w:rsidRDefault="00EB6AE3">
                            <w:pPr>
                              <w:pStyle w:val="TableParagraph"/>
                              <w:spacing w:line="177" w:lineRule="exact"/>
                              <w:ind w:right="261"/>
                              <w:rPr>
                                <w:sz w:val="16"/>
                              </w:rPr>
                            </w:pPr>
                            <w:r>
                              <w:rPr>
                                <w:spacing w:val="-10"/>
                                <w:sz w:val="16"/>
                              </w:rPr>
                              <w:t>-</w:t>
                            </w:r>
                          </w:p>
                        </w:tc>
                        <w:tc>
                          <w:tcPr>
                            <w:tcW w:w="1119" w:type="dxa"/>
                          </w:tcPr>
                          <w:p w14:paraId="44837A96" w14:textId="77777777" w:rsidR="00E84B95" w:rsidRDefault="00EB6AE3">
                            <w:pPr>
                              <w:pStyle w:val="TableParagraph"/>
                              <w:spacing w:line="177" w:lineRule="exact"/>
                              <w:ind w:right="265"/>
                              <w:rPr>
                                <w:sz w:val="16"/>
                              </w:rPr>
                            </w:pPr>
                            <w:r>
                              <w:rPr>
                                <w:spacing w:val="-2"/>
                                <w:sz w:val="16"/>
                              </w:rPr>
                              <w:t>43.819</w:t>
                            </w:r>
                          </w:p>
                        </w:tc>
                        <w:tc>
                          <w:tcPr>
                            <w:tcW w:w="987" w:type="dxa"/>
                          </w:tcPr>
                          <w:p w14:paraId="44837A97" w14:textId="77777777" w:rsidR="00E84B95" w:rsidRDefault="00EB6AE3">
                            <w:pPr>
                              <w:pStyle w:val="TableParagraph"/>
                              <w:spacing w:line="177" w:lineRule="exact"/>
                              <w:ind w:right="134"/>
                              <w:rPr>
                                <w:sz w:val="16"/>
                              </w:rPr>
                            </w:pPr>
                            <w:r>
                              <w:rPr>
                                <w:spacing w:val="-2"/>
                                <w:sz w:val="16"/>
                              </w:rPr>
                              <w:t>43.819</w:t>
                            </w:r>
                          </w:p>
                        </w:tc>
                      </w:tr>
                      <w:tr w:rsidR="00E84B95" w14:paraId="44837A9F" w14:textId="77777777">
                        <w:trPr>
                          <w:trHeight w:val="398"/>
                        </w:trPr>
                        <w:tc>
                          <w:tcPr>
                            <w:tcW w:w="4445" w:type="dxa"/>
                            <w:shd w:val="clear" w:color="auto" w:fill="D9D9D9"/>
                          </w:tcPr>
                          <w:p w14:paraId="44837A99" w14:textId="77777777" w:rsidR="00E84B95" w:rsidRDefault="00EB6AE3">
                            <w:pPr>
                              <w:pStyle w:val="TableParagraph"/>
                              <w:tabs>
                                <w:tab w:val="left" w:pos="4031"/>
                              </w:tabs>
                              <w:ind w:left="33"/>
                              <w:jc w:val="left"/>
                              <w:rPr>
                                <w:sz w:val="16"/>
                              </w:rPr>
                            </w:pPr>
                            <w:r>
                              <w:rPr>
                                <w:sz w:val="16"/>
                              </w:rPr>
                              <w:t>Cotas</w:t>
                            </w:r>
                            <w:r>
                              <w:rPr>
                                <w:spacing w:val="-5"/>
                                <w:sz w:val="16"/>
                              </w:rPr>
                              <w:t xml:space="preserve"> </w:t>
                            </w:r>
                            <w:r>
                              <w:rPr>
                                <w:sz w:val="16"/>
                              </w:rPr>
                              <w:t>de</w:t>
                            </w:r>
                            <w:r>
                              <w:rPr>
                                <w:spacing w:val="-8"/>
                                <w:sz w:val="16"/>
                              </w:rPr>
                              <w:t xml:space="preserve"> </w:t>
                            </w:r>
                            <w:r>
                              <w:rPr>
                                <w:sz w:val="16"/>
                              </w:rPr>
                              <w:t>Fundos</w:t>
                            </w:r>
                            <w:r>
                              <w:rPr>
                                <w:spacing w:val="-8"/>
                                <w:sz w:val="16"/>
                              </w:rPr>
                              <w:t xml:space="preserve"> </w:t>
                            </w:r>
                            <w:r>
                              <w:rPr>
                                <w:sz w:val="16"/>
                              </w:rPr>
                              <w:t>Garantidores</w:t>
                            </w:r>
                            <w:r>
                              <w:rPr>
                                <w:spacing w:val="-4"/>
                                <w:sz w:val="16"/>
                              </w:rPr>
                              <w:t xml:space="preserve"> </w:t>
                            </w:r>
                            <w:r>
                              <w:rPr>
                                <w:sz w:val="16"/>
                              </w:rPr>
                              <w:t>de</w:t>
                            </w:r>
                            <w:r>
                              <w:rPr>
                                <w:spacing w:val="-10"/>
                                <w:sz w:val="16"/>
                              </w:rPr>
                              <w:t xml:space="preserve"> </w:t>
                            </w:r>
                            <w:r>
                              <w:rPr>
                                <w:sz w:val="16"/>
                              </w:rPr>
                              <w:t>Op.</w:t>
                            </w:r>
                            <w:r>
                              <w:rPr>
                                <w:spacing w:val="-6"/>
                                <w:sz w:val="16"/>
                              </w:rPr>
                              <w:t xml:space="preserve"> </w:t>
                            </w:r>
                            <w:r>
                              <w:rPr>
                                <w:spacing w:val="-5"/>
                                <w:sz w:val="16"/>
                              </w:rPr>
                              <w:t>de</w:t>
                            </w:r>
                            <w:r>
                              <w:rPr>
                                <w:sz w:val="16"/>
                              </w:rPr>
                              <w:tab/>
                            </w:r>
                            <w:r>
                              <w:rPr>
                                <w:spacing w:val="-10"/>
                                <w:position w:val="-9"/>
                                <w:sz w:val="16"/>
                              </w:rPr>
                              <w:t>-</w:t>
                            </w:r>
                          </w:p>
                        </w:tc>
                        <w:tc>
                          <w:tcPr>
                            <w:tcW w:w="1018" w:type="dxa"/>
                            <w:shd w:val="clear" w:color="auto" w:fill="D9D9D9"/>
                          </w:tcPr>
                          <w:p w14:paraId="44837A9A" w14:textId="77777777" w:rsidR="00E84B95" w:rsidRDefault="00EB6AE3">
                            <w:pPr>
                              <w:pStyle w:val="TableParagraph"/>
                              <w:spacing w:before="99"/>
                              <w:ind w:right="262"/>
                              <w:rPr>
                                <w:sz w:val="16"/>
                              </w:rPr>
                            </w:pPr>
                            <w:r>
                              <w:rPr>
                                <w:spacing w:val="-2"/>
                                <w:sz w:val="16"/>
                              </w:rPr>
                              <w:t>6.915</w:t>
                            </w:r>
                          </w:p>
                        </w:tc>
                        <w:tc>
                          <w:tcPr>
                            <w:tcW w:w="1168" w:type="dxa"/>
                            <w:shd w:val="clear" w:color="auto" w:fill="D9D9D9"/>
                          </w:tcPr>
                          <w:p w14:paraId="44837A9B" w14:textId="77777777" w:rsidR="00E84B95" w:rsidRDefault="00EB6AE3">
                            <w:pPr>
                              <w:pStyle w:val="TableParagraph"/>
                              <w:spacing w:before="99"/>
                              <w:ind w:right="317"/>
                              <w:rPr>
                                <w:sz w:val="16"/>
                              </w:rPr>
                            </w:pPr>
                            <w:r>
                              <w:rPr>
                                <w:spacing w:val="-2"/>
                                <w:sz w:val="16"/>
                              </w:rPr>
                              <w:t>6.915</w:t>
                            </w:r>
                          </w:p>
                        </w:tc>
                        <w:tc>
                          <w:tcPr>
                            <w:tcW w:w="1068" w:type="dxa"/>
                            <w:shd w:val="clear" w:color="auto" w:fill="D9D9D9"/>
                          </w:tcPr>
                          <w:p w14:paraId="44837A9C" w14:textId="77777777" w:rsidR="00E84B95" w:rsidRDefault="00EB6AE3">
                            <w:pPr>
                              <w:pStyle w:val="TableParagraph"/>
                              <w:spacing w:before="99"/>
                              <w:ind w:right="261"/>
                              <w:rPr>
                                <w:sz w:val="16"/>
                              </w:rPr>
                            </w:pPr>
                            <w:r>
                              <w:rPr>
                                <w:spacing w:val="-10"/>
                                <w:sz w:val="16"/>
                              </w:rPr>
                              <w:t>-</w:t>
                            </w:r>
                          </w:p>
                        </w:tc>
                        <w:tc>
                          <w:tcPr>
                            <w:tcW w:w="1119" w:type="dxa"/>
                            <w:shd w:val="clear" w:color="auto" w:fill="D9D9D9"/>
                          </w:tcPr>
                          <w:p w14:paraId="44837A9D" w14:textId="77777777" w:rsidR="00E84B95" w:rsidRDefault="00EB6AE3">
                            <w:pPr>
                              <w:pStyle w:val="TableParagraph"/>
                              <w:spacing w:before="99"/>
                              <w:ind w:right="267"/>
                              <w:rPr>
                                <w:sz w:val="16"/>
                              </w:rPr>
                            </w:pPr>
                            <w:r>
                              <w:rPr>
                                <w:spacing w:val="-2"/>
                                <w:sz w:val="16"/>
                              </w:rPr>
                              <w:t>6.712</w:t>
                            </w:r>
                          </w:p>
                        </w:tc>
                        <w:tc>
                          <w:tcPr>
                            <w:tcW w:w="987" w:type="dxa"/>
                            <w:shd w:val="clear" w:color="auto" w:fill="D9D9D9"/>
                          </w:tcPr>
                          <w:p w14:paraId="44837A9E" w14:textId="77777777" w:rsidR="00E84B95" w:rsidRDefault="00EB6AE3">
                            <w:pPr>
                              <w:pStyle w:val="TableParagraph"/>
                              <w:spacing w:before="99"/>
                              <w:ind w:right="135"/>
                              <w:rPr>
                                <w:sz w:val="16"/>
                              </w:rPr>
                            </w:pPr>
                            <w:r>
                              <w:rPr>
                                <w:spacing w:val="-2"/>
                                <w:sz w:val="16"/>
                              </w:rPr>
                              <w:t>6.712</w:t>
                            </w:r>
                          </w:p>
                        </w:tc>
                      </w:tr>
                      <w:tr w:rsidR="00E84B95" w14:paraId="44837AA6" w14:textId="77777777">
                        <w:trPr>
                          <w:trHeight w:val="182"/>
                        </w:trPr>
                        <w:tc>
                          <w:tcPr>
                            <w:tcW w:w="4445" w:type="dxa"/>
                          </w:tcPr>
                          <w:p w14:paraId="44837AA0" w14:textId="77777777" w:rsidR="00E84B95" w:rsidRDefault="00EB6AE3">
                            <w:pPr>
                              <w:pStyle w:val="TableParagraph"/>
                              <w:tabs>
                                <w:tab w:val="left" w:pos="3489"/>
                              </w:tabs>
                              <w:spacing w:line="162" w:lineRule="exact"/>
                              <w:ind w:left="33"/>
                              <w:jc w:val="left"/>
                              <w:rPr>
                                <w:sz w:val="16"/>
                              </w:rPr>
                            </w:pPr>
                            <w:r>
                              <w:rPr>
                                <w:sz w:val="16"/>
                              </w:rPr>
                              <w:t>(-)</w:t>
                            </w:r>
                            <w:r>
                              <w:rPr>
                                <w:spacing w:val="-10"/>
                                <w:sz w:val="16"/>
                              </w:rPr>
                              <w:t xml:space="preserve"> </w:t>
                            </w:r>
                            <w:r>
                              <w:rPr>
                                <w:sz w:val="16"/>
                              </w:rPr>
                              <w:t>Provisões</w:t>
                            </w:r>
                            <w:r>
                              <w:rPr>
                                <w:spacing w:val="-4"/>
                                <w:sz w:val="16"/>
                              </w:rPr>
                              <w:t xml:space="preserve"> </w:t>
                            </w:r>
                            <w:r>
                              <w:rPr>
                                <w:sz w:val="16"/>
                              </w:rPr>
                              <w:t>para</w:t>
                            </w:r>
                            <w:r>
                              <w:rPr>
                                <w:spacing w:val="-7"/>
                                <w:sz w:val="16"/>
                              </w:rPr>
                              <w:t xml:space="preserve"> </w:t>
                            </w:r>
                            <w:r>
                              <w:rPr>
                                <w:spacing w:val="-2"/>
                                <w:sz w:val="16"/>
                              </w:rPr>
                              <w:t>desvalorizações</w:t>
                            </w:r>
                            <w:r>
                              <w:rPr>
                                <w:sz w:val="16"/>
                              </w:rPr>
                              <w:tab/>
                            </w:r>
                            <w:r>
                              <w:rPr>
                                <w:spacing w:val="-2"/>
                                <w:sz w:val="16"/>
                              </w:rPr>
                              <w:t>(26.649)</w:t>
                            </w:r>
                          </w:p>
                        </w:tc>
                        <w:tc>
                          <w:tcPr>
                            <w:tcW w:w="1018" w:type="dxa"/>
                          </w:tcPr>
                          <w:p w14:paraId="44837AA1" w14:textId="77777777" w:rsidR="00E84B95" w:rsidRDefault="00EB6AE3">
                            <w:pPr>
                              <w:pStyle w:val="TableParagraph"/>
                              <w:spacing w:line="162" w:lineRule="exact"/>
                              <w:ind w:right="262"/>
                              <w:rPr>
                                <w:sz w:val="16"/>
                              </w:rPr>
                            </w:pPr>
                            <w:r>
                              <w:rPr>
                                <w:spacing w:val="-2"/>
                                <w:sz w:val="16"/>
                              </w:rPr>
                              <w:t>(124)</w:t>
                            </w:r>
                          </w:p>
                        </w:tc>
                        <w:tc>
                          <w:tcPr>
                            <w:tcW w:w="1168" w:type="dxa"/>
                          </w:tcPr>
                          <w:p w14:paraId="44837AA2" w14:textId="77777777" w:rsidR="00E84B95" w:rsidRDefault="00EB6AE3">
                            <w:pPr>
                              <w:pStyle w:val="TableParagraph"/>
                              <w:spacing w:line="162" w:lineRule="exact"/>
                              <w:ind w:right="318"/>
                              <w:rPr>
                                <w:sz w:val="16"/>
                              </w:rPr>
                            </w:pPr>
                            <w:r>
                              <w:rPr>
                                <w:spacing w:val="-2"/>
                                <w:sz w:val="16"/>
                              </w:rPr>
                              <w:t>(26.773)</w:t>
                            </w:r>
                          </w:p>
                        </w:tc>
                        <w:tc>
                          <w:tcPr>
                            <w:tcW w:w="1068" w:type="dxa"/>
                          </w:tcPr>
                          <w:p w14:paraId="44837AA3" w14:textId="77777777" w:rsidR="00E84B95" w:rsidRDefault="00EB6AE3">
                            <w:pPr>
                              <w:pStyle w:val="TableParagraph"/>
                              <w:spacing w:line="162" w:lineRule="exact"/>
                              <w:ind w:right="261"/>
                              <w:rPr>
                                <w:sz w:val="16"/>
                              </w:rPr>
                            </w:pPr>
                            <w:r>
                              <w:rPr>
                                <w:spacing w:val="-10"/>
                                <w:sz w:val="16"/>
                              </w:rPr>
                              <w:t>-</w:t>
                            </w:r>
                          </w:p>
                        </w:tc>
                        <w:tc>
                          <w:tcPr>
                            <w:tcW w:w="1119" w:type="dxa"/>
                          </w:tcPr>
                          <w:p w14:paraId="44837AA4" w14:textId="77777777" w:rsidR="00E84B95" w:rsidRDefault="00EB6AE3">
                            <w:pPr>
                              <w:pStyle w:val="TableParagraph"/>
                              <w:spacing w:line="162" w:lineRule="exact"/>
                              <w:ind w:right="269"/>
                              <w:rPr>
                                <w:sz w:val="16"/>
                              </w:rPr>
                            </w:pPr>
                            <w:r>
                              <w:rPr>
                                <w:spacing w:val="-2"/>
                                <w:sz w:val="16"/>
                              </w:rPr>
                              <w:t>(11.987)</w:t>
                            </w:r>
                          </w:p>
                        </w:tc>
                        <w:tc>
                          <w:tcPr>
                            <w:tcW w:w="987" w:type="dxa"/>
                          </w:tcPr>
                          <w:p w14:paraId="44837AA5" w14:textId="77777777" w:rsidR="00E84B95" w:rsidRDefault="00EB6AE3">
                            <w:pPr>
                              <w:pStyle w:val="TableParagraph"/>
                              <w:spacing w:line="162" w:lineRule="exact"/>
                              <w:ind w:right="137"/>
                              <w:rPr>
                                <w:sz w:val="16"/>
                              </w:rPr>
                            </w:pPr>
                            <w:r>
                              <w:rPr>
                                <w:spacing w:val="-2"/>
                                <w:sz w:val="16"/>
                              </w:rPr>
                              <w:t>(11.987)</w:t>
                            </w:r>
                          </w:p>
                        </w:tc>
                      </w:tr>
                    </w:tbl>
                    <w:p w14:paraId="44837AA7" w14:textId="77777777" w:rsidR="00E84B95" w:rsidRDefault="00E84B95">
                      <w:pPr>
                        <w:pStyle w:val="Corpodetexto"/>
                      </w:pPr>
                    </w:p>
                  </w:txbxContent>
                </v:textbox>
                <w10:wrap anchorx="page"/>
              </v:shape>
            </w:pict>
          </mc:Fallback>
        </mc:AlternateContent>
      </w:r>
      <w:r>
        <w:rPr>
          <w:sz w:val="16"/>
        </w:rPr>
        <w:t>Participações</w:t>
      </w:r>
      <w:r>
        <w:rPr>
          <w:spacing w:val="-2"/>
          <w:sz w:val="16"/>
        </w:rPr>
        <w:t xml:space="preserve"> </w:t>
      </w:r>
      <w:r>
        <w:rPr>
          <w:sz w:val="16"/>
        </w:rPr>
        <w:t>–</w:t>
      </w:r>
      <w:r>
        <w:rPr>
          <w:spacing w:val="-8"/>
          <w:sz w:val="16"/>
        </w:rPr>
        <w:t xml:space="preserve"> </w:t>
      </w:r>
      <w:r>
        <w:rPr>
          <w:sz w:val="16"/>
        </w:rPr>
        <w:t>FIP</w:t>
      </w:r>
      <w:r>
        <w:rPr>
          <w:spacing w:val="-6"/>
          <w:sz w:val="16"/>
        </w:rPr>
        <w:t xml:space="preserve"> </w:t>
      </w:r>
      <w:r>
        <w:rPr>
          <w:sz w:val="16"/>
        </w:rPr>
        <w:t>(nota</w:t>
      </w:r>
      <w:r>
        <w:rPr>
          <w:spacing w:val="-3"/>
          <w:sz w:val="16"/>
        </w:rPr>
        <w:t xml:space="preserve"> </w:t>
      </w:r>
      <w:r>
        <w:rPr>
          <w:sz w:val="16"/>
        </w:rPr>
        <w:t>6b)</w:t>
      </w:r>
      <w:r>
        <w:rPr>
          <w:spacing w:val="-8"/>
          <w:sz w:val="16"/>
        </w:rPr>
        <w:t xml:space="preserve"> </w:t>
      </w:r>
      <w:r>
        <w:rPr>
          <w:spacing w:val="-5"/>
          <w:sz w:val="16"/>
          <w:vertAlign w:val="superscript"/>
        </w:rPr>
        <w:t>(1)</w:t>
      </w:r>
    </w:p>
    <w:p w14:paraId="44836E81" w14:textId="77777777" w:rsidR="00E84B95" w:rsidRDefault="00E84B95">
      <w:pPr>
        <w:pStyle w:val="Corpodetexto"/>
        <w:rPr>
          <w:sz w:val="16"/>
        </w:rPr>
      </w:pPr>
    </w:p>
    <w:p w14:paraId="44836E82" w14:textId="77777777" w:rsidR="00E84B95" w:rsidRDefault="00E84B95">
      <w:pPr>
        <w:pStyle w:val="Corpodetexto"/>
        <w:rPr>
          <w:sz w:val="16"/>
        </w:rPr>
      </w:pPr>
    </w:p>
    <w:p w14:paraId="44836E83" w14:textId="77777777" w:rsidR="00E84B95" w:rsidRDefault="00E84B95">
      <w:pPr>
        <w:pStyle w:val="Corpodetexto"/>
        <w:spacing w:before="60"/>
        <w:rPr>
          <w:sz w:val="16"/>
        </w:rPr>
      </w:pPr>
    </w:p>
    <w:p w14:paraId="44836E84" w14:textId="77777777" w:rsidR="00E84B95" w:rsidRDefault="00EB6AE3">
      <w:pPr>
        <w:spacing w:before="1"/>
        <w:ind w:left="644"/>
        <w:rPr>
          <w:sz w:val="16"/>
        </w:rPr>
      </w:pPr>
      <w:r>
        <w:rPr>
          <w:spacing w:val="-2"/>
          <w:sz w:val="16"/>
        </w:rPr>
        <w:t>Crédito</w:t>
      </w:r>
    </w:p>
    <w:p w14:paraId="44836E85" w14:textId="77777777" w:rsidR="00E84B95" w:rsidRDefault="00E84B95">
      <w:pPr>
        <w:pStyle w:val="Corpodetexto"/>
        <w:spacing w:before="3" w:after="1"/>
        <w:rPr>
          <w:sz w:val="18"/>
        </w:rPr>
      </w:pPr>
    </w:p>
    <w:tbl>
      <w:tblPr>
        <w:tblStyle w:val="TableNormal"/>
        <w:tblW w:w="0" w:type="auto"/>
        <w:tblInd w:w="618" w:type="dxa"/>
        <w:tblLayout w:type="fixed"/>
        <w:tblLook w:val="01E0" w:firstRow="1" w:lastRow="1" w:firstColumn="1" w:lastColumn="1" w:noHBand="0" w:noVBand="0"/>
      </w:tblPr>
      <w:tblGrid>
        <w:gridCol w:w="3086"/>
        <w:gridCol w:w="1201"/>
        <w:gridCol w:w="1117"/>
        <w:gridCol w:w="1227"/>
        <w:gridCol w:w="1009"/>
        <w:gridCol w:w="1119"/>
        <w:gridCol w:w="1045"/>
      </w:tblGrid>
      <w:tr w:rsidR="00E84B95" w14:paraId="44836E8E" w14:textId="77777777">
        <w:trPr>
          <w:trHeight w:val="398"/>
        </w:trPr>
        <w:tc>
          <w:tcPr>
            <w:tcW w:w="3086" w:type="dxa"/>
            <w:tcBorders>
              <w:top w:val="single" w:sz="4" w:space="0" w:color="000000"/>
              <w:bottom w:val="single" w:sz="4" w:space="0" w:color="000000"/>
            </w:tcBorders>
            <w:shd w:val="clear" w:color="auto" w:fill="D9D9D9"/>
          </w:tcPr>
          <w:p w14:paraId="44836E86" w14:textId="77777777" w:rsidR="00E84B95" w:rsidRDefault="00EB6AE3">
            <w:pPr>
              <w:pStyle w:val="TableParagraph"/>
              <w:spacing w:line="183" w:lineRule="exact"/>
              <w:ind w:left="33"/>
              <w:jc w:val="left"/>
              <w:rPr>
                <w:sz w:val="16"/>
              </w:rPr>
            </w:pPr>
            <w:r>
              <w:rPr>
                <w:spacing w:val="-2"/>
                <w:sz w:val="16"/>
              </w:rPr>
              <w:t>Instrumentos</w:t>
            </w:r>
            <w:r>
              <w:rPr>
                <w:spacing w:val="6"/>
                <w:sz w:val="16"/>
              </w:rPr>
              <w:t xml:space="preserve"> </w:t>
            </w:r>
            <w:r>
              <w:rPr>
                <w:spacing w:val="-2"/>
                <w:sz w:val="16"/>
              </w:rPr>
              <w:t>Financeiros</w:t>
            </w:r>
            <w:r>
              <w:rPr>
                <w:spacing w:val="7"/>
                <w:sz w:val="16"/>
              </w:rPr>
              <w:t xml:space="preserve"> </w:t>
            </w:r>
            <w:r>
              <w:rPr>
                <w:spacing w:val="-2"/>
                <w:sz w:val="16"/>
              </w:rPr>
              <w:t>Derivativos</w:t>
            </w:r>
          </w:p>
          <w:p w14:paraId="44836E87" w14:textId="77777777" w:rsidR="00E84B95" w:rsidRDefault="00EB6AE3">
            <w:pPr>
              <w:pStyle w:val="TableParagraph"/>
              <w:spacing w:before="17" w:line="178" w:lineRule="exact"/>
              <w:ind w:left="33"/>
              <w:jc w:val="left"/>
              <w:rPr>
                <w:sz w:val="16"/>
              </w:rPr>
            </w:pPr>
            <w:r>
              <w:rPr>
                <w:sz w:val="16"/>
              </w:rPr>
              <w:t>(Swap</w:t>
            </w:r>
            <w:r>
              <w:rPr>
                <w:spacing w:val="-8"/>
                <w:sz w:val="16"/>
              </w:rPr>
              <w:t xml:space="preserve"> </w:t>
            </w:r>
            <w:r>
              <w:rPr>
                <w:sz w:val="16"/>
              </w:rPr>
              <w:t>vide</w:t>
            </w:r>
            <w:r>
              <w:rPr>
                <w:spacing w:val="-7"/>
                <w:sz w:val="16"/>
              </w:rPr>
              <w:t xml:space="preserve"> </w:t>
            </w:r>
            <w:r>
              <w:rPr>
                <w:sz w:val="16"/>
              </w:rPr>
              <w:t>Nota</w:t>
            </w:r>
            <w:r>
              <w:rPr>
                <w:spacing w:val="-9"/>
                <w:sz w:val="16"/>
              </w:rPr>
              <w:t xml:space="preserve"> </w:t>
            </w:r>
            <w:r>
              <w:rPr>
                <w:spacing w:val="-5"/>
                <w:sz w:val="16"/>
              </w:rPr>
              <w:t>6c)</w:t>
            </w:r>
          </w:p>
        </w:tc>
        <w:tc>
          <w:tcPr>
            <w:tcW w:w="1201" w:type="dxa"/>
            <w:tcBorders>
              <w:top w:val="single" w:sz="4" w:space="0" w:color="000000"/>
              <w:bottom w:val="single" w:sz="4" w:space="0" w:color="000000"/>
            </w:tcBorders>
            <w:shd w:val="clear" w:color="auto" w:fill="D9D9D9"/>
          </w:tcPr>
          <w:p w14:paraId="44836E88" w14:textId="77777777" w:rsidR="00E84B95" w:rsidRDefault="00EB6AE3">
            <w:pPr>
              <w:pStyle w:val="TableParagraph"/>
              <w:spacing w:before="99"/>
              <w:ind w:right="205"/>
              <w:rPr>
                <w:sz w:val="16"/>
              </w:rPr>
            </w:pPr>
            <w:r>
              <w:rPr>
                <w:spacing w:val="-2"/>
                <w:sz w:val="16"/>
              </w:rPr>
              <w:t>9.989</w:t>
            </w:r>
          </w:p>
        </w:tc>
        <w:tc>
          <w:tcPr>
            <w:tcW w:w="1117" w:type="dxa"/>
            <w:tcBorders>
              <w:top w:val="single" w:sz="4" w:space="0" w:color="000000"/>
              <w:bottom w:val="single" w:sz="4" w:space="0" w:color="000000"/>
            </w:tcBorders>
            <w:shd w:val="clear" w:color="auto" w:fill="D9D9D9"/>
          </w:tcPr>
          <w:p w14:paraId="44836E89" w14:textId="77777777" w:rsidR="00E84B95" w:rsidRDefault="00EB6AE3">
            <w:pPr>
              <w:pStyle w:val="TableParagraph"/>
              <w:spacing w:before="99"/>
              <w:ind w:right="203"/>
              <w:rPr>
                <w:sz w:val="16"/>
              </w:rPr>
            </w:pPr>
            <w:r>
              <w:rPr>
                <w:spacing w:val="-2"/>
                <w:sz w:val="16"/>
              </w:rPr>
              <w:t>3.411</w:t>
            </w:r>
          </w:p>
        </w:tc>
        <w:tc>
          <w:tcPr>
            <w:tcW w:w="1227" w:type="dxa"/>
            <w:tcBorders>
              <w:top w:val="single" w:sz="4" w:space="0" w:color="000000"/>
              <w:bottom w:val="single" w:sz="4" w:space="0" w:color="000000"/>
            </w:tcBorders>
            <w:shd w:val="clear" w:color="auto" w:fill="D9D9D9"/>
          </w:tcPr>
          <w:p w14:paraId="44836E8A" w14:textId="77777777" w:rsidR="00E84B95" w:rsidRDefault="00EB6AE3">
            <w:pPr>
              <w:pStyle w:val="TableParagraph"/>
              <w:spacing w:before="99"/>
              <w:ind w:right="315"/>
              <w:rPr>
                <w:sz w:val="16"/>
              </w:rPr>
            </w:pPr>
            <w:r>
              <w:rPr>
                <w:spacing w:val="-2"/>
                <w:sz w:val="16"/>
              </w:rPr>
              <w:t>13.400</w:t>
            </w:r>
          </w:p>
        </w:tc>
        <w:tc>
          <w:tcPr>
            <w:tcW w:w="1009" w:type="dxa"/>
            <w:tcBorders>
              <w:top w:val="single" w:sz="4" w:space="0" w:color="000000"/>
              <w:bottom w:val="single" w:sz="4" w:space="0" w:color="000000"/>
            </w:tcBorders>
            <w:shd w:val="clear" w:color="auto" w:fill="D9D9D9"/>
          </w:tcPr>
          <w:p w14:paraId="44836E8B" w14:textId="77777777" w:rsidR="00E84B95" w:rsidRDefault="00EB6AE3">
            <w:pPr>
              <w:pStyle w:val="TableParagraph"/>
              <w:spacing w:before="99"/>
              <w:ind w:right="202"/>
              <w:rPr>
                <w:sz w:val="16"/>
              </w:rPr>
            </w:pPr>
            <w:r>
              <w:rPr>
                <w:spacing w:val="-10"/>
                <w:sz w:val="16"/>
              </w:rPr>
              <w:t>-</w:t>
            </w:r>
          </w:p>
        </w:tc>
        <w:tc>
          <w:tcPr>
            <w:tcW w:w="1119" w:type="dxa"/>
            <w:tcBorders>
              <w:top w:val="single" w:sz="4" w:space="0" w:color="000000"/>
              <w:bottom w:val="single" w:sz="4" w:space="0" w:color="000000"/>
            </w:tcBorders>
            <w:shd w:val="clear" w:color="auto" w:fill="D9D9D9"/>
          </w:tcPr>
          <w:p w14:paraId="44836E8C" w14:textId="77777777" w:rsidR="00E84B95" w:rsidRDefault="00EB6AE3">
            <w:pPr>
              <w:pStyle w:val="TableParagraph"/>
              <w:spacing w:before="99"/>
              <w:ind w:right="203"/>
              <w:rPr>
                <w:sz w:val="16"/>
              </w:rPr>
            </w:pPr>
            <w:r>
              <w:rPr>
                <w:spacing w:val="-10"/>
                <w:sz w:val="16"/>
              </w:rPr>
              <w:t>-</w:t>
            </w:r>
          </w:p>
        </w:tc>
        <w:tc>
          <w:tcPr>
            <w:tcW w:w="1045" w:type="dxa"/>
            <w:tcBorders>
              <w:top w:val="single" w:sz="4" w:space="0" w:color="000000"/>
              <w:bottom w:val="single" w:sz="4" w:space="0" w:color="000000"/>
            </w:tcBorders>
            <w:shd w:val="clear" w:color="auto" w:fill="D9D9D9"/>
          </w:tcPr>
          <w:p w14:paraId="44836E8D" w14:textId="77777777" w:rsidR="00E84B95" w:rsidRDefault="00EB6AE3">
            <w:pPr>
              <w:pStyle w:val="TableParagraph"/>
              <w:spacing w:before="99"/>
              <w:ind w:right="130"/>
              <w:rPr>
                <w:sz w:val="16"/>
              </w:rPr>
            </w:pPr>
            <w:r>
              <w:rPr>
                <w:spacing w:val="-10"/>
                <w:sz w:val="16"/>
              </w:rPr>
              <w:t>-</w:t>
            </w:r>
          </w:p>
        </w:tc>
      </w:tr>
      <w:tr w:rsidR="00E84B95" w14:paraId="44836E96" w14:textId="77777777">
        <w:trPr>
          <w:trHeight w:val="201"/>
        </w:trPr>
        <w:tc>
          <w:tcPr>
            <w:tcW w:w="3086" w:type="dxa"/>
            <w:tcBorders>
              <w:top w:val="single" w:sz="4" w:space="0" w:color="000000"/>
            </w:tcBorders>
            <w:shd w:val="clear" w:color="auto" w:fill="A6A6A6"/>
          </w:tcPr>
          <w:p w14:paraId="44836E8F" w14:textId="77777777" w:rsidR="00E84B95" w:rsidRDefault="00EB6AE3">
            <w:pPr>
              <w:pStyle w:val="TableParagraph"/>
              <w:spacing w:line="181" w:lineRule="exact"/>
              <w:ind w:left="33"/>
              <w:jc w:val="left"/>
              <w:rPr>
                <w:b/>
                <w:sz w:val="16"/>
              </w:rPr>
            </w:pPr>
            <w:r>
              <w:rPr>
                <w:b/>
                <w:spacing w:val="-2"/>
                <w:sz w:val="16"/>
              </w:rPr>
              <w:t>Total</w:t>
            </w:r>
          </w:p>
        </w:tc>
        <w:tc>
          <w:tcPr>
            <w:tcW w:w="1201" w:type="dxa"/>
            <w:tcBorders>
              <w:top w:val="single" w:sz="4" w:space="0" w:color="000000"/>
            </w:tcBorders>
            <w:shd w:val="clear" w:color="auto" w:fill="A6A6A6"/>
          </w:tcPr>
          <w:p w14:paraId="44836E90" w14:textId="77777777" w:rsidR="00E84B95" w:rsidRDefault="00EB6AE3">
            <w:pPr>
              <w:pStyle w:val="TableParagraph"/>
              <w:spacing w:line="181" w:lineRule="exact"/>
              <w:ind w:right="203"/>
              <w:rPr>
                <w:b/>
                <w:sz w:val="16"/>
              </w:rPr>
            </w:pPr>
            <w:r>
              <w:rPr>
                <w:b/>
                <w:spacing w:val="-2"/>
                <w:sz w:val="16"/>
              </w:rPr>
              <w:t>358.762</w:t>
            </w:r>
          </w:p>
        </w:tc>
        <w:tc>
          <w:tcPr>
            <w:tcW w:w="1117" w:type="dxa"/>
            <w:tcBorders>
              <w:top w:val="single" w:sz="4" w:space="0" w:color="000000"/>
            </w:tcBorders>
            <w:shd w:val="clear" w:color="auto" w:fill="A6A6A6"/>
          </w:tcPr>
          <w:p w14:paraId="44836E91" w14:textId="77777777" w:rsidR="00E84B95" w:rsidRDefault="00EB6AE3">
            <w:pPr>
              <w:pStyle w:val="TableParagraph"/>
              <w:spacing w:line="181" w:lineRule="exact"/>
              <w:ind w:right="200"/>
              <w:rPr>
                <w:b/>
                <w:sz w:val="16"/>
              </w:rPr>
            </w:pPr>
            <w:r>
              <w:rPr>
                <w:b/>
                <w:spacing w:val="-2"/>
                <w:sz w:val="16"/>
              </w:rPr>
              <w:t>1.204.111</w:t>
            </w:r>
          </w:p>
        </w:tc>
        <w:tc>
          <w:tcPr>
            <w:tcW w:w="1227" w:type="dxa"/>
            <w:tcBorders>
              <w:top w:val="single" w:sz="4" w:space="0" w:color="000000"/>
            </w:tcBorders>
            <w:shd w:val="clear" w:color="auto" w:fill="A6A6A6"/>
          </w:tcPr>
          <w:p w14:paraId="44836E92" w14:textId="77777777" w:rsidR="00E84B95" w:rsidRDefault="00EB6AE3">
            <w:pPr>
              <w:pStyle w:val="TableParagraph"/>
              <w:spacing w:line="181" w:lineRule="exact"/>
              <w:ind w:right="313"/>
              <w:rPr>
                <w:b/>
                <w:sz w:val="16"/>
              </w:rPr>
            </w:pPr>
            <w:r>
              <w:rPr>
                <w:b/>
                <w:spacing w:val="-2"/>
                <w:sz w:val="16"/>
              </w:rPr>
              <w:t>1.562.873</w:t>
            </w:r>
          </w:p>
        </w:tc>
        <w:tc>
          <w:tcPr>
            <w:tcW w:w="1009" w:type="dxa"/>
            <w:tcBorders>
              <w:top w:val="single" w:sz="4" w:space="0" w:color="000000"/>
            </w:tcBorders>
            <w:shd w:val="clear" w:color="auto" w:fill="A6A6A6"/>
          </w:tcPr>
          <w:p w14:paraId="44836E93" w14:textId="77777777" w:rsidR="00E84B95" w:rsidRDefault="00EB6AE3">
            <w:pPr>
              <w:pStyle w:val="TableParagraph"/>
              <w:spacing w:line="181" w:lineRule="exact"/>
              <w:ind w:right="206"/>
              <w:rPr>
                <w:b/>
                <w:sz w:val="16"/>
              </w:rPr>
            </w:pPr>
            <w:r>
              <w:rPr>
                <w:b/>
                <w:spacing w:val="-2"/>
                <w:sz w:val="16"/>
              </w:rPr>
              <w:t>51.948</w:t>
            </w:r>
          </w:p>
        </w:tc>
        <w:tc>
          <w:tcPr>
            <w:tcW w:w="1119" w:type="dxa"/>
            <w:tcBorders>
              <w:top w:val="single" w:sz="4" w:space="0" w:color="000000"/>
            </w:tcBorders>
            <w:shd w:val="clear" w:color="auto" w:fill="A6A6A6"/>
          </w:tcPr>
          <w:p w14:paraId="44836E94" w14:textId="77777777" w:rsidR="00E84B95" w:rsidRDefault="00EB6AE3">
            <w:pPr>
              <w:pStyle w:val="TableParagraph"/>
              <w:spacing w:line="181" w:lineRule="exact"/>
              <w:ind w:right="204"/>
              <w:rPr>
                <w:b/>
                <w:sz w:val="16"/>
              </w:rPr>
            </w:pPr>
            <w:r>
              <w:rPr>
                <w:b/>
                <w:spacing w:val="-2"/>
                <w:sz w:val="16"/>
              </w:rPr>
              <w:t>2.261.890</w:t>
            </w:r>
          </w:p>
        </w:tc>
        <w:tc>
          <w:tcPr>
            <w:tcW w:w="1045" w:type="dxa"/>
            <w:tcBorders>
              <w:top w:val="single" w:sz="4" w:space="0" w:color="000000"/>
            </w:tcBorders>
            <w:shd w:val="clear" w:color="auto" w:fill="A6A6A6"/>
          </w:tcPr>
          <w:p w14:paraId="44836E95" w14:textId="77777777" w:rsidR="00E84B95" w:rsidRDefault="00EB6AE3">
            <w:pPr>
              <w:pStyle w:val="TableParagraph"/>
              <w:spacing w:line="181" w:lineRule="exact"/>
              <w:ind w:right="131"/>
              <w:rPr>
                <w:b/>
                <w:sz w:val="16"/>
              </w:rPr>
            </w:pPr>
            <w:r>
              <w:rPr>
                <w:b/>
                <w:spacing w:val="-2"/>
                <w:sz w:val="16"/>
              </w:rPr>
              <w:t>2.313.838</w:t>
            </w:r>
          </w:p>
        </w:tc>
      </w:tr>
    </w:tbl>
    <w:p w14:paraId="44836E97" w14:textId="77777777" w:rsidR="00E84B95" w:rsidRDefault="00E84B95">
      <w:pPr>
        <w:pStyle w:val="Corpodetexto"/>
        <w:spacing w:before="60"/>
        <w:rPr>
          <w:sz w:val="16"/>
        </w:rPr>
      </w:pPr>
    </w:p>
    <w:p w14:paraId="44836E98" w14:textId="77777777" w:rsidR="00E84B95" w:rsidRDefault="00EB6AE3">
      <w:pPr>
        <w:pStyle w:val="Corpodetexto"/>
        <w:spacing w:line="261" w:lineRule="auto"/>
        <w:ind w:left="640" w:right="577"/>
        <w:jc w:val="both"/>
      </w:pPr>
      <w:r>
        <w:t>As</w:t>
      </w:r>
      <w:r>
        <w:rPr>
          <w:spacing w:val="-1"/>
        </w:rPr>
        <w:t xml:space="preserve"> </w:t>
      </w:r>
      <w:r>
        <w:t>cotas</w:t>
      </w:r>
      <w:r>
        <w:rPr>
          <w:spacing w:val="-6"/>
        </w:rPr>
        <w:t xml:space="preserve"> </w:t>
      </w:r>
      <w:r>
        <w:t>do</w:t>
      </w:r>
      <w:r>
        <w:rPr>
          <w:spacing w:val="-6"/>
        </w:rPr>
        <w:t xml:space="preserve"> </w:t>
      </w:r>
      <w:r>
        <w:t>Fundo</w:t>
      </w:r>
      <w:r>
        <w:rPr>
          <w:spacing w:val="-1"/>
        </w:rPr>
        <w:t xml:space="preserve"> </w:t>
      </w:r>
      <w:r>
        <w:t>de</w:t>
      </w:r>
      <w:r>
        <w:rPr>
          <w:spacing w:val="-4"/>
        </w:rPr>
        <w:t xml:space="preserve"> </w:t>
      </w:r>
      <w:r>
        <w:t>Renda</w:t>
      </w:r>
      <w:r>
        <w:rPr>
          <w:spacing w:val="-9"/>
        </w:rPr>
        <w:t xml:space="preserve"> </w:t>
      </w:r>
      <w:r>
        <w:t>Fixa,</w:t>
      </w:r>
      <w:r>
        <w:rPr>
          <w:spacing w:val="-4"/>
        </w:rPr>
        <w:t xml:space="preserve"> </w:t>
      </w:r>
      <w:r>
        <w:t>aplicadas</w:t>
      </w:r>
      <w:r>
        <w:rPr>
          <w:spacing w:val="-1"/>
        </w:rPr>
        <w:t xml:space="preserve"> </w:t>
      </w:r>
      <w:r>
        <w:t>no</w:t>
      </w:r>
      <w:r>
        <w:rPr>
          <w:spacing w:val="-8"/>
        </w:rPr>
        <w:t xml:space="preserve"> </w:t>
      </w:r>
      <w:r>
        <w:t>BB</w:t>
      </w:r>
      <w:r>
        <w:rPr>
          <w:spacing w:val="-8"/>
        </w:rPr>
        <w:t xml:space="preserve"> </w:t>
      </w:r>
      <w:r>
        <w:t>FEFI</w:t>
      </w:r>
      <w:r>
        <w:rPr>
          <w:spacing w:val="-1"/>
        </w:rPr>
        <w:t xml:space="preserve"> </w:t>
      </w:r>
      <w:r>
        <w:t>CP</w:t>
      </w:r>
      <w:r>
        <w:rPr>
          <w:spacing w:val="-7"/>
        </w:rPr>
        <w:t xml:space="preserve"> </w:t>
      </w:r>
      <w:r>
        <w:t>AUTOM</w:t>
      </w:r>
      <w:r>
        <w:rPr>
          <w:spacing w:val="-9"/>
        </w:rPr>
        <w:t xml:space="preserve"> </w:t>
      </w:r>
      <w:r>
        <w:t>FIC,</w:t>
      </w:r>
      <w:r>
        <w:rPr>
          <w:spacing w:val="-4"/>
        </w:rPr>
        <w:t xml:space="preserve"> </w:t>
      </w:r>
      <w:r>
        <w:t>BB</w:t>
      </w:r>
      <w:r>
        <w:rPr>
          <w:spacing w:val="-4"/>
        </w:rPr>
        <w:t xml:space="preserve"> </w:t>
      </w:r>
      <w:r>
        <w:t>RF</w:t>
      </w:r>
      <w:r>
        <w:rPr>
          <w:spacing w:val="-4"/>
        </w:rPr>
        <w:t xml:space="preserve"> </w:t>
      </w:r>
      <w:r>
        <w:t>CP</w:t>
      </w:r>
      <w:r>
        <w:rPr>
          <w:spacing w:val="-6"/>
        </w:rPr>
        <w:t xml:space="preserve"> </w:t>
      </w:r>
      <w:r>
        <w:t>AUTOMÁTICO e</w:t>
      </w:r>
      <w:r>
        <w:rPr>
          <w:spacing w:val="-8"/>
        </w:rPr>
        <w:t xml:space="preserve"> </w:t>
      </w:r>
      <w:r>
        <w:t>BB</w:t>
      </w:r>
      <w:r>
        <w:rPr>
          <w:spacing w:val="-1"/>
        </w:rPr>
        <w:t xml:space="preserve"> </w:t>
      </w:r>
      <w:r>
        <w:t>RF REF DI TP</w:t>
      </w:r>
      <w:r>
        <w:rPr>
          <w:spacing w:val="-8"/>
        </w:rPr>
        <w:t xml:space="preserve"> </w:t>
      </w:r>
      <w:r>
        <w:t>FI,</w:t>
      </w:r>
      <w:r>
        <w:rPr>
          <w:spacing w:val="-3"/>
        </w:rPr>
        <w:t xml:space="preserve"> </w:t>
      </w:r>
      <w:r>
        <w:t>Cotas</w:t>
      </w:r>
      <w:r>
        <w:rPr>
          <w:spacing w:val="-7"/>
        </w:rPr>
        <w:t xml:space="preserve"> </w:t>
      </w:r>
      <w:r>
        <w:t>de</w:t>
      </w:r>
      <w:r>
        <w:rPr>
          <w:spacing w:val="-5"/>
        </w:rPr>
        <w:t xml:space="preserve"> </w:t>
      </w:r>
      <w:r>
        <w:t>Fundos de</w:t>
      </w:r>
      <w:r>
        <w:rPr>
          <w:spacing w:val="-8"/>
        </w:rPr>
        <w:t xml:space="preserve"> </w:t>
      </w:r>
      <w:r>
        <w:t>Investimento</w:t>
      </w:r>
      <w:r>
        <w:rPr>
          <w:spacing w:val="-5"/>
        </w:rPr>
        <w:t xml:space="preserve"> </w:t>
      </w:r>
      <w:r>
        <w:t>em</w:t>
      </w:r>
      <w:r>
        <w:rPr>
          <w:spacing w:val="-5"/>
        </w:rPr>
        <w:t xml:space="preserve"> </w:t>
      </w:r>
      <w:r>
        <w:t>Participações, Letras</w:t>
      </w:r>
      <w:r>
        <w:rPr>
          <w:spacing w:val="-5"/>
        </w:rPr>
        <w:t xml:space="preserve"> </w:t>
      </w:r>
      <w:r>
        <w:t>Financeiras do</w:t>
      </w:r>
      <w:r>
        <w:rPr>
          <w:spacing w:val="-8"/>
        </w:rPr>
        <w:t xml:space="preserve"> </w:t>
      </w:r>
      <w:r>
        <w:t>Tesouro</w:t>
      </w:r>
      <w:r>
        <w:rPr>
          <w:spacing w:val="-3"/>
        </w:rPr>
        <w:t xml:space="preserve"> </w:t>
      </w:r>
      <w:r>
        <w:t>e</w:t>
      </w:r>
      <w:r>
        <w:rPr>
          <w:spacing w:val="-5"/>
        </w:rPr>
        <w:t xml:space="preserve"> </w:t>
      </w:r>
      <w:r>
        <w:t>Letras</w:t>
      </w:r>
      <w:r>
        <w:rPr>
          <w:spacing w:val="-7"/>
        </w:rPr>
        <w:t xml:space="preserve"> </w:t>
      </w:r>
      <w:r>
        <w:t>do Tesouro Nacional são custodiadas e administradas pelo Banco do Brasil S.A.</w:t>
      </w:r>
    </w:p>
    <w:p w14:paraId="44836E99" w14:textId="77777777" w:rsidR="00E84B95" w:rsidRDefault="00E84B95">
      <w:pPr>
        <w:pStyle w:val="Corpodetexto"/>
        <w:spacing w:before="26"/>
      </w:pPr>
    </w:p>
    <w:p w14:paraId="44836E9A" w14:textId="77777777" w:rsidR="00E84B95" w:rsidRDefault="00EB6AE3">
      <w:pPr>
        <w:pStyle w:val="Corpodetexto"/>
        <w:spacing w:line="280" w:lineRule="auto"/>
        <w:ind w:left="923" w:right="65" w:hanging="284"/>
      </w:pPr>
      <w:r>
        <w:rPr>
          <w:vertAlign w:val="superscript"/>
        </w:rPr>
        <w:t>(1)</w:t>
      </w:r>
      <w:r>
        <w:rPr>
          <w:spacing w:val="40"/>
        </w:rPr>
        <w:t xml:space="preserve"> </w:t>
      </w:r>
      <w:r>
        <w:t>Os</w:t>
      </w:r>
      <w:r>
        <w:rPr>
          <w:spacing w:val="-11"/>
        </w:rPr>
        <w:t xml:space="preserve"> </w:t>
      </w:r>
      <w:r>
        <w:t>Fundos</w:t>
      </w:r>
      <w:r>
        <w:rPr>
          <w:spacing w:val="-6"/>
        </w:rPr>
        <w:t xml:space="preserve"> </w:t>
      </w:r>
      <w:r>
        <w:t>de</w:t>
      </w:r>
      <w:r>
        <w:rPr>
          <w:spacing w:val="-6"/>
        </w:rPr>
        <w:t xml:space="preserve"> </w:t>
      </w:r>
      <w:r>
        <w:t>Investimentos</w:t>
      </w:r>
      <w:r>
        <w:rPr>
          <w:spacing w:val="-6"/>
        </w:rPr>
        <w:t xml:space="preserve"> </w:t>
      </w:r>
      <w:r>
        <w:t>em</w:t>
      </w:r>
      <w:r>
        <w:rPr>
          <w:spacing w:val="-6"/>
        </w:rPr>
        <w:t xml:space="preserve"> </w:t>
      </w:r>
      <w:r>
        <w:t>Participações</w:t>
      </w:r>
      <w:r>
        <w:rPr>
          <w:spacing w:val="-3"/>
        </w:rPr>
        <w:t xml:space="preserve"> </w:t>
      </w:r>
      <w:r>
        <w:t>–</w:t>
      </w:r>
      <w:r>
        <w:rPr>
          <w:spacing w:val="-10"/>
        </w:rPr>
        <w:t xml:space="preserve"> </w:t>
      </w:r>
      <w:r>
        <w:t>FIP</w:t>
      </w:r>
      <w:r>
        <w:rPr>
          <w:spacing w:val="40"/>
        </w:rPr>
        <w:t xml:space="preserve"> </w:t>
      </w:r>
      <w:r>
        <w:t>tiveram</w:t>
      </w:r>
      <w:r>
        <w:rPr>
          <w:spacing w:val="-6"/>
        </w:rPr>
        <w:t xml:space="preserve"> </w:t>
      </w:r>
      <w:r>
        <w:t>suas</w:t>
      </w:r>
      <w:r>
        <w:rPr>
          <w:spacing w:val="40"/>
        </w:rPr>
        <w:t xml:space="preserve"> </w:t>
      </w:r>
      <w:r>
        <w:t>datas</w:t>
      </w:r>
      <w:r>
        <w:rPr>
          <w:spacing w:val="-3"/>
        </w:rPr>
        <w:t xml:space="preserve"> </w:t>
      </w:r>
      <w:r>
        <w:t>de</w:t>
      </w:r>
      <w:r>
        <w:rPr>
          <w:spacing w:val="-9"/>
        </w:rPr>
        <w:t xml:space="preserve"> </w:t>
      </w:r>
      <w:r>
        <w:t>encerramento</w:t>
      </w:r>
      <w:r>
        <w:rPr>
          <w:spacing w:val="40"/>
        </w:rPr>
        <w:t xml:space="preserve"> </w:t>
      </w:r>
      <w:r>
        <w:t>prorrogadas</w:t>
      </w:r>
      <w:r>
        <w:rPr>
          <w:spacing w:val="-3"/>
        </w:rPr>
        <w:t xml:space="preserve"> </w:t>
      </w:r>
      <w:r>
        <w:t>de dez/23 para dez/25 conforme deliberações em Assembleias.</w:t>
      </w:r>
    </w:p>
    <w:p w14:paraId="44836E9B" w14:textId="77777777" w:rsidR="00E84B95" w:rsidRDefault="00E84B95">
      <w:pPr>
        <w:spacing w:line="280" w:lineRule="auto"/>
        <w:sectPr w:rsidR="00E84B95">
          <w:pgSz w:w="11910" w:h="16840"/>
          <w:pgMar w:top="1560" w:right="497" w:bottom="740" w:left="440" w:header="494" w:footer="546" w:gutter="0"/>
          <w:cols w:space="720"/>
        </w:sectPr>
      </w:pPr>
    </w:p>
    <w:p w14:paraId="44836E9C" w14:textId="77777777" w:rsidR="00E84B95" w:rsidRDefault="00E84B95">
      <w:pPr>
        <w:pStyle w:val="Corpodetexto"/>
        <w:spacing w:before="5"/>
        <w:rPr>
          <w:sz w:val="10"/>
        </w:rPr>
      </w:pPr>
    </w:p>
    <w:p w14:paraId="44836E9D" w14:textId="77777777" w:rsidR="00E84B95" w:rsidRDefault="00E84B95">
      <w:pPr>
        <w:rPr>
          <w:sz w:val="10"/>
        </w:rPr>
        <w:sectPr w:rsidR="00E84B95">
          <w:headerReference w:type="default" r:id="rId38"/>
          <w:footerReference w:type="default" r:id="rId39"/>
          <w:pgSz w:w="16840" w:h="11910" w:orient="landscape"/>
          <w:pgMar w:top="500" w:right="740" w:bottom="280" w:left="1560" w:header="0" w:footer="0" w:gutter="0"/>
          <w:cols w:space="720"/>
        </w:sectPr>
      </w:pPr>
    </w:p>
    <w:p w14:paraId="44836E9E" w14:textId="77777777" w:rsidR="00E84B95" w:rsidRDefault="00E84B95">
      <w:pPr>
        <w:pStyle w:val="Corpodetexto"/>
      </w:pPr>
    </w:p>
    <w:p w14:paraId="44836E9F" w14:textId="77777777" w:rsidR="00E84B95" w:rsidRDefault="00E84B95">
      <w:pPr>
        <w:pStyle w:val="Corpodetexto"/>
      </w:pPr>
    </w:p>
    <w:p w14:paraId="44836EA0" w14:textId="77777777" w:rsidR="00E84B95" w:rsidRDefault="00E84B95">
      <w:pPr>
        <w:pStyle w:val="Corpodetexto"/>
      </w:pPr>
    </w:p>
    <w:p w14:paraId="44836EA1" w14:textId="77777777" w:rsidR="00E84B95" w:rsidRDefault="00E84B95">
      <w:pPr>
        <w:pStyle w:val="Corpodetexto"/>
        <w:spacing w:before="154"/>
      </w:pPr>
    </w:p>
    <w:p w14:paraId="44836EA2" w14:textId="77777777" w:rsidR="00E84B95" w:rsidRDefault="00EB6AE3">
      <w:pPr>
        <w:pStyle w:val="PargrafodaLista"/>
        <w:numPr>
          <w:ilvl w:val="1"/>
          <w:numId w:val="8"/>
        </w:numPr>
        <w:tabs>
          <w:tab w:val="left" w:pos="566"/>
        </w:tabs>
        <w:spacing w:before="1"/>
        <w:ind w:left="566" w:hanging="427"/>
        <w:rPr>
          <w:sz w:val="20"/>
        </w:rPr>
      </w:pPr>
      <w:r>
        <w:rPr>
          <w:noProof/>
        </w:rPr>
        <w:drawing>
          <wp:anchor distT="0" distB="0" distL="0" distR="0" simplePos="0" relativeHeight="15736832" behindDoc="0" locked="0" layoutInCell="1" allowOverlap="1" wp14:anchorId="448379C8" wp14:editId="448379C9">
            <wp:simplePos x="0" y="0"/>
            <wp:positionH relativeFrom="page">
              <wp:posOffset>1243583</wp:posOffset>
            </wp:positionH>
            <wp:positionV relativeFrom="paragraph">
              <wp:posOffset>-764229</wp:posOffset>
            </wp:positionV>
            <wp:extent cx="1170432" cy="633983"/>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0" cstate="print"/>
                    <a:stretch>
                      <a:fillRect/>
                    </a:stretch>
                  </pic:blipFill>
                  <pic:spPr>
                    <a:xfrm>
                      <a:off x="0" y="0"/>
                      <a:ext cx="1170432" cy="633983"/>
                    </a:xfrm>
                    <a:prstGeom prst="rect">
                      <a:avLst/>
                    </a:prstGeom>
                  </pic:spPr>
                </pic:pic>
              </a:graphicData>
            </a:graphic>
          </wp:anchor>
        </w:drawing>
      </w:r>
      <w:r>
        <w:rPr>
          <w:sz w:val="20"/>
        </w:rPr>
        <w:t>Cotas</w:t>
      </w:r>
      <w:r>
        <w:rPr>
          <w:spacing w:val="-10"/>
          <w:sz w:val="20"/>
        </w:rPr>
        <w:t xml:space="preserve"> </w:t>
      </w:r>
      <w:r>
        <w:rPr>
          <w:sz w:val="20"/>
        </w:rPr>
        <w:t>de</w:t>
      </w:r>
      <w:r>
        <w:rPr>
          <w:spacing w:val="-6"/>
          <w:sz w:val="20"/>
        </w:rPr>
        <w:t xml:space="preserve"> </w:t>
      </w:r>
      <w:r>
        <w:rPr>
          <w:sz w:val="20"/>
        </w:rPr>
        <w:t>fundos</w:t>
      </w:r>
      <w:r>
        <w:rPr>
          <w:spacing w:val="-6"/>
          <w:sz w:val="20"/>
        </w:rPr>
        <w:t xml:space="preserve"> </w:t>
      </w:r>
      <w:r>
        <w:rPr>
          <w:sz w:val="20"/>
        </w:rPr>
        <w:t>de</w:t>
      </w:r>
      <w:r>
        <w:rPr>
          <w:spacing w:val="-9"/>
          <w:sz w:val="20"/>
        </w:rPr>
        <w:t xml:space="preserve"> </w:t>
      </w:r>
      <w:r>
        <w:rPr>
          <w:sz w:val="20"/>
        </w:rPr>
        <w:t>investimento</w:t>
      </w:r>
      <w:r>
        <w:rPr>
          <w:spacing w:val="-10"/>
          <w:sz w:val="20"/>
        </w:rPr>
        <w:t xml:space="preserve"> </w:t>
      </w:r>
      <w:r>
        <w:rPr>
          <w:sz w:val="20"/>
        </w:rPr>
        <w:t>em</w:t>
      </w:r>
      <w:r>
        <w:rPr>
          <w:spacing w:val="-18"/>
          <w:sz w:val="20"/>
        </w:rPr>
        <w:t xml:space="preserve"> </w:t>
      </w:r>
      <w:r>
        <w:rPr>
          <w:spacing w:val="-2"/>
          <w:sz w:val="20"/>
        </w:rPr>
        <w:t>participações</w:t>
      </w:r>
    </w:p>
    <w:p w14:paraId="44836EA3" w14:textId="77777777" w:rsidR="00E84B95" w:rsidRDefault="00EB6AE3">
      <w:pPr>
        <w:pStyle w:val="Ttulo7"/>
        <w:spacing w:before="95" w:line="254" w:lineRule="auto"/>
        <w:ind w:right="102" w:firstLine="321"/>
        <w:jc w:val="right"/>
      </w:pPr>
      <w:r>
        <w:rPr>
          <w:b w:val="0"/>
        </w:rPr>
        <w:br w:type="column"/>
      </w:r>
      <w:r>
        <w:t>Desenvolve</w:t>
      </w:r>
      <w:r>
        <w:rPr>
          <w:spacing w:val="-1"/>
        </w:rPr>
        <w:t xml:space="preserve"> </w:t>
      </w:r>
      <w:r>
        <w:t>SP</w:t>
      </w:r>
      <w:r>
        <w:rPr>
          <w:spacing w:val="-6"/>
        </w:rPr>
        <w:t xml:space="preserve"> </w:t>
      </w:r>
      <w:r>
        <w:t>- Agência</w:t>
      </w:r>
      <w:r>
        <w:rPr>
          <w:spacing w:val="-6"/>
        </w:rPr>
        <w:t xml:space="preserve"> </w:t>
      </w:r>
      <w:r>
        <w:t>de</w:t>
      </w:r>
      <w:r>
        <w:rPr>
          <w:spacing w:val="-6"/>
        </w:rPr>
        <w:t xml:space="preserve"> </w:t>
      </w:r>
      <w:r>
        <w:t>Fomento</w:t>
      </w:r>
      <w:r>
        <w:rPr>
          <w:spacing w:val="-1"/>
        </w:rPr>
        <w:t xml:space="preserve"> </w:t>
      </w:r>
      <w:r>
        <w:t>do</w:t>
      </w:r>
      <w:r>
        <w:rPr>
          <w:spacing w:val="-4"/>
        </w:rPr>
        <w:t xml:space="preserve"> </w:t>
      </w:r>
      <w:r>
        <w:t>Estado</w:t>
      </w:r>
      <w:r>
        <w:rPr>
          <w:spacing w:val="-1"/>
        </w:rPr>
        <w:t xml:space="preserve"> </w:t>
      </w:r>
      <w:r>
        <w:t>de</w:t>
      </w:r>
      <w:r>
        <w:rPr>
          <w:spacing w:val="-1"/>
        </w:rPr>
        <w:t xml:space="preserve"> </w:t>
      </w:r>
      <w:r>
        <w:t>São</w:t>
      </w:r>
      <w:r>
        <w:rPr>
          <w:spacing w:val="-5"/>
        </w:rPr>
        <w:t xml:space="preserve"> </w:t>
      </w:r>
      <w:r>
        <w:t>Paulo</w:t>
      </w:r>
      <w:r>
        <w:rPr>
          <w:spacing w:val="-1"/>
        </w:rPr>
        <w:t xml:space="preserve"> </w:t>
      </w:r>
      <w:r>
        <w:t>S.A. Demonstrações</w:t>
      </w:r>
      <w:r>
        <w:rPr>
          <w:spacing w:val="-9"/>
        </w:rPr>
        <w:t xml:space="preserve"> </w:t>
      </w:r>
      <w:r>
        <w:t>Financeiras</w:t>
      </w:r>
      <w:r>
        <w:rPr>
          <w:spacing w:val="-6"/>
        </w:rPr>
        <w:t xml:space="preserve"> </w:t>
      </w:r>
      <w:r>
        <w:t>findas</w:t>
      </w:r>
      <w:r>
        <w:rPr>
          <w:spacing w:val="-8"/>
        </w:rPr>
        <w:t xml:space="preserve"> </w:t>
      </w:r>
      <w:r>
        <w:t>em</w:t>
      </w:r>
      <w:r>
        <w:rPr>
          <w:spacing w:val="-12"/>
        </w:rPr>
        <w:t xml:space="preserve"> </w:t>
      </w:r>
      <w:r>
        <w:t>31</w:t>
      </w:r>
      <w:r>
        <w:rPr>
          <w:spacing w:val="-6"/>
        </w:rPr>
        <w:t xml:space="preserve"> </w:t>
      </w:r>
      <w:r>
        <w:t>de</w:t>
      </w:r>
      <w:r>
        <w:rPr>
          <w:spacing w:val="-10"/>
        </w:rPr>
        <w:t xml:space="preserve"> </w:t>
      </w:r>
      <w:r>
        <w:t>dezembro</w:t>
      </w:r>
      <w:r>
        <w:rPr>
          <w:spacing w:val="-6"/>
        </w:rPr>
        <w:t xml:space="preserve"> </w:t>
      </w:r>
      <w:r>
        <w:t>de</w:t>
      </w:r>
      <w:r>
        <w:rPr>
          <w:spacing w:val="-5"/>
        </w:rPr>
        <w:t xml:space="preserve"> </w:t>
      </w:r>
      <w:r>
        <w:t>2024</w:t>
      </w:r>
      <w:r>
        <w:rPr>
          <w:spacing w:val="-9"/>
        </w:rPr>
        <w:t xml:space="preserve"> </w:t>
      </w:r>
      <w:r>
        <w:t>e</w:t>
      </w:r>
      <w:r>
        <w:rPr>
          <w:spacing w:val="-5"/>
        </w:rPr>
        <w:t xml:space="preserve"> </w:t>
      </w:r>
      <w:r>
        <w:rPr>
          <w:spacing w:val="-4"/>
        </w:rPr>
        <w:t>2023</w:t>
      </w:r>
    </w:p>
    <w:p w14:paraId="44836EA4" w14:textId="77777777" w:rsidR="00E84B95" w:rsidRDefault="00EB6AE3">
      <w:pPr>
        <w:spacing w:before="2"/>
        <w:ind w:right="105"/>
        <w:jc w:val="right"/>
        <w:rPr>
          <w:b/>
          <w:sz w:val="18"/>
        </w:rPr>
      </w:pPr>
      <w:r>
        <w:rPr>
          <w:b/>
          <w:sz w:val="18"/>
        </w:rPr>
        <w:t>(Em</w:t>
      </w:r>
      <w:r>
        <w:rPr>
          <w:b/>
          <w:spacing w:val="-7"/>
          <w:sz w:val="18"/>
        </w:rPr>
        <w:t xml:space="preserve"> </w:t>
      </w:r>
      <w:r>
        <w:rPr>
          <w:b/>
          <w:sz w:val="18"/>
        </w:rPr>
        <w:t>Milhares</w:t>
      </w:r>
      <w:r>
        <w:rPr>
          <w:b/>
          <w:spacing w:val="-1"/>
          <w:sz w:val="18"/>
        </w:rPr>
        <w:t xml:space="preserve"> </w:t>
      </w:r>
      <w:r>
        <w:rPr>
          <w:b/>
          <w:sz w:val="18"/>
        </w:rPr>
        <w:t>de</w:t>
      </w:r>
      <w:r>
        <w:rPr>
          <w:b/>
          <w:spacing w:val="-6"/>
          <w:sz w:val="18"/>
        </w:rPr>
        <w:t xml:space="preserve"> </w:t>
      </w:r>
      <w:r>
        <w:rPr>
          <w:b/>
          <w:spacing w:val="-2"/>
          <w:sz w:val="18"/>
        </w:rPr>
        <w:t>Reais)</w:t>
      </w:r>
    </w:p>
    <w:p w14:paraId="44836EA5" w14:textId="77777777" w:rsidR="00E84B95" w:rsidRDefault="00E84B95">
      <w:pPr>
        <w:jc w:val="right"/>
        <w:rPr>
          <w:sz w:val="18"/>
        </w:rPr>
        <w:sectPr w:rsidR="00E84B95">
          <w:type w:val="continuous"/>
          <w:pgSz w:w="16840" w:h="11910" w:orient="landscape"/>
          <w:pgMar w:top="1920" w:right="740" w:bottom="280" w:left="1560" w:header="0" w:footer="0" w:gutter="0"/>
          <w:cols w:num="2" w:space="720" w:equalWidth="0">
            <w:col w:w="5072" w:space="2536"/>
            <w:col w:w="6932"/>
          </w:cols>
        </w:sectPr>
      </w:pPr>
    </w:p>
    <w:p w14:paraId="44836EA6" w14:textId="77777777" w:rsidR="00E84B95" w:rsidRDefault="00E84B95">
      <w:pPr>
        <w:pStyle w:val="Corpodetexto"/>
        <w:spacing w:before="73"/>
        <w:rPr>
          <w:b/>
        </w:rPr>
      </w:pPr>
    </w:p>
    <w:tbl>
      <w:tblPr>
        <w:tblStyle w:val="TableNormal"/>
        <w:tblW w:w="0" w:type="auto"/>
        <w:tblInd w:w="117" w:type="dxa"/>
        <w:tblLayout w:type="fixed"/>
        <w:tblLook w:val="01E0" w:firstRow="1" w:lastRow="1" w:firstColumn="1" w:lastColumn="1" w:noHBand="0" w:noVBand="0"/>
      </w:tblPr>
      <w:tblGrid>
        <w:gridCol w:w="2058"/>
        <w:gridCol w:w="1727"/>
        <w:gridCol w:w="1452"/>
        <w:gridCol w:w="1438"/>
        <w:gridCol w:w="1697"/>
        <w:gridCol w:w="1350"/>
        <w:gridCol w:w="1449"/>
        <w:gridCol w:w="1435"/>
        <w:gridCol w:w="1451"/>
      </w:tblGrid>
      <w:tr w:rsidR="00E84B95" w14:paraId="44836EA8" w14:textId="77777777">
        <w:trPr>
          <w:trHeight w:val="210"/>
        </w:trPr>
        <w:tc>
          <w:tcPr>
            <w:tcW w:w="14057" w:type="dxa"/>
            <w:gridSpan w:val="9"/>
            <w:tcBorders>
              <w:top w:val="single" w:sz="4" w:space="0" w:color="000000"/>
              <w:bottom w:val="single" w:sz="4" w:space="0" w:color="000000"/>
            </w:tcBorders>
            <w:shd w:val="clear" w:color="auto" w:fill="A6A6A6"/>
          </w:tcPr>
          <w:p w14:paraId="44836EA7" w14:textId="77777777" w:rsidR="00E84B95" w:rsidRDefault="00EB6AE3">
            <w:pPr>
              <w:pStyle w:val="TableParagraph"/>
              <w:tabs>
                <w:tab w:val="left" w:pos="13123"/>
              </w:tabs>
              <w:spacing w:line="183" w:lineRule="exact"/>
              <w:ind w:left="7190"/>
              <w:jc w:val="left"/>
              <w:rPr>
                <w:b/>
                <w:sz w:val="16"/>
              </w:rPr>
            </w:pPr>
            <w:r>
              <w:rPr>
                <w:b/>
                <w:spacing w:val="-2"/>
                <w:sz w:val="16"/>
              </w:rPr>
              <w:t>31.12.2024</w:t>
            </w:r>
            <w:r>
              <w:rPr>
                <w:b/>
                <w:sz w:val="16"/>
              </w:rPr>
              <w:tab/>
            </w:r>
            <w:r>
              <w:rPr>
                <w:b/>
                <w:spacing w:val="-2"/>
                <w:sz w:val="16"/>
              </w:rPr>
              <w:t>31.12.2023</w:t>
            </w:r>
          </w:p>
        </w:tc>
      </w:tr>
      <w:tr w:rsidR="00E84B95" w14:paraId="44836EB8" w14:textId="77777777">
        <w:trPr>
          <w:trHeight w:val="422"/>
        </w:trPr>
        <w:tc>
          <w:tcPr>
            <w:tcW w:w="2058" w:type="dxa"/>
            <w:tcBorders>
              <w:top w:val="single" w:sz="4" w:space="0" w:color="000000"/>
            </w:tcBorders>
            <w:shd w:val="clear" w:color="auto" w:fill="A6A6A6"/>
          </w:tcPr>
          <w:p w14:paraId="44836EA9" w14:textId="77777777" w:rsidR="00E84B95" w:rsidRDefault="00EB6AE3">
            <w:pPr>
              <w:pStyle w:val="TableParagraph"/>
              <w:spacing w:before="104"/>
              <w:ind w:left="38"/>
              <w:jc w:val="left"/>
              <w:rPr>
                <w:b/>
                <w:sz w:val="16"/>
              </w:rPr>
            </w:pPr>
            <w:r>
              <w:rPr>
                <w:b/>
                <w:spacing w:val="-2"/>
                <w:sz w:val="16"/>
              </w:rPr>
              <w:t>Fundo</w:t>
            </w:r>
          </w:p>
        </w:tc>
        <w:tc>
          <w:tcPr>
            <w:tcW w:w="1727" w:type="dxa"/>
            <w:tcBorders>
              <w:top w:val="single" w:sz="4" w:space="0" w:color="000000"/>
            </w:tcBorders>
            <w:shd w:val="clear" w:color="auto" w:fill="A6A6A6"/>
          </w:tcPr>
          <w:p w14:paraId="44836EAA" w14:textId="77777777" w:rsidR="00E84B95" w:rsidRDefault="00EB6AE3">
            <w:pPr>
              <w:pStyle w:val="TableParagraph"/>
              <w:spacing w:line="183" w:lineRule="exact"/>
              <w:ind w:right="245"/>
              <w:rPr>
                <w:b/>
                <w:sz w:val="16"/>
              </w:rPr>
            </w:pPr>
            <w:r>
              <w:rPr>
                <w:b/>
                <w:spacing w:val="-2"/>
                <w:sz w:val="16"/>
              </w:rPr>
              <w:t>Capital</w:t>
            </w:r>
          </w:p>
          <w:p w14:paraId="44836EAB" w14:textId="77777777" w:rsidR="00E84B95" w:rsidRDefault="00EB6AE3">
            <w:pPr>
              <w:pStyle w:val="TableParagraph"/>
              <w:spacing w:before="27"/>
              <w:ind w:right="252"/>
              <w:rPr>
                <w:b/>
                <w:sz w:val="16"/>
              </w:rPr>
            </w:pPr>
            <w:r>
              <w:rPr>
                <w:b/>
                <w:spacing w:val="-2"/>
                <w:sz w:val="16"/>
              </w:rPr>
              <w:t>subscrito</w:t>
            </w:r>
          </w:p>
        </w:tc>
        <w:tc>
          <w:tcPr>
            <w:tcW w:w="1452" w:type="dxa"/>
            <w:tcBorders>
              <w:top w:val="single" w:sz="4" w:space="0" w:color="000000"/>
            </w:tcBorders>
            <w:shd w:val="clear" w:color="auto" w:fill="A6A6A6"/>
          </w:tcPr>
          <w:p w14:paraId="44836EAC" w14:textId="77777777" w:rsidR="00E84B95" w:rsidRDefault="00EB6AE3">
            <w:pPr>
              <w:pStyle w:val="TableParagraph"/>
              <w:spacing w:line="183" w:lineRule="exact"/>
              <w:ind w:right="214"/>
              <w:rPr>
                <w:b/>
                <w:sz w:val="16"/>
              </w:rPr>
            </w:pPr>
            <w:r>
              <w:rPr>
                <w:b/>
                <w:spacing w:val="-2"/>
                <w:sz w:val="16"/>
              </w:rPr>
              <w:t>Capital</w:t>
            </w:r>
          </w:p>
          <w:p w14:paraId="44836EAD" w14:textId="77777777" w:rsidR="00E84B95" w:rsidRDefault="00EB6AE3">
            <w:pPr>
              <w:pStyle w:val="TableParagraph"/>
              <w:spacing w:before="27"/>
              <w:ind w:right="219"/>
              <w:rPr>
                <w:b/>
                <w:sz w:val="16"/>
              </w:rPr>
            </w:pPr>
            <w:r>
              <w:rPr>
                <w:b/>
                <w:spacing w:val="-2"/>
                <w:sz w:val="16"/>
              </w:rPr>
              <w:t>integralizado</w:t>
            </w:r>
          </w:p>
        </w:tc>
        <w:tc>
          <w:tcPr>
            <w:tcW w:w="1438" w:type="dxa"/>
            <w:tcBorders>
              <w:top w:val="single" w:sz="4" w:space="0" w:color="000000"/>
            </w:tcBorders>
            <w:shd w:val="clear" w:color="auto" w:fill="A6A6A6"/>
          </w:tcPr>
          <w:p w14:paraId="44836EAE" w14:textId="77777777" w:rsidR="00E84B95" w:rsidRDefault="00EB6AE3">
            <w:pPr>
              <w:pStyle w:val="TableParagraph"/>
              <w:spacing w:before="104"/>
              <w:ind w:right="169"/>
              <w:rPr>
                <w:b/>
                <w:sz w:val="16"/>
              </w:rPr>
            </w:pPr>
            <w:r>
              <w:rPr>
                <w:b/>
                <w:sz w:val="16"/>
              </w:rPr>
              <w:t>Valor</w:t>
            </w:r>
            <w:r>
              <w:rPr>
                <w:b/>
                <w:spacing w:val="-6"/>
                <w:sz w:val="16"/>
              </w:rPr>
              <w:t xml:space="preserve"> </w:t>
            </w:r>
            <w:r>
              <w:rPr>
                <w:b/>
                <w:spacing w:val="-2"/>
                <w:sz w:val="16"/>
              </w:rPr>
              <w:t>contábil</w:t>
            </w:r>
          </w:p>
        </w:tc>
        <w:tc>
          <w:tcPr>
            <w:tcW w:w="1697" w:type="dxa"/>
            <w:tcBorders>
              <w:top w:val="single" w:sz="4" w:space="0" w:color="000000"/>
            </w:tcBorders>
            <w:shd w:val="clear" w:color="auto" w:fill="A6A6A6"/>
          </w:tcPr>
          <w:p w14:paraId="44836EAF" w14:textId="77777777" w:rsidR="00E84B95" w:rsidRDefault="00EB6AE3">
            <w:pPr>
              <w:pStyle w:val="TableParagraph"/>
              <w:spacing w:line="183" w:lineRule="exact"/>
              <w:ind w:left="261"/>
              <w:jc w:val="left"/>
              <w:rPr>
                <w:b/>
                <w:sz w:val="16"/>
              </w:rPr>
            </w:pPr>
            <w:r>
              <w:rPr>
                <w:b/>
                <w:sz w:val="16"/>
              </w:rPr>
              <w:t>Provisão</w:t>
            </w:r>
            <w:r>
              <w:rPr>
                <w:b/>
                <w:spacing w:val="-11"/>
                <w:sz w:val="16"/>
              </w:rPr>
              <w:t xml:space="preserve"> </w:t>
            </w:r>
            <w:r>
              <w:rPr>
                <w:b/>
                <w:spacing w:val="-4"/>
                <w:sz w:val="16"/>
              </w:rPr>
              <w:t>para</w:t>
            </w:r>
          </w:p>
          <w:p w14:paraId="44836EB0" w14:textId="77777777" w:rsidR="00E84B95" w:rsidRDefault="00EB6AE3">
            <w:pPr>
              <w:pStyle w:val="TableParagraph"/>
              <w:spacing w:before="27"/>
              <w:ind w:left="169"/>
              <w:jc w:val="left"/>
              <w:rPr>
                <w:b/>
                <w:sz w:val="16"/>
              </w:rPr>
            </w:pPr>
            <w:r>
              <w:rPr>
                <w:b/>
                <w:spacing w:val="-2"/>
                <w:sz w:val="16"/>
              </w:rPr>
              <w:t>desvalorização</w:t>
            </w:r>
          </w:p>
        </w:tc>
        <w:tc>
          <w:tcPr>
            <w:tcW w:w="1350" w:type="dxa"/>
            <w:tcBorders>
              <w:top w:val="single" w:sz="4" w:space="0" w:color="000000"/>
            </w:tcBorders>
            <w:shd w:val="clear" w:color="auto" w:fill="A6A6A6"/>
          </w:tcPr>
          <w:p w14:paraId="44836EB1" w14:textId="77777777" w:rsidR="00E84B95" w:rsidRDefault="00EB6AE3">
            <w:pPr>
              <w:pStyle w:val="TableParagraph"/>
              <w:spacing w:line="183" w:lineRule="exact"/>
              <w:ind w:right="244"/>
              <w:rPr>
                <w:b/>
                <w:sz w:val="16"/>
              </w:rPr>
            </w:pPr>
            <w:r>
              <w:rPr>
                <w:b/>
                <w:spacing w:val="-2"/>
                <w:sz w:val="16"/>
              </w:rPr>
              <w:t>Capital</w:t>
            </w:r>
          </w:p>
          <w:p w14:paraId="44836EB2" w14:textId="77777777" w:rsidR="00E84B95" w:rsidRDefault="00EB6AE3">
            <w:pPr>
              <w:pStyle w:val="TableParagraph"/>
              <w:spacing w:before="27"/>
              <w:ind w:right="253"/>
              <w:rPr>
                <w:b/>
                <w:sz w:val="16"/>
              </w:rPr>
            </w:pPr>
            <w:r>
              <w:rPr>
                <w:b/>
                <w:spacing w:val="-2"/>
                <w:sz w:val="16"/>
              </w:rPr>
              <w:t>subscrito</w:t>
            </w:r>
          </w:p>
        </w:tc>
        <w:tc>
          <w:tcPr>
            <w:tcW w:w="1449" w:type="dxa"/>
            <w:tcBorders>
              <w:top w:val="single" w:sz="4" w:space="0" w:color="000000"/>
            </w:tcBorders>
            <w:shd w:val="clear" w:color="auto" w:fill="A6A6A6"/>
          </w:tcPr>
          <w:p w14:paraId="44836EB3" w14:textId="77777777" w:rsidR="00E84B95" w:rsidRDefault="00EB6AE3">
            <w:pPr>
              <w:pStyle w:val="TableParagraph"/>
              <w:spacing w:line="183" w:lineRule="exact"/>
              <w:ind w:right="210"/>
              <w:rPr>
                <w:b/>
                <w:sz w:val="16"/>
              </w:rPr>
            </w:pPr>
            <w:r>
              <w:rPr>
                <w:b/>
                <w:spacing w:val="-2"/>
                <w:sz w:val="16"/>
              </w:rPr>
              <w:t>Capital</w:t>
            </w:r>
          </w:p>
          <w:p w14:paraId="44836EB4" w14:textId="77777777" w:rsidR="00E84B95" w:rsidRDefault="00EB6AE3">
            <w:pPr>
              <w:pStyle w:val="TableParagraph"/>
              <w:spacing w:before="27"/>
              <w:ind w:right="214"/>
              <w:rPr>
                <w:b/>
                <w:sz w:val="16"/>
              </w:rPr>
            </w:pPr>
            <w:r>
              <w:rPr>
                <w:b/>
                <w:spacing w:val="-2"/>
                <w:sz w:val="16"/>
              </w:rPr>
              <w:t>integralizado</w:t>
            </w:r>
          </w:p>
        </w:tc>
        <w:tc>
          <w:tcPr>
            <w:tcW w:w="1435" w:type="dxa"/>
            <w:tcBorders>
              <w:top w:val="single" w:sz="4" w:space="0" w:color="000000"/>
            </w:tcBorders>
            <w:shd w:val="clear" w:color="auto" w:fill="A6A6A6"/>
          </w:tcPr>
          <w:p w14:paraId="44836EB5" w14:textId="77777777" w:rsidR="00E84B95" w:rsidRDefault="00EB6AE3">
            <w:pPr>
              <w:pStyle w:val="TableParagraph"/>
              <w:spacing w:before="104"/>
              <w:ind w:right="167"/>
              <w:rPr>
                <w:b/>
                <w:sz w:val="16"/>
              </w:rPr>
            </w:pPr>
            <w:r>
              <w:rPr>
                <w:b/>
                <w:sz w:val="16"/>
              </w:rPr>
              <w:t>Valor</w:t>
            </w:r>
            <w:r>
              <w:rPr>
                <w:b/>
                <w:spacing w:val="-6"/>
                <w:sz w:val="16"/>
              </w:rPr>
              <w:t xml:space="preserve"> </w:t>
            </w:r>
            <w:r>
              <w:rPr>
                <w:b/>
                <w:spacing w:val="-2"/>
                <w:sz w:val="16"/>
              </w:rPr>
              <w:t>contábil</w:t>
            </w:r>
          </w:p>
        </w:tc>
        <w:tc>
          <w:tcPr>
            <w:tcW w:w="1451" w:type="dxa"/>
            <w:tcBorders>
              <w:top w:val="single" w:sz="4" w:space="0" w:color="000000"/>
            </w:tcBorders>
            <w:shd w:val="clear" w:color="auto" w:fill="A6A6A6"/>
          </w:tcPr>
          <w:p w14:paraId="44836EB6" w14:textId="77777777" w:rsidR="00E84B95" w:rsidRDefault="00EB6AE3">
            <w:pPr>
              <w:pStyle w:val="TableParagraph"/>
              <w:spacing w:line="183" w:lineRule="exact"/>
              <w:ind w:left="262"/>
              <w:jc w:val="left"/>
              <w:rPr>
                <w:b/>
                <w:sz w:val="16"/>
              </w:rPr>
            </w:pPr>
            <w:r>
              <w:rPr>
                <w:b/>
                <w:sz w:val="16"/>
              </w:rPr>
              <w:t>Provisão</w:t>
            </w:r>
            <w:r>
              <w:rPr>
                <w:b/>
                <w:spacing w:val="-11"/>
                <w:sz w:val="16"/>
              </w:rPr>
              <w:t xml:space="preserve"> </w:t>
            </w:r>
            <w:r>
              <w:rPr>
                <w:b/>
                <w:spacing w:val="-4"/>
                <w:sz w:val="16"/>
              </w:rPr>
              <w:t>para</w:t>
            </w:r>
          </w:p>
          <w:p w14:paraId="44836EB7" w14:textId="77777777" w:rsidR="00E84B95" w:rsidRDefault="00EB6AE3">
            <w:pPr>
              <w:pStyle w:val="TableParagraph"/>
              <w:spacing w:before="27"/>
              <w:ind w:left="171"/>
              <w:jc w:val="left"/>
              <w:rPr>
                <w:b/>
                <w:sz w:val="16"/>
              </w:rPr>
            </w:pPr>
            <w:r>
              <w:rPr>
                <w:b/>
                <w:spacing w:val="-2"/>
                <w:sz w:val="16"/>
              </w:rPr>
              <w:t>desvalorização</w:t>
            </w:r>
          </w:p>
        </w:tc>
      </w:tr>
      <w:tr w:rsidR="00E84B95" w14:paraId="44836EC2" w14:textId="77777777">
        <w:trPr>
          <w:trHeight w:val="211"/>
        </w:trPr>
        <w:tc>
          <w:tcPr>
            <w:tcW w:w="2058" w:type="dxa"/>
            <w:shd w:val="clear" w:color="auto" w:fill="D9D9D9"/>
          </w:tcPr>
          <w:p w14:paraId="44836EB9" w14:textId="77777777" w:rsidR="00E84B95" w:rsidRDefault="00EB6AE3">
            <w:pPr>
              <w:pStyle w:val="TableParagraph"/>
              <w:spacing w:line="183" w:lineRule="exact"/>
              <w:ind w:left="38"/>
              <w:jc w:val="left"/>
              <w:rPr>
                <w:sz w:val="16"/>
              </w:rPr>
            </w:pPr>
            <w:r>
              <w:rPr>
                <w:sz w:val="16"/>
              </w:rPr>
              <w:t>Inovação</w:t>
            </w:r>
            <w:r>
              <w:rPr>
                <w:spacing w:val="-10"/>
                <w:sz w:val="16"/>
              </w:rPr>
              <w:t xml:space="preserve"> </w:t>
            </w:r>
            <w:r>
              <w:rPr>
                <w:spacing w:val="-2"/>
                <w:sz w:val="16"/>
              </w:rPr>
              <w:t>Paulista</w:t>
            </w:r>
          </w:p>
        </w:tc>
        <w:tc>
          <w:tcPr>
            <w:tcW w:w="1727" w:type="dxa"/>
            <w:shd w:val="clear" w:color="auto" w:fill="D9D9D9"/>
          </w:tcPr>
          <w:p w14:paraId="44836EBA" w14:textId="77777777" w:rsidR="00E84B95" w:rsidRDefault="00EB6AE3">
            <w:pPr>
              <w:pStyle w:val="TableParagraph"/>
              <w:spacing w:line="183" w:lineRule="exact"/>
              <w:ind w:left="989"/>
              <w:jc w:val="left"/>
              <w:rPr>
                <w:sz w:val="16"/>
              </w:rPr>
            </w:pPr>
            <w:r>
              <w:rPr>
                <w:spacing w:val="-2"/>
                <w:sz w:val="16"/>
              </w:rPr>
              <w:t>25.000</w:t>
            </w:r>
          </w:p>
        </w:tc>
        <w:tc>
          <w:tcPr>
            <w:tcW w:w="1452" w:type="dxa"/>
            <w:shd w:val="clear" w:color="auto" w:fill="D9D9D9"/>
          </w:tcPr>
          <w:p w14:paraId="44836EBB" w14:textId="77777777" w:rsidR="00E84B95" w:rsidRDefault="00EB6AE3">
            <w:pPr>
              <w:pStyle w:val="TableParagraph"/>
              <w:spacing w:line="183" w:lineRule="exact"/>
              <w:ind w:left="746"/>
              <w:jc w:val="left"/>
              <w:rPr>
                <w:sz w:val="16"/>
              </w:rPr>
            </w:pPr>
            <w:r>
              <w:rPr>
                <w:spacing w:val="-2"/>
                <w:sz w:val="16"/>
              </w:rPr>
              <w:t>22.229</w:t>
            </w:r>
          </w:p>
        </w:tc>
        <w:tc>
          <w:tcPr>
            <w:tcW w:w="1438" w:type="dxa"/>
            <w:shd w:val="clear" w:color="auto" w:fill="D9D9D9"/>
          </w:tcPr>
          <w:p w14:paraId="44836EBC" w14:textId="77777777" w:rsidR="00E84B95" w:rsidRDefault="00EB6AE3">
            <w:pPr>
              <w:pStyle w:val="TableParagraph"/>
              <w:spacing w:line="183" w:lineRule="exact"/>
              <w:ind w:right="167"/>
              <w:rPr>
                <w:sz w:val="16"/>
              </w:rPr>
            </w:pPr>
            <w:r>
              <w:rPr>
                <w:spacing w:val="-2"/>
                <w:sz w:val="16"/>
              </w:rPr>
              <w:t>56.864</w:t>
            </w:r>
          </w:p>
        </w:tc>
        <w:tc>
          <w:tcPr>
            <w:tcW w:w="1697" w:type="dxa"/>
            <w:shd w:val="clear" w:color="auto" w:fill="D9D9D9"/>
          </w:tcPr>
          <w:p w14:paraId="44836EBD" w14:textId="77777777" w:rsidR="00E84B95" w:rsidRDefault="00EB6AE3">
            <w:pPr>
              <w:pStyle w:val="TableParagraph"/>
              <w:spacing w:line="183" w:lineRule="exact"/>
              <w:ind w:left="808"/>
              <w:jc w:val="left"/>
              <w:rPr>
                <w:sz w:val="16"/>
              </w:rPr>
            </w:pPr>
            <w:r>
              <w:rPr>
                <w:spacing w:val="-2"/>
                <w:sz w:val="16"/>
              </w:rPr>
              <w:t>(1.001)</w:t>
            </w:r>
          </w:p>
        </w:tc>
        <w:tc>
          <w:tcPr>
            <w:tcW w:w="1350" w:type="dxa"/>
            <w:shd w:val="clear" w:color="auto" w:fill="D9D9D9"/>
          </w:tcPr>
          <w:p w14:paraId="44836EBE" w14:textId="77777777" w:rsidR="00E84B95" w:rsidRDefault="00EB6AE3">
            <w:pPr>
              <w:pStyle w:val="TableParagraph"/>
              <w:spacing w:line="183" w:lineRule="exact"/>
              <w:ind w:left="613"/>
              <w:jc w:val="left"/>
              <w:rPr>
                <w:sz w:val="16"/>
              </w:rPr>
            </w:pPr>
            <w:r>
              <w:rPr>
                <w:spacing w:val="-2"/>
                <w:sz w:val="16"/>
              </w:rPr>
              <w:t>25.000</w:t>
            </w:r>
          </w:p>
        </w:tc>
        <w:tc>
          <w:tcPr>
            <w:tcW w:w="1449" w:type="dxa"/>
            <w:shd w:val="clear" w:color="auto" w:fill="D9D9D9"/>
          </w:tcPr>
          <w:p w14:paraId="44836EBF" w14:textId="77777777" w:rsidR="00E84B95" w:rsidRDefault="00EB6AE3">
            <w:pPr>
              <w:pStyle w:val="TableParagraph"/>
              <w:spacing w:line="183" w:lineRule="exact"/>
              <w:ind w:left="746"/>
              <w:jc w:val="left"/>
              <w:rPr>
                <w:sz w:val="16"/>
              </w:rPr>
            </w:pPr>
            <w:r>
              <w:rPr>
                <w:spacing w:val="-2"/>
                <w:sz w:val="16"/>
              </w:rPr>
              <w:t>22.229</w:t>
            </w:r>
          </w:p>
        </w:tc>
        <w:tc>
          <w:tcPr>
            <w:tcW w:w="1435" w:type="dxa"/>
            <w:shd w:val="clear" w:color="auto" w:fill="D9D9D9"/>
          </w:tcPr>
          <w:p w14:paraId="44836EC0" w14:textId="77777777" w:rsidR="00E84B95" w:rsidRDefault="00EB6AE3">
            <w:pPr>
              <w:pStyle w:val="TableParagraph"/>
              <w:spacing w:line="183" w:lineRule="exact"/>
              <w:ind w:right="165"/>
              <w:rPr>
                <w:sz w:val="16"/>
              </w:rPr>
            </w:pPr>
            <w:r>
              <w:rPr>
                <w:spacing w:val="-2"/>
                <w:sz w:val="16"/>
              </w:rPr>
              <w:t>51.905</w:t>
            </w:r>
          </w:p>
        </w:tc>
        <w:tc>
          <w:tcPr>
            <w:tcW w:w="1451" w:type="dxa"/>
            <w:shd w:val="clear" w:color="auto" w:fill="D9D9D9"/>
          </w:tcPr>
          <w:p w14:paraId="44836EC1" w14:textId="77777777" w:rsidR="00E84B95" w:rsidRDefault="00EB6AE3">
            <w:pPr>
              <w:pStyle w:val="TableParagraph"/>
              <w:spacing w:line="183" w:lineRule="exact"/>
              <w:ind w:right="130"/>
              <w:rPr>
                <w:sz w:val="16"/>
              </w:rPr>
            </w:pPr>
            <w:r>
              <w:rPr>
                <w:spacing w:val="-10"/>
                <w:sz w:val="16"/>
              </w:rPr>
              <w:t>-</w:t>
            </w:r>
          </w:p>
        </w:tc>
      </w:tr>
    </w:tbl>
    <w:p w14:paraId="44836EC3" w14:textId="77777777" w:rsidR="00E84B95" w:rsidRDefault="00EB6AE3">
      <w:pPr>
        <w:tabs>
          <w:tab w:val="left" w:pos="3158"/>
          <w:tab w:val="left" w:pos="4641"/>
          <w:tab w:val="left" w:pos="6129"/>
          <w:tab w:val="left" w:pos="7507"/>
          <w:tab w:val="left" w:pos="9095"/>
          <w:tab w:val="left" w:pos="10579"/>
          <w:tab w:val="left" w:pos="12062"/>
          <w:tab w:val="left" w:pos="13439"/>
        </w:tabs>
        <w:spacing w:after="28"/>
        <w:ind w:left="148"/>
        <w:rPr>
          <w:sz w:val="16"/>
        </w:rPr>
      </w:pPr>
      <w:r>
        <w:rPr>
          <w:sz w:val="16"/>
        </w:rPr>
        <w:t>Finhealth</w:t>
      </w:r>
      <w:r>
        <w:rPr>
          <w:spacing w:val="-4"/>
          <w:sz w:val="16"/>
        </w:rPr>
        <w:t xml:space="preserve"> </w:t>
      </w:r>
      <w:r>
        <w:rPr>
          <w:sz w:val="16"/>
        </w:rPr>
        <w:t>I</w:t>
      </w:r>
      <w:r>
        <w:rPr>
          <w:spacing w:val="-6"/>
          <w:sz w:val="16"/>
        </w:rPr>
        <w:t xml:space="preserve"> </w:t>
      </w:r>
      <w:r>
        <w:rPr>
          <w:sz w:val="16"/>
        </w:rPr>
        <w:t>(BBI</w:t>
      </w:r>
      <w:r>
        <w:rPr>
          <w:spacing w:val="-5"/>
          <w:sz w:val="16"/>
        </w:rPr>
        <w:t xml:space="preserve"> </w:t>
      </w:r>
      <w:r>
        <w:rPr>
          <w:sz w:val="16"/>
        </w:rPr>
        <w:t>Financial</w:t>
      </w:r>
      <w:r>
        <w:rPr>
          <w:spacing w:val="-6"/>
          <w:sz w:val="16"/>
        </w:rPr>
        <w:t xml:space="preserve"> </w:t>
      </w:r>
      <w:r>
        <w:rPr>
          <w:spacing w:val="-5"/>
          <w:sz w:val="16"/>
        </w:rPr>
        <w:t>I)</w:t>
      </w:r>
      <w:r>
        <w:rPr>
          <w:sz w:val="16"/>
        </w:rPr>
        <w:tab/>
      </w:r>
      <w:r>
        <w:rPr>
          <w:spacing w:val="-2"/>
          <w:sz w:val="16"/>
        </w:rPr>
        <w:t>10.000</w:t>
      </w:r>
      <w:r>
        <w:rPr>
          <w:sz w:val="16"/>
        </w:rPr>
        <w:tab/>
      </w:r>
      <w:r>
        <w:rPr>
          <w:spacing w:val="-2"/>
          <w:sz w:val="16"/>
        </w:rPr>
        <w:t>10.000</w:t>
      </w:r>
      <w:r>
        <w:rPr>
          <w:sz w:val="16"/>
        </w:rPr>
        <w:tab/>
      </w:r>
      <w:r>
        <w:rPr>
          <w:spacing w:val="-2"/>
          <w:sz w:val="16"/>
        </w:rPr>
        <w:t>45.706</w:t>
      </w:r>
      <w:r>
        <w:rPr>
          <w:sz w:val="16"/>
        </w:rPr>
        <w:tab/>
      </w:r>
      <w:r>
        <w:rPr>
          <w:spacing w:val="-2"/>
          <w:sz w:val="16"/>
        </w:rPr>
        <w:t>(24.238)</w:t>
      </w:r>
      <w:r>
        <w:rPr>
          <w:sz w:val="16"/>
        </w:rPr>
        <w:tab/>
      </w:r>
      <w:r>
        <w:rPr>
          <w:spacing w:val="-2"/>
          <w:sz w:val="16"/>
        </w:rPr>
        <w:t>10.000</w:t>
      </w:r>
      <w:r>
        <w:rPr>
          <w:sz w:val="16"/>
        </w:rPr>
        <w:tab/>
      </w:r>
      <w:r>
        <w:rPr>
          <w:spacing w:val="-2"/>
          <w:sz w:val="16"/>
        </w:rPr>
        <w:t>10.000</w:t>
      </w:r>
      <w:r>
        <w:rPr>
          <w:sz w:val="16"/>
        </w:rPr>
        <w:tab/>
      </w:r>
      <w:r>
        <w:rPr>
          <w:spacing w:val="-2"/>
          <w:sz w:val="16"/>
        </w:rPr>
        <w:t>45.706</w:t>
      </w:r>
      <w:r>
        <w:rPr>
          <w:sz w:val="16"/>
        </w:rPr>
        <w:tab/>
      </w:r>
      <w:r>
        <w:rPr>
          <w:spacing w:val="-2"/>
          <w:sz w:val="16"/>
        </w:rPr>
        <w:t>(10.726)</w:t>
      </w:r>
    </w:p>
    <w:tbl>
      <w:tblPr>
        <w:tblStyle w:val="TableNormal"/>
        <w:tblW w:w="0" w:type="auto"/>
        <w:tblInd w:w="117" w:type="dxa"/>
        <w:tblLayout w:type="fixed"/>
        <w:tblLook w:val="01E0" w:firstRow="1" w:lastRow="1" w:firstColumn="1" w:lastColumn="1" w:noHBand="0" w:noVBand="0"/>
      </w:tblPr>
      <w:tblGrid>
        <w:gridCol w:w="2005"/>
        <w:gridCol w:w="2028"/>
        <w:gridCol w:w="1442"/>
        <w:gridCol w:w="1476"/>
        <w:gridCol w:w="1536"/>
        <w:gridCol w:w="1483"/>
        <w:gridCol w:w="1440"/>
        <w:gridCol w:w="1474"/>
        <w:gridCol w:w="1176"/>
      </w:tblGrid>
      <w:tr w:rsidR="00E84B95" w14:paraId="44836ECD" w14:textId="77777777">
        <w:trPr>
          <w:trHeight w:val="211"/>
        </w:trPr>
        <w:tc>
          <w:tcPr>
            <w:tcW w:w="2005" w:type="dxa"/>
            <w:shd w:val="clear" w:color="auto" w:fill="D9D9D9"/>
          </w:tcPr>
          <w:p w14:paraId="44836EC4" w14:textId="77777777" w:rsidR="00E84B95" w:rsidRDefault="00EB6AE3">
            <w:pPr>
              <w:pStyle w:val="TableParagraph"/>
              <w:spacing w:line="183" w:lineRule="exact"/>
              <w:ind w:left="38"/>
              <w:jc w:val="left"/>
              <w:rPr>
                <w:sz w:val="16"/>
              </w:rPr>
            </w:pPr>
            <w:r>
              <w:rPr>
                <w:spacing w:val="-2"/>
                <w:sz w:val="16"/>
              </w:rPr>
              <w:t>Aeroespacial</w:t>
            </w:r>
          </w:p>
        </w:tc>
        <w:tc>
          <w:tcPr>
            <w:tcW w:w="2028" w:type="dxa"/>
            <w:shd w:val="clear" w:color="auto" w:fill="D9D9D9"/>
          </w:tcPr>
          <w:p w14:paraId="44836EC5" w14:textId="77777777" w:rsidR="00E84B95" w:rsidRDefault="00EB6AE3">
            <w:pPr>
              <w:pStyle w:val="TableParagraph"/>
              <w:spacing w:line="183" w:lineRule="exact"/>
              <w:ind w:right="496"/>
              <w:rPr>
                <w:sz w:val="16"/>
              </w:rPr>
            </w:pPr>
            <w:r>
              <w:rPr>
                <w:spacing w:val="-2"/>
                <w:sz w:val="16"/>
              </w:rPr>
              <w:t>15.000</w:t>
            </w:r>
          </w:p>
        </w:tc>
        <w:tc>
          <w:tcPr>
            <w:tcW w:w="1442" w:type="dxa"/>
            <w:shd w:val="clear" w:color="auto" w:fill="D9D9D9"/>
          </w:tcPr>
          <w:p w14:paraId="44836EC6" w14:textId="77777777" w:rsidR="00E84B95" w:rsidRDefault="00EB6AE3">
            <w:pPr>
              <w:pStyle w:val="TableParagraph"/>
              <w:spacing w:line="183" w:lineRule="exact"/>
              <w:ind w:right="457"/>
              <w:rPr>
                <w:sz w:val="16"/>
              </w:rPr>
            </w:pPr>
            <w:r>
              <w:rPr>
                <w:spacing w:val="-2"/>
                <w:sz w:val="16"/>
              </w:rPr>
              <w:t>5.010</w:t>
            </w:r>
          </w:p>
        </w:tc>
        <w:tc>
          <w:tcPr>
            <w:tcW w:w="1476" w:type="dxa"/>
            <w:shd w:val="clear" w:color="auto" w:fill="D9D9D9"/>
          </w:tcPr>
          <w:p w14:paraId="44836EC7" w14:textId="77777777" w:rsidR="00E84B95" w:rsidRDefault="00EB6AE3">
            <w:pPr>
              <w:pStyle w:val="TableParagraph"/>
              <w:spacing w:line="183" w:lineRule="exact"/>
              <w:ind w:right="445"/>
              <w:rPr>
                <w:sz w:val="16"/>
              </w:rPr>
            </w:pPr>
            <w:r>
              <w:rPr>
                <w:spacing w:val="-2"/>
                <w:sz w:val="16"/>
              </w:rPr>
              <w:t>5.010</w:t>
            </w:r>
          </w:p>
        </w:tc>
        <w:tc>
          <w:tcPr>
            <w:tcW w:w="1536" w:type="dxa"/>
            <w:shd w:val="clear" w:color="auto" w:fill="D9D9D9"/>
          </w:tcPr>
          <w:p w14:paraId="44836EC8" w14:textId="77777777" w:rsidR="00E84B95" w:rsidRDefault="00EB6AE3">
            <w:pPr>
              <w:pStyle w:val="TableParagraph"/>
              <w:spacing w:line="183" w:lineRule="exact"/>
              <w:ind w:left="86" w:right="53"/>
              <w:jc w:val="center"/>
              <w:rPr>
                <w:sz w:val="16"/>
              </w:rPr>
            </w:pPr>
            <w:r>
              <w:rPr>
                <w:spacing w:val="-2"/>
                <w:sz w:val="16"/>
              </w:rPr>
              <w:t>(1.410)</w:t>
            </w:r>
          </w:p>
        </w:tc>
        <w:tc>
          <w:tcPr>
            <w:tcW w:w="1483" w:type="dxa"/>
            <w:shd w:val="clear" w:color="auto" w:fill="D9D9D9"/>
          </w:tcPr>
          <w:p w14:paraId="44836EC9" w14:textId="77777777" w:rsidR="00E84B95" w:rsidRDefault="00EB6AE3">
            <w:pPr>
              <w:pStyle w:val="TableParagraph"/>
              <w:spacing w:line="183" w:lineRule="exact"/>
              <w:jc w:val="center"/>
              <w:rPr>
                <w:sz w:val="16"/>
              </w:rPr>
            </w:pPr>
            <w:r>
              <w:rPr>
                <w:spacing w:val="-2"/>
                <w:sz w:val="16"/>
              </w:rPr>
              <w:t>15.000</w:t>
            </w:r>
          </w:p>
        </w:tc>
        <w:tc>
          <w:tcPr>
            <w:tcW w:w="1440" w:type="dxa"/>
            <w:shd w:val="clear" w:color="auto" w:fill="D9D9D9"/>
          </w:tcPr>
          <w:p w14:paraId="44836ECA" w14:textId="77777777" w:rsidR="00E84B95" w:rsidRDefault="00EB6AE3">
            <w:pPr>
              <w:pStyle w:val="TableParagraph"/>
              <w:spacing w:line="183" w:lineRule="exact"/>
              <w:ind w:left="133"/>
              <w:jc w:val="center"/>
              <w:rPr>
                <w:sz w:val="16"/>
              </w:rPr>
            </w:pPr>
            <w:r>
              <w:rPr>
                <w:spacing w:val="-2"/>
                <w:sz w:val="16"/>
              </w:rPr>
              <w:t>5.556</w:t>
            </w:r>
          </w:p>
        </w:tc>
        <w:tc>
          <w:tcPr>
            <w:tcW w:w="1474" w:type="dxa"/>
            <w:shd w:val="clear" w:color="auto" w:fill="D9D9D9"/>
          </w:tcPr>
          <w:p w14:paraId="44836ECB" w14:textId="77777777" w:rsidR="00E84B95" w:rsidRDefault="00EB6AE3">
            <w:pPr>
              <w:pStyle w:val="TableParagraph"/>
              <w:spacing w:line="183" w:lineRule="exact"/>
              <w:ind w:right="445"/>
              <w:rPr>
                <w:sz w:val="16"/>
              </w:rPr>
            </w:pPr>
            <w:r>
              <w:rPr>
                <w:spacing w:val="-2"/>
                <w:sz w:val="16"/>
              </w:rPr>
              <w:t>5.556</w:t>
            </w:r>
          </w:p>
        </w:tc>
        <w:tc>
          <w:tcPr>
            <w:tcW w:w="1176" w:type="dxa"/>
            <w:shd w:val="clear" w:color="auto" w:fill="D9D9D9"/>
          </w:tcPr>
          <w:p w14:paraId="44836ECC" w14:textId="77777777" w:rsidR="00E84B95" w:rsidRDefault="00EB6AE3">
            <w:pPr>
              <w:pStyle w:val="TableParagraph"/>
              <w:spacing w:line="183" w:lineRule="exact"/>
              <w:ind w:right="136"/>
              <w:rPr>
                <w:sz w:val="16"/>
              </w:rPr>
            </w:pPr>
            <w:r>
              <w:rPr>
                <w:spacing w:val="-2"/>
                <w:sz w:val="16"/>
              </w:rPr>
              <w:t>(1.261)</w:t>
            </w:r>
          </w:p>
        </w:tc>
      </w:tr>
      <w:tr w:rsidR="00E84B95" w14:paraId="44836ED7" w14:textId="77777777">
        <w:trPr>
          <w:trHeight w:val="211"/>
        </w:trPr>
        <w:tc>
          <w:tcPr>
            <w:tcW w:w="2005" w:type="dxa"/>
            <w:shd w:val="clear" w:color="auto" w:fill="A6A6A6"/>
          </w:tcPr>
          <w:p w14:paraId="44836ECE" w14:textId="77777777" w:rsidR="00E84B95" w:rsidRDefault="00EB6AE3">
            <w:pPr>
              <w:pStyle w:val="TableParagraph"/>
              <w:spacing w:line="183" w:lineRule="exact"/>
              <w:ind w:left="38"/>
              <w:jc w:val="left"/>
              <w:rPr>
                <w:b/>
                <w:sz w:val="16"/>
              </w:rPr>
            </w:pPr>
            <w:r>
              <w:rPr>
                <w:b/>
                <w:spacing w:val="-2"/>
                <w:sz w:val="16"/>
              </w:rPr>
              <w:t>Total</w:t>
            </w:r>
          </w:p>
        </w:tc>
        <w:tc>
          <w:tcPr>
            <w:tcW w:w="2028" w:type="dxa"/>
            <w:shd w:val="clear" w:color="auto" w:fill="A6A6A6"/>
          </w:tcPr>
          <w:p w14:paraId="44836ECF" w14:textId="77777777" w:rsidR="00E84B95" w:rsidRDefault="00EB6AE3">
            <w:pPr>
              <w:pStyle w:val="TableParagraph"/>
              <w:spacing w:line="183" w:lineRule="exact"/>
              <w:ind w:right="496"/>
              <w:rPr>
                <w:b/>
                <w:sz w:val="16"/>
              </w:rPr>
            </w:pPr>
            <w:r>
              <w:rPr>
                <w:b/>
                <w:spacing w:val="-2"/>
                <w:sz w:val="16"/>
              </w:rPr>
              <w:t>50.000</w:t>
            </w:r>
          </w:p>
        </w:tc>
        <w:tc>
          <w:tcPr>
            <w:tcW w:w="1442" w:type="dxa"/>
            <w:shd w:val="clear" w:color="auto" w:fill="A6A6A6"/>
          </w:tcPr>
          <w:p w14:paraId="44836ED0" w14:textId="77777777" w:rsidR="00E84B95" w:rsidRDefault="00EB6AE3">
            <w:pPr>
              <w:pStyle w:val="TableParagraph"/>
              <w:spacing w:line="183" w:lineRule="exact"/>
              <w:ind w:right="455"/>
              <w:rPr>
                <w:b/>
                <w:sz w:val="16"/>
              </w:rPr>
            </w:pPr>
            <w:r>
              <w:rPr>
                <w:b/>
                <w:spacing w:val="-2"/>
                <w:sz w:val="16"/>
              </w:rPr>
              <w:t>37.239</w:t>
            </w:r>
          </w:p>
        </w:tc>
        <w:tc>
          <w:tcPr>
            <w:tcW w:w="1476" w:type="dxa"/>
            <w:shd w:val="clear" w:color="auto" w:fill="A6A6A6"/>
          </w:tcPr>
          <w:p w14:paraId="44836ED1" w14:textId="77777777" w:rsidR="00E84B95" w:rsidRDefault="00EB6AE3">
            <w:pPr>
              <w:pStyle w:val="TableParagraph"/>
              <w:spacing w:line="183" w:lineRule="exact"/>
              <w:ind w:right="443"/>
              <w:rPr>
                <w:b/>
                <w:sz w:val="16"/>
              </w:rPr>
            </w:pPr>
            <w:r>
              <w:rPr>
                <w:b/>
                <w:spacing w:val="-2"/>
                <w:sz w:val="16"/>
              </w:rPr>
              <w:t>107.580</w:t>
            </w:r>
          </w:p>
        </w:tc>
        <w:tc>
          <w:tcPr>
            <w:tcW w:w="1536" w:type="dxa"/>
            <w:shd w:val="clear" w:color="auto" w:fill="A6A6A6"/>
          </w:tcPr>
          <w:p w14:paraId="44836ED2" w14:textId="77777777" w:rsidR="00E84B95" w:rsidRDefault="00EB6AE3">
            <w:pPr>
              <w:pStyle w:val="TableParagraph"/>
              <w:spacing w:line="183" w:lineRule="exact"/>
              <w:ind w:left="33" w:right="86"/>
              <w:jc w:val="center"/>
              <w:rPr>
                <w:b/>
                <w:sz w:val="16"/>
              </w:rPr>
            </w:pPr>
            <w:r>
              <w:rPr>
                <w:b/>
                <w:spacing w:val="-2"/>
                <w:sz w:val="16"/>
              </w:rPr>
              <w:t>(26.649)</w:t>
            </w:r>
          </w:p>
        </w:tc>
        <w:tc>
          <w:tcPr>
            <w:tcW w:w="1483" w:type="dxa"/>
            <w:shd w:val="clear" w:color="auto" w:fill="A6A6A6"/>
          </w:tcPr>
          <w:p w14:paraId="44836ED3" w14:textId="77777777" w:rsidR="00E84B95" w:rsidRDefault="00EB6AE3">
            <w:pPr>
              <w:pStyle w:val="TableParagraph"/>
              <w:spacing w:line="183" w:lineRule="exact"/>
              <w:jc w:val="center"/>
              <w:rPr>
                <w:b/>
                <w:sz w:val="16"/>
              </w:rPr>
            </w:pPr>
            <w:r>
              <w:rPr>
                <w:b/>
                <w:spacing w:val="-2"/>
                <w:sz w:val="16"/>
              </w:rPr>
              <w:t>50.000</w:t>
            </w:r>
          </w:p>
        </w:tc>
        <w:tc>
          <w:tcPr>
            <w:tcW w:w="1440" w:type="dxa"/>
            <w:shd w:val="clear" w:color="auto" w:fill="A6A6A6"/>
          </w:tcPr>
          <w:p w14:paraId="44836ED4" w14:textId="77777777" w:rsidR="00E84B95" w:rsidRDefault="00EB6AE3">
            <w:pPr>
              <w:pStyle w:val="TableParagraph"/>
              <w:spacing w:line="183" w:lineRule="exact"/>
              <w:ind w:left="133" w:right="90"/>
              <w:jc w:val="center"/>
              <w:rPr>
                <w:b/>
                <w:sz w:val="16"/>
              </w:rPr>
            </w:pPr>
            <w:r>
              <w:rPr>
                <w:b/>
                <w:spacing w:val="-2"/>
                <w:sz w:val="16"/>
              </w:rPr>
              <w:t>37.785</w:t>
            </w:r>
          </w:p>
        </w:tc>
        <w:tc>
          <w:tcPr>
            <w:tcW w:w="1474" w:type="dxa"/>
            <w:shd w:val="clear" w:color="auto" w:fill="A6A6A6"/>
          </w:tcPr>
          <w:p w14:paraId="44836ED5" w14:textId="77777777" w:rsidR="00E84B95" w:rsidRDefault="00EB6AE3">
            <w:pPr>
              <w:pStyle w:val="TableParagraph"/>
              <w:spacing w:line="183" w:lineRule="exact"/>
              <w:ind w:right="443"/>
              <w:rPr>
                <w:b/>
                <w:sz w:val="16"/>
              </w:rPr>
            </w:pPr>
            <w:r>
              <w:rPr>
                <w:b/>
                <w:spacing w:val="-2"/>
                <w:sz w:val="16"/>
              </w:rPr>
              <w:t>103.167</w:t>
            </w:r>
          </w:p>
        </w:tc>
        <w:tc>
          <w:tcPr>
            <w:tcW w:w="1176" w:type="dxa"/>
            <w:shd w:val="clear" w:color="auto" w:fill="A6A6A6"/>
          </w:tcPr>
          <w:p w14:paraId="44836ED6" w14:textId="77777777" w:rsidR="00E84B95" w:rsidRDefault="00EB6AE3">
            <w:pPr>
              <w:pStyle w:val="TableParagraph"/>
              <w:spacing w:line="183" w:lineRule="exact"/>
              <w:ind w:right="139"/>
              <w:rPr>
                <w:b/>
                <w:sz w:val="16"/>
              </w:rPr>
            </w:pPr>
            <w:r>
              <w:rPr>
                <w:b/>
                <w:spacing w:val="-2"/>
                <w:sz w:val="16"/>
              </w:rPr>
              <w:t>(11.987)</w:t>
            </w:r>
          </w:p>
        </w:tc>
      </w:tr>
    </w:tbl>
    <w:p w14:paraId="44836ED8" w14:textId="77777777" w:rsidR="00E84B95" w:rsidRDefault="00EB6AE3">
      <w:pPr>
        <w:pStyle w:val="Corpodetexto"/>
        <w:spacing w:line="276" w:lineRule="auto"/>
        <w:ind w:left="139"/>
      </w:pPr>
      <w:r>
        <w:t>Administradores</w:t>
      </w:r>
      <w:r>
        <w:rPr>
          <w:spacing w:val="40"/>
        </w:rPr>
        <w:t xml:space="preserve"> </w:t>
      </w:r>
      <w:r>
        <w:t>dos</w:t>
      </w:r>
      <w:r>
        <w:rPr>
          <w:spacing w:val="40"/>
        </w:rPr>
        <w:t xml:space="preserve"> </w:t>
      </w:r>
      <w:r>
        <w:t>Fundos:</w:t>
      </w:r>
      <w:r>
        <w:rPr>
          <w:spacing w:val="40"/>
        </w:rPr>
        <w:t xml:space="preserve"> </w:t>
      </w:r>
      <w:r>
        <w:t>Lions</w:t>
      </w:r>
      <w:r>
        <w:rPr>
          <w:spacing w:val="40"/>
        </w:rPr>
        <w:t xml:space="preserve"> </w:t>
      </w:r>
      <w:r>
        <w:t>Trust</w:t>
      </w:r>
      <w:r>
        <w:rPr>
          <w:spacing w:val="40"/>
        </w:rPr>
        <w:t xml:space="preserve"> </w:t>
      </w:r>
      <w:r>
        <w:t>Administradora</w:t>
      </w:r>
      <w:r>
        <w:rPr>
          <w:spacing w:val="40"/>
        </w:rPr>
        <w:t xml:space="preserve"> </w:t>
      </w:r>
      <w:r>
        <w:t>de</w:t>
      </w:r>
      <w:r>
        <w:rPr>
          <w:spacing w:val="40"/>
        </w:rPr>
        <w:t xml:space="preserve"> </w:t>
      </w:r>
      <w:r>
        <w:t>Recursos</w:t>
      </w:r>
      <w:r>
        <w:rPr>
          <w:spacing w:val="40"/>
        </w:rPr>
        <w:t xml:space="preserve"> </w:t>
      </w:r>
      <w:r>
        <w:t>Ltda.</w:t>
      </w:r>
      <w:r>
        <w:rPr>
          <w:spacing w:val="40"/>
        </w:rPr>
        <w:t xml:space="preserve"> </w:t>
      </w:r>
      <w:r>
        <w:t>(Inovação</w:t>
      </w:r>
      <w:r>
        <w:rPr>
          <w:spacing w:val="40"/>
        </w:rPr>
        <w:t xml:space="preserve"> </w:t>
      </w:r>
      <w:r>
        <w:t>Paulista</w:t>
      </w:r>
      <w:r>
        <w:rPr>
          <w:spacing w:val="40"/>
        </w:rPr>
        <w:t xml:space="preserve"> </w:t>
      </w:r>
      <w:r>
        <w:t>e</w:t>
      </w:r>
      <w:r>
        <w:rPr>
          <w:spacing w:val="40"/>
        </w:rPr>
        <w:t xml:space="preserve"> </w:t>
      </w:r>
      <w:r>
        <w:t>FinHealth)</w:t>
      </w:r>
      <w:r>
        <w:rPr>
          <w:spacing w:val="40"/>
        </w:rPr>
        <w:t xml:space="preserve"> </w:t>
      </w:r>
      <w:r>
        <w:t>e</w:t>
      </w:r>
      <w:r>
        <w:rPr>
          <w:spacing w:val="40"/>
        </w:rPr>
        <w:t xml:space="preserve"> </w:t>
      </w:r>
      <w:r>
        <w:t>Portcapital</w:t>
      </w:r>
      <w:r>
        <w:rPr>
          <w:spacing w:val="40"/>
        </w:rPr>
        <w:t xml:space="preserve"> </w:t>
      </w:r>
      <w:r>
        <w:t>Gestora</w:t>
      </w:r>
      <w:r>
        <w:rPr>
          <w:spacing w:val="40"/>
        </w:rPr>
        <w:t xml:space="preserve"> </w:t>
      </w:r>
      <w:r>
        <w:t>de</w:t>
      </w:r>
      <w:r>
        <w:rPr>
          <w:spacing w:val="40"/>
        </w:rPr>
        <w:t xml:space="preserve"> </w:t>
      </w:r>
      <w:r>
        <w:t>Recursos</w:t>
      </w:r>
      <w:r>
        <w:rPr>
          <w:spacing w:val="40"/>
        </w:rPr>
        <w:t xml:space="preserve"> </w:t>
      </w:r>
      <w:r>
        <w:t xml:space="preserve">Ltda. </w:t>
      </w:r>
      <w:r>
        <w:rPr>
          <w:spacing w:val="-2"/>
        </w:rPr>
        <w:t>(Aeroespacial).</w:t>
      </w:r>
    </w:p>
    <w:p w14:paraId="44836ED9" w14:textId="77777777" w:rsidR="00E84B95" w:rsidRDefault="00E84B95">
      <w:pPr>
        <w:pStyle w:val="Corpodetexto"/>
      </w:pPr>
    </w:p>
    <w:p w14:paraId="44836EDA" w14:textId="77777777" w:rsidR="00E84B95" w:rsidRDefault="00E84B95">
      <w:pPr>
        <w:pStyle w:val="Corpodetexto"/>
      </w:pPr>
    </w:p>
    <w:p w14:paraId="44836EDB" w14:textId="77777777" w:rsidR="00E84B95" w:rsidRDefault="00E84B95">
      <w:pPr>
        <w:pStyle w:val="Corpodetexto"/>
      </w:pPr>
    </w:p>
    <w:p w14:paraId="44836EDC" w14:textId="77777777" w:rsidR="00E84B95" w:rsidRDefault="00E84B95">
      <w:pPr>
        <w:pStyle w:val="Corpodetexto"/>
      </w:pPr>
    </w:p>
    <w:p w14:paraId="44836EDD" w14:textId="77777777" w:rsidR="00E84B95" w:rsidRDefault="00E84B95">
      <w:pPr>
        <w:pStyle w:val="Corpodetexto"/>
      </w:pPr>
    </w:p>
    <w:p w14:paraId="44836EDE" w14:textId="77777777" w:rsidR="00E84B95" w:rsidRDefault="00E84B95">
      <w:pPr>
        <w:pStyle w:val="Corpodetexto"/>
      </w:pPr>
    </w:p>
    <w:p w14:paraId="44836EDF" w14:textId="77777777" w:rsidR="00E84B95" w:rsidRDefault="00E84B95">
      <w:pPr>
        <w:pStyle w:val="Corpodetexto"/>
      </w:pPr>
    </w:p>
    <w:p w14:paraId="44836EE0" w14:textId="77777777" w:rsidR="00E84B95" w:rsidRDefault="00E84B95">
      <w:pPr>
        <w:pStyle w:val="Corpodetexto"/>
      </w:pPr>
    </w:p>
    <w:p w14:paraId="44836EE1" w14:textId="77777777" w:rsidR="00E84B95" w:rsidRDefault="00E84B95">
      <w:pPr>
        <w:pStyle w:val="Corpodetexto"/>
      </w:pPr>
    </w:p>
    <w:p w14:paraId="44836EE2" w14:textId="77777777" w:rsidR="00E84B95" w:rsidRDefault="00E84B95">
      <w:pPr>
        <w:pStyle w:val="Corpodetexto"/>
      </w:pPr>
    </w:p>
    <w:p w14:paraId="44836EE3" w14:textId="77777777" w:rsidR="00E84B95" w:rsidRDefault="00E84B95">
      <w:pPr>
        <w:pStyle w:val="Corpodetexto"/>
      </w:pPr>
    </w:p>
    <w:p w14:paraId="44836EE4" w14:textId="77777777" w:rsidR="00E84B95" w:rsidRDefault="00E84B95">
      <w:pPr>
        <w:pStyle w:val="Corpodetexto"/>
      </w:pPr>
    </w:p>
    <w:p w14:paraId="44836EE5" w14:textId="77777777" w:rsidR="00E84B95" w:rsidRDefault="00E84B95">
      <w:pPr>
        <w:pStyle w:val="Corpodetexto"/>
      </w:pPr>
    </w:p>
    <w:p w14:paraId="44836EE6" w14:textId="77777777" w:rsidR="00E84B95" w:rsidRDefault="00E84B95">
      <w:pPr>
        <w:pStyle w:val="Corpodetexto"/>
      </w:pPr>
    </w:p>
    <w:p w14:paraId="44836EE7" w14:textId="77777777" w:rsidR="00E84B95" w:rsidRDefault="00E84B95">
      <w:pPr>
        <w:pStyle w:val="Corpodetexto"/>
      </w:pPr>
    </w:p>
    <w:p w14:paraId="44836EE8" w14:textId="77777777" w:rsidR="00E84B95" w:rsidRDefault="00E84B95">
      <w:pPr>
        <w:pStyle w:val="Corpodetexto"/>
      </w:pPr>
    </w:p>
    <w:p w14:paraId="44836EE9" w14:textId="77777777" w:rsidR="00E84B95" w:rsidRDefault="00E84B95">
      <w:pPr>
        <w:pStyle w:val="Corpodetexto"/>
      </w:pPr>
    </w:p>
    <w:p w14:paraId="44836EEA" w14:textId="77777777" w:rsidR="00E84B95" w:rsidRDefault="00E84B95">
      <w:pPr>
        <w:pStyle w:val="Corpodetexto"/>
      </w:pPr>
    </w:p>
    <w:p w14:paraId="44836EEB" w14:textId="77777777" w:rsidR="00E84B95" w:rsidRDefault="00E84B95">
      <w:pPr>
        <w:pStyle w:val="Corpodetexto"/>
      </w:pPr>
    </w:p>
    <w:p w14:paraId="44836EEC" w14:textId="77777777" w:rsidR="00E84B95" w:rsidRDefault="00E84B95">
      <w:pPr>
        <w:pStyle w:val="Corpodetexto"/>
      </w:pPr>
    </w:p>
    <w:p w14:paraId="44836EED" w14:textId="77777777" w:rsidR="00E84B95" w:rsidRDefault="00E84B95">
      <w:pPr>
        <w:pStyle w:val="Corpodetexto"/>
      </w:pPr>
    </w:p>
    <w:p w14:paraId="44836EEE" w14:textId="77777777" w:rsidR="00E84B95" w:rsidRDefault="00E84B95">
      <w:pPr>
        <w:pStyle w:val="Corpodetexto"/>
      </w:pPr>
    </w:p>
    <w:p w14:paraId="44836EEF" w14:textId="77777777" w:rsidR="00E84B95" w:rsidRDefault="00E84B95">
      <w:pPr>
        <w:pStyle w:val="Corpodetexto"/>
      </w:pPr>
    </w:p>
    <w:p w14:paraId="44836EF0" w14:textId="77777777" w:rsidR="00E84B95" w:rsidRDefault="00E84B95">
      <w:pPr>
        <w:pStyle w:val="Corpodetexto"/>
      </w:pPr>
    </w:p>
    <w:p w14:paraId="44836EF1" w14:textId="77777777" w:rsidR="00E84B95" w:rsidRDefault="00E84B95">
      <w:pPr>
        <w:pStyle w:val="Corpodetexto"/>
      </w:pPr>
    </w:p>
    <w:p w14:paraId="44836EF2" w14:textId="77777777" w:rsidR="00E84B95" w:rsidRDefault="00E84B95">
      <w:pPr>
        <w:pStyle w:val="Corpodetexto"/>
      </w:pPr>
    </w:p>
    <w:p w14:paraId="44836EF3" w14:textId="77777777" w:rsidR="00E84B95" w:rsidRDefault="00E84B95">
      <w:pPr>
        <w:pStyle w:val="Corpodetexto"/>
      </w:pPr>
    </w:p>
    <w:p w14:paraId="44836EF4" w14:textId="77777777" w:rsidR="00E84B95" w:rsidRDefault="00E84B95">
      <w:pPr>
        <w:pStyle w:val="Corpodetexto"/>
      </w:pPr>
    </w:p>
    <w:p w14:paraId="44836EF5" w14:textId="77777777" w:rsidR="00E84B95" w:rsidRDefault="00EB6AE3">
      <w:pPr>
        <w:pStyle w:val="Corpodetexto"/>
        <w:spacing w:before="126"/>
      </w:pPr>
      <w:r>
        <w:rPr>
          <w:noProof/>
        </w:rPr>
        <mc:AlternateContent>
          <mc:Choice Requires="wps">
            <w:drawing>
              <wp:anchor distT="0" distB="0" distL="0" distR="0" simplePos="0" relativeHeight="487595520" behindDoc="1" locked="0" layoutInCell="1" allowOverlap="1" wp14:anchorId="448379CA" wp14:editId="448379CB">
                <wp:simplePos x="0" y="0"/>
                <wp:positionH relativeFrom="page">
                  <wp:posOffset>1060703</wp:posOffset>
                </wp:positionH>
                <wp:positionV relativeFrom="paragraph">
                  <wp:posOffset>241802</wp:posOffset>
                </wp:positionV>
                <wp:extent cx="8928100" cy="635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8100" cy="6350"/>
                        </a:xfrm>
                        <a:custGeom>
                          <a:avLst/>
                          <a:gdLst/>
                          <a:ahLst/>
                          <a:cxnLst/>
                          <a:rect l="l" t="t" r="r" b="b"/>
                          <a:pathLst>
                            <a:path w="8928100" h="6350">
                              <a:moveTo>
                                <a:pt x="8927592" y="0"/>
                              </a:moveTo>
                              <a:lnTo>
                                <a:pt x="0" y="0"/>
                              </a:lnTo>
                              <a:lnTo>
                                <a:pt x="0" y="6095"/>
                              </a:lnTo>
                              <a:lnTo>
                                <a:pt x="8927592" y="6095"/>
                              </a:lnTo>
                              <a:lnTo>
                                <a:pt x="8927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65077E" id="Graphic 49" o:spid="_x0000_s1026" style="position:absolute;margin-left:83.5pt;margin-top:19.05pt;width:703pt;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8928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" path="m8927592,l,,,6095r8927592,l8927592,xe" fillcolor="black" stroked="f">
                <v:path arrowok="t"/>
                <w10:wrap type="topAndBottom" anchorx="page"/>
              </v:shape>
            </w:pict>
          </mc:Fallback>
        </mc:AlternateContent>
      </w:r>
    </w:p>
    <w:p w14:paraId="44836EF6" w14:textId="77777777" w:rsidR="00E84B95" w:rsidRDefault="00EB6AE3">
      <w:pPr>
        <w:pStyle w:val="Corpodetexto"/>
        <w:spacing w:before="19"/>
        <w:ind w:right="395"/>
        <w:jc w:val="right"/>
      </w:pPr>
      <w:r>
        <w:rPr>
          <w:spacing w:val="-5"/>
        </w:rPr>
        <w:lastRenderedPageBreak/>
        <w:t>59</w:t>
      </w:r>
    </w:p>
    <w:p w14:paraId="44836EF7" w14:textId="77777777" w:rsidR="00E84B95" w:rsidRDefault="00E84B95">
      <w:pPr>
        <w:jc w:val="right"/>
        <w:sectPr w:rsidR="00E84B95">
          <w:type w:val="continuous"/>
          <w:pgSz w:w="16840" w:h="11910" w:orient="landscape"/>
          <w:pgMar w:top="1920" w:right="740" w:bottom="280" w:left="1560" w:header="0" w:footer="0" w:gutter="0"/>
          <w:cols w:space="720"/>
        </w:sectPr>
      </w:pPr>
    </w:p>
    <w:p w14:paraId="44836EF8" w14:textId="77777777" w:rsidR="00E84B95" w:rsidRDefault="00EB6AE3">
      <w:pPr>
        <w:pStyle w:val="PargrafodaLista"/>
        <w:numPr>
          <w:ilvl w:val="1"/>
          <w:numId w:val="8"/>
        </w:numPr>
        <w:tabs>
          <w:tab w:val="left" w:pos="566"/>
        </w:tabs>
        <w:spacing w:before="85"/>
        <w:ind w:left="566" w:hanging="427"/>
        <w:rPr>
          <w:sz w:val="20"/>
        </w:rPr>
      </w:pPr>
      <w:r>
        <w:rPr>
          <w:spacing w:val="-2"/>
          <w:sz w:val="20"/>
        </w:rPr>
        <w:lastRenderedPageBreak/>
        <w:t>Instrumentos</w:t>
      </w:r>
      <w:r>
        <w:rPr>
          <w:spacing w:val="5"/>
          <w:sz w:val="20"/>
        </w:rPr>
        <w:t xml:space="preserve"> </w:t>
      </w:r>
      <w:r>
        <w:rPr>
          <w:spacing w:val="-2"/>
          <w:sz w:val="20"/>
        </w:rPr>
        <w:t>Financeiros</w:t>
      </w:r>
      <w:r>
        <w:rPr>
          <w:spacing w:val="11"/>
          <w:sz w:val="20"/>
        </w:rPr>
        <w:t xml:space="preserve"> </w:t>
      </w:r>
      <w:r>
        <w:rPr>
          <w:spacing w:val="-2"/>
          <w:sz w:val="20"/>
        </w:rPr>
        <w:t>Derivativos</w:t>
      </w:r>
    </w:p>
    <w:p w14:paraId="44836EF9" w14:textId="77777777" w:rsidR="00E84B95" w:rsidRDefault="00E84B95">
      <w:pPr>
        <w:pStyle w:val="Corpodetexto"/>
        <w:spacing w:before="72"/>
      </w:pPr>
    </w:p>
    <w:p w14:paraId="44836EFA" w14:textId="77777777" w:rsidR="00E84B95" w:rsidRDefault="00EB6AE3">
      <w:pPr>
        <w:pStyle w:val="Corpodetexto"/>
        <w:spacing w:line="276" w:lineRule="auto"/>
        <w:ind w:left="139" w:right="127"/>
        <w:jc w:val="both"/>
      </w:pPr>
      <w:r>
        <w:t xml:space="preserve">A Instituição, visando mitigar os riscos decorrentes das variações cambiais da operação de captação externa (objeto de </w:t>
      </w:r>
      <w:r>
        <w:rPr>
          <w:i/>
        </w:rPr>
        <w:t>hedge</w:t>
      </w:r>
      <w:r>
        <w:t xml:space="preserve">) efetuada junto à International Finance Corporation (IFC), se utiliza de instrumento financeiro derivativo na modalidade </w:t>
      </w:r>
      <w:r>
        <w:rPr>
          <w:i/>
        </w:rPr>
        <w:t>swap</w:t>
      </w:r>
      <w:r>
        <w:t xml:space="preserve">, registrado em contas patrimoniais e de </w:t>
      </w:r>
      <w:r>
        <w:rPr>
          <w:spacing w:val="-2"/>
        </w:rPr>
        <w:t>compensação.</w:t>
      </w:r>
    </w:p>
    <w:p w14:paraId="44836EFB" w14:textId="77777777" w:rsidR="00E84B95" w:rsidRDefault="00E84B95">
      <w:pPr>
        <w:pStyle w:val="Corpodetexto"/>
        <w:spacing w:before="32"/>
      </w:pPr>
    </w:p>
    <w:p w14:paraId="44836EFC" w14:textId="77777777" w:rsidR="00E84B95" w:rsidRDefault="00EB6AE3">
      <w:pPr>
        <w:pStyle w:val="Corpodetexto"/>
        <w:spacing w:before="1" w:line="276" w:lineRule="auto"/>
        <w:ind w:left="139" w:right="130"/>
        <w:jc w:val="both"/>
      </w:pPr>
      <w:r>
        <w:t>O vencimento do instrumento derivativo usado nessa modalidade possui mesmo vencimento da operação</w:t>
      </w:r>
      <w:r>
        <w:rPr>
          <w:spacing w:val="-14"/>
        </w:rPr>
        <w:t xml:space="preserve"> </w:t>
      </w:r>
      <w:r>
        <w:t>captada,</w:t>
      </w:r>
      <w:r>
        <w:rPr>
          <w:spacing w:val="-14"/>
        </w:rPr>
        <w:t xml:space="preserve"> </w:t>
      </w:r>
      <w:r>
        <w:t>sendo</w:t>
      </w:r>
      <w:r>
        <w:rPr>
          <w:spacing w:val="-14"/>
        </w:rPr>
        <w:t xml:space="preserve"> </w:t>
      </w:r>
      <w:r>
        <w:t>ambos</w:t>
      </w:r>
      <w:r>
        <w:rPr>
          <w:spacing w:val="-14"/>
        </w:rPr>
        <w:t xml:space="preserve"> </w:t>
      </w:r>
      <w:r>
        <w:t>ajustados</w:t>
      </w:r>
      <w:r>
        <w:rPr>
          <w:spacing w:val="-14"/>
        </w:rPr>
        <w:t xml:space="preserve"> </w:t>
      </w:r>
      <w:r>
        <w:t>ao</w:t>
      </w:r>
      <w:r>
        <w:rPr>
          <w:spacing w:val="-14"/>
        </w:rPr>
        <w:t xml:space="preserve"> </w:t>
      </w:r>
      <w:r>
        <w:t>valor</w:t>
      </w:r>
      <w:r>
        <w:rPr>
          <w:spacing w:val="-14"/>
        </w:rPr>
        <w:t xml:space="preserve"> </w:t>
      </w:r>
      <w:r>
        <w:t>de</w:t>
      </w:r>
      <w:r>
        <w:rPr>
          <w:spacing w:val="-19"/>
        </w:rPr>
        <w:t xml:space="preserve"> </w:t>
      </w:r>
      <w:r>
        <w:t>mercado</w:t>
      </w:r>
      <w:r>
        <w:rPr>
          <w:spacing w:val="-14"/>
        </w:rPr>
        <w:t xml:space="preserve"> </w:t>
      </w:r>
      <w:r>
        <w:t>que</w:t>
      </w:r>
      <w:r>
        <w:rPr>
          <w:spacing w:val="-14"/>
        </w:rPr>
        <w:t xml:space="preserve"> </w:t>
      </w:r>
      <w:r>
        <w:t>é</w:t>
      </w:r>
      <w:r>
        <w:rPr>
          <w:spacing w:val="-14"/>
        </w:rPr>
        <w:t xml:space="preserve"> </w:t>
      </w:r>
      <w:r>
        <w:t>apurado</w:t>
      </w:r>
      <w:r>
        <w:rPr>
          <w:spacing w:val="-14"/>
        </w:rPr>
        <w:t xml:space="preserve"> </w:t>
      </w:r>
      <w:r>
        <w:t>por</w:t>
      </w:r>
      <w:r>
        <w:rPr>
          <w:spacing w:val="-14"/>
        </w:rPr>
        <w:t xml:space="preserve"> </w:t>
      </w:r>
      <w:r>
        <w:t>metodologia</w:t>
      </w:r>
      <w:r>
        <w:rPr>
          <w:spacing w:val="-14"/>
        </w:rPr>
        <w:t xml:space="preserve"> </w:t>
      </w:r>
      <w:r>
        <w:t>interna.</w:t>
      </w:r>
    </w:p>
    <w:p w14:paraId="44836EFD" w14:textId="77777777" w:rsidR="00E84B95" w:rsidRDefault="00E84B95">
      <w:pPr>
        <w:pStyle w:val="Corpodetexto"/>
        <w:spacing w:before="32"/>
      </w:pPr>
    </w:p>
    <w:p w14:paraId="44836EFE" w14:textId="77777777" w:rsidR="00E84B95" w:rsidRDefault="00EB6AE3">
      <w:pPr>
        <w:pStyle w:val="Corpodetexto"/>
        <w:spacing w:before="1" w:line="276" w:lineRule="auto"/>
        <w:ind w:left="139" w:right="124"/>
        <w:jc w:val="both"/>
      </w:pPr>
      <w:r>
        <w:t xml:space="preserve">A Desenvolve SP adota a contabilidade de </w:t>
      </w:r>
      <w:r>
        <w:rPr>
          <w:i/>
        </w:rPr>
        <w:t xml:space="preserve">hedge </w:t>
      </w:r>
      <w:r>
        <w:t xml:space="preserve">ou </w:t>
      </w:r>
      <w:r>
        <w:rPr>
          <w:i/>
        </w:rPr>
        <w:t>hedge accounting</w:t>
      </w:r>
      <w:r>
        <w:t>, na categoria de risco de mercado</w:t>
      </w:r>
      <w:r>
        <w:rPr>
          <w:spacing w:val="-3"/>
        </w:rPr>
        <w:t xml:space="preserve"> </w:t>
      </w:r>
      <w:r>
        <w:t>e, conforme</w:t>
      </w:r>
      <w:r>
        <w:rPr>
          <w:spacing w:val="-7"/>
        </w:rPr>
        <w:t xml:space="preserve"> </w:t>
      </w:r>
      <w:r>
        <w:t>determina</w:t>
      </w:r>
      <w:r>
        <w:rPr>
          <w:spacing w:val="-3"/>
        </w:rPr>
        <w:t xml:space="preserve"> </w:t>
      </w:r>
      <w:r>
        <w:t>a Circular BACEN</w:t>
      </w:r>
      <w:r>
        <w:rPr>
          <w:spacing w:val="-6"/>
        </w:rPr>
        <w:t xml:space="preserve"> </w:t>
      </w:r>
      <w:r>
        <w:t>nº.</w:t>
      </w:r>
      <w:r>
        <w:rPr>
          <w:spacing w:val="-3"/>
        </w:rPr>
        <w:t xml:space="preserve"> </w:t>
      </w:r>
      <w:r>
        <w:t>3.082, de 30</w:t>
      </w:r>
      <w:r>
        <w:rPr>
          <w:spacing w:val="-4"/>
        </w:rPr>
        <w:t xml:space="preserve"> </w:t>
      </w:r>
      <w:r>
        <w:t>de janeiro de</w:t>
      </w:r>
      <w:r>
        <w:rPr>
          <w:spacing w:val="-3"/>
        </w:rPr>
        <w:t xml:space="preserve"> </w:t>
      </w:r>
      <w:r>
        <w:t>2002, as</w:t>
      </w:r>
      <w:r>
        <w:rPr>
          <w:spacing w:val="-3"/>
        </w:rPr>
        <w:t xml:space="preserve"> </w:t>
      </w:r>
      <w:r>
        <w:t xml:space="preserve">variações e ajustes decorrentes da valorização destes instrumentos e objetos de </w:t>
      </w:r>
      <w:r>
        <w:rPr>
          <w:i/>
        </w:rPr>
        <w:t xml:space="preserve">hedge </w:t>
      </w:r>
      <w:r>
        <w:t>são registrados em conta de resultado.</w:t>
      </w:r>
    </w:p>
    <w:p w14:paraId="44836EFF" w14:textId="77777777" w:rsidR="00E84B95" w:rsidRDefault="00E84B95">
      <w:pPr>
        <w:pStyle w:val="Corpodetexto"/>
        <w:spacing w:before="36"/>
      </w:pPr>
    </w:p>
    <w:p w14:paraId="44836F00" w14:textId="77777777" w:rsidR="00E84B95" w:rsidRDefault="00EB6AE3">
      <w:pPr>
        <w:pStyle w:val="Corpodetexto"/>
        <w:spacing w:before="1"/>
        <w:ind w:left="139"/>
        <w:jc w:val="both"/>
      </w:pPr>
      <w:r>
        <w:t>A</w:t>
      </w:r>
      <w:r>
        <w:rPr>
          <w:spacing w:val="-7"/>
        </w:rPr>
        <w:t xml:space="preserve"> </w:t>
      </w:r>
      <w:r>
        <w:t>tabela</w:t>
      </w:r>
      <w:r>
        <w:rPr>
          <w:spacing w:val="-6"/>
        </w:rPr>
        <w:t xml:space="preserve"> </w:t>
      </w:r>
      <w:r>
        <w:t>a</w:t>
      </w:r>
      <w:r>
        <w:rPr>
          <w:spacing w:val="-7"/>
        </w:rPr>
        <w:t xml:space="preserve"> </w:t>
      </w:r>
      <w:r>
        <w:t>seguir</w:t>
      </w:r>
      <w:r>
        <w:rPr>
          <w:spacing w:val="-6"/>
        </w:rPr>
        <w:t xml:space="preserve"> </w:t>
      </w:r>
      <w:r>
        <w:t>apresenta</w:t>
      </w:r>
      <w:r>
        <w:rPr>
          <w:spacing w:val="-6"/>
        </w:rPr>
        <w:t xml:space="preserve"> </w:t>
      </w:r>
      <w:r>
        <w:t>os</w:t>
      </w:r>
      <w:r>
        <w:rPr>
          <w:spacing w:val="-7"/>
        </w:rPr>
        <w:t xml:space="preserve"> </w:t>
      </w:r>
      <w:r>
        <w:t>valores</w:t>
      </w:r>
      <w:r>
        <w:rPr>
          <w:spacing w:val="-6"/>
        </w:rPr>
        <w:t xml:space="preserve"> </w:t>
      </w:r>
      <w:r>
        <w:t>lançados</w:t>
      </w:r>
      <w:r>
        <w:rPr>
          <w:spacing w:val="-7"/>
        </w:rPr>
        <w:t xml:space="preserve"> </w:t>
      </w:r>
      <w:r>
        <w:t>em</w:t>
      </w:r>
      <w:r>
        <w:rPr>
          <w:spacing w:val="-10"/>
        </w:rPr>
        <w:t xml:space="preserve"> </w:t>
      </w:r>
      <w:r>
        <w:t>contas</w:t>
      </w:r>
      <w:r>
        <w:rPr>
          <w:spacing w:val="-7"/>
        </w:rPr>
        <w:t xml:space="preserve"> </w:t>
      </w:r>
      <w:r>
        <w:t>patrimoniais</w:t>
      </w:r>
      <w:r>
        <w:rPr>
          <w:spacing w:val="-6"/>
        </w:rPr>
        <w:t xml:space="preserve"> </w:t>
      </w:r>
      <w:r>
        <w:t>e</w:t>
      </w:r>
      <w:r>
        <w:rPr>
          <w:spacing w:val="-6"/>
        </w:rPr>
        <w:t xml:space="preserve"> </w:t>
      </w:r>
      <w:r>
        <w:t>de</w:t>
      </w:r>
      <w:r>
        <w:rPr>
          <w:spacing w:val="-9"/>
        </w:rPr>
        <w:t xml:space="preserve"> </w:t>
      </w:r>
      <w:r>
        <w:rPr>
          <w:spacing w:val="-2"/>
        </w:rPr>
        <w:t>compensação:</w:t>
      </w:r>
    </w:p>
    <w:p w14:paraId="44836F01" w14:textId="77777777" w:rsidR="00E84B95" w:rsidRDefault="00E84B95">
      <w:pPr>
        <w:pStyle w:val="Corpodetexto"/>
        <w:spacing w:before="68"/>
      </w:pPr>
    </w:p>
    <w:p w14:paraId="44836F02" w14:textId="77777777" w:rsidR="00E84B95" w:rsidRDefault="00EB6AE3">
      <w:pPr>
        <w:pStyle w:val="Corpodetexto"/>
        <w:ind w:left="110"/>
      </w:pPr>
      <w:r>
        <w:rPr>
          <w:noProof/>
        </w:rPr>
        <mc:AlternateContent>
          <mc:Choice Requires="wpg">
            <w:drawing>
              <wp:inline distT="0" distB="0" distL="0" distR="0" wp14:anchorId="448379CC" wp14:editId="448379CD">
                <wp:extent cx="5797550" cy="170815"/>
                <wp:effectExtent l="0" t="0" r="0" b="635"/>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170815"/>
                          <a:chOff x="0" y="0"/>
                          <a:chExt cx="5797550" cy="170815"/>
                        </a:xfrm>
                      </wpg:grpSpPr>
                      <wps:wsp>
                        <wps:cNvPr id="55" name="Graphic 55"/>
                        <wps:cNvSpPr/>
                        <wps:spPr>
                          <a:xfrm>
                            <a:off x="18288" y="6095"/>
                            <a:ext cx="5760720" cy="158750"/>
                          </a:xfrm>
                          <a:custGeom>
                            <a:avLst/>
                            <a:gdLst/>
                            <a:ahLst/>
                            <a:cxnLst/>
                            <a:rect l="l" t="t" r="r" b="b"/>
                            <a:pathLst>
                              <a:path w="5760720" h="158750">
                                <a:moveTo>
                                  <a:pt x="5760720" y="0"/>
                                </a:moveTo>
                                <a:lnTo>
                                  <a:pt x="3645408" y="0"/>
                                </a:lnTo>
                                <a:lnTo>
                                  <a:pt x="1530096" y="0"/>
                                </a:lnTo>
                                <a:lnTo>
                                  <a:pt x="0" y="0"/>
                                </a:lnTo>
                                <a:lnTo>
                                  <a:pt x="0" y="158496"/>
                                </a:lnTo>
                                <a:lnTo>
                                  <a:pt x="1530096" y="158496"/>
                                </a:lnTo>
                                <a:lnTo>
                                  <a:pt x="3645408" y="158496"/>
                                </a:lnTo>
                                <a:lnTo>
                                  <a:pt x="5760720" y="158496"/>
                                </a:lnTo>
                                <a:lnTo>
                                  <a:pt x="5760720" y="0"/>
                                </a:lnTo>
                                <a:close/>
                              </a:path>
                            </a:pathLst>
                          </a:custGeom>
                          <a:solidFill>
                            <a:srgbClr val="A6A6A6"/>
                          </a:solidFill>
                        </wps:spPr>
                        <wps:bodyPr wrap="square" lIns="0" tIns="0" rIns="0" bIns="0" rtlCol="0">
                          <a:prstTxWarp prst="textNoShape">
                            <a:avLst/>
                          </a:prstTxWarp>
                          <a:noAutofit/>
                        </wps:bodyPr>
                      </wps:wsp>
                      <wps:wsp>
                        <wps:cNvPr id="56" name="Graphic 56"/>
                        <wps:cNvSpPr/>
                        <wps:spPr>
                          <a:xfrm>
                            <a:off x="18288" y="0"/>
                            <a:ext cx="5760720" cy="170815"/>
                          </a:xfrm>
                          <a:custGeom>
                            <a:avLst/>
                            <a:gdLst/>
                            <a:ahLst/>
                            <a:cxnLst/>
                            <a:rect l="l" t="t" r="r" b="b"/>
                            <a:pathLst>
                              <a:path w="5760720" h="170815">
                                <a:moveTo>
                                  <a:pt x="1533131" y="164592"/>
                                </a:moveTo>
                                <a:lnTo>
                                  <a:pt x="1527048" y="164592"/>
                                </a:lnTo>
                                <a:lnTo>
                                  <a:pt x="0" y="164592"/>
                                </a:lnTo>
                                <a:lnTo>
                                  <a:pt x="0" y="170688"/>
                                </a:lnTo>
                                <a:lnTo>
                                  <a:pt x="1527048" y="170688"/>
                                </a:lnTo>
                                <a:lnTo>
                                  <a:pt x="1533131" y="170688"/>
                                </a:lnTo>
                                <a:lnTo>
                                  <a:pt x="1533131" y="164592"/>
                                </a:lnTo>
                                <a:close/>
                              </a:path>
                              <a:path w="5760720" h="170815">
                                <a:moveTo>
                                  <a:pt x="1533131" y="0"/>
                                </a:moveTo>
                                <a:lnTo>
                                  <a:pt x="1527048" y="0"/>
                                </a:lnTo>
                                <a:lnTo>
                                  <a:pt x="0" y="0"/>
                                </a:lnTo>
                                <a:lnTo>
                                  <a:pt x="0" y="6096"/>
                                </a:lnTo>
                                <a:lnTo>
                                  <a:pt x="1527048" y="6096"/>
                                </a:lnTo>
                                <a:lnTo>
                                  <a:pt x="1533131" y="6096"/>
                                </a:lnTo>
                                <a:lnTo>
                                  <a:pt x="1533131" y="0"/>
                                </a:lnTo>
                                <a:close/>
                              </a:path>
                              <a:path w="5760720" h="170815">
                                <a:moveTo>
                                  <a:pt x="5760720" y="164592"/>
                                </a:moveTo>
                                <a:lnTo>
                                  <a:pt x="5760720" y="164592"/>
                                </a:lnTo>
                                <a:lnTo>
                                  <a:pt x="1533144" y="164592"/>
                                </a:lnTo>
                                <a:lnTo>
                                  <a:pt x="1533144" y="170688"/>
                                </a:lnTo>
                                <a:lnTo>
                                  <a:pt x="5760720" y="170688"/>
                                </a:lnTo>
                                <a:lnTo>
                                  <a:pt x="5760720" y="164592"/>
                                </a:lnTo>
                                <a:close/>
                              </a:path>
                              <a:path w="5760720" h="170815">
                                <a:moveTo>
                                  <a:pt x="5760720" y="0"/>
                                </a:moveTo>
                                <a:lnTo>
                                  <a:pt x="3651504" y="0"/>
                                </a:lnTo>
                                <a:lnTo>
                                  <a:pt x="3645408" y="0"/>
                                </a:lnTo>
                                <a:lnTo>
                                  <a:pt x="1533144" y="0"/>
                                </a:lnTo>
                                <a:lnTo>
                                  <a:pt x="1533144" y="6096"/>
                                </a:lnTo>
                                <a:lnTo>
                                  <a:pt x="3645408" y="6096"/>
                                </a:lnTo>
                                <a:lnTo>
                                  <a:pt x="3651504" y="6096"/>
                                </a:lnTo>
                                <a:lnTo>
                                  <a:pt x="5760720" y="6096"/>
                                </a:lnTo>
                                <a:lnTo>
                                  <a:pt x="5760720" y="0"/>
                                </a:lnTo>
                                <a:close/>
                              </a:path>
                            </a:pathLst>
                          </a:custGeom>
                          <a:solidFill>
                            <a:srgbClr val="000000"/>
                          </a:solidFill>
                        </wps:spPr>
                        <wps:bodyPr wrap="square" lIns="0" tIns="0" rIns="0" bIns="0" rtlCol="0">
                          <a:prstTxWarp prst="textNoShape">
                            <a:avLst/>
                          </a:prstTxWarp>
                          <a:noAutofit/>
                        </wps:bodyPr>
                      </wps:wsp>
                      <wps:wsp>
                        <wps:cNvPr id="57" name="Textbox 57"/>
                        <wps:cNvSpPr txBox="1"/>
                        <wps:spPr>
                          <a:xfrm>
                            <a:off x="0" y="6095"/>
                            <a:ext cx="5797550" cy="158750"/>
                          </a:xfrm>
                          <a:prstGeom prst="rect">
                            <a:avLst/>
                          </a:prstGeom>
                        </wps:spPr>
                        <wps:txbx>
                          <w:txbxContent>
                            <w:p w14:paraId="44837AA8" w14:textId="77777777" w:rsidR="00E84B95" w:rsidRDefault="00EB6AE3">
                              <w:pPr>
                                <w:tabs>
                                  <w:tab w:val="left" w:pos="8299"/>
                                </w:tabs>
                                <w:spacing w:line="183" w:lineRule="exact"/>
                                <w:ind w:left="4972"/>
                                <w:rPr>
                                  <w:b/>
                                  <w:sz w:val="16"/>
                                </w:rPr>
                              </w:pPr>
                              <w:r>
                                <w:rPr>
                                  <w:b/>
                                  <w:spacing w:val="-2"/>
                                  <w:sz w:val="16"/>
                                </w:rPr>
                                <w:t>31.12.2024</w:t>
                              </w:r>
                              <w:r>
                                <w:rPr>
                                  <w:b/>
                                  <w:sz w:val="16"/>
                                </w:rPr>
                                <w:tab/>
                              </w:r>
                              <w:r>
                                <w:rPr>
                                  <w:b/>
                                  <w:spacing w:val="-2"/>
                                  <w:sz w:val="16"/>
                                </w:rPr>
                                <w:t>31.12.2023</w:t>
                              </w:r>
                            </w:p>
                          </w:txbxContent>
                        </wps:txbx>
                        <wps:bodyPr wrap="square" lIns="0" tIns="0" rIns="0" bIns="0" rtlCol="0">
                          <a:noAutofit/>
                        </wps:bodyPr>
                      </wps:wsp>
                    </wpg:wgp>
                  </a:graphicData>
                </a:graphic>
              </wp:inline>
            </w:drawing>
          </mc:Choice>
          <mc:Fallback>
            <w:pict>
              <v:group w14:anchorId="448379CC" id="Group 54" o:spid="_x0000_s1036" style="width:456.5pt;height:13.45pt;mso-position-horizontal-relative:char;mso-position-vertical-relative:line" coordsize="57975,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">
                <v:shape id="Graphic 55" o:spid="_x0000_s1037" style="position:absolute;left:182;top:60;width:57608;height:1588;visibility:visible;mso-wrap-style:square;v-text-anchor:top" coordsize="576072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" path="m5760720,l3645408,,1530096,,,,,158496r1530096,l3645408,158496r2115312,l5760720,xe" fillcolor="#a6a6a6" stroked="f">
                  <v:path arrowok="t"/>
                </v:shape>
                <v:shape id="Graphic 56" o:spid="_x0000_s1038" style="position:absolute;left:182;width:57608;height:1708;visibility:visible;mso-wrap-style:square;v-text-anchor:top" coordsize="576072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" path="m1533131,164592r-6083,l,164592r,6096l1527048,170688r6083,l1533131,164592xem1533131,r-6083,l,,,6096r1527048,l1533131,6096r,-6096xem5760720,164592r,l1533144,164592r,6096l5760720,170688r,-6096xem5760720,l3651504,r-6096,l1533144,r,6096l3645408,6096r6096,l5760720,6096r,-6096xe" fillcolor="black" stroked="f">
                  <v:path arrowok="t"/>
                </v:shape>
                <v:shape id="Textbox 57" o:spid="_x0000_s1039" type="#_x0000_t202" style="position:absolute;top:60;width:57975;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44837AA8" w14:textId="77777777" w:rsidR="00E84B95" w:rsidRDefault="00EB6AE3">
                        <w:pPr>
                          <w:tabs>
                            <w:tab w:val="left" w:pos="8299"/>
                          </w:tabs>
                          <w:spacing w:line="183" w:lineRule="exact"/>
                          <w:ind w:left="4972"/>
                          <w:rPr>
                            <w:b/>
                            <w:sz w:val="16"/>
                          </w:rPr>
                        </w:pPr>
                        <w:r>
                          <w:rPr>
                            <w:b/>
                            <w:spacing w:val="-2"/>
                            <w:sz w:val="16"/>
                          </w:rPr>
                          <w:t>31.12.2024</w:t>
                        </w:r>
                        <w:r>
                          <w:rPr>
                            <w:b/>
                            <w:sz w:val="16"/>
                          </w:rPr>
                          <w:tab/>
                        </w:r>
                        <w:r>
                          <w:rPr>
                            <w:b/>
                            <w:spacing w:val="-2"/>
                            <w:sz w:val="16"/>
                          </w:rPr>
                          <w:t>31.12.2023</w:t>
                        </w:r>
                      </w:p>
                    </w:txbxContent>
                  </v:textbox>
                </v:shape>
                <w10:anchorlock/>
              </v:group>
            </w:pict>
          </mc:Fallback>
        </mc:AlternateContent>
      </w:r>
    </w:p>
    <w:p w14:paraId="44836F03" w14:textId="77777777" w:rsidR="00E84B95" w:rsidRDefault="00E84B95">
      <w:pPr>
        <w:sectPr w:rsidR="00E84B95">
          <w:headerReference w:type="default" r:id="rId41"/>
          <w:footerReference w:type="default" r:id="rId42"/>
          <w:pgSz w:w="11910" w:h="16840"/>
          <w:pgMar w:top="1600" w:right="1000" w:bottom="740" w:left="1560" w:header="422" w:footer="546" w:gutter="0"/>
          <w:pgNumType w:start="60"/>
          <w:cols w:space="720"/>
        </w:sectPr>
      </w:pPr>
    </w:p>
    <w:p w14:paraId="44836F04" w14:textId="77777777" w:rsidR="00E84B95" w:rsidRDefault="00EB6AE3">
      <w:pPr>
        <w:spacing w:line="157" w:lineRule="exact"/>
        <w:ind w:right="5"/>
        <w:jc w:val="right"/>
        <w:rPr>
          <w:b/>
          <w:sz w:val="16"/>
        </w:rPr>
      </w:pPr>
      <w:r>
        <w:rPr>
          <w:b/>
          <w:sz w:val="16"/>
        </w:rPr>
        <w:t>Swap</w:t>
      </w:r>
      <w:r>
        <w:rPr>
          <w:b/>
          <w:spacing w:val="-12"/>
          <w:sz w:val="16"/>
        </w:rPr>
        <w:t xml:space="preserve"> </w:t>
      </w:r>
      <w:r>
        <w:rPr>
          <w:b/>
          <w:sz w:val="16"/>
        </w:rPr>
        <w:t>-</w:t>
      </w:r>
      <w:r>
        <w:rPr>
          <w:b/>
          <w:spacing w:val="-11"/>
          <w:sz w:val="16"/>
        </w:rPr>
        <w:t xml:space="preserve"> </w:t>
      </w:r>
      <w:r>
        <w:rPr>
          <w:b/>
          <w:sz w:val="16"/>
        </w:rPr>
        <w:t>ativo</w:t>
      </w:r>
      <w:r>
        <w:rPr>
          <w:b/>
          <w:spacing w:val="-12"/>
          <w:sz w:val="16"/>
        </w:rPr>
        <w:t xml:space="preserve"> </w:t>
      </w:r>
      <w:r>
        <w:rPr>
          <w:b/>
          <w:sz w:val="16"/>
        </w:rPr>
        <w:t>Valor</w:t>
      </w:r>
      <w:r>
        <w:rPr>
          <w:b/>
          <w:spacing w:val="-9"/>
          <w:sz w:val="16"/>
        </w:rPr>
        <w:t xml:space="preserve"> </w:t>
      </w:r>
      <w:r>
        <w:rPr>
          <w:b/>
          <w:spacing w:val="-2"/>
          <w:sz w:val="16"/>
        </w:rPr>
        <w:t>Referencial</w:t>
      </w:r>
    </w:p>
    <w:p w14:paraId="44836F05" w14:textId="77777777" w:rsidR="00E84B95" w:rsidRDefault="00EB6AE3">
      <w:pPr>
        <w:spacing w:before="27" w:line="276" w:lineRule="auto"/>
        <w:ind w:left="2736" w:firstLine="412"/>
        <w:jc w:val="right"/>
        <w:rPr>
          <w:b/>
          <w:sz w:val="16"/>
        </w:rPr>
      </w:pPr>
      <w:r>
        <w:rPr>
          <w:b/>
          <w:sz w:val="16"/>
        </w:rPr>
        <w:t>(Conta</w:t>
      </w:r>
      <w:r>
        <w:rPr>
          <w:b/>
          <w:spacing w:val="-12"/>
          <w:sz w:val="16"/>
        </w:rPr>
        <w:t xml:space="preserve"> </w:t>
      </w:r>
      <w:r>
        <w:rPr>
          <w:b/>
          <w:sz w:val="16"/>
        </w:rPr>
        <w:t xml:space="preserve">de </w:t>
      </w:r>
      <w:r>
        <w:rPr>
          <w:b/>
          <w:spacing w:val="-2"/>
          <w:sz w:val="16"/>
        </w:rPr>
        <w:t>Compensação)</w:t>
      </w:r>
    </w:p>
    <w:p w14:paraId="44836F06" w14:textId="77777777" w:rsidR="00E84B95" w:rsidRDefault="00EB6AE3">
      <w:pPr>
        <w:spacing w:line="157" w:lineRule="exact"/>
        <w:ind w:right="1"/>
        <w:jc w:val="right"/>
        <w:rPr>
          <w:b/>
          <w:sz w:val="16"/>
        </w:rPr>
      </w:pPr>
      <w:r>
        <w:br w:type="column"/>
      </w:r>
      <w:r>
        <w:rPr>
          <w:b/>
          <w:sz w:val="16"/>
        </w:rPr>
        <w:t>Valor</w:t>
      </w:r>
      <w:r>
        <w:rPr>
          <w:b/>
          <w:spacing w:val="-5"/>
          <w:sz w:val="16"/>
        </w:rPr>
        <w:t xml:space="preserve"> </w:t>
      </w:r>
      <w:r>
        <w:rPr>
          <w:b/>
          <w:sz w:val="16"/>
        </w:rPr>
        <w:t>a</w:t>
      </w:r>
      <w:r>
        <w:rPr>
          <w:b/>
          <w:spacing w:val="-5"/>
          <w:sz w:val="16"/>
        </w:rPr>
        <w:t xml:space="preserve"> </w:t>
      </w:r>
      <w:r>
        <w:rPr>
          <w:b/>
          <w:spacing w:val="-2"/>
          <w:sz w:val="16"/>
        </w:rPr>
        <w:t>Pagar/</w:t>
      </w:r>
    </w:p>
    <w:p w14:paraId="44836F07" w14:textId="77777777" w:rsidR="00E84B95" w:rsidRDefault="00EB6AE3">
      <w:pPr>
        <w:spacing w:before="27" w:line="276" w:lineRule="auto"/>
        <w:ind w:left="361" w:hanging="255"/>
        <w:jc w:val="right"/>
        <w:rPr>
          <w:b/>
          <w:sz w:val="16"/>
        </w:rPr>
      </w:pPr>
      <w:r>
        <w:rPr>
          <w:b/>
          <w:spacing w:val="-2"/>
          <w:sz w:val="16"/>
        </w:rPr>
        <w:t>Receber</w:t>
      </w:r>
      <w:r>
        <w:rPr>
          <w:b/>
          <w:spacing w:val="-10"/>
          <w:sz w:val="16"/>
        </w:rPr>
        <w:t xml:space="preserve"> </w:t>
      </w:r>
      <w:r>
        <w:rPr>
          <w:b/>
          <w:spacing w:val="-2"/>
          <w:sz w:val="16"/>
        </w:rPr>
        <w:t>(Conta Patrimonial)</w:t>
      </w:r>
    </w:p>
    <w:p w14:paraId="44836F08" w14:textId="77777777" w:rsidR="00E84B95" w:rsidRDefault="00EB6AE3">
      <w:pPr>
        <w:spacing w:line="157" w:lineRule="exact"/>
        <w:ind w:right="1"/>
        <w:jc w:val="right"/>
        <w:rPr>
          <w:b/>
          <w:sz w:val="16"/>
        </w:rPr>
      </w:pPr>
      <w:r>
        <w:br w:type="column"/>
      </w:r>
      <w:r>
        <w:rPr>
          <w:b/>
          <w:sz w:val="16"/>
        </w:rPr>
        <w:t>Efeito</w:t>
      </w:r>
      <w:r>
        <w:rPr>
          <w:b/>
          <w:spacing w:val="-10"/>
          <w:sz w:val="16"/>
        </w:rPr>
        <w:t xml:space="preserve"> </w:t>
      </w:r>
      <w:r>
        <w:rPr>
          <w:b/>
          <w:spacing w:val="-2"/>
          <w:sz w:val="16"/>
        </w:rPr>
        <w:t>líquido</w:t>
      </w:r>
    </w:p>
    <w:p w14:paraId="44836F09" w14:textId="77777777" w:rsidR="00E84B95" w:rsidRDefault="00EB6AE3">
      <w:pPr>
        <w:spacing w:before="27" w:line="276" w:lineRule="auto"/>
        <w:ind w:left="346" w:firstLine="216"/>
        <w:jc w:val="right"/>
        <w:rPr>
          <w:b/>
          <w:sz w:val="16"/>
        </w:rPr>
      </w:pPr>
      <w:r>
        <w:rPr>
          <w:b/>
          <w:sz w:val="16"/>
        </w:rPr>
        <w:t>(Conta</w:t>
      </w:r>
      <w:r>
        <w:rPr>
          <w:b/>
          <w:spacing w:val="-12"/>
          <w:sz w:val="16"/>
        </w:rPr>
        <w:t xml:space="preserve"> </w:t>
      </w:r>
      <w:r>
        <w:rPr>
          <w:b/>
          <w:sz w:val="16"/>
        </w:rPr>
        <w:t xml:space="preserve">de </w:t>
      </w:r>
      <w:r>
        <w:rPr>
          <w:b/>
          <w:spacing w:val="-2"/>
          <w:sz w:val="16"/>
        </w:rPr>
        <w:t>Resultado)</w:t>
      </w:r>
      <w:r>
        <w:rPr>
          <w:b/>
          <w:spacing w:val="-2"/>
          <w:sz w:val="16"/>
          <w:vertAlign w:val="superscript"/>
        </w:rPr>
        <w:t>(2)</w:t>
      </w:r>
    </w:p>
    <w:p w14:paraId="44836F0A" w14:textId="77777777" w:rsidR="00E84B95" w:rsidRDefault="00EB6AE3">
      <w:pPr>
        <w:spacing w:line="157" w:lineRule="exact"/>
        <w:ind w:right="1"/>
        <w:jc w:val="right"/>
        <w:rPr>
          <w:b/>
          <w:sz w:val="16"/>
        </w:rPr>
      </w:pPr>
      <w:r>
        <w:br w:type="column"/>
      </w:r>
      <w:r>
        <w:rPr>
          <w:b/>
          <w:sz w:val="16"/>
        </w:rPr>
        <w:t>Valor</w:t>
      </w:r>
      <w:r>
        <w:rPr>
          <w:b/>
          <w:spacing w:val="-5"/>
          <w:sz w:val="16"/>
        </w:rPr>
        <w:t xml:space="preserve"> </w:t>
      </w:r>
      <w:r>
        <w:rPr>
          <w:b/>
          <w:sz w:val="16"/>
        </w:rPr>
        <w:t>a</w:t>
      </w:r>
      <w:r>
        <w:rPr>
          <w:b/>
          <w:spacing w:val="-5"/>
          <w:sz w:val="16"/>
        </w:rPr>
        <w:t xml:space="preserve"> </w:t>
      </w:r>
      <w:r>
        <w:rPr>
          <w:b/>
          <w:spacing w:val="-2"/>
          <w:sz w:val="16"/>
        </w:rPr>
        <w:t>Pagar/</w:t>
      </w:r>
    </w:p>
    <w:p w14:paraId="44836F0B" w14:textId="77777777" w:rsidR="00E84B95" w:rsidRDefault="00EB6AE3">
      <w:pPr>
        <w:spacing w:before="27" w:line="276" w:lineRule="auto"/>
        <w:ind w:left="361" w:hanging="255"/>
        <w:jc w:val="right"/>
        <w:rPr>
          <w:b/>
          <w:sz w:val="16"/>
        </w:rPr>
      </w:pPr>
      <w:r>
        <w:rPr>
          <w:b/>
          <w:spacing w:val="-2"/>
          <w:sz w:val="16"/>
        </w:rPr>
        <w:t>Receber</w:t>
      </w:r>
      <w:r>
        <w:rPr>
          <w:b/>
          <w:spacing w:val="-10"/>
          <w:sz w:val="16"/>
        </w:rPr>
        <w:t xml:space="preserve"> </w:t>
      </w:r>
      <w:r>
        <w:rPr>
          <w:b/>
          <w:spacing w:val="-2"/>
          <w:sz w:val="16"/>
        </w:rPr>
        <w:t>(Conta Patrimonial)</w:t>
      </w:r>
    </w:p>
    <w:p w14:paraId="44836F0C" w14:textId="77777777" w:rsidR="00E84B95" w:rsidRDefault="00EB6AE3">
      <w:pPr>
        <w:spacing w:line="157" w:lineRule="exact"/>
        <w:ind w:left="293"/>
        <w:rPr>
          <w:b/>
          <w:sz w:val="16"/>
        </w:rPr>
      </w:pPr>
      <w:r>
        <w:br w:type="column"/>
      </w:r>
      <w:r>
        <w:rPr>
          <w:b/>
          <w:sz w:val="16"/>
        </w:rPr>
        <w:t>Efeito</w:t>
      </w:r>
      <w:r>
        <w:rPr>
          <w:b/>
          <w:spacing w:val="-10"/>
          <w:sz w:val="16"/>
        </w:rPr>
        <w:t xml:space="preserve"> </w:t>
      </w:r>
      <w:r>
        <w:rPr>
          <w:b/>
          <w:spacing w:val="-2"/>
          <w:sz w:val="16"/>
        </w:rPr>
        <w:t>líquido</w:t>
      </w:r>
    </w:p>
    <w:p w14:paraId="44836F0D" w14:textId="77777777" w:rsidR="00E84B95" w:rsidRDefault="00EB6AE3">
      <w:pPr>
        <w:spacing w:before="27" w:line="276" w:lineRule="auto"/>
        <w:ind w:left="475" w:right="124" w:firstLine="91"/>
        <w:rPr>
          <w:b/>
          <w:sz w:val="16"/>
        </w:rPr>
      </w:pPr>
      <w:r>
        <w:rPr>
          <w:b/>
          <w:sz w:val="16"/>
        </w:rPr>
        <w:t>(Conta</w:t>
      </w:r>
      <w:r>
        <w:rPr>
          <w:b/>
          <w:spacing w:val="-12"/>
          <w:sz w:val="16"/>
        </w:rPr>
        <w:t xml:space="preserve"> </w:t>
      </w:r>
      <w:r>
        <w:rPr>
          <w:b/>
          <w:sz w:val="16"/>
        </w:rPr>
        <w:t xml:space="preserve">de </w:t>
      </w:r>
      <w:r>
        <w:rPr>
          <w:b/>
          <w:spacing w:val="-2"/>
          <w:sz w:val="16"/>
        </w:rPr>
        <w:t>Resultado)</w:t>
      </w:r>
    </w:p>
    <w:p w14:paraId="44836F0E" w14:textId="77777777" w:rsidR="00E84B95" w:rsidRDefault="00E84B95">
      <w:pPr>
        <w:spacing w:line="276" w:lineRule="auto"/>
        <w:rPr>
          <w:sz w:val="16"/>
        </w:rPr>
        <w:sectPr w:rsidR="00E84B95">
          <w:type w:val="continuous"/>
          <w:pgSz w:w="11910" w:h="16840"/>
          <w:pgMar w:top="1920" w:right="1000" w:bottom="280" w:left="1560" w:header="422" w:footer="546" w:gutter="0"/>
          <w:cols w:num="5" w:space="720" w:equalWidth="0">
            <w:col w:w="3885" w:space="40"/>
            <w:col w:w="1286" w:space="39"/>
            <w:col w:w="1299" w:space="40"/>
            <w:col w:w="1286" w:space="39"/>
            <w:col w:w="1436"/>
          </w:cols>
        </w:sectPr>
      </w:pPr>
    </w:p>
    <w:p w14:paraId="44836F0F" w14:textId="77777777" w:rsidR="00E84B95" w:rsidRDefault="00EB6AE3">
      <w:pPr>
        <w:pStyle w:val="Corpodetexto"/>
        <w:ind w:left="139"/>
      </w:pPr>
      <w:r>
        <w:rPr>
          <w:noProof/>
        </w:rPr>
        <mc:AlternateContent>
          <mc:Choice Requires="wpg">
            <w:drawing>
              <wp:inline distT="0" distB="0" distL="0" distR="0" wp14:anchorId="448379CE" wp14:editId="448379CF">
                <wp:extent cx="5773420" cy="274320"/>
                <wp:effectExtent l="0" t="0" r="0" b="1904"/>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3420" cy="274320"/>
                          <a:chOff x="0" y="0"/>
                          <a:chExt cx="5773420" cy="274320"/>
                        </a:xfrm>
                      </wpg:grpSpPr>
                      <wps:wsp>
                        <wps:cNvPr id="59" name="Graphic 59"/>
                        <wps:cNvSpPr/>
                        <wps:spPr>
                          <a:xfrm>
                            <a:off x="0" y="6095"/>
                            <a:ext cx="5760720" cy="268605"/>
                          </a:xfrm>
                          <a:custGeom>
                            <a:avLst/>
                            <a:gdLst/>
                            <a:ahLst/>
                            <a:cxnLst/>
                            <a:rect l="l" t="t" r="r" b="b"/>
                            <a:pathLst>
                              <a:path w="5760720" h="268605">
                                <a:moveTo>
                                  <a:pt x="5760720" y="0"/>
                                </a:moveTo>
                                <a:lnTo>
                                  <a:pt x="5760720" y="0"/>
                                </a:lnTo>
                                <a:lnTo>
                                  <a:pt x="0" y="0"/>
                                </a:lnTo>
                                <a:lnTo>
                                  <a:pt x="0" y="268224"/>
                                </a:lnTo>
                                <a:lnTo>
                                  <a:pt x="5760720" y="268224"/>
                                </a:lnTo>
                                <a:lnTo>
                                  <a:pt x="5760720" y="0"/>
                                </a:lnTo>
                                <a:close/>
                              </a:path>
                            </a:pathLst>
                          </a:custGeom>
                          <a:solidFill>
                            <a:srgbClr val="BDBDBD"/>
                          </a:solidFill>
                        </wps:spPr>
                        <wps:bodyPr wrap="square" lIns="0" tIns="0" rIns="0" bIns="0" rtlCol="0">
                          <a:prstTxWarp prst="textNoShape">
                            <a:avLst/>
                          </a:prstTxWarp>
                          <a:noAutofit/>
                        </wps:bodyPr>
                      </wps:wsp>
                      <wps:wsp>
                        <wps:cNvPr id="60" name="Graphic 60"/>
                        <wps:cNvSpPr/>
                        <wps:spPr>
                          <a:xfrm>
                            <a:off x="0" y="0"/>
                            <a:ext cx="5760720" cy="6350"/>
                          </a:xfrm>
                          <a:custGeom>
                            <a:avLst/>
                            <a:gdLst/>
                            <a:ahLst/>
                            <a:cxnLst/>
                            <a:rect l="l" t="t" r="r" b="b"/>
                            <a:pathLst>
                              <a:path w="5760720" h="6350">
                                <a:moveTo>
                                  <a:pt x="1533131" y="0"/>
                                </a:moveTo>
                                <a:lnTo>
                                  <a:pt x="1527048" y="0"/>
                                </a:lnTo>
                                <a:lnTo>
                                  <a:pt x="0" y="0"/>
                                </a:lnTo>
                                <a:lnTo>
                                  <a:pt x="0" y="6096"/>
                                </a:lnTo>
                                <a:lnTo>
                                  <a:pt x="1527048" y="6096"/>
                                </a:lnTo>
                                <a:lnTo>
                                  <a:pt x="1533131" y="6096"/>
                                </a:lnTo>
                                <a:lnTo>
                                  <a:pt x="1533131" y="0"/>
                                </a:lnTo>
                                <a:close/>
                              </a:path>
                              <a:path w="5760720" h="6350">
                                <a:moveTo>
                                  <a:pt x="5760720" y="0"/>
                                </a:moveTo>
                                <a:lnTo>
                                  <a:pt x="5760720" y="0"/>
                                </a:lnTo>
                                <a:lnTo>
                                  <a:pt x="1533144" y="0"/>
                                </a:lnTo>
                                <a:lnTo>
                                  <a:pt x="1533144" y="6096"/>
                                </a:lnTo>
                                <a:lnTo>
                                  <a:pt x="5760720" y="6096"/>
                                </a:lnTo>
                                <a:lnTo>
                                  <a:pt x="5760720" y="0"/>
                                </a:lnTo>
                                <a:close/>
                              </a:path>
                            </a:pathLst>
                          </a:custGeom>
                          <a:solidFill>
                            <a:srgbClr val="808080"/>
                          </a:solidFill>
                        </wps:spPr>
                        <wps:bodyPr wrap="square" lIns="0" tIns="0" rIns="0" bIns="0" rtlCol="0">
                          <a:prstTxWarp prst="textNoShape">
                            <a:avLst/>
                          </a:prstTxWarp>
                          <a:noAutofit/>
                        </wps:bodyPr>
                      </wps:wsp>
                      <wps:wsp>
                        <wps:cNvPr id="61" name="Textbox 61"/>
                        <wps:cNvSpPr txBox="1"/>
                        <wps:spPr>
                          <a:xfrm>
                            <a:off x="0" y="3015"/>
                            <a:ext cx="1026160" cy="253365"/>
                          </a:xfrm>
                          <a:prstGeom prst="rect">
                            <a:avLst/>
                          </a:prstGeom>
                        </wps:spPr>
                        <wps:txbx>
                          <w:txbxContent>
                            <w:p w14:paraId="44837AA9" w14:textId="77777777" w:rsidR="00E84B95" w:rsidRDefault="00EB6AE3">
                              <w:pPr>
                                <w:spacing w:line="276" w:lineRule="auto"/>
                                <w:ind w:right="9"/>
                                <w:rPr>
                                  <w:sz w:val="16"/>
                                </w:rPr>
                              </w:pPr>
                              <w:r>
                                <w:rPr>
                                  <w:sz w:val="16"/>
                                </w:rPr>
                                <w:t>(US$+SOFR+taxa)</w:t>
                              </w:r>
                              <w:r>
                                <w:rPr>
                                  <w:sz w:val="16"/>
                                  <w:vertAlign w:val="superscript"/>
                                </w:rPr>
                                <w:t>(1)</w:t>
                              </w:r>
                              <w:r>
                                <w:rPr>
                                  <w:spacing w:val="-12"/>
                                  <w:sz w:val="16"/>
                                </w:rPr>
                                <w:t xml:space="preserve"> </w:t>
                              </w:r>
                              <w:r>
                                <w:rPr>
                                  <w:sz w:val="16"/>
                                </w:rPr>
                                <w:t xml:space="preserve">x </w:t>
                              </w:r>
                              <w:r>
                                <w:rPr>
                                  <w:spacing w:val="-2"/>
                                  <w:sz w:val="16"/>
                                </w:rPr>
                                <w:t>(R$+%CDI)</w:t>
                              </w:r>
                            </w:p>
                          </w:txbxContent>
                        </wps:txbx>
                        <wps:bodyPr wrap="square" lIns="0" tIns="0" rIns="0" bIns="0" rtlCol="0">
                          <a:noAutofit/>
                        </wps:bodyPr>
                      </wps:wsp>
                      <wps:wsp>
                        <wps:cNvPr id="62" name="Textbox 62"/>
                        <wps:cNvSpPr txBox="1"/>
                        <wps:spPr>
                          <a:xfrm>
                            <a:off x="2011679" y="9527"/>
                            <a:ext cx="376555" cy="112395"/>
                          </a:xfrm>
                          <a:prstGeom prst="rect">
                            <a:avLst/>
                          </a:prstGeom>
                        </wps:spPr>
                        <wps:txbx>
                          <w:txbxContent>
                            <w:p w14:paraId="44837AAA" w14:textId="77777777" w:rsidR="00E84B95" w:rsidRDefault="00EB6AE3">
                              <w:pPr>
                                <w:spacing w:line="177" w:lineRule="exact"/>
                                <w:rPr>
                                  <w:sz w:val="16"/>
                                </w:rPr>
                              </w:pPr>
                              <w:r>
                                <w:rPr>
                                  <w:spacing w:val="-2"/>
                                  <w:sz w:val="16"/>
                                </w:rPr>
                                <w:t>158.205</w:t>
                              </w:r>
                            </w:p>
                          </w:txbxContent>
                        </wps:txbx>
                        <wps:bodyPr wrap="square" lIns="0" tIns="0" rIns="0" bIns="0" rtlCol="0">
                          <a:noAutofit/>
                        </wps:bodyPr>
                      </wps:wsp>
                      <wps:wsp>
                        <wps:cNvPr id="63" name="Textbox 63"/>
                        <wps:cNvSpPr txBox="1"/>
                        <wps:spPr>
                          <a:xfrm>
                            <a:off x="2910839" y="9527"/>
                            <a:ext cx="321945" cy="112395"/>
                          </a:xfrm>
                          <a:prstGeom prst="rect">
                            <a:avLst/>
                          </a:prstGeom>
                        </wps:spPr>
                        <wps:txbx>
                          <w:txbxContent>
                            <w:p w14:paraId="44837AAB" w14:textId="77777777" w:rsidR="00E84B95" w:rsidRDefault="00EB6AE3">
                              <w:pPr>
                                <w:spacing w:line="177" w:lineRule="exact"/>
                                <w:rPr>
                                  <w:sz w:val="16"/>
                                </w:rPr>
                              </w:pPr>
                              <w:r>
                                <w:rPr>
                                  <w:spacing w:val="-2"/>
                                  <w:sz w:val="16"/>
                                </w:rPr>
                                <w:t>13.400</w:t>
                              </w:r>
                            </w:p>
                          </w:txbxContent>
                        </wps:txbx>
                        <wps:bodyPr wrap="square" lIns="0" tIns="0" rIns="0" bIns="0" rtlCol="0">
                          <a:noAutofit/>
                        </wps:bodyPr>
                      </wps:wsp>
                      <wps:wsp>
                        <wps:cNvPr id="64" name="Textbox 64"/>
                        <wps:cNvSpPr txBox="1"/>
                        <wps:spPr>
                          <a:xfrm>
                            <a:off x="3758184" y="9527"/>
                            <a:ext cx="321945" cy="112395"/>
                          </a:xfrm>
                          <a:prstGeom prst="rect">
                            <a:avLst/>
                          </a:prstGeom>
                        </wps:spPr>
                        <wps:txbx>
                          <w:txbxContent>
                            <w:p w14:paraId="44837AAC" w14:textId="77777777" w:rsidR="00E84B95" w:rsidRDefault="00EB6AE3">
                              <w:pPr>
                                <w:spacing w:line="177" w:lineRule="exact"/>
                                <w:rPr>
                                  <w:sz w:val="16"/>
                                </w:rPr>
                              </w:pPr>
                              <w:r>
                                <w:rPr>
                                  <w:spacing w:val="-2"/>
                                  <w:sz w:val="16"/>
                                </w:rPr>
                                <w:t>17.580</w:t>
                              </w:r>
                            </w:p>
                          </w:txbxContent>
                        </wps:txbx>
                        <wps:bodyPr wrap="square" lIns="0" tIns="0" rIns="0" bIns="0" rtlCol="0">
                          <a:noAutofit/>
                        </wps:bodyPr>
                      </wps:wsp>
                      <wps:wsp>
                        <wps:cNvPr id="65" name="Textbox 65"/>
                        <wps:cNvSpPr txBox="1"/>
                        <wps:spPr>
                          <a:xfrm>
                            <a:off x="4535423" y="9527"/>
                            <a:ext cx="386715" cy="112395"/>
                          </a:xfrm>
                          <a:prstGeom prst="rect">
                            <a:avLst/>
                          </a:prstGeom>
                        </wps:spPr>
                        <wps:txbx>
                          <w:txbxContent>
                            <w:p w14:paraId="44837AAD" w14:textId="77777777" w:rsidR="00E84B95" w:rsidRDefault="00EB6AE3">
                              <w:pPr>
                                <w:spacing w:line="177" w:lineRule="exact"/>
                                <w:rPr>
                                  <w:sz w:val="16"/>
                                </w:rPr>
                              </w:pPr>
                              <w:r>
                                <w:rPr>
                                  <w:spacing w:val="-2"/>
                                  <w:sz w:val="16"/>
                                </w:rPr>
                                <w:t>(10.562)</w:t>
                              </w:r>
                            </w:p>
                          </w:txbxContent>
                        </wps:txbx>
                        <wps:bodyPr wrap="square" lIns="0" tIns="0" rIns="0" bIns="0" rtlCol="0">
                          <a:noAutofit/>
                        </wps:bodyPr>
                      </wps:wsp>
                      <wps:wsp>
                        <wps:cNvPr id="66" name="Textbox 66"/>
                        <wps:cNvSpPr txBox="1"/>
                        <wps:spPr>
                          <a:xfrm>
                            <a:off x="5385815" y="9527"/>
                            <a:ext cx="387985" cy="112395"/>
                          </a:xfrm>
                          <a:prstGeom prst="rect">
                            <a:avLst/>
                          </a:prstGeom>
                        </wps:spPr>
                        <wps:txbx>
                          <w:txbxContent>
                            <w:p w14:paraId="44837AAE" w14:textId="77777777" w:rsidR="00E84B95" w:rsidRDefault="00EB6AE3">
                              <w:pPr>
                                <w:spacing w:line="177" w:lineRule="exact"/>
                                <w:rPr>
                                  <w:sz w:val="16"/>
                                </w:rPr>
                              </w:pPr>
                              <w:r>
                                <w:rPr>
                                  <w:spacing w:val="-2"/>
                                  <w:sz w:val="16"/>
                                </w:rPr>
                                <w:t>(18.268)</w:t>
                              </w:r>
                            </w:p>
                          </w:txbxContent>
                        </wps:txbx>
                        <wps:bodyPr wrap="square" lIns="0" tIns="0" rIns="0" bIns="0" rtlCol="0">
                          <a:noAutofit/>
                        </wps:bodyPr>
                      </wps:wsp>
                    </wpg:wgp>
                  </a:graphicData>
                </a:graphic>
              </wp:inline>
            </w:drawing>
          </mc:Choice>
          <mc:Fallback>
            <w:pict>
              <v:group w14:anchorId="448379CE" id="Group 58" o:spid="_x0000_s1040" style="width:454.6pt;height:21.6pt;mso-position-horizontal-relative:char;mso-position-vertical-relative:line" coordsize="57734,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">
                <v:shape id="Graphic 59" o:spid="_x0000_s1041" style="position:absolute;top:60;width:57607;height:2687;visibility:visible;mso-wrap-style:square;v-text-anchor:top" coordsize="576072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" path="m5760720,r,l,,,268224r5760720,l5760720,xe" fillcolor="#bdbdbd" stroked="f">
                  <v:path arrowok="t"/>
                </v:shape>
                <v:shape id="Graphic 60" o:spid="_x0000_s1042" style="position:absolute;width:57607;height:63;visibility:visible;mso-wrap-style:square;v-text-anchor:top" coordsize="5760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" path="m1533131,r-6083,l,,,6096r1527048,l1533131,6096r,-6096xem5760720,r,l1533144,r,6096l5760720,6096r,-6096xe" fillcolor="gray" stroked="f">
                  <v:path arrowok="t"/>
                </v:shape>
                <v:shape id="Textbox 61" o:spid="_x0000_s1043" type="#_x0000_t202" style="position:absolute;top:30;width:10261;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44837AA9" w14:textId="77777777" w:rsidR="00E84B95" w:rsidRDefault="00EB6AE3">
                        <w:pPr>
                          <w:spacing w:line="276" w:lineRule="auto"/>
                          <w:ind w:right="9"/>
                          <w:rPr>
                            <w:sz w:val="16"/>
                          </w:rPr>
                        </w:pPr>
                        <w:r>
                          <w:rPr>
                            <w:sz w:val="16"/>
                          </w:rPr>
                          <w:t>(US$+SOFR+taxa)</w:t>
                        </w:r>
                        <w:r>
                          <w:rPr>
                            <w:sz w:val="16"/>
                            <w:vertAlign w:val="superscript"/>
                          </w:rPr>
                          <w:t>(1)</w:t>
                        </w:r>
                        <w:r>
                          <w:rPr>
                            <w:spacing w:val="-12"/>
                            <w:sz w:val="16"/>
                          </w:rPr>
                          <w:t xml:space="preserve"> </w:t>
                        </w:r>
                        <w:r>
                          <w:rPr>
                            <w:sz w:val="16"/>
                          </w:rPr>
                          <w:t xml:space="preserve">x </w:t>
                        </w:r>
                        <w:r>
                          <w:rPr>
                            <w:spacing w:val="-2"/>
                            <w:sz w:val="16"/>
                          </w:rPr>
                          <w:t>(R$+%CDI)</w:t>
                        </w:r>
                      </w:p>
                    </w:txbxContent>
                  </v:textbox>
                </v:shape>
                <v:shape id="Textbox 62" o:spid="_x0000_s1044" type="#_x0000_t202" style="position:absolute;left:20116;top:95;width:3766;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4837AAA" w14:textId="77777777" w:rsidR="00E84B95" w:rsidRDefault="00EB6AE3">
                        <w:pPr>
                          <w:spacing w:line="177" w:lineRule="exact"/>
                          <w:rPr>
                            <w:sz w:val="16"/>
                          </w:rPr>
                        </w:pPr>
                        <w:r>
                          <w:rPr>
                            <w:spacing w:val="-2"/>
                            <w:sz w:val="16"/>
                          </w:rPr>
                          <w:t>158.205</w:t>
                        </w:r>
                      </w:p>
                    </w:txbxContent>
                  </v:textbox>
                </v:shape>
                <v:shape id="Textbox 63" o:spid="_x0000_s1045" type="#_x0000_t202" style="position:absolute;left:29108;top:95;width:3219;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4837AAB" w14:textId="77777777" w:rsidR="00E84B95" w:rsidRDefault="00EB6AE3">
                        <w:pPr>
                          <w:spacing w:line="177" w:lineRule="exact"/>
                          <w:rPr>
                            <w:sz w:val="16"/>
                          </w:rPr>
                        </w:pPr>
                        <w:r>
                          <w:rPr>
                            <w:spacing w:val="-2"/>
                            <w:sz w:val="16"/>
                          </w:rPr>
                          <w:t>13.400</w:t>
                        </w:r>
                      </w:p>
                    </w:txbxContent>
                  </v:textbox>
                </v:shape>
                <v:shape id="Textbox 64" o:spid="_x0000_s1046" type="#_x0000_t202" style="position:absolute;left:37581;top:95;width:322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44837AAC" w14:textId="77777777" w:rsidR="00E84B95" w:rsidRDefault="00EB6AE3">
                        <w:pPr>
                          <w:spacing w:line="177" w:lineRule="exact"/>
                          <w:rPr>
                            <w:sz w:val="16"/>
                          </w:rPr>
                        </w:pPr>
                        <w:r>
                          <w:rPr>
                            <w:spacing w:val="-2"/>
                            <w:sz w:val="16"/>
                          </w:rPr>
                          <w:t>17.580</w:t>
                        </w:r>
                      </w:p>
                    </w:txbxContent>
                  </v:textbox>
                </v:shape>
                <v:shape id="Textbox 65" o:spid="_x0000_s1047" type="#_x0000_t202" style="position:absolute;left:45354;top:95;width:3867;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4837AAD" w14:textId="77777777" w:rsidR="00E84B95" w:rsidRDefault="00EB6AE3">
                        <w:pPr>
                          <w:spacing w:line="177" w:lineRule="exact"/>
                          <w:rPr>
                            <w:sz w:val="16"/>
                          </w:rPr>
                        </w:pPr>
                        <w:r>
                          <w:rPr>
                            <w:spacing w:val="-2"/>
                            <w:sz w:val="16"/>
                          </w:rPr>
                          <w:t>(10.562)</w:t>
                        </w:r>
                      </w:p>
                    </w:txbxContent>
                  </v:textbox>
                </v:shape>
                <v:shape id="Textbox 66" o:spid="_x0000_s1048" type="#_x0000_t202" style="position:absolute;left:53858;top:95;width:388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4837AAE" w14:textId="77777777" w:rsidR="00E84B95" w:rsidRDefault="00EB6AE3">
                        <w:pPr>
                          <w:spacing w:line="177" w:lineRule="exact"/>
                          <w:rPr>
                            <w:sz w:val="16"/>
                          </w:rPr>
                        </w:pPr>
                        <w:r>
                          <w:rPr>
                            <w:spacing w:val="-2"/>
                            <w:sz w:val="16"/>
                          </w:rPr>
                          <w:t>(18.268)</w:t>
                        </w:r>
                      </w:p>
                    </w:txbxContent>
                  </v:textbox>
                </v:shape>
                <w10:anchorlock/>
              </v:group>
            </w:pict>
          </mc:Fallback>
        </mc:AlternateContent>
      </w:r>
    </w:p>
    <w:p w14:paraId="44836F10" w14:textId="77777777" w:rsidR="00E84B95" w:rsidRDefault="00EB6AE3">
      <w:pPr>
        <w:ind w:left="139"/>
        <w:rPr>
          <w:sz w:val="16"/>
        </w:rPr>
      </w:pPr>
      <w:r>
        <w:rPr>
          <w:sz w:val="16"/>
          <w:vertAlign w:val="superscript"/>
        </w:rPr>
        <w:t>(1)</w:t>
      </w:r>
      <w:r>
        <w:rPr>
          <w:spacing w:val="-11"/>
          <w:sz w:val="16"/>
        </w:rPr>
        <w:t xml:space="preserve"> </w:t>
      </w:r>
      <w:r>
        <w:rPr>
          <w:sz w:val="16"/>
        </w:rPr>
        <w:t>até</w:t>
      </w:r>
      <w:r>
        <w:rPr>
          <w:spacing w:val="-7"/>
          <w:sz w:val="16"/>
        </w:rPr>
        <w:t xml:space="preserve"> </w:t>
      </w:r>
      <w:r>
        <w:rPr>
          <w:sz w:val="16"/>
        </w:rPr>
        <w:t>30</w:t>
      </w:r>
      <w:r>
        <w:rPr>
          <w:spacing w:val="-6"/>
          <w:sz w:val="16"/>
        </w:rPr>
        <w:t xml:space="preserve"> </w:t>
      </w:r>
      <w:r>
        <w:rPr>
          <w:sz w:val="16"/>
        </w:rPr>
        <w:t>de</w:t>
      </w:r>
      <w:r>
        <w:rPr>
          <w:spacing w:val="-8"/>
          <w:sz w:val="16"/>
        </w:rPr>
        <w:t xml:space="preserve"> </w:t>
      </w:r>
      <w:r>
        <w:rPr>
          <w:sz w:val="16"/>
        </w:rPr>
        <w:t>junho</w:t>
      </w:r>
      <w:r>
        <w:rPr>
          <w:spacing w:val="-3"/>
          <w:sz w:val="16"/>
        </w:rPr>
        <w:t xml:space="preserve"> </w:t>
      </w:r>
      <w:r>
        <w:rPr>
          <w:sz w:val="16"/>
        </w:rPr>
        <w:t>de</w:t>
      </w:r>
      <w:r>
        <w:rPr>
          <w:spacing w:val="-8"/>
          <w:sz w:val="16"/>
        </w:rPr>
        <w:t xml:space="preserve"> </w:t>
      </w:r>
      <w:r>
        <w:rPr>
          <w:sz w:val="16"/>
        </w:rPr>
        <w:t>2023</w:t>
      </w:r>
      <w:r>
        <w:rPr>
          <w:spacing w:val="-9"/>
          <w:sz w:val="16"/>
        </w:rPr>
        <w:t xml:space="preserve"> </w:t>
      </w:r>
      <w:r>
        <w:rPr>
          <w:sz w:val="16"/>
        </w:rPr>
        <w:t>a</w:t>
      </w:r>
      <w:r>
        <w:rPr>
          <w:spacing w:val="-7"/>
          <w:sz w:val="16"/>
        </w:rPr>
        <w:t xml:space="preserve"> </w:t>
      </w:r>
      <w:r>
        <w:rPr>
          <w:sz w:val="16"/>
        </w:rPr>
        <w:t>taxa</w:t>
      </w:r>
      <w:r>
        <w:rPr>
          <w:spacing w:val="-8"/>
          <w:sz w:val="16"/>
        </w:rPr>
        <w:t xml:space="preserve"> </w:t>
      </w:r>
      <w:r>
        <w:rPr>
          <w:sz w:val="16"/>
        </w:rPr>
        <w:t>era</w:t>
      </w:r>
      <w:r>
        <w:rPr>
          <w:spacing w:val="-7"/>
          <w:sz w:val="16"/>
        </w:rPr>
        <w:t xml:space="preserve"> </w:t>
      </w:r>
      <w:r>
        <w:rPr>
          <w:sz w:val="16"/>
        </w:rPr>
        <w:t>Libor</w:t>
      </w:r>
      <w:r>
        <w:rPr>
          <w:spacing w:val="-7"/>
          <w:sz w:val="16"/>
        </w:rPr>
        <w:t xml:space="preserve"> </w:t>
      </w:r>
      <w:r>
        <w:rPr>
          <w:sz w:val="16"/>
        </w:rPr>
        <w:t>6M</w:t>
      </w:r>
      <w:r>
        <w:rPr>
          <w:spacing w:val="-5"/>
          <w:sz w:val="16"/>
        </w:rPr>
        <w:t xml:space="preserve"> </w:t>
      </w:r>
      <w:r>
        <w:rPr>
          <w:sz w:val="16"/>
        </w:rPr>
        <w:t>+</w:t>
      </w:r>
      <w:r>
        <w:rPr>
          <w:spacing w:val="-8"/>
          <w:sz w:val="16"/>
        </w:rPr>
        <w:t xml:space="preserve"> </w:t>
      </w:r>
      <w:r>
        <w:rPr>
          <w:sz w:val="16"/>
        </w:rPr>
        <w:t>taxa,</w:t>
      </w:r>
      <w:r>
        <w:rPr>
          <w:spacing w:val="-8"/>
          <w:sz w:val="16"/>
        </w:rPr>
        <w:t xml:space="preserve"> </w:t>
      </w:r>
      <w:r>
        <w:rPr>
          <w:sz w:val="16"/>
        </w:rPr>
        <w:t>a</w:t>
      </w:r>
      <w:r>
        <w:rPr>
          <w:spacing w:val="-3"/>
          <w:sz w:val="16"/>
        </w:rPr>
        <w:t xml:space="preserve"> </w:t>
      </w:r>
      <w:r>
        <w:rPr>
          <w:sz w:val="16"/>
        </w:rPr>
        <w:t>partir</w:t>
      </w:r>
      <w:r>
        <w:rPr>
          <w:spacing w:val="-8"/>
          <w:sz w:val="16"/>
        </w:rPr>
        <w:t xml:space="preserve"> </w:t>
      </w:r>
      <w:r>
        <w:rPr>
          <w:sz w:val="16"/>
        </w:rPr>
        <w:t>de</w:t>
      </w:r>
      <w:r>
        <w:rPr>
          <w:spacing w:val="-7"/>
          <w:sz w:val="16"/>
        </w:rPr>
        <w:t xml:space="preserve"> </w:t>
      </w:r>
      <w:r>
        <w:rPr>
          <w:sz w:val="16"/>
        </w:rPr>
        <w:t>julho</w:t>
      </w:r>
      <w:r>
        <w:rPr>
          <w:spacing w:val="-8"/>
          <w:sz w:val="16"/>
        </w:rPr>
        <w:t xml:space="preserve"> </w:t>
      </w:r>
      <w:r>
        <w:rPr>
          <w:sz w:val="16"/>
        </w:rPr>
        <w:t>de</w:t>
      </w:r>
      <w:r>
        <w:rPr>
          <w:spacing w:val="-5"/>
          <w:sz w:val="16"/>
        </w:rPr>
        <w:t xml:space="preserve"> </w:t>
      </w:r>
      <w:r>
        <w:rPr>
          <w:sz w:val="16"/>
        </w:rPr>
        <w:t>2023</w:t>
      </w:r>
      <w:r>
        <w:rPr>
          <w:spacing w:val="-8"/>
          <w:sz w:val="16"/>
        </w:rPr>
        <w:t xml:space="preserve"> </w:t>
      </w:r>
      <w:r>
        <w:rPr>
          <w:sz w:val="16"/>
        </w:rPr>
        <w:t>a</w:t>
      </w:r>
      <w:r>
        <w:rPr>
          <w:spacing w:val="-3"/>
          <w:sz w:val="16"/>
        </w:rPr>
        <w:t xml:space="preserve"> </w:t>
      </w:r>
      <w:r>
        <w:rPr>
          <w:sz w:val="16"/>
        </w:rPr>
        <w:t>Libor</w:t>
      </w:r>
      <w:r>
        <w:rPr>
          <w:spacing w:val="-6"/>
          <w:sz w:val="16"/>
        </w:rPr>
        <w:t xml:space="preserve"> </w:t>
      </w:r>
      <w:r>
        <w:rPr>
          <w:sz w:val="16"/>
        </w:rPr>
        <w:t>foi</w:t>
      </w:r>
      <w:r>
        <w:rPr>
          <w:spacing w:val="-9"/>
          <w:sz w:val="16"/>
        </w:rPr>
        <w:t xml:space="preserve"> </w:t>
      </w:r>
      <w:r>
        <w:rPr>
          <w:sz w:val="16"/>
        </w:rPr>
        <w:t>substituída</w:t>
      </w:r>
      <w:r>
        <w:rPr>
          <w:spacing w:val="-10"/>
          <w:sz w:val="16"/>
        </w:rPr>
        <w:t xml:space="preserve"> </w:t>
      </w:r>
      <w:r>
        <w:rPr>
          <w:sz w:val="16"/>
        </w:rPr>
        <w:t>pela</w:t>
      </w:r>
      <w:r>
        <w:rPr>
          <w:spacing w:val="-6"/>
          <w:sz w:val="16"/>
        </w:rPr>
        <w:t xml:space="preserve"> </w:t>
      </w:r>
      <w:r>
        <w:rPr>
          <w:sz w:val="16"/>
        </w:rPr>
        <w:t>SOFR</w:t>
      </w:r>
      <w:r>
        <w:rPr>
          <w:spacing w:val="-5"/>
          <w:sz w:val="16"/>
        </w:rPr>
        <w:t xml:space="preserve"> </w:t>
      </w:r>
      <w:r>
        <w:rPr>
          <w:sz w:val="16"/>
        </w:rPr>
        <w:t>+</w:t>
      </w:r>
      <w:r>
        <w:rPr>
          <w:spacing w:val="-2"/>
          <w:sz w:val="16"/>
        </w:rPr>
        <w:t xml:space="preserve"> </w:t>
      </w:r>
      <w:r>
        <w:rPr>
          <w:sz w:val="16"/>
        </w:rPr>
        <w:t>2,87826%</w:t>
      </w:r>
      <w:r>
        <w:rPr>
          <w:spacing w:val="-6"/>
          <w:sz w:val="16"/>
        </w:rPr>
        <w:t xml:space="preserve"> </w:t>
      </w:r>
      <w:r>
        <w:rPr>
          <w:spacing w:val="-5"/>
          <w:sz w:val="16"/>
        </w:rPr>
        <w:t>aa</w:t>
      </w:r>
    </w:p>
    <w:p w14:paraId="44836F11" w14:textId="77777777" w:rsidR="00E84B95" w:rsidRDefault="00EB6AE3">
      <w:pPr>
        <w:ind w:left="139"/>
        <w:rPr>
          <w:sz w:val="16"/>
        </w:rPr>
      </w:pPr>
      <w:r>
        <w:rPr>
          <w:sz w:val="16"/>
          <w:vertAlign w:val="superscript"/>
        </w:rPr>
        <w:t>(2)</w:t>
      </w:r>
      <w:r>
        <w:rPr>
          <w:spacing w:val="-5"/>
          <w:sz w:val="16"/>
        </w:rPr>
        <w:t xml:space="preserve"> </w:t>
      </w:r>
      <w:r>
        <w:rPr>
          <w:sz w:val="16"/>
        </w:rPr>
        <w:t>o</w:t>
      </w:r>
      <w:r>
        <w:rPr>
          <w:spacing w:val="-6"/>
          <w:sz w:val="16"/>
        </w:rPr>
        <w:t xml:space="preserve"> </w:t>
      </w:r>
      <w:r>
        <w:rPr>
          <w:sz w:val="16"/>
        </w:rPr>
        <w:t>resultado</w:t>
      </w:r>
      <w:r>
        <w:rPr>
          <w:spacing w:val="-4"/>
          <w:sz w:val="16"/>
        </w:rPr>
        <w:t xml:space="preserve"> </w:t>
      </w:r>
      <w:r>
        <w:rPr>
          <w:sz w:val="16"/>
        </w:rPr>
        <w:t>no 2º</w:t>
      </w:r>
      <w:r>
        <w:rPr>
          <w:spacing w:val="-7"/>
          <w:sz w:val="16"/>
        </w:rPr>
        <w:t xml:space="preserve"> </w:t>
      </w:r>
      <w:r>
        <w:rPr>
          <w:sz w:val="16"/>
        </w:rPr>
        <w:t>semestre</w:t>
      </w:r>
      <w:r>
        <w:rPr>
          <w:spacing w:val="-4"/>
          <w:sz w:val="16"/>
        </w:rPr>
        <w:t xml:space="preserve"> </w:t>
      </w:r>
      <w:r>
        <w:rPr>
          <w:sz w:val="16"/>
        </w:rPr>
        <w:t>de</w:t>
      </w:r>
      <w:r>
        <w:rPr>
          <w:spacing w:val="-6"/>
          <w:sz w:val="16"/>
        </w:rPr>
        <w:t xml:space="preserve"> </w:t>
      </w:r>
      <w:r>
        <w:rPr>
          <w:sz w:val="16"/>
        </w:rPr>
        <w:t>2024</w:t>
      </w:r>
      <w:r>
        <w:rPr>
          <w:spacing w:val="-4"/>
          <w:sz w:val="16"/>
        </w:rPr>
        <w:t xml:space="preserve"> </w:t>
      </w:r>
      <w:r>
        <w:rPr>
          <w:sz w:val="16"/>
        </w:rPr>
        <w:t>foi</w:t>
      </w:r>
      <w:r>
        <w:rPr>
          <w:spacing w:val="-5"/>
          <w:sz w:val="16"/>
        </w:rPr>
        <w:t xml:space="preserve"> </w:t>
      </w:r>
      <w:r>
        <w:rPr>
          <w:sz w:val="16"/>
        </w:rPr>
        <w:t>de</w:t>
      </w:r>
      <w:r>
        <w:rPr>
          <w:spacing w:val="-6"/>
          <w:sz w:val="16"/>
        </w:rPr>
        <w:t xml:space="preserve"> </w:t>
      </w:r>
      <w:r>
        <w:rPr>
          <w:sz w:val="16"/>
        </w:rPr>
        <w:t>R$</w:t>
      </w:r>
      <w:r>
        <w:rPr>
          <w:spacing w:val="-6"/>
          <w:sz w:val="16"/>
        </w:rPr>
        <w:t xml:space="preserve"> </w:t>
      </w:r>
      <w:r>
        <w:rPr>
          <w:spacing w:val="-2"/>
          <w:sz w:val="16"/>
        </w:rPr>
        <w:t>5.811.</w:t>
      </w:r>
    </w:p>
    <w:p w14:paraId="44836F12" w14:textId="77777777" w:rsidR="00E84B95" w:rsidRDefault="00E84B95">
      <w:pPr>
        <w:pStyle w:val="Corpodetexto"/>
        <w:spacing w:before="110"/>
        <w:rPr>
          <w:sz w:val="16"/>
        </w:rPr>
      </w:pPr>
    </w:p>
    <w:p w14:paraId="44836F13" w14:textId="77777777" w:rsidR="00E84B95" w:rsidRDefault="00EB6AE3">
      <w:pPr>
        <w:pStyle w:val="Corpodetexto"/>
        <w:spacing w:before="1" w:line="276" w:lineRule="auto"/>
        <w:ind w:left="139"/>
      </w:pPr>
      <w:r>
        <w:t xml:space="preserve">O vencimento da captação (objeto de </w:t>
      </w:r>
      <w:r>
        <w:rPr>
          <w:i/>
        </w:rPr>
        <w:t>hedge</w:t>
      </w:r>
      <w:r>
        <w:t xml:space="preserve">) e do derivativo (instrumento de </w:t>
      </w:r>
      <w:r>
        <w:rPr>
          <w:i/>
        </w:rPr>
        <w:t>hedge</w:t>
      </w:r>
      <w:r>
        <w:t>) estão a seguir</w:t>
      </w:r>
      <w:r>
        <w:rPr>
          <w:spacing w:val="40"/>
        </w:rPr>
        <w:t xml:space="preserve"> </w:t>
      </w:r>
      <w:r>
        <w:rPr>
          <w:spacing w:val="-2"/>
        </w:rPr>
        <w:t>demonstrados:</w:t>
      </w:r>
    </w:p>
    <w:p w14:paraId="44836F14" w14:textId="77777777" w:rsidR="00E84B95" w:rsidRDefault="00EB6AE3">
      <w:pPr>
        <w:pStyle w:val="Corpodetexto"/>
        <w:spacing w:before="9"/>
      </w:pPr>
      <w:r>
        <w:rPr>
          <w:noProof/>
        </w:rPr>
        <mc:AlternateContent>
          <mc:Choice Requires="wpg">
            <w:drawing>
              <wp:anchor distT="0" distB="0" distL="0" distR="0" simplePos="0" relativeHeight="487597568" behindDoc="1" locked="0" layoutInCell="1" allowOverlap="1" wp14:anchorId="448379D0" wp14:editId="448379D1">
                <wp:simplePos x="0" y="0"/>
                <wp:positionH relativeFrom="page">
                  <wp:posOffset>1060703</wp:posOffset>
                </wp:positionH>
                <wp:positionV relativeFrom="paragraph">
                  <wp:posOffset>167190</wp:posOffset>
                </wp:positionV>
                <wp:extent cx="5797550" cy="165100"/>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165100"/>
                          <a:chOff x="0" y="0"/>
                          <a:chExt cx="5797550" cy="165100"/>
                        </a:xfrm>
                      </wpg:grpSpPr>
                      <wps:wsp>
                        <wps:cNvPr id="68" name="Graphic 68"/>
                        <wps:cNvSpPr/>
                        <wps:spPr>
                          <a:xfrm>
                            <a:off x="18288" y="6095"/>
                            <a:ext cx="5760720" cy="152400"/>
                          </a:xfrm>
                          <a:custGeom>
                            <a:avLst/>
                            <a:gdLst/>
                            <a:ahLst/>
                            <a:cxnLst/>
                            <a:rect l="l" t="t" r="r" b="b"/>
                            <a:pathLst>
                              <a:path w="5760720" h="152400">
                                <a:moveTo>
                                  <a:pt x="5760720" y="0"/>
                                </a:moveTo>
                                <a:lnTo>
                                  <a:pt x="5760720" y="0"/>
                                </a:lnTo>
                                <a:lnTo>
                                  <a:pt x="0" y="0"/>
                                </a:lnTo>
                                <a:lnTo>
                                  <a:pt x="0" y="152400"/>
                                </a:lnTo>
                                <a:lnTo>
                                  <a:pt x="5760720" y="152400"/>
                                </a:lnTo>
                                <a:lnTo>
                                  <a:pt x="5760720" y="0"/>
                                </a:lnTo>
                                <a:close/>
                              </a:path>
                            </a:pathLst>
                          </a:custGeom>
                          <a:solidFill>
                            <a:srgbClr val="A6A6A6"/>
                          </a:solidFill>
                        </wps:spPr>
                        <wps:bodyPr wrap="square" lIns="0" tIns="0" rIns="0" bIns="0" rtlCol="0">
                          <a:prstTxWarp prst="textNoShape">
                            <a:avLst/>
                          </a:prstTxWarp>
                          <a:noAutofit/>
                        </wps:bodyPr>
                      </wps:wsp>
                      <wps:wsp>
                        <wps:cNvPr id="69" name="Graphic 69"/>
                        <wps:cNvSpPr/>
                        <wps:spPr>
                          <a:xfrm>
                            <a:off x="18288" y="0"/>
                            <a:ext cx="5760720" cy="165100"/>
                          </a:xfrm>
                          <a:custGeom>
                            <a:avLst/>
                            <a:gdLst/>
                            <a:ahLst/>
                            <a:cxnLst/>
                            <a:rect l="l" t="t" r="r" b="b"/>
                            <a:pathLst>
                              <a:path w="5760720" h="165100">
                                <a:moveTo>
                                  <a:pt x="801611" y="158496"/>
                                </a:moveTo>
                                <a:lnTo>
                                  <a:pt x="795528" y="158496"/>
                                </a:lnTo>
                                <a:lnTo>
                                  <a:pt x="0" y="158496"/>
                                </a:lnTo>
                                <a:lnTo>
                                  <a:pt x="0" y="164592"/>
                                </a:lnTo>
                                <a:lnTo>
                                  <a:pt x="795528" y="164592"/>
                                </a:lnTo>
                                <a:lnTo>
                                  <a:pt x="801611" y="164592"/>
                                </a:lnTo>
                                <a:lnTo>
                                  <a:pt x="801611" y="158496"/>
                                </a:lnTo>
                                <a:close/>
                              </a:path>
                              <a:path w="5760720" h="165100">
                                <a:moveTo>
                                  <a:pt x="801611" y="0"/>
                                </a:moveTo>
                                <a:lnTo>
                                  <a:pt x="795528" y="0"/>
                                </a:lnTo>
                                <a:lnTo>
                                  <a:pt x="0" y="0"/>
                                </a:lnTo>
                                <a:lnTo>
                                  <a:pt x="0" y="6096"/>
                                </a:lnTo>
                                <a:lnTo>
                                  <a:pt x="795528" y="6096"/>
                                </a:lnTo>
                                <a:lnTo>
                                  <a:pt x="801611" y="6096"/>
                                </a:lnTo>
                                <a:lnTo>
                                  <a:pt x="801611" y="0"/>
                                </a:lnTo>
                                <a:close/>
                              </a:path>
                              <a:path w="5760720" h="165100">
                                <a:moveTo>
                                  <a:pt x="1630667" y="158496"/>
                                </a:moveTo>
                                <a:lnTo>
                                  <a:pt x="1624584" y="158496"/>
                                </a:lnTo>
                                <a:lnTo>
                                  <a:pt x="801624" y="158496"/>
                                </a:lnTo>
                                <a:lnTo>
                                  <a:pt x="801624" y="164592"/>
                                </a:lnTo>
                                <a:lnTo>
                                  <a:pt x="1624584" y="164592"/>
                                </a:lnTo>
                                <a:lnTo>
                                  <a:pt x="1630667" y="164592"/>
                                </a:lnTo>
                                <a:lnTo>
                                  <a:pt x="1630667" y="158496"/>
                                </a:lnTo>
                                <a:close/>
                              </a:path>
                              <a:path w="5760720" h="165100">
                                <a:moveTo>
                                  <a:pt x="1630667" y="0"/>
                                </a:moveTo>
                                <a:lnTo>
                                  <a:pt x="1624584" y="0"/>
                                </a:lnTo>
                                <a:lnTo>
                                  <a:pt x="801624" y="0"/>
                                </a:lnTo>
                                <a:lnTo>
                                  <a:pt x="801624" y="6096"/>
                                </a:lnTo>
                                <a:lnTo>
                                  <a:pt x="1624584" y="6096"/>
                                </a:lnTo>
                                <a:lnTo>
                                  <a:pt x="1630667" y="6096"/>
                                </a:lnTo>
                                <a:lnTo>
                                  <a:pt x="1630667" y="0"/>
                                </a:lnTo>
                                <a:close/>
                              </a:path>
                              <a:path w="5760720" h="165100">
                                <a:moveTo>
                                  <a:pt x="5760720" y="158496"/>
                                </a:moveTo>
                                <a:lnTo>
                                  <a:pt x="5760720" y="158496"/>
                                </a:lnTo>
                                <a:lnTo>
                                  <a:pt x="1630680" y="158496"/>
                                </a:lnTo>
                                <a:lnTo>
                                  <a:pt x="1630680" y="164592"/>
                                </a:lnTo>
                                <a:lnTo>
                                  <a:pt x="5760720" y="164592"/>
                                </a:lnTo>
                                <a:lnTo>
                                  <a:pt x="5760720" y="158496"/>
                                </a:lnTo>
                                <a:close/>
                              </a:path>
                              <a:path w="5760720" h="165100">
                                <a:moveTo>
                                  <a:pt x="5760720" y="0"/>
                                </a:moveTo>
                                <a:lnTo>
                                  <a:pt x="5760720" y="0"/>
                                </a:lnTo>
                                <a:lnTo>
                                  <a:pt x="1630680" y="0"/>
                                </a:lnTo>
                                <a:lnTo>
                                  <a:pt x="1630680" y="6096"/>
                                </a:lnTo>
                                <a:lnTo>
                                  <a:pt x="5760720" y="6096"/>
                                </a:lnTo>
                                <a:lnTo>
                                  <a:pt x="5760720" y="0"/>
                                </a:lnTo>
                                <a:close/>
                              </a:path>
                            </a:pathLst>
                          </a:custGeom>
                          <a:solidFill>
                            <a:srgbClr val="000000"/>
                          </a:solidFill>
                        </wps:spPr>
                        <wps:bodyPr wrap="square" lIns="0" tIns="0" rIns="0" bIns="0" rtlCol="0">
                          <a:prstTxWarp prst="textNoShape">
                            <a:avLst/>
                          </a:prstTxWarp>
                          <a:noAutofit/>
                        </wps:bodyPr>
                      </wps:wsp>
                      <wps:wsp>
                        <wps:cNvPr id="70" name="Textbox 70"/>
                        <wps:cNvSpPr txBox="1"/>
                        <wps:spPr>
                          <a:xfrm>
                            <a:off x="0" y="6095"/>
                            <a:ext cx="5797550" cy="152400"/>
                          </a:xfrm>
                          <a:prstGeom prst="rect">
                            <a:avLst/>
                          </a:prstGeom>
                        </wps:spPr>
                        <wps:txbx>
                          <w:txbxContent>
                            <w:p w14:paraId="44837AAF" w14:textId="77777777" w:rsidR="00E84B95" w:rsidRDefault="00EB6AE3">
                              <w:pPr>
                                <w:tabs>
                                  <w:tab w:val="left" w:pos="1300"/>
                                </w:tabs>
                                <w:spacing w:before="4"/>
                                <w:ind w:right="128"/>
                                <w:jc w:val="right"/>
                                <w:rPr>
                                  <w:b/>
                                  <w:sz w:val="18"/>
                                </w:rPr>
                              </w:pPr>
                              <w:r>
                                <w:rPr>
                                  <w:b/>
                                  <w:spacing w:val="-2"/>
                                  <w:sz w:val="18"/>
                                </w:rPr>
                                <w:t>31.12.2024</w:t>
                              </w:r>
                              <w:r>
                                <w:rPr>
                                  <w:b/>
                                  <w:sz w:val="18"/>
                                </w:rPr>
                                <w:tab/>
                              </w:r>
                              <w:r>
                                <w:rPr>
                                  <w:b/>
                                  <w:spacing w:val="-2"/>
                                  <w:sz w:val="18"/>
                                </w:rPr>
                                <w:t>31.12.2023</w:t>
                              </w:r>
                            </w:p>
                          </w:txbxContent>
                        </wps:txbx>
                        <wps:bodyPr wrap="square" lIns="0" tIns="0" rIns="0" bIns="0" rtlCol="0">
                          <a:noAutofit/>
                        </wps:bodyPr>
                      </wps:wsp>
                    </wpg:wgp>
                  </a:graphicData>
                </a:graphic>
              </wp:anchor>
            </w:drawing>
          </mc:Choice>
          <mc:Fallback>
            <w:pict>
              <v:group w14:anchorId="448379D0" id="Group 67" o:spid="_x0000_s1049" style="position:absolute;margin-left:83.5pt;margin-top:13.15pt;width:456.5pt;height:13pt;z-index:-15718912;mso-wrap-distance-left:0;mso-wrap-distance-right:0;mso-position-horizontal-relative:page;mso-position-vertical-relative:text" coordsize="57975,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">
                <v:shape id="Graphic 68" o:spid="_x0000_s1050" style="position:absolute;left:182;top:60;width:57608;height:1524;visibility:visible;mso-wrap-style:square;v-text-anchor:top" coordsize="57607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" path="m5760720,r,l,,,152400r5760720,l5760720,xe" fillcolor="#a6a6a6" stroked="f">
                  <v:path arrowok="t"/>
                </v:shape>
                <v:shape id="Graphic 69" o:spid="_x0000_s1051" style="position:absolute;left:182;width:57608;height:1651;visibility:visible;mso-wrap-style:square;v-text-anchor:top" coordsize="576072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" path="m801611,158496r-6083,l,158496r,6096l795528,164592r6083,l801611,158496xem801611,r-6083,l,,,6096r795528,l801611,6096r,-6096xem1630667,158496r-6083,l801624,158496r,6096l1624584,164592r6083,l1630667,158496xem1630667,r-6083,l801624,r,6096l1624584,6096r6083,l1630667,xem5760720,158496r,l1630680,158496r,6096l5760720,164592r,-6096xem5760720,r,l1630680,r,6096l5760720,6096r,-6096xe" fillcolor="black" stroked="f">
                  <v:path arrowok="t"/>
                </v:shape>
                <v:shape id="Textbox 70" o:spid="_x0000_s1052" type="#_x0000_t202" style="position:absolute;top:60;width:5797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4837AAF" w14:textId="77777777" w:rsidR="00E84B95" w:rsidRDefault="00EB6AE3">
                        <w:pPr>
                          <w:tabs>
                            <w:tab w:val="left" w:pos="1300"/>
                          </w:tabs>
                          <w:spacing w:before="4"/>
                          <w:ind w:right="128"/>
                          <w:jc w:val="right"/>
                          <w:rPr>
                            <w:b/>
                            <w:sz w:val="18"/>
                          </w:rPr>
                        </w:pPr>
                        <w:r>
                          <w:rPr>
                            <w:b/>
                            <w:spacing w:val="-2"/>
                            <w:sz w:val="18"/>
                          </w:rPr>
                          <w:t>31.12.2024</w:t>
                        </w:r>
                        <w:r>
                          <w:rPr>
                            <w:b/>
                            <w:sz w:val="18"/>
                          </w:rPr>
                          <w:tab/>
                        </w:r>
                        <w:r>
                          <w:rPr>
                            <w:b/>
                            <w:spacing w:val="-2"/>
                            <w:sz w:val="18"/>
                          </w:rPr>
                          <w:t>31.12.2023</w:t>
                        </w:r>
                      </w:p>
                    </w:txbxContent>
                  </v:textbox>
                </v:shape>
                <w10:wrap type="topAndBottom" anchorx="page"/>
              </v:group>
            </w:pict>
          </mc:Fallback>
        </mc:AlternateContent>
      </w:r>
    </w:p>
    <w:p w14:paraId="44836F15" w14:textId="77777777" w:rsidR="00E84B95" w:rsidRDefault="00EB6AE3">
      <w:pPr>
        <w:tabs>
          <w:tab w:val="left" w:pos="3331"/>
          <w:tab w:val="left" w:pos="4535"/>
          <w:tab w:val="left" w:pos="7372"/>
          <w:tab w:val="left" w:pos="8673"/>
        </w:tabs>
        <w:spacing w:before="4" w:after="24"/>
        <w:ind w:left="2232"/>
        <w:rPr>
          <w:b/>
          <w:sz w:val="18"/>
        </w:rPr>
      </w:pPr>
      <w:r>
        <w:rPr>
          <w:b/>
          <w:spacing w:val="-2"/>
          <w:sz w:val="18"/>
        </w:rPr>
        <w:t>0-</w:t>
      </w:r>
      <w:r>
        <w:rPr>
          <w:b/>
          <w:spacing w:val="-5"/>
          <w:sz w:val="18"/>
        </w:rPr>
        <w:t>30</w:t>
      </w:r>
      <w:r>
        <w:rPr>
          <w:b/>
          <w:sz w:val="18"/>
        </w:rPr>
        <w:tab/>
      </w:r>
      <w:r>
        <w:rPr>
          <w:b/>
          <w:spacing w:val="-2"/>
          <w:sz w:val="18"/>
        </w:rPr>
        <w:t>31-</w:t>
      </w:r>
      <w:r>
        <w:rPr>
          <w:b/>
          <w:spacing w:val="-5"/>
          <w:sz w:val="18"/>
        </w:rPr>
        <w:t>180</w:t>
      </w:r>
      <w:r>
        <w:rPr>
          <w:b/>
          <w:sz w:val="18"/>
        </w:rPr>
        <w:tab/>
        <w:t>181-360</w:t>
      </w:r>
      <w:r>
        <w:rPr>
          <w:b/>
          <w:spacing w:val="73"/>
          <w:w w:val="150"/>
          <w:sz w:val="18"/>
        </w:rPr>
        <w:t xml:space="preserve"> </w:t>
      </w:r>
      <w:r>
        <w:rPr>
          <w:b/>
          <w:sz w:val="18"/>
        </w:rPr>
        <w:t>Acima</w:t>
      </w:r>
      <w:r>
        <w:rPr>
          <w:b/>
          <w:spacing w:val="-4"/>
          <w:sz w:val="18"/>
        </w:rPr>
        <w:t xml:space="preserve"> </w:t>
      </w:r>
      <w:r>
        <w:rPr>
          <w:b/>
          <w:sz w:val="18"/>
        </w:rPr>
        <w:t>de</w:t>
      </w:r>
      <w:r>
        <w:rPr>
          <w:b/>
          <w:spacing w:val="-3"/>
          <w:sz w:val="18"/>
        </w:rPr>
        <w:t xml:space="preserve"> </w:t>
      </w:r>
      <w:r>
        <w:rPr>
          <w:b/>
          <w:spacing w:val="-5"/>
          <w:sz w:val="18"/>
        </w:rPr>
        <w:t>360</w:t>
      </w:r>
      <w:r>
        <w:rPr>
          <w:b/>
          <w:sz w:val="18"/>
        </w:rPr>
        <w:tab/>
      </w:r>
      <w:r>
        <w:rPr>
          <w:b/>
          <w:spacing w:val="-2"/>
          <w:sz w:val="18"/>
        </w:rPr>
        <w:t>Total</w:t>
      </w:r>
      <w:r>
        <w:rPr>
          <w:b/>
          <w:sz w:val="18"/>
        </w:rPr>
        <w:tab/>
      </w:r>
      <w:r>
        <w:rPr>
          <w:b/>
          <w:spacing w:val="-2"/>
          <w:sz w:val="18"/>
        </w:rPr>
        <w:t>Total</w:t>
      </w:r>
    </w:p>
    <w:tbl>
      <w:tblPr>
        <w:tblStyle w:val="TableNormal"/>
        <w:tblW w:w="0" w:type="auto"/>
        <w:tblInd w:w="117" w:type="dxa"/>
        <w:tblLayout w:type="fixed"/>
        <w:tblLook w:val="01E0" w:firstRow="1" w:lastRow="1" w:firstColumn="1" w:lastColumn="1" w:noHBand="0" w:noVBand="0"/>
      </w:tblPr>
      <w:tblGrid>
        <w:gridCol w:w="1709"/>
        <w:gridCol w:w="1149"/>
        <w:gridCol w:w="1303"/>
        <w:gridCol w:w="1303"/>
        <w:gridCol w:w="1303"/>
        <w:gridCol w:w="1243"/>
        <w:gridCol w:w="1119"/>
      </w:tblGrid>
      <w:tr w:rsidR="00E84B95" w14:paraId="44836F1D" w14:textId="77777777">
        <w:trPr>
          <w:trHeight w:val="239"/>
        </w:trPr>
        <w:tc>
          <w:tcPr>
            <w:tcW w:w="1709" w:type="dxa"/>
            <w:tcBorders>
              <w:bottom w:val="single" w:sz="4" w:space="0" w:color="808080"/>
            </w:tcBorders>
            <w:shd w:val="clear" w:color="auto" w:fill="D9D9D9"/>
          </w:tcPr>
          <w:p w14:paraId="44836F16" w14:textId="77777777" w:rsidR="00E84B95" w:rsidRDefault="00EB6AE3">
            <w:pPr>
              <w:pStyle w:val="TableParagraph"/>
              <w:spacing w:before="4"/>
              <w:ind w:left="38"/>
              <w:jc w:val="left"/>
              <w:rPr>
                <w:sz w:val="18"/>
              </w:rPr>
            </w:pPr>
            <w:r>
              <w:rPr>
                <w:spacing w:val="-2"/>
                <w:sz w:val="18"/>
              </w:rPr>
              <w:t>Objeto</w:t>
            </w:r>
          </w:p>
        </w:tc>
        <w:tc>
          <w:tcPr>
            <w:tcW w:w="1149" w:type="dxa"/>
            <w:tcBorders>
              <w:bottom w:val="single" w:sz="4" w:space="0" w:color="808080"/>
            </w:tcBorders>
            <w:shd w:val="clear" w:color="auto" w:fill="D9D9D9"/>
          </w:tcPr>
          <w:p w14:paraId="44836F17" w14:textId="77777777" w:rsidR="00E84B95" w:rsidRDefault="00EB6AE3">
            <w:pPr>
              <w:pStyle w:val="TableParagraph"/>
              <w:spacing w:before="4"/>
              <w:ind w:right="371"/>
              <w:rPr>
                <w:sz w:val="18"/>
              </w:rPr>
            </w:pPr>
            <w:r>
              <w:rPr>
                <w:spacing w:val="-10"/>
                <w:sz w:val="18"/>
              </w:rPr>
              <w:t>-</w:t>
            </w:r>
          </w:p>
        </w:tc>
        <w:tc>
          <w:tcPr>
            <w:tcW w:w="1303" w:type="dxa"/>
            <w:tcBorders>
              <w:bottom w:val="single" w:sz="4" w:space="0" w:color="808080"/>
            </w:tcBorders>
            <w:shd w:val="clear" w:color="auto" w:fill="D9D9D9"/>
          </w:tcPr>
          <w:p w14:paraId="44836F18" w14:textId="77777777" w:rsidR="00E84B95" w:rsidRDefault="00EB6AE3">
            <w:pPr>
              <w:pStyle w:val="TableParagraph"/>
              <w:spacing w:before="4"/>
              <w:ind w:left="101" w:right="103"/>
              <w:jc w:val="center"/>
              <w:rPr>
                <w:sz w:val="18"/>
              </w:rPr>
            </w:pPr>
            <w:r>
              <w:rPr>
                <w:spacing w:val="-2"/>
                <w:sz w:val="18"/>
              </w:rPr>
              <w:t>34.048</w:t>
            </w:r>
          </w:p>
        </w:tc>
        <w:tc>
          <w:tcPr>
            <w:tcW w:w="1303" w:type="dxa"/>
            <w:tcBorders>
              <w:bottom w:val="single" w:sz="4" w:space="0" w:color="808080"/>
            </w:tcBorders>
            <w:shd w:val="clear" w:color="auto" w:fill="D9D9D9"/>
          </w:tcPr>
          <w:p w14:paraId="44836F19" w14:textId="77777777" w:rsidR="00E84B95" w:rsidRDefault="00EB6AE3">
            <w:pPr>
              <w:pStyle w:val="TableParagraph"/>
              <w:spacing w:before="4"/>
              <w:ind w:left="101" w:right="100"/>
              <w:jc w:val="center"/>
              <w:rPr>
                <w:sz w:val="18"/>
              </w:rPr>
            </w:pPr>
            <w:r>
              <w:rPr>
                <w:spacing w:val="-2"/>
                <w:sz w:val="18"/>
              </w:rPr>
              <w:t>31.772</w:t>
            </w:r>
          </w:p>
        </w:tc>
        <w:tc>
          <w:tcPr>
            <w:tcW w:w="1303" w:type="dxa"/>
            <w:tcBorders>
              <w:bottom w:val="single" w:sz="4" w:space="0" w:color="808080"/>
            </w:tcBorders>
            <w:shd w:val="clear" w:color="auto" w:fill="D9D9D9"/>
          </w:tcPr>
          <w:p w14:paraId="44836F1A" w14:textId="77777777" w:rsidR="00E84B95" w:rsidRDefault="00EB6AE3">
            <w:pPr>
              <w:pStyle w:val="TableParagraph"/>
              <w:spacing w:before="4"/>
              <w:ind w:left="101" w:right="102"/>
              <w:jc w:val="center"/>
              <w:rPr>
                <w:sz w:val="18"/>
              </w:rPr>
            </w:pPr>
            <w:r>
              <w:rPr>
                <w:spacing w:val="-2"/>
                <w:sz w:val="18"/>
              </w:rPr>
              <w:t>29.779</w:t>
            </w:r>
          </w:p>
        </w:tc>
        <w:tc>
          <w:tcPr>
            <w:tcW w:w="1243" w:type="dxa"/>
            <w:tcBorders>
              <w:bottom w:val="single" w:sz="4" w:space="0" w:color="808080"/>
            </w:tcBorders>
            <w:shd w:val="clear" w:color="auto" w:fill="D9D9D9"/>
          </w:tcPr>
          <w:p w14:paraId="44836F1B" w14:textId="77777777" w:rsidR="00E84B95" w:rsidRDefault="00EB6AE3">
            <w:pPr>
              <w:pStyle w:val="TableParagraph"/>
              <w:spacing w:before="4"/>
              <w:ind w:left="61"/>
              <w:jc w:val="center"/>
              <w:rPr>
                <w:b/>
                <w:sz w:val="18"/>
              </w:rPr>
            </w:pPr>
            <w:r>
              <w:rPr>
                <w:b/>
                <w:spacing w:val="-2"/>
                <w:sz w:val="18"/>
              </w:rPr>
              <w:t>95.599</w:t>
            </w:r>
          </w:p>
        </w:tc>
        <w:tc>
          <w:tcPr>
            <w:tcW w:w="1119" w:type="dxa"/>
            <w:tcBorders>
              <w:bottom w:val="single" w:sz="4" w:space="0" w:color="808080"/>
            </w:tcBorders>
            <w:shd w:val="clear" w:color="auto" w:fill="D9D9D9"/>
          </w:tcPr>
          <w:p w14:paraId="44836F1C" w14:textId="77777777" w:rsidR="00E84B95" w:rsidRDefault="00EB6AE3">
            <w:pPr>
              <w:pStyle w:val="TableParagraph"/>
              <w:spacing w:before="4"/>
              <w:ind w:right="129"/>
              <w:rPr>
                <w:b/>
                <w:sz w:val="18"/>
              </w:rPr>
            </w:pPr>
            <w:r>
              <w:rPr>
                <w:b/>
                <w:spacing w:val="-2"/>
                <w:sz w:val="18"/>
              </w:rPr>
              <w:t>126.741</w:t>
            </w:r>
          </w:p>
        </w:tc>
      </w:tr>
      <w:tr w:rsidR="00E84B95" w14:paraId="44836F25" w14:textId="77777777">
        <w:trPr>
          <w:trHeight w:val="239"/>
        </w:trPr>
        <w:tc>
          <w:tcPr>
            <w:tcW w:w="1709" w:type="dxa"/>
            <w:tcBorders>
              <w:top w:val="single" w:sz="4" w:space="0" w:color="808080"/>
            </w:tcBorders>
            <w:shd w:val="clear" w:color="auto" w:fill="BEBEBE"/>
          </w:tcPr>
          <w:p w14:paraId="44836F1E" w14:textId="77777777" w:rsidR="00E84B95" w:rsidRDefault="00EB6AE3">
            <w:pPr>
              <w:pStyle w:val="TableParagraph"/>
              <w:spacing w:before="3"/>
              <w:ind w:left="38"/>
              <w:jc w:val="left"/>
              <w:rPr>
                <w:sz w:val="18"/>
              </w:rPr>
            </w:pPr>
            <w:r>
              <w:rPr>
                <w:spacing w:val="-2"/>
                <w:sz w:val="18"/>
              </w:rPr>
              <w:t>Instrumento</w:t>
            </w:r>
          </w:p>
        </w:tc>
        <w:tc>
          <w:tcPr>
            <w:tcW w:w="1149" w:type="dxa"/>
            <w:tcBorders>
              <w:top w:val="single" w:sz="4" w:space="0" w:color="808080"/>
            </w:tcBorders>
            <w:shd w:val="clear" w:color="auto" w:fill="BEBEBE"/>
          </w:tcPr>
          <w:p w14:paraId="44836F1F" w14:textId="77777777" w:rsidR="00E84B95" w:rsidRDefault="00EB6AE3">
            <w:pPr>
              <w:pStyle w:val="TableParagraph"/>
              <w:spacing w:before="3"/>
              <w:ind w:right="371"/>
              <w:rPr>
                <w:sz w:val="18"/>
              </w:rPr>
            </w:pPr>
            <w:r>
              <w:rPr>
                <w:spacing w:val="-10"/>
                <w:sz w:val="18"/>
              </w:rPr>
              <w:t>-</w:t>
            </w:r>
          </w:p>
        </w:tc>
        <w:tc>
          <w:tcPr>
            <w:tcW w:w="1303" w:type="dxa"/>
            <w:tcBorders>
              <w:top w:val="single" w:sz="4" w:space="0" w:color="808080"/>
            </w:tcBorders>
            <w:shd w:val="clear" w:color="auto" w:fill="BEBEBE"/>
          </w:tcPr>
          <w:p w14:paraId="44836F20" w14:textId="77777777" w:rsidR="00E84B95" w:rsidRDefault="00EB6AE3">
            <w:pPr>
              <w:pStyle w:val="TableParagraph"/>
              <w:spacing w:before="3"/>
              <w:ind w:left="101" w:right="5"/>
              <w:jc w:val="center"/>
              <w:rPr>
                <w:sz w:val="18"/>
              </w:rPr>
            </w:pPr>
            <w:r>
              <w:rPr>
                <w:spacing w:val="-2"/>
                <w:sz w:val="18"/>
              </w:rPr>
              <w:t>4.584</w:t>
            </w:r>
          </w:p>
        </w:tc>
        <w:tc>
          <w:tcPr>
            <w:tcW w:w="1303" w:type="dxa"/>
            <w:tcBorders>
              <w:top w:val="single" w:sz="4" w:space="0" w:color="808080"/>
            </w:tcBorders>
            <w:shd w:val="clear" w:color="auto" w:fill="BEBEBE"/>
          </w:tcPr>
          <w:p w14:paraId="44836F21" w14:textId="77777777" w:rsidR="00E84B95" w:rsidRDefault="00EB6AE3">
            <w:pPr>
              <w:pStyle w:val="TableParagraph"/>
              <w:spacing w:before="3"/>
              <w:ind w:left="103" w:right="2"/>
              <w:jc w:val="center"/>
              <w:rPr>
                <w:sz w:val="18"/>
              </w:rPr>
            </w:pPr>
            <w:r>
              <w:rPr>
                <w:spacing w:val="-2"/>
                <w:sz w:val="18"/>
              </w:rPr>
              <w:t>5.405</w:t>
            </w:r>
          </w:p>
        </w:tc>
        <w:tc>
          <w:tcPr>
            <w:tcW w:w="1303" w:type="dxa"/>
            <w:tcBorders>
              <w:top w:val="single" w:sz="4" w:space="0" w:color="808080"/>
            </w:tcBorders>
            <w:shd w:val="clear" w:color="auto" w:fill="BEBEBE"/>
          </w:tcPr>
          <w:p w14:paraId="44836F22" w14:textId="77777777" w:rsidR="00E84B95" w:rsidRDefault="00EB6AE3">
            <w:pPr>
              <w:pStyle w:val="TableParagraph"/>
              <w:spacing w:before="3"/>
              <w:ind w:left="101" w:right="4"/>
              <w:jc w:val="center"/>
              <w:rPr>
                <w:sz w:val="18"/>
              </w:rPr>
            </w:pPr>
            <w:r>
              <w:rPr>
                <w:spacing w:val="-2"/>
                <w:sz w:val="18"/>
              </w:rPr>
              <w:t>3.411</w:t>
            </w:r>
          </w:p>
        </w:tc>
        <w:tc>
          <w:tcPr>
            <w:tcW w:w="1243" w:type="dxa"/>
            <w:tcBorders>
              <w:top w:val="single" w:sz="4" w:space="0" w:color="808080"/>
            </w:tcBorders>
            <w:shd w:val="clear" w:color="auto" w:fill="BEBEBE"/>
          </w:tcPr>
          <w:p w14:paraId="44836F23" w14:textId="77777777" w:rsidR="00E84B95" w:rsidRDefault="00EB6AE3">
            <w:pPr>
              <w:pStyle w:val="TableParagraph"/>
              <w:spacing w:before="3"/>
              <w:ind w:left="61"/>
              <w:jc w:val="center"/>
              <w:rPr>
                <w:b/>
                <w:sz w:val="18"/>
              </w:rPr>
            </w:pPr>
            <w:r>
              <w:rPr>
                <w:b/>
                <w:spacing w:val="-2"/>
                <w:sz w:val="18"/>
              </w:rPr>
              <w:t>13.400</w:t>
            </w:r>
          </w:p>
        </w:tc>
        <w:tc>
          <w:tcPr>
            <w:tcW w:w="1119" w:type="dxa"/>
            <w:tcBorders>
              <w:top w:val="single" w:sz="4" w:space="0" w:color="808080"/>
            </w:tcBorders>
            <w:shd w:val="clear" w:color="auto" w:fill="BEBEBE"/>
          </w:tcPr>
          <w:p w14:paraId="44836F24" w14:textId="77777777" w:rsidR="00E84B95" w:rsidRDefault="00EB6AE3">
            <w:pPr>
              <w:pStyle w:val="TableParagraph"/>
              <w:spacing w:before="3"/>
              <w:ind w:right="129"/>
              <w:rPr>
                <w:b/>
                <w:sz w:val="18"/>
              </w:rPr>
            </w:pPr>
            <w:r>
              <w:rPr>
                <w:b/>
                <w:spacing w:val="-2"/>
                <w:sz w:val="18"/>
              </w:rPr>
              <w:t>(10.562)</w:t>
            </w:r>
          </w:p>
        </w:tc>
      </w:tr>
    </w:tbl>
    <w:p w14:paraId="44836F26" w14:textId="77777777" w:rsidR="00E84B95" w:rsidRDefault="00E84B95">
      <w:pPr>
        <w:pStyle w:val="Corpodetexto"/>
        <w:spacing w:before="58"/>
        <w:rPr>
          <w:b/>
          <w:sz w:val="18"/>
        </w:rPr>
      </w:pPr>
    </w:p>
    <w:p w14:paraId="44836F27" w14:textId="77777777" w:rsidR="00E84B95" w:rsidRDefault="00EB6AE3">
      <w:pPr>
        <w:pStyle w:val="Corpodetexto"/>
        <w:ind w:left="139"/>
      </w:pPr>
      <w:r>
        <w:t>A</w:t>
      </w:r>
      <w:r>
        <w:rPr>
          <w:spacing w:val="-6"/>
        </w:rPr>
        <w:t xml:space="preserve"> </w:t>
      </w:r>
      <w:r>
        <w:t>tabela</w:t>
      </w:r>
      <w:r>
        <w:rPr>
          <w:spacing w:val="-5"/>
        </w:rPr>
        <w:t xml:space="preserve"> </w:t>
      </w:r>
      <w:r>
        <w:t>abaixo</w:t>
      </w:r>
      <w:r>
        <w:rPr>
          <w:spacing w:val="-5"/>
        </w:rPr>
        <w:t xml:space="preserve"> </w:t>
      </w:r>
      <w:r>
        <w:t>apresenta</w:t>
      </w:r>
      <w:r>
        <w:rPr>
          <w:spacing w:val="-6"/>
        </w:rPr>
        <w:t xml:space="preserve"> </w:t>
      </w:r>
      <w:r>
        <w:t>o</w:t>
      </w:r>
      <w:r>
        <w:rPr>
          <w:spacing w:val="-5"/>
        </w:rPr>
        <w:t xml:space="preserve"> </w:t>
      </w:r>
      <w:r>
        <w:t>valor</w:t>
      </w:r>
      <w:r>
        <w:rPr>
          <w:spacing w:val="-5"/>
        </w:rPr>
        <w:t xml:space="preserve"> </w:t>
      </w:r>
      <w:r>
        <w:t>da</w:t>
      </w:r>
      <w:r>
        <w:rPr>
          <w:spacing w:val="-8"/>
        </w:rPr>
        <w:t xml:space="preserve"> </w:t>
      </w:r>
      <w:r>
        <w:t>curva</w:t>
      </w:r>
      <w:r>
        <w:rPr>
          <w:spacing w:val="-6"/>
        </w:rPr>
        <w:t xml:space="preserve"> </w:t>
      </w:r>
      <w:r>
        <w:t>e</w:t>
      </w:r>
      <w:r>
        <w:rPr>
          <w:spacing w:val="-11"/>
        </w:rPr>
        <w:t xml:space="preserve"> </w:t>
      </w:r>
      <w:r>
        <w:t>de</w:t>
      </w:r>
      <w:r>
        <w:rPr>
          <w:spacing w:val="-6"/>
        </w:rPr>
        <w:t xml:space="preserve"> </w:t>
      </w:r>
      <w:r>
        <w:t>mercado</w:t>
      </w:r>
      <w:r>
        <w:rPr>
          <w:spacing w:val="-8"/>
        </w:rPr>
        <w:t xml:space="preserve"> </w:t>
      </w:r>
      <w:r>
        <w:t>do</w:t>
      </w:r>
      <w:r>
        <w:rPr>
          <w:spacing w:val="-5"/>
        </w:rPr>
        <w:t xml:space="preserve"> </w:t>
      </w:r>
      <w:r>
        <w:t>objeto</w:t>
      </w:r>
      <w:r>
        <w:rPr>
          <w:spacing w:val="-6"/>
        </w:rPr>
        <w:t xml:space="preserve"> </w:t>
      </w:r>
      <w:r>
        <w:t>e</w:t>
      </w:r>
      <w:r>
        <w:rPr>
          <w:spacing w:val="-5"/>
        </w:rPr>
        <w:t xml:space="preserve"> </w:t>
      </w:r>
      <w:r>
        <w:t>instrumento</w:t>
      </w:r>
      <w:r>
        <w:rPr>
          <w:spacing w:val="-5"/>
        </w:rPr>
        <w:t xml:space="preserve"> </w:t>
      </w:r>
      <w:r>
        <w:t>de</w:t>
      </w:r>
      <w:r>
        <w:rPr>
          <w:spacing w:val="-5"/>
        </w:rPr>
        <w:t xml:space="preserve"> </w:t>
      </w:r>
      <w:r>
        <w:rPr>
          <w:i/>
          <w:spacing w:val="-2"/>
        </w:rPr>
        <w:t>hedge</w:t>
      </w:r>
      <w:r>
        <w:rPr>
          <w:spacing w:val="-2"/>
        </w:rPr>
        <w:t>:</w:t>
      </w:r>
    </w:p>
    <w:p w14:paraId="44836F28" w14:textId="77777777" w:rsidR="00E84B95" w:rsidRDefault="00E84B95">
      <w:pPr>
        <w:pStyle w:val="Corpodetexto"/>
        <w:spacing w:before="73"/>
      </w:pPr>
    </w:p>
    <w:tbl>
      <w:tblPr>
        <w:tblStyle w:val="TableNormal"/>
        <w:tblW w:w="0" w:type="auto"/>
        <w:tblInd w:w="117" w:type="dxa"/>
        <w:tblLayout w:type="fixed"/>
        <w:tblLook w:val="01E0" w:firstRow="1" w:lastRow="1" w:firstColumn="1" w:lastColumn="1" w:noHBand="0" w:noVBand="0"/>
      </w:tblPr>
      <w:tblGrid>
        <w:gridCol w:w="2431"/>
        <w:gridCol w:w="1116"/>
        <w:gridCol w:w="1048"/>
        <w:gridCol w:w="1224"/>
        <w:gridCol w:w="1112"/>
        <w:gridCol w:w="1050"/>
        <w:gridCol w:w="1148"/>
      </w:tblGrid>
      <w:tr w:rsidR="00E84B95" w14:paraId="44836F2E" w14:textId="77777777">
        <w:trPr>
          <w:trHeight w:val="239"/>
        </w:trPr>
        <w:tc>
          <w:tcPr>
            <w:tcW w:w="4595" w:type="dxa"/>
            <w:gridSpan w:val="3"/>
            <w:tcBorders>
              <w:top w:val="single" w:sz="4" w:space="0" w:color="000000"/>
              <w:bottom w:val="single" w:sz="4" w:space="0" w:color="000000"/>
            </w:tcBorders>
            <w:shd w:val="clear" w:color="auto" w:fill="A6A6A6"/>
          </w:tcPr>
          <w:p w14:paraId="44836F29" w14:textId="77777777" w:rsidR="00E84B95" w:rsidRDefault="00E84B95">
            <w:pPr>
              <w:pStyle w:val="TableParagraph"/>
              <w:jc w:val="left"/>
              <w:rPr>
                <w:rFonts w:ascii="Times New Roman"/>
                <w:sz w:val="16"/>
              </w:rPr>
            </w:pPr>
          </w:p>
        </w:tc>
        <w:tc>
          <w:tcPr>
            <w:tcW w:w="1224" w:type="dxa"/>
            <w:tcBorders>
              <w:top w:val="single" w:sz="4" w:space="0" w:color="000000"/>
              <w:bottom w:val="single" w:sz="4" w:space="0" w:color="000000"/>
            </w:tcBorders>
            <w:shd w:val="clear" w:color="auto" w:fill="A6A6A6"/>
          </w:tcPr>
          <w:p w14:paraId="44836F2A" w14:textId="77777777" w:rsidR="00E84B95" w:rsidRDefault="00EB6AE3">
            <w:pPr>
              <w:pStyle w:val="TableParagraph"/>
              <w:spacing w:before="3"/>
              <w:ind w:right="206"/>
              <w:rPr>
                <w:b/>
                <w:sz w:val="18"/>
              </w:rPr>
            </w:pPr>
            <w:r>
              <w:rPr>
                <w:b/>
                <w:spacing w:val="-2"/>
                <w:sz w:val="18"/>
              </w:rPr>
              <w:t>31.12.2024</w:t>
            </w:r>
          </w:p>
        </w:tc>
        <w:tc>
          <w:tcPr>
            <w:tcW w:w="1112" w:type="dxa"/>
            <w:tcBorders>
              <w:top w:val="single" w:sz="4" w:space="0" w:color="000000"/>
              <w:bottom w:val="single" w:sz="4" w:space="0" w:color="000000"/>
            </w:tcBorders>
            <w:shd w:val="clear" w:color="auto" w:fill="A6A6A6"/>
          </w:tcPr>
          <w:p w14:paraId="44836F2B" w14:textId="77777777" w:rsidR="00E84B95" w:rsidRDefault="00E84B95">
            <w:pPr>
              <w:pStyle w:val="TableParagraph"/>
              <w:jc w:val="left"/>
              <w:rPr>
                <w:rFonts w:ascii="Times New Roman"/>
                <w:sz w:val="16"/>
              </w:rPr>
            </w:pPr>
          </w:p>
        </w:tc>
        <w:tc>
          <w:tcPr>
            <w:tcW w:w="1050" w:type="dxa"/>
            <w:tcBorders>
              <w:top w:val="single" w:sz="4" w:space="0" w:color="000000"/>
              <w:bottom w:val="single" w:sz="4" w:space="0" w:color="000000"/>
            </w:tcBorders>
            <w:shd w:val="clear" w:color="auto" w:fill="A6A6A6"/>
          </w:tcPr>
          <w:p w14:paraId="44836F2C" w14:textId="77777777" w:rsidR="00E84B95" w:rsidRDefault="00E84B95">
            <w:pPr>
              <w:pStyle w:val="TableParagraph"/>
              <w:jc w:val="left"/>
              <w:rPr>
                <w:rFonts w:ascii="Times New Roman"/>
                <w:sz w:val="16"/>
              </w:rPr>
            </w:pPr>
          </w:p>
        </w:tc>
        <w:tc>
          <w:tcPr>
            <w:tcW w:w="1148" w:type="dxa"/>
            <w:tcBorders>
              <w:top w:val="single" w:sz="4" w:space="0" w:color="000000"/>
              <w:bottom w:val="single" w:sz="4" w:space="0" w:color="000000"/>
            </w:tcBorders>
            <w:shd w:val="clear" w:color="auto" w:fill="A6A6A6"/>
          </w:tcPr>
          <w:p w14:paraId="44836F2D" w14:textId="77777777" w:rsidR="00E84B95" w:rsidRDefault="00EB6AE3">
            <w:pPr>
              <w:pStyle w:val="TableParagraph"/>
              <w:spacing w:before="3"/>
              <w:ind w:right="127"/>
              <w:rPr>
                <w:b/>
                <w:sz w:val="18"/>
              </w:rPr>
            </w:pPr>
            <w:r>
              <w:rPr>
                <w:b/>
                <w:spacing w:val="-2"/>
                <w:sz w:val="18"/>
              </w:rPr>
              <w:t>31.12.2023</w:t>
            </w:r>
          </w:p>
        </w:tc>
      </w:tr>
      <w:tr w:rsidR="00E84B95" w14:paraId="44836F36" w14:textId="77777777">
        <w:trPr>
          <w:trHeight w:val="226"/>
        </w:trPr>
        <w:tc>
          <w:tcPr>
            <w:tcW w:w="2431" w:type="dxa"/>
            <w:tcBorders>
              <w:top w:val="single" w:sz="4" w:space="0" w:color="000000"/>
            </w:tcBorders>
          </w:tcPr>
          <w:p w14:paraId="44836F2F" w14:textId="77777777" w:rsidR="00E84B95" w:rsidRDefault="00EB6AE3">
            <w:pPr>
              <w:pStyle w:val="TableParagraph"/>
              <w:spacing w:before="3" w:line="203" w:lineRule="exact"/>
              <w:ind w:right="206"/>
              <w:rPr>
                <w:b/>
                <w:sz w:val="18"/>
              </w:rPr>
            </w:pPr>
            <w:r>
              <w:rPr>
                <w:b/>
                <w:spacing w:val="-2"/>
                <w:sz w:val="18"/>
              </w:rPr>
              <w:t>Valor</w:t>
            </w:r>
          </w:p>
        </w:tc>
        <w:tc>
          <w:tcPr>
            <w:tcW w:w="1116" w:type="dxa"/>
            <w:tcBorders>
              <w:top w:val="single" w:sz="4" w:space="0" w:color="000000"/>
            </w:tcBorders>
          </w:tcPr>
          <w:p w14:paraId="44836F30" w14:textId="77777777" w:rsidR="00E84B95" w:rsidRDefault="00EB6AE3">
            <w:pPr>
              <w:pStyle w:val="TableParagraph"/>
              <w:spacing w:before="3" w:line="203" w:lineRule="exact"/>
              <w:ind w:right="190"/>
              <w:rPr>
                <w:b/>
                <w:sz w:val="18"/>
              </w:rPr>
            </w:pPr>
            <w:r>
              <w:rPr>
                <w:b/>
                <w:sz w:val="18"/>
              </w:rPr>
              <w:t>Valor</w:t>
            </w:r>
            <w:r>
              <w:rPr>
                <w:b/>
                <w:spacing w:val="-5"/>
                <w:sz w:val="18"/>
              </w:rPr>
              <w:t xml:space="preserve"> da</w:t>
            </w:r>
          </w:p>
        </w:tc>
        <w:tc>
          <w:tcPr>
            <w:tcW w:w="1048" w:type="dxa"/>
            <w:tcBorders>
              <w:top w:val="single" w:sz="4" w:space="0" w:color="000000"/>
            </w:tcBorders>
          </w:tcPr>
          <w:p w14:paraId="44836F31" w14:textId="77777777" w:rsidR="00E84B95" w:rsidRDefault="00EB6AE3">
            <w:pPr>
              <w:pStyle w:val="TableParagraph"/>
              <w:spacing w:before="3" w:line="203" w:lineRule="exact"/>
              <w:ind w:right="111"/>
              <w:rPr>
                <w:b/>
                <w:sz w:val="18"/>
              </w:rPr>
            </w:pPr>
            <w:r>
              <w:rPr>
                <w:b/>
                <w:sz w:val="18"/>
              </w:rPr>
              <w:t>Ajuste</w:t>
            </w:r>
            <w:r>
              <w:rPr>
                <w:b/>
                <w:spacing w:val="-5"/>
                <w:sz w:val="18"/>
              </w:rPr>
              <w:t xml:space="preserve"> </w:t>
            </w:r>
            <w:r>
              <w:rPr>
                <w:b/>
                <w:spacing w:val="-10"/>
                <w:sz w:val="18"/>
              </w:rPr>
              <w:t>a</w:t>
            </w:r>
          </w:p>
        </w:tc>
        <w:tc>
          <w:tcPr>
            <w:tcW w:w="1224" w:type="dxa"/>
            <w:tcBorders>
              <w:top w:val="single" w:sz="4" w:space="0" w:color="000000"/>
            </w:tcBorders>
          </w:tcPr>
          <w:p w14:paraId="44836F32" w14:textId="77777777" w:rsidR="00E84B95" w:rsidRDefault="00EB6AE3">
            <w:pPr>
              <w:pStyle w:val="TableParagraph"/>
              <w:spacing w:before="3" w:line="203" w:lineRule="exact"/>
              <w:ind w:right="206"/>
              <w:rPr>
                <w:b/>
                <w:sz w:val="18"/>
              </w:rPr>
            </w:pPr>
            <w:r>
              <w:rPr>
                <w:b/>
                <w:sz w:val="18"/>
              </w:rPr>
              <w:t>Valor</w:t>
            </w:r>
            <w:r>
              <w:rPr>
                <w:b/>
                <w:spacing w:val="-5"/>
                <w:sz w:val="18"/>
              </w:rPr>
              <w:t xml:space="preserve"> de</w:t>
            </w:r>
          </w:p>
        </w:tc>
        <w:tc>
          <w:tcPr>
            <w:tcW w:w="1112" w:type="dxa"/>
            <w:tcBorders>
              <w:top w:val="single" w:sz="4" w:space="0" w:color="000000"/>
            </w:tcBorders>
          </w:tcPr>
          <w:p w14:paraId="44836F33" w14:textId="77777777" w:rsidR="00E84B95" w:rsidRDefault="00EB6AE3">
            <w:pPr>
              <w:pStyle w:val="TableParagraph"/>
              <w:spacing w:before="3" w:line="203" w:lineRule="exact"/>
              <w:ind w:right="190"/>
              <w:rPr>
                <w:b/>
                <w:sz w:val="18"/>
              </w:rPr>
            </w:pPr>
            <w:r>
              <w:rPr>
                <w:b/>
                <w:sz w:val="18"/>
              </w:rPr>
              <w:t>Valor</w:t>
            </w:r>
            <w:r>
              <w:rPr>
                <w:b/>
                <w:spacing w:val="-5"/>
                <w:sz w:val="18"/>
              </w:rPr>
              <w:t xml:space="preserve"> da</w:t>
            </w:r>
          </w:p>
        </w:tc>
        <w:tc>
          <w:tcPr>
            <w:tcW w:w="1050" w:type="dxa"/>
            <w:tcBorders>
              <w:top w:val="single" w:sz="4" w:space="0" w:color="000000"/>
            </w:tcBorders>
          </w:tcPr>
          <w:p w14:paraId="44836F34" w14:textId="77777777" w:rsidR="00E84B95" w:rsidRDefault="00EB6AE3">
            <w:pPr>
              <w:pStyle w:val="TableParagraph"/>
              <w:spacing w:before="3" w:line="203" w:lineRule="exact"/>
              <w:ind w:left="115"/>
              <w:jc w:val="center"/>
              <w:rPr>
                <w:b/>
                <w:sz w:val="18"/>
              </w:rPr>
            </w:pPr>
            <w:r>
              <w:rPr>
                <w:b/>
                <w:sz w:val="18"/>
              </w:rPr>
              <w:t>Ajuste</w:t>
            </w:r>
            <w:r>
              <w:rPr>
                <w:b/>
                <w:spacing w:val="-5"/>
                <w:sz w:val="18"/>
              </w:rPr>
              <w:t xml:space="preserve"> </w:t>
            </w:r>
            <w:r>
              <w:rPr>
                <w:b/>
                <w:spacing w:val="-10"/>
                <w:sz w:val="18"/>
              </w:rPr>
              <w:t>a</w:t>
            </w:r>
          </w:p>
        </w:tc>
        <w:tc>
          <w:tcPr>
            <w:tcW w:w="1148" w:type="dxa"/>
            <w:tcBorders>
              <w:top w:val="single" w:sz="4" w:space="0" w:color="000000"/>
            </w:tcBorders>
          </w:tcPr>
          <w:p w14:paraId="44836F35" w14:textId="77777777" w:rsidR="00E84B95" w:rsidRDefault="00EB6AE3">
            <w:pPr>
              <w:pStyle w:val="TableParagraph"/>
              <w:spacing w:before="3" w:line="203" w:lineRule="exact"/>
              <w:ind w:right="127"/>
              <w:rPr>
                <w:b/>
                <w:sz w:val="18"/>
              </w:rPr>
            </w:pPr>
            <w:r>
              <w:rPr>
                <w:b/>
                <w:sz w:val="18"/>
              </w:rPr>
              <w:t>Valor</w:t>
            </w:r>
            <w:r>
              <w:rPr>
                <w:b/>
                <w:spacing w:val="-5"/>
                <w:sz w:val="18"/>
              </w:rPr>
              <w:t xml:space="preserve"> de</w:t>
            </w:r>
          </w:p>
        </w:tc>
      </w:tr>
      <w:tr w:rsidR="00E84B95" w14:paraId="44836F3E" w14:textId="77777777">
        <w:trPr>
          <w:trHeight w:val="219"/>
        </w:trPr>
        <w:tc>
          <w:tcPr>
            <w:tcW w:w="2431" w:type="dxa"/>
          </w:tcPr>
          <w:p w14:paraId="44836F37" w14:textId="77777777" w:rsidR="00E84B95" w:rsidRDefault="00EB6AE3">
            <w:pPr>
              <w:pStyle w:val="TableParagraph"/>
              <w:spacing w:before="12" w:line="187" w:lineRule="exact"/>
              <w:ind w:right="210"/>
              <w:rPr>
                <w:b/>
                <w:sz w:val="18"/>
              </w:rPr>
            </w:pPr>
            <w:r>
              <w:rPr>
                <w:b/>
                <w:spacing w:val="-2"/>
                <w:sz w:val="18"/>
              </w:rPr>
              <w:t>referencial</w:t>
            </w:r>
          </w:p>
        </w:tc>
        <w:tc>
          <w:tcPr>
            <w:tcW w:w="1116" w:type="dxa"/>
          </w:tcPr>
          <w:p w14:paraId="44836F38" w14:textId="77777777" w:rsidR="00E84B95" w:rsidRDefault="00EB6AE3">
            <w:pPr>
              <w:pStyle w:val="TableParagraph"/>
              <w:spacing w:before="12" w:line="187" w:lineRule="exact"/>
              <w:ind w:right="189"/>
              <w:rPr>
                <w:b/>
                <w:sz w:val="18"/>
              </w:rPr>
            </w:pPr>
            <w:r>
              <w:rPr>
                <w:b/>
                <w:spacing w:val="-2"/>
                <w:sz w:val="18"/>
              </w:rPr>
              <w:t>Curva</w:t>
            </w:r>
          </w:p>
        </w:tc>
        <w:tc>
          <w:tcPr>
            <w:tcW w:w="1048" w:type="dxa"/>
          </w:tcPr>
          <w:p w14:paraId="44836F39" w14:textId="77777777" w:rsidR="00E84B95" w:rsidRDefault="00EB6AE3">
            <w:pPr>
              <w:pStyle w:val="TableParagraph"/>
              <w:spacing w:before="12" w:line="187" w:lineRule="exact"/>
              <w:ind w:right="107"/>
              <w:rPr>
                <w:b/>
                <w:sz w:val="18"/>
              </w:rPr>
            </w:pPr>
            <w:r>
              <w:rPr>
                <w:b/>
                <w:spacing w:val="-2"/>
                <w:sz w:val="18"/>
              </w:rPr>
              <w:t>Mercado</w:t>
            </w:r>
          </w:p>
        </w:tc>
        <w:tc>
          <w:tcPr>
            <w:tcW w:w="1224" w:type="dxa"/>
          </w:tcPr>
          <w:p w14:paraId="44836F3A" w14:textId="77777777" w:rsidR="00E84B95" w:rsidRDefault="00EB6AE3">
            <w:pPr>
              <w:pStyle w:val="TableParagraph"/>
              <w:spacing w:before="12" w:line="187" w:lineRule="exact"/>
              <w:ind w:right="203"/>
              <w:rPr>
                <w:b/>
                <w:sz w:val="18"/>
              </w:rPr>
            </w:pPr>
            <w:r>
              <w:rPr>
                <w:b/>
                <w:spacing w:val="-2"/>
                <w:sz w:val="18"/>
              </w:rPr>
              <w:t>Mercado</w:t>
            </w:r>
          </w:p>
        </w:tc>
        <w:tc>
          <w:tcPr>
            <w:tcW w:w="1112" w:type="dxa"/>
          </w:tcPr>
          <w:p w14:paraId="44836F3B" w14:textId="77777777" w:rsidR="00E84B95" w:rsidRDefault="00EB6AE3">
            <w:pPr>
              <w:pStyle w:val="TableParagraph"/>
              <w:spacing w:before="12" w:line="187" w:lineRule="exact"/>
              <w:ind w:right="189"/>
              <w:rPr>
                <w:b/>
                <w:sz w:val="18"/>
              </w:rPr>
            </w:pPr>
            <w:r>
              <w:rPr>
                <w:b/>
                <w:spacing w:val="-2"/>
                <w:sz w:val="18"/>
              </w:rPr>
              <w:t>Curva</w:t>
            </w:r>
          </w:p>
        </w:tc>
        <w:tc>
          <w:tcPr>
            <w:tcW w:w="1050" w:type="dxa"/>
          </w:tcPr>
          <w:p w14:paraId="44836F3C" w14:textId="77777777" w:rsidR="00E84B95" w:rsidRDefault="00EB6AE3">
            <w:pPr>
              <w:pStyle w:val="TableParagraph"/>
              <w:spacing w:before="12" w:line="187" w:lineRule="exact"/>
              <w:ind w:left="115" w:right="34"/>
              <w:jc w:val="center"/>
              <w:rPr>
                <w:b/>
                <w:sz w:val="18"/>
              </w:rPr>
            </w:pPr>
            <w:r>
              <w:rPr>
                <w:b/>
                <w:spacing w:val="-2"/>
                <w:sz w:val="18"/>
              </w:rPr>
              <w:t>Mercado</w:t>
            </w:r>
          </w:p>
        </w:tc>
        <w:tc>
          <w:tcPr>
            <w:tcW w:w="1148" w:type="dxa"/>
          </w:tcPr>
          <w:p w14:paraId="44836F3D" w14:textId="77777777" w:rsidR="00E84B95" w:rsidRDefault="00EB6AE3">
            <w:pPr>
              <w:pStyle w:val="TableParagraph"/>
              <w:spacing w:before="12" w:line="187" w:lineRule="exact"/>
              <w:ind w:right="124"/>
              <w:rPr>
                <w:b/>
                <w:sz w:val="18"/>
              </w:rPr>
            </w:pPr>
            <w:r>
              <w:rPr>
                <w:b/>
                <w:spacing w:val="-2"/>
                <w:sz w:val="18"/>
              </w:rPr>
              <w:t>Mercado</w:t>
            </w:r>
          </w:p>
        </w:tc>
      </w:tr>
    </w:tbl>
    <w:p w14:paraId="44836F3F" w14:textId="77777777" w:rsidR="00E84B95" w:rsidRDefault="00E84B95">
      <w:pPr>
        <w:pStyle w:val="Corpodetexto"/>
        <w:spacing w:before="2"/>
        <w:rPr>
          <w:sz w:val="2"/>
        </w:rPr>
      </w:pPr>
    </w:p>
    <w:tbl>
      <w:tblPr>
        <w:tblStyle w:val="TableNormal"/>
        <w:tblW w:w="0" w:type="auto"/>
        <w:tblInd w:w="117" w:type="dxa"/>
        <w:tblLayout w:type="fixed"/>
        <w:tblLook w:val="01E0" w:firstRow="1" w:lastRow="1" w:firstColumn="1" w:lastColumn="1" w:noHBand="0" w:noVBand="0"/>
      </w:tblPr>
      <w:tblGrid>
        <w:gridCol w:w="1279"/>
        <w:gridCol w:w="1230"/>
        <w:gridCol w:w="1255"/>
        <w:gridCol w:w="1002"/>
        <w:gridCol w:w="1069"/>
        <w:gridCol w:w="1238"/>
        <w:gridCol w:w="1019"/>
        <w:gridCol w:w="1035"/>
      </w:tblGrid>
      <w:tr w:rsidR="00E84B95" w14:paraId="44836F48" w14:textId="77777777">
        <w:trPr>
          <w:trHeight w:val="235"/>
        </w:trPr>
        <w:tc>
          <w:tcPr>
            <w:tcW w:w="1279" w:type="dxa"/>
            <w:tcBorders>
              <w:bottom w:val="single" w:sz="4" w:space="0" w:color="808080"/>
            </w:tcBorders>
            <w:shd w:val="clear" w:color="auto" w:fill="D9D9D9"/>
          </w:tcPr>
          <w:p w14:paraId="44836F40" w14:textId="77777777" w:rsidR="00E84B95" w:rsidRDefault="00EB6AE3">
            <w:pPr>
              <w:pStyle w:val="TableParagraph"/>
              <w:spacing w:before="4"/>
              <w:ind w:left="38"/>
              <w:jc w:val="left"/>
              <w:rPr>
                <w:sz w:val="18"/>
              </w:rPr>
            </w:pPr>
            <w:r>
              <w:rPr>
                <w:spacing w:val="-2"/>
                <w:sz w:val="18"/>
              </w:rPr>
              <w:t>Objeto</w:t>
            </w:r>
          </w:p>
        </w:tc>
        <w:tc>
          <w:tcPr>
            <w:tcW w:w="1230" w:type="dxa"/>
            <w:tcBorders>
              <w:bottom w:val="single" w:sz="4" w:space="0" w:color="808080"/>
            </w:tcBorders>
            <w:shd w:val="clear" w:color="auto" w:fill="D9D9D9"/>
          </w:tcPr>
          <w:p w14:paraId="44836F41" w14:textId="77777777" w:rsidR="00E84B95" w:rsidRDefault="00EB6AE3">
            <w:pPr>
              <w:pStyle w:val="TableParagraph"/>
              <w:spacing w:before="4"/>
              <w:ind w:right="1"/>
              <w:jc w:val="center"/>
              <w:rPr>
                <w:b/>
                <w:sz w:val="18"/>
              </w:rPr>
            </w:pPr>
            <w:r>
              <w:rPr>
                <w:b/>
                <w:spacing w:val="-2"/>
                <w:sz w:val="18"/>
              </w:rPr>
              <w:t>158.205</w:t>
            </w:r>
          </w:p>
        </w:tc>
        <w:tc>
          <w:tcPr>
            <w:tcW w:w="1255" w:type="dxa"/>
            <w:tcBorders>
              <w:bottom w:val="single" w:sz="4" w:space="0" w:color="808080"/>
            </w:tcBorders>
            <w:shd w:val="clear" w:color="auto" w:fill="D9D9D9"/>
          </w:tcPr>
          <w:p w14:paraId="44836F42" w14:textId="77777777" w:rsidR="00E84B95" w:rsidRDefault="00EB6AE3">
            <w:pPr>
              <w:pStyle w:val="TableParagraph"/>
              <w:spacing w:before="4"/>
              <w:ind w:right="120"/>
              <w:jc w:val="center"/>
              <w:rPr>
                <w:sz w:val="18"/>
              </w:rPr>
            </w:pPr>
            <w:r>
              <w:rPr>
                <w:spacing w:val="-2"/>
                <w:sz w:val="18"/>
              </w:rPr>
              <w:t>94.638</w:t>
            </w:r>
          </w:p>
        </w:tc>
        <w:tc>
          <w:tcPr>
            <w:tcW w:w="1002" w:type="dxa"/>
            <w:tcBorders>
              <w:bottom w:val="single" w:sz="4" w:space="0" w:color="808080"/>
            </w:tcBorders>
            <w:shd w:val="clear" w:color="auto" w:fill="D9D9D9"/>
          </w:tcPr>
          <w:p w14:paraId="44836F43" w14:textId="77777777" w:rsidR="00E84B95" w:rsidRDefault="00EB6AE3">
            <w:pPr>
              <w:pStyle w:val="TableParagraph"/>
              <w:spacing w:before="4"/>
              <w:ind w:right="285"/>
              <w:rPr>
                <w:sz w:val="18"/>
              </w:rPr>
            </w:pPr>
            <w:r>
              <w:rPr>
                <w:spacing w:val="-5"/>
                <w:sz w:val="18"/>
              </w:rPr>
              <w:t>961</w:t>
            </w:r>
          </w:p>
        </w:tc>
        <w:tc>
          <w:tcPr>
            <w:tcW w:w="1069" w:type="dxa"/>
            <w:tcBorders>
              <w:bottom w:val="single" w:sz="4" w:space="0" w:color="808080"/>
            </w:tcBorders>
            <w:shd w:val="clear" w:color="auto" w:fill="D9D9D9"/>
          </w:tcPr>
          <w:p w14:paraId="44836F44" w14:textId="77777777" w:rsidR="00E84B95" w:rsidRDefault="00EB6AE3">
            <w:pPr>
              <w:pStyle w:val="TableParagraph"/>
              <w:spacing w:before="4"/>
              <w:ind w:left="61"/>
              <w:jc w:val="center"/>
              <w:rPr>
                <w:b/>
                <w:sz w:val="18"/>
              </w:rPr>
            </w:pPr>
            <w:r>
              <w:rPr>
                <w:b/>
                <w:spacing w:val="-2"/>
                <w:sz w:val="18"/>
              </w:rPr>
              <w:t>95.599</w:t>
            </w:r>
          </w:p>
        </w:tc>
        <w:tc>
          <w:tcPr>
            <w:tcW w:w="1238" w:type="dxa"/>
            <w:tcBorders>
              <w:bottom w:val="single" w:sz="4" w:space="0" w:color="808080"/>
            </w:tcBorders>
            <w:shd w:val="clear" w:color="auto" w:fill="D9D9D9"/>
          </w:tcPr>
          <w:p w14:paraId="44836F45" w14:textId="77777777" w:rsidR="00E84B95" w:rsidRDefault="00EB6AE3">
            <w:pPr>
              <w:pStyle w:val="TableParagraph"/>
              <w:spacing w:before="4"/>
              <w:ind w:left="19" w:right="106"/>
              <w:jc w:val="center"/>
              <w:rPr>
                <w:sz w:val="18"/>
              </w:rPr>
            </w:pPr>
            <w:r>
              <w:rPr>
                <w:spacing w:val="-2"/>
                <w:sz w:val="18"/>
              </w:rPr>
              <w:t>124.181</w:t>
            </w:r>
          </w:p>
        </w:tc>
        <w:tc>
          <w:tcPr>
            <w:tcW w:w="1019" w:type="dxa"/>
            <w:tcBorders>
              <w:bottom w:val="single" w:sz="4" w:space="0" w:color="808080"/>
            </w:tcBorders>
            <w:shd w:val="clear" w:color="auto" w:fill="D9D9D9"/>
          </w:tcPr>
          <w:p w14:paraId="44836F46" w14:textId="77777777" w:rsidR="00E84B95" w:rsidRDefault="00EB6AE3">
            <w:pPr>
              <w:pStyle w:val="TableParagraph"/>
              <w:spacing w:before="4"/>
              <w:ind w:right="225"/>
              <w:rPr>
                <w:sz w:val="18"/>
              </w:rPr>
            </w:pPr>
            <w:r>
              <w:rPr>
                <w:spacing w:val="-2"/>
                <w:sz w:val="18"/>
              </w:rPr>
              <w:t>2.560</w:t>
            </w:r>
          </w:p>
        </w:tc>
        <w:tc>
          <w:tcPr>
            <w:tcW w:w="1035" w:type="dxa"/>
            <w:tcBorders>
              <w:bottom w:val="single" w:sz="4" w:space="0" w:color="808080"/>
            </w:tcBorders>
            <w:shd w:val="clear" w:color="auto" w:fill="D9D9D9"/>
          </w:tcPr>
          <w:p w14:paraId="44836F47" w14:textId="77777777" w:rsidR="00E84B95" w:rsidRDefault="00EB6AE3">
            <w:pPr>
              <w:pStyle w:val="TableParagraph"/>
              <w:spacing w:before="4"/>
              <w:ind w:left="120"/>
              <w:jc w:val="center"/>
              <w:rPr>
                <w:b/>
                <w:sz w:val="18"/>
              </w:rPr>
            </w:pPr>
            <w:r>
              <w:rPr>
                <w:b/>
                <w:spacing w:val="-2"/>
                <w:sz w:val="18"/>
              </w:rPr>
              <w:t>126.741</w:t>
            </w:r>
          </w:p>
        </w:tc>
      </w:tr>
      <w:tr w:rsidR="00E84B95" w14:paraId="44836F51" w14:textId="77777777">
        <w:trPr>
          <w:trHeight w:val="239"/>
        </w:trPr>
        <w:tc>
          <w:tcPr>
            <w:tcW w:w="1279" w:type="dxa"/>
            <w:tcBorders>
              <w:top w:val="single" w:sz="4" w:space="0" w:color="808080"/>
            </w:tcBorders>
            <w:shd w:val="clear" w:color="auto" w:fill="BEBEBE"/>
          </w:tcPr>
          <w:p w14:paraId="44836F49" w14:textId="77777777" w:rsidR="00E84B95" w:rsidRDefault="00EB6AE3">
            <w:pPr>
              <w:pStyle w:val="TableParagraph"/>
              <w:spacing w:before="3"/>
              <w:ind w:left="38"/>
              <w:jc w:val="left"/>
              <w:rPr>
                <w:sz w:val="18"/>
              </w:rPr>
            </w:pPr>
            <w:r>
              <w:rPr>
                <w:spacing w:val="-2"/>
                <w:sz w:val="18"/>
              </w:rPr>
              <w:t>Instrumento</w:t>
            </w:r>
          </w:p>
        </w:tc>
        <w:tc>
          <w:tcPr>
            <w:tcW w:w="1230" w:type="dxa"/>
            <w:tcBorders>
              <w:top w:val="single" w:sz="4" w:space="0" w:color="808080"/>
            </w:tcBorders>
            <w:shd w:val="clear" w:color="auto" w:fill="BEBEBE"/>
          </w:tcPr>
          <w:p w14:paraId="44836F4A" w14:textId="77777777" w:rsidR="00E84B95" w:rsidRDefault="00EB6AE3">
            <w:pPr>
              <w:pStyle w:val="TableParagraph"/>
              <w:spacing w:before="3"/>
              <w:ind w:right="1"/>
              <w:jc w:val="center"/>
              <w:rPr>
                <w:b/>
                <w:sz w:val="18"/>
              </w:rPr>
            </w:pPr>
            <w:r>
              <w:rPr>
                <w:b/>
                <w:spacing w:val="-2"/>
                <w:sz w:val="18"/>
              </w:rPr>
              <w:t>158.205</w:t>
            </w:r>
          </w:p>
        </w:tc>
        <w:tc>
          <w:tcPr>
            <w:tcW w:w="1255" w:type="dxa"/>
            <w:tcBorders>
              <w:top w:val="single" w:sz="4" w:space="0" w:color="808080"/>
            </w:tcBorders>
            <w:shd w:val="clear" w:color="auto" w:fill="BEBEBE"/>
          </w:tcPr>
          <w:p w14:paraId="44836F4B" w14:textId="77777777" w:rsidR="00E84B95" w:rsidRDefault="00EB6AE3">
            <w:pPr>
              <w:pStyle w:val="TableParagraph"/>
              <w:spacing w:before="3"/>
              <w:ind w:right="120"/>
              <w:jc w:val="center"/>
              <w:rPr>
                <w:sz w:val="18"/>
              </w:rPr>
            </w:pPr>
            <w:r>
              <w:rPr>
                <w:spacing w:val="-2"/>
                <w:sz w:val="18"/>
              </w:rPr>
              <w:t>12.439</w:t>
            </w:r>
          </w:p>
        </w:tc>
        <w:tc>
          <w:tcPr>
            <w:tcW w:w="1002" w:type="dxa"/>
            <w:tcBorders>
              <w:top w:val="single" w:sz="4" w:space="0" w:color="808080"/>
            </w:tcBorders>
            <w:shd w:val="clear" w:color="auto" w:fill="BEBEBE"/>
          </w:tcPr>
          <w:p w14:paraId="44836F4C" w14:textId="77777777" w:rsidR="00E84B95" w:rsidRDefault="00EB6AE3">
            <w:pPr>
              <w:pStyle w:val="TableParagraph"/>
              <w:spacing w:before="3"/>
              <w:ind w:right="285"/>
              <w:rPr>
                <w:sz w:val="18"/>
              </w:rPr>
            </w:pPr>
            <w:r>
              <w:rPr>
                <w:spacing w:val="-5"/>
                <w:sz w:val="18"/>
              </w:rPr>
              <w:t>961</w:t>
            </w:r>
          </w:p>
        </w:tc>
        <w:tc>
          <w:tcPr>
            <w:tcW w:w="1069" w:type="dxa"/>
            <w:tcBorders>
              <w:top w:val="single" w:sz="4" w:space="0" w:color="808080"/>
            </w:tcBorders>
            <w:shd w:val="clear" w:color="auto" w:fill="BEBEBE"/>
          </w:tcPr>
          <w:p w14:paraId="44836F4D" w14:textId="77777777" w:rsidR="00E84B95" w:rsidRDefault="00EB6AE3">
            <w:pPr>
              <w:pStyle w:val="TableParagraph"/>
              <w:spacing w:before="3"/>
              <w:ind w:left="61"/>
              <w:jc w:val="center"/>
              <w:rPr>
                <w:b/>
                <w:sz w:val="18"/>
              </w:rPr>
            </w:pPr>
            <w:r>
              <w:rPr>
                <w:b/>
                <w:spacing w:val="-2"/>
                <w:sz w:val="18"/>
              </w:rPr>
              <w:t>13.400</w:t>
            </w:r>
          </w:p>
        </w:tc>
        <w:tc>
          <w:tcPr>
            <w:tcW w:w="1238" w:type="dxa"/>
            <w:tcBorders>
              <w:top w:val="single" w:sz="4" w:space="0" w:color="808080"/>
            </w:tcBorders>
            <w:shd w:val="clear" w:color="auto" w:fill="BEBEBE"/>
          </w:tcPr>
          <w:p w14:paraId="44836F4E" w14:textId="77777777" w:rsidR="00E84B95" w:rsidRDefault="00EB6AE3">
            <w:pPr>
              <w:pStyle w:val="TableParagraph"/>
              <w:spacing w:before="3"/>
              <w:ind w:right="106"/>
              <w:jc w:val="center"/>
              <w:rPr>
                <w:sz w:val="18"/>
              </w:rPr>
            </w:pPr>
            <w:r>
              <w:rPr>
                <w:spacing w:val="-2"/>
                <w:sz w:val="18"/>
              </w:rPr>
              <w:t>(13.122)</w:t>
            </w:r>
          </w:p>
        </w:tc>
        <w:tc>
          <w:tcPr>
            <w:tcW w:w="1019" w:type="dxa"/>
            <w:tcBorders>
              <w:top w:val="single" w:sz="4" w:space="0" w:color="808080"/>
            </w:tcBorders>
            <w:shd w:val="clear" w:color="auto" w:fill="BEBEBE"/>
          </w:tcPr>
          <w:p w14:paraId="44836F4F" w14:textId="77777777" w:rsidR="00E84B95" w:rsidRDefault="00EB6AE3">
            <w:pPr>
              <w:pStyle w:val="TableParagraph"/>
              <w:spacing w:before="3"/>
              <w:ind w:right="225"/>
              <w:rPr>
                <w:sz w:val="18"/>
              </w:rPr>
            </w:pPr>
            <w:r>
              <w:rPr>
                <w:spacing w:val="-2"/>
                <w:sz w:val="18"/>
              </w:rPr>
              <w:t>2.560</w:t>
            </w:r>
          </w:p>
        </w:tc>
        <w:tc>
          <w:tcPr>
            <w:tcW w:w="1035" w:type="dxa"/>
            <w:tcBorders>
              <w:top w:val="single" w:sz="4" w:space="0" w:color="808080"/>
            </w:tcBorders>
            <w:shd w:val="clear" w:color="auto" w:fill="BEBEBE"/>
          </w:tcPr>
          <w:p w14:paraId="44836F50" w14:textId="77777777" w:rsidR="00E84B95" w:rsidRDefault="00EB6AE3">
            <w:pPr>
              <w:pStyle w:val="TableParagraph"/>
              <w:spacing w:before="3"/>
              <w:ind w:left="120" w:right="19"/>
              <w:jc w:val="center"/>
              <w:rPr>
                <w:b/>
                <w:sz w:val="18"/>
              </w:rPr>
            </w:pPr>
            <w:r>
              <w:rPr>
                <w:b/>
                <w:spacing w:val="-2"/>
                <w:sz w:val="18"/>
              </w:rPr>
              <w:t>(10.562)</w:t>
            </w:r>
          </w:p>
        </w:tc>
      </w:tr>
    </w:tbl>
    <w:p w14:paraId="44836F52" w14:textId="77777777" w:rsidR="00E84B95" w:rsidRDefault="00E84B95">
      <w:pPr>
        <w:jc w:val="center"/>
        <w:rPr>
          <w:sz w:val="18"/>
        </w:rPr>
        <w:sectPr w:rsidR="00E84B95">
          <w:type w:val="continuous"/>
          <w:pgSz w:w="11910" w:h="16840"/>
          <w:pgMar w:top="1920" w:right="1000" w:bottom="280" w:left="1560" w:header="422" w:footer="546" w:gutter="0"/>
          <w:cols w:space="720"/>
        </w:sectPr>
      </w:pPr>
    </w:p>
    <w:p w14:paraId="44836F53" w14:textId="77777777" w:rsidR="00E84B95" w:rsidRDefault="00EB6AE3">
      <w:pPr>
        <w:pStyle w:val="Ttulo7"/>
        <w:numPr>
          <w:ilvl w:val="0"/>
          <w:numId w:val="8"/>
        </w:numPr>
        <w:tabs>
          <w:tab w:val="left" w:pos="306"/>
        </w:tabs>
        <w:spacing w:before="85"/>
        <w:ind w:left="306" w:hanging="167"/>
        <w:jc w:val="left"/>
      </w:pPr>
      <w:r>
        <w:lastRenderedPageBreak/>
        <w:t>–</w:t>
      </w:r>
      <w:r>
        <w:rPr>
          <w:spacing w:val="-4"/>
        </w:rPr>
        <w:t xml:space="preserve"> </w:t>
      </w:r>
      <w:r>
        <w:t>Operações</w:t>
      </w:r>
      <w:r>
        <w:rPr>
          <w:spacing w:val="-7"/>
        </w:rPr>
        <w:t xml:space="preserve"> </w:t>
      </w:r>
      <w:r>
        <w:t>de</w:t>
      </w:r>
      <w:r>
        <w:rPr>
          <w:spacing w:val="-3"/>
        </w:rPr>
        <w:t xml:space="preserve"> </w:t>
      </w:r>
      <w:r>
        <w:rPr>
          <w:spacing w:val="-2"/>
        </w:rPr>
        <w:t>crédito</w:t>
      </w:r>
    </w:p>
    <w:p w14:paraId="44836F54" w14:textId="77777777" w:rsidR="00E84B95" w:rsidRDefault="00E84B95">
      <w:pPr>
        <w:pStyle w:val="Corpodetexto"/>
        <w:spacing w:before="72"/>
        <w:rPr>
          <w:b/>
        </w:rPr>
      </w:pPr>
    </w:p>
    <w:p w14:paraId="44836F55" w14:textId="77777777" w:rsidR="00E84B95" w:rsidRDefault="00EB6AE3">
      <w:pPr>
        <w:pStyle w:val="PargrafodaLista"/>
        <w:numPr>
          <w:ilvl w:val="1"/>
          <w:numId w:val="8"/>
        </w:numPr>
        <w:tabs>
          <w:tab w:val="left" w:pos="566"/>
        </w:tabs>
        <w:ind w:left="566" w:hanging="427"/>
        <w:rPr>
          <w:sz w:val="20"/>
        </w:rPr>
      </w:pPr>
      <w:r>
        <w:rPr>
          <w:sz w:val="20"/>
        </w:rPr>
        <w:t>Carteira</w:t>
      </w:r>
      <w:r>
        <w:rPr>
          <w:spacing w:val="-5"/>
          <w:sz w:val="20"/>
        </w:rPr>
        <w:t xml:space="preserve"> </w:t>
      </w:r>
      <w:r>
        <w:rPr>
          <w:sz w:val="20"/>
        </w:rPr>
        <w:t>por</w:t>
      </w:r>
      <w:r>
        <w:rPr>
          <w:spacing w:val="-4"/>
          <w:sz w:val="20"/>
        </w:rPr>
        <w:t xml:space="preserve"> </w:t>
      </w:r>
      <w:r>
        <w:rPr>
          <w:spacing w:val="-2"/>
          <w:sz w:val="20"/>
        </w:rPr>
        <w:t>modalidade</w:t>
      </w:r>
    </w:p>
    <w:p w14:paraId="44836F56" w14:textId="77777777" w:rsidR="00E84B95" w:rsidRDefault="00E84B95">
      <w:pPr>
        <w:pStyle w:val="Corpodetexto"/>
        <w:spacing w:before="69"/>
      </w:pPr>
    </w:p>
    <w:p w14:paraId="44836F57" w14:textId="77777777" w:rsidR="00E84B95" w:rsidRDefault="00EB6AE3">
      <w:pPr>
        <w:pStyle w:val="Corpodetexto"/>
        <w:spacing w:line="230" w:lineRule="exact"/>
        <w:ind w:left="110"/>
      </w:pPr>
      <w:r>
        <w:rPr>
          <w:noProof/>
          <w:position w:val="-4"/>
        </w:rPr>
        <mc:AlternateContent>
          <mc:Choice Requires="wpg">
            <w:drawing>
              <wp:inline distT="0" distB="0" distL="0" distR="0" wp14:anchorId="448379D2" wp14:editId="448379D3">
                <wp:extent cx="5797550" cy="146685"/>
                <wp:effectExtent l="0" t="0" r="0" b="5714"/>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146685"/>
                          <a:chOff x="0" y="0"/>
                          <a:chExt cx="5797550" cy="146685"/>
                        </a:xfrm>
                      </wpg:grpSpPr>
                      <wps:wsp>
                        <wps:cNvPr id="72" name="Graphic 72"/>
                        <wps:cNvSpPr/>
                        <wps:spPr>
                          <a:xfrm>
                            <a:off x="18288" y="6108"/>
                            <a:ext cx="5760720" cy="134620"/>
                          </a:xfrm>
                          <a:custGeom>
                            <a:avLst/>
                            <a:gdLst/>
                            <a:ahLst/>
                            <a:cxnLst/>
                            <a:rect l="l" t="t" r="r" b="b"/>
                            <a:pathLst>
                              <a:path w="5760720" h="134620">
                                <a:moveTo>
                                  <a:pt x="5760720" y="0"/>
                                </a:moveTo>
                                <a:lnTo>
                                  <a:pt x="5760720" y="0"/>
                                </a:lnTo>
                                <a:lnTo>
                                  <a:pt x="0" y="0"/>
                                </a:lnTo>
                                <a:lnTo>
                                  <a:pt x="0" y="134099"/>
                                </a:lnTo>
                                <a:lnTo>
                                  <a:pt x="5760720" y="134099"/>
                                </a:lnTo>
                                <a:lnTo>
                                  <a:pt x="5760720" y="0"/>
                                </a:lnTo>
                                <a:close/>
                              </a:path>
                            </a:pathLst>
                          </a:custGeom>
                          <a:solidFill>
                            <a:srgbClr val="A6A6A6"/>
                          </a:solidFill>
                        </wps:spPr>
                        <wps:bodyPr wrap="square" lIns="0" tIns="0" rIns="0" bIns="0" rtlCol="0">
                          <a:prstTxWarp prst="textNoShape">
                            <a:avLst/>
                          </a:prstTxWarp>
                          <a:noAutofit/>
                        </wps:bodyPr>
                      </wps:wsp>
                      <wps:wsp>
                        <wps:cNvPr id="73" name="Graphic 73"/>
                        <wps:cNvSpPr/>
                        <wps:spPr>
                          <a:xfrm>
                            <a:off x="18288" y="0"/>
                            <a:ext cx="5760720" cy="146685"/>
                          </a:xfrm>
                          <a:custGeom>
                            <a:avLst/>
                            <a:gdLst/>
                            <a:ahLst/>
                            <a:cxnLst/>
                            <a:rect l="l" t="t" r="r" b="b"/>
                            <a:pathLst>
                              <a:path w="5760720" h="146685">
                                <a:moveTo>
                                  <a:pt x="1627619" y="140208"/>
                                </a:moveTo>
                                <a:lnTo>
                                  <a:pt x="1621536" y="140208"/>
                                </a:lnTo>
                                <a:lnTo>
                                  <a:pt x="0" y="140208"/>
                                </a:lnTo>
                                <a:lnTo>
                                  <a:pt x="0" y="146304"/>
                                </a:lnTo>
                                <a:lnTo>
                                  <a:pt x="1621536" y="146304"/>
                                </a:lnTo>
                                <a:lnTo>
                                  <a:pt x="1627619" y="146304"/>
                                </a:lnTo>
                                <a:lnTo>
                                  <a:pt x="1627619" y="140208"/>
                                </a:lnTo>
                                <a:close/>
                              </a:path>
                              <a:path w="5760720" h="146685">
                                <a:moveTo>
                                  <a:pt x="1627619" y="0"/>
                                </a:moveTo>
                                <a:lnTo>
                                  <a:pt x="1621536" y="0"/>
                                </a:lnTo>
                                <a:lnTo>
                                  <a:pt x="0" y="0"/>
                                </a:lnTo>
                                <a:lnTo>
                                  <a:pt x="0" y="6096"/>
                                </a:lnTo>
                                <a:lnTo>
                                  <a:pt x="1621536" y="6096"/>
                                </a:lnTo>
                                <a:lnTo>
                                  <a:pt x="1627619" y="6096"/>
                                </a:lnTo>
                                <a:lnTo>
                                  <a:pt x="1627619" y="0"/>
                                </a:lnTo>
                                <a:close/>
                              </a:path>
                              <a:path w="5760720" h="146685">
                                <a:moveTo>
                                  <a:pt x="5760720" y="140208"/>
                                </a:moveTo>
                                <a:lnTo>
                                  <a:pt x="5760720" y="140208"/>
                                </a:lnTo>
                                <a:lnTo>
                                  <a:pt x="1627632" y="140208"/>
                                </a:lnTo>
                                <a:lnTo>
                                  <a:pt x="1627632" y="146304"/>
                                </a:lnTo>
                                <a:lnTo>
                                  <a:pt x="5760720" y="146304"/>
                                </a:lnTo>
                                <a:lnTo>
                                  <a:pt x="5760720" y="140208"/>
                                </a:lnTo>
                                <a:close/>
                              </a:path>
                              <a:path w="5760720" h="146685">
                                <a:moveTo>
                                  <a:pt x="5760720" y="0"/>
                                </a:moveTo>
                                <a:lnTo>
                                  <a:pt x="5760720" y="0"/>
                                </a:lnTo>
                                <a:lnTo>
                                  <a:pt x="1627632" y="0"/>
                                </a:lnTo>
                                <a:lnTo>
                                  <a:pt x="1627632" y="6096"/>
                                </a:lnTo>
                                <a:lnTo>
                                  <a:pt x="5760720" y="6096"/>
                                </a:lnTo>
                                <a:lnTo>
                                  <a:pt x="5760720" y="0"/>
                                </a:lnTo>
                                <a:close/>
                              </a:path>
                            </a:pathLst>
                          </a:custGeom>
                          <a:solidFill>
                            <a:srgbClr val="000000"/>
                          </a:solidFill>
                        </wps:spPr>
                        <wps:bodyPr wrap="square" lIns="0" tIns="0" rIns="0" bIns="0" rtlCol="0">
                          <a:prstTxWarp prst="textNoShape">
                            <a:avLst/>
                          </a:prstTxWarp>
                          <a:noAutofit/>
                        </wps:bodyPr>
                      </wps:wsp>
                      <wps:wsp>
                        <wps:cNvPr id="74" name="Textbox 74"/>
                        <wps:cNvSpPr txBox="1"/>
                        <wps:spPr>
                          <a:xfrm>
                            <a:off x="0" y="6095"/>
                            <a:ext cx="5797550" cy="134620"/>
                          </a:xfrm>
                          <a:prstGeom prst="rect">
                            <a:avLst/>
                          </a:prstGeom>
                        </wps:spPr>
                        <wps:txbx>
                          <w:txbxContent>
                            <w:p w14:paraId="44837AB0" w14:textId="77777777" w:rsidR="00E84B95" w:rsidRDefault="00EB6AE3">
                              <w:pPr>
                                <w:tabs>
                                  <w:tab w:val="left" w:pos="8318"/>
                                </w:tabs>
                                <w:spacing w:line="183" w:lineRule="exact"/>
                                <w:ind w:left="5059"/>
                                <w:rPr>
                                  <w:b/>
                                  <w:sz w:val="16"/>
                                </w:rPr>
                              </w:pPr>
                              <w:r>
                                <w:rPr>
                                  <w:b/>
                                  <w:spacing w:val="-2"/>
                                  <w:sz w:val="16"/>
                                </w:rPr>
                                <w:t>31.12.2024</w:t>
                              </w:r>
                              <w:r>
                                <w:rPr>
                                  <w:b/>
                                  <w:sz w:val="16"/>
                                </w:rPr>
                                <w:tab/>
                              </w:r>
                              <w:r>
                                <w:rPr>
                                  <w:b/>
                                  <w:spacing w:val="-2"/>
                                  <w:sz w:val="16"/>
                                </w:rPr>
                                <w:t>31.12.2023</w:t>
                              </w:r>
                            </w:p>
                          </w:txbxContent>
                        </wps:txbx>
                        <wps:bodyPr wrap="square" lIns="0" tIns="0" rIns="0" bIns="0" rtlCol="0">
                          <a:noAutofit/>
                        </wps:bodyPr>
                      </wps:wsp>
                    </wpg:wgp>
                  </a:graphicData>
                </a:graphic>
              </wp:inline>
            </w:drawing>
          </mc:Choice>
          <mc:Fallback>
            <w:pict>
              <v:group w14:anchorId="448379D2" id="Group 71" o:spid="_x0000_s1053" style="width:456.5pt;height:11.55pt;mso-position-horizontal-relative:char;mso-position-vertical-relative:line" coordsize="57975,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">
                <v:shape id="Graphic 72" o:spid="_x0000_s1054" style="position:absolute;left:182;top:61;width:57608;height:1346;visibility:visible;mso-wrap-style:square;v-text-anchor:top" coordsize="576072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" path="m5760720,r,l,,,134099r5760720,l5760720,xe" fillcolor="#a6a6a6" stroked="f">
                  <v:path arrowok="t"/>
                </v:shape>
                <v:shape id="Graphic 73" o:spid="_x0000_s1055" style="position:absolute;left:182;width:57608;height:1466;visibility:visible;mso-wrap-style:square;v-text-anchor:top" coordsize="576072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" path="m1627619,140208r-6083,l,140208r,6096l1621536,146304r6083,l1627619,140208xem1627619,r-6083,l,,,6096r1621536,l1627619,6096r,-6096xem5760720,140208r,l1627632,140208r,6096l5760720,146304r,-6096xem5760720,r,l1627632,r,6096l5760720,6096r,-6096xe" fillcolor="black" stroked="f">
                  <v:path arrowok="t"/>
                </v:shape>
                <v:shape id="Textbox 74" o:spid="_x0000_s1056" type="#_x0000_t202" style="position:absolute;top:60;width:57975;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4837AB0" w14:textId="77777777" w:rsidR="00E84B95" w:rsidRDefault="00EB6AE3">
                        <w:pPr>
                          <w:tabs>
                            <w:tab w:val="left" w:pos="8318"/>
                          </w:tabs>
                          <w:spacing w:line="183" w:lineRule="exact"/>
                          <w:ind w:left="5059"/>
                          <w:rPr>
                            <w:b/>
                            <w:sz w:val="16"/>
                          </w:rPr>
                        </w:pPr>
                        <w:r>
                          <w:rPr>
                            <w:b/>
                            <w:spacing w:val="-2"/>
                            <w:sz w:val="16"/>
                          </w:rPr>
                          <w:t>31.12.2024</w:t>
                        </w:r>
                        <w:r>
                          <w:rPr>
                            <w:b/>
                            <w:sz w:val="16"/>
                          </w:rPr>
                          <w:tab/>
                        </w:r>
                        <w:r>
                          <w:rPr>
                            <w:b/>
                            <w:spacing w:val="-2"/>
                            <w:sz w:val="16"/>
                          </w:rPr>
                          <w:t>31.12.2023</w:t>
                        </w:r>
                      </w:p>
                    </w:txbxContent>
                  </v:textbox>
                </v:shape>
                <w10:anchorlock/>
              </v:group>
            </w:pict>
          </mc:Fallback>
        </mc:AlternateContent>
      </w:r>
    </w:p>
    <w:p w14:paraId="44836F58" w14:textId="77777777" w:rsidR="00E84B95" w:rsidRDefault="00E84B95">
      <w:pPr>
        <w:spacing w:line="230" w:lineRule="exact"/>
        <w:sectPr w:rsidR="00E84B95">
          <w:pgSz w:w="11910" w:h="16840"/>
          <w:pgMar w:top="1600" w:right="1000" w:bottom="740" w:left="1560" w:header="422" w:footer="546" w:gutter="0"/>
          <w:cols w:space="720"/>
        </w:sectPr>
      </w:pPr>
    </w:p>
    <w:p w14:paraId="44836F59" w14:textId="77777777" w:rsidR="00E84B95" w:rsidRDefault="00EB6AE3">
      <w:pPr>
        <w:tabs>
          <w:tab w:val="left" w:pos="4463"/>
        </w:tabs>
        <w:spacing w:before="59" w:line="136" w:lineRule="auto"/>
        <w:ind w:left="4007" w:hanging="1119"/>
        <w:jc w:val="right"/>
        <w:rPr>
          <w:b/>
          <w:sz w:val="16"/>
        </w:rPr>
      </w:pPr>
      <w:r>
        <w:rPr>
          <w:noProof/>
        </w:rPr>
        <mc:AlternateContent>
          <mc:Choice Requires="wps">
            <w:drawing>
              <wp:anchor distT="0" distB="0" distL="0" distR="0" simplePos="0" relativeHeight="15739904" behindDoc="0" locked="0" layoutInCell="1" allowOverlap="1" wp14:anchorId="448379D4" wp14:editId="448379D5">
                <wp:simplePos x="0" y="0"/>
                <wp:positionH relativeFrom="page">
                  <wp:posOffset>1060703</wp:posOffset>
                </wp:positionH>
                <wp:positionV relativeFrom="paragraph">
                  <wp:posOffset>268477</wp:posOffset>
                </wp:positionV>
                <wp:extent cx="5797550" cy="13462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0" cy="134620"/>
                        </a:xfrm>
                        <a:prstGeom prst="rect">
                          <a:avLst/>
                        </a:prstGeom>
                        <a:solidFill>
                          <a:srgbClr val="D9D9D9"/>
                        </a:solidFill>
                      </wps:spPr>
                      <wps:txbx>
                        <w:txbxContent>
                          <w:p w14:paraId="44837AB1" w14:textId="77777777" w:rsidR="00E84B95" w:rsidRDefault="00EB6AE3">
                            <w:pPr>
                              <w:tabs>
                                <w:tab w:val="left" w:pos="2985"/>
                                <w:tab w:val="left" w:pos="4075"/>
                                <w:tab w:val="left" w:pos="5159"/>
                                <w:tab w:val="left" w:pos="6249"/>
                                <w:tab w:val="left" w:pos="7334"/>
                                <w:tab w:val="right" w:pos="8991"/>
                              </w:tabs>
                              <w:spacing w:line="183" w:lineRule="exact"/>
                              <w:ind w:left="38"/>
                              <w:rPr>
                                <w:color w:val="000000"/>
                                <w:sz w:val="16"/>
                              </w:rPr>
                            </w:pPr>
                            <w:r>
                              <w:rPr>
                                <w:color w:val="000000"/>
                                <w:spacing w:val="-2"/>
                                <w:sz w:val="16"/>
                              </w:rPr>
                              <w:t>Empréstimos</w:t>
                            </w:r>
                            <w:r>
                              <w:rPr>
                                <w:color w:val="000000"/>
                                <w:sz w:val="16"/>
                              </w:rPr>
                              <w:tab/>
                            </w:r>
                            <w:r>
                              <w:rPr>
                                <w:color w:val="000000"/>
                                <w:spacing w:val="-2"/>
                                <w:sz w:val="16"/>
                              </w:rPr>
                              <w:t>276.448</w:t>
                            </w:r>
                            <w:r>
                              <w:rPr>
                                <w:color w:val="000000"/>
                                <w:sz w:val="16"/>
                              </w:rPr>
                              <w:tab/>
                            </w:r>
                            <w:r>
                              <w:rPr>
                                <w:color w:val="000000"/>
                                <w:spacing w:val="-2"/>
                                <w:sz w:val="16"/>
                              </w:rPr>
                              <w:t>379.274</w:t>
                            </w:r>
                            <w:r>
                              <w:rPr>
                                <w:color w:val="000000"/>
                                <w:sz w:val="16"/>
                              </w:rPr>
                              <w:tab/>
                            </w:r>
                            <w:r>
                              <w:rPr>
                                <w:color w:val="000000"/>
                                <w:spacing w:val="-2"/>
                                <w:sz w:val="16"/>
                              </w:rPr>
                              <w:t>655.722</w:t>
                            </w:r>
                            <w:r>
                              <w:rPr>
                                <w:color w:val="000000"/>
                                <w:sz w:val="16"/>
                              </w:rPr>
                              <w:tab/>
                            </w:r>
                            <w:r>
                              <w:rPr>
                                <w:color w:val="000000"/>
                                <w:spacing w:val="-2"/>
                                <w:sz w:val="16"/>
                              </w:rPr>
                              <w:t>348.877</w:t>
                            </w:r>
                            <w:r>
                              <w:rPr>
                                <w:color w:val="000000"/>
                                <w:sz w:val="16"/>
                              </w:rPr>
                              <w:tab/>
                            </w:r>
                            <w:r>
                              <w:rPr>
                                <w:color w:val="000000"/>
                                <w:spacing w:val="-2"/>
                                <w:sz w:val="16"/>
                              </w:rPr>
                              <w:t>604.972</w:t>
                            </w:r>
                            <w:r>
                              <w:rPr>
                                <w:color w:val="000000"/>
                                <w:sz w:val="16"/>
                              </w:rPr>
                              <w:tab/>
                            </w:r>
                            <w:r>
                              <w:rPr>
                                <w:color w:val="000000"/>
                                <w:spacing w:val="-2"/>
                                <w:sz w:val="16"/>
                              </w:rPr>
                              <w:t>953.849</w:t>
                            </w:r>
                          </w:p>
                        </w:txbxContent>
                      </wps:txbx>
                      <wps:bodyPr wrap="square" lIns="0" tIns="0" rIns="0" bIns="0" rtlCol="0">
                        <a:noAutofit/>
                      </wps:bodyPr>
                    </wps:wsp>
                  </a:graphicData>
                </a:graphic>
              </wp:anchor>
            </w:drawing>
          </mc:Choice>
          <mc:Fallback>
            <w:pict>
              <v:shape w14:anchorId="448379D4" id="Textbox 75" o:spid="_x0000_s1057" type="#_x0000_t202" style="position:absolute;left:0;text-align:left;margin-left:83.5pt;margin-top:21.15pt;width:456.5pt;height:10.6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" fillcolor="#d9d9d9" stroked="f">
                <v:textbox inset="0,0,0,0">
                  <w:txbxContent>
                    <w:p w14:paraId="44837AB1" w14:textId="77777777" w:rsidR="00E84B95" w:rsidRDefault="00EB6AE3">
                      <w:pPr>
                        <w:tabs>
                          <w:tab w:val="left" w:pos="2985"/>
                          <w:tab w:val="left" w:pos="4075"/>
                          <w:tab w:val="left" w:pos="5159"/>
                          <w:tab w:val="left" w:pos="6249"/>
                          <w:tab w:val="left" w:pos="7334"/>
                          <w:tab w:val="right" w:pos="8991"/>
                        </w:tabs>
                        <w:spacing w:line="183" w:lineRule="exact"/>
                        <w:ind w:left="38"/>
                        <w:rPr>
                          <w:color w:val="000000"/>
                          <w:sz w:val="16"/>
                        </w:rPr>
                      </w:pPr>
                      <w:r>
                        <w:rPr>
                          <w:color w:val="000000"/>
                          <w:spacing w:val="-2"/>
                          <w:sz w:val="16"/>
                        </w:rPr>
                        <w:t>Empréstimos</w:t>
                      </w:r>
                      <w:r>
                        <w:rPr>
                          <w:color w:val="000000"/>
                          <w:sz w:val="16"/>
                        </w:rPr>
                        <w:tab/>
                      </w:r>
                      <w:r>
                        <w:rPr>
                          <w:color w:val="000000"/>
                          <w:spacing w:val="-2"/>
                          <w:sz w:val="16"/>
                        </w:rPr>
                        <w:t>276.448</w:t>
                      </w:r>
                      <w:r>
                        <w:rPr>
                          <w:color w:val="000000"/>
                          <w:sz w:val="16"/>
                        </w:rPr>
                        <w:tab/>
                      </w:r>
                      <w:r>
                        <w:rPr>
                          <w:color w:val="000000"/>
                          <w:spacing w:val="-2"/>
                          <w:sz w:val="16"/>
                        </w:rPr>
                        <w:t>379.274</w:t>
                      </w:r>
                      <w:r>
                        <w:rPr>
                          <w:color w:val="000000"/>
                          <w:sz w:val="16"/>
                        </w:rPr>
                        <w:tab/>
                      </w:r>
                      <w:r>
                        <w:rPr>
                          <w:color w:val="000000"/>
                          <w:spacing w:val="-2"/>
                          <w:sz w:val="16"/>
                        </w:rPr>
                        <w:t>655.722</w:t>
                      </w:r>
                      <w:r>
                        <w:rPr>
                          <w:color w:val="000000"/>
                          <w:sz w:val="16"/>
                        </w:rPr>
                        <w:tab/>
                      </w:r>
                      <w:r>
                        <w:rPr>
                          <w:color w:val="000000"/>
                          <w:spacing w:val="-2"/>
                          <w:sz w:val="16"/>
                        </w:rPr>
                        <w:t>348.877</w:t>
                      </w:r>
                      <w:r>
                        <w:rPr>
                          <w:color w:val="000000"/>
                          <w:sz w:val="16"/>
                        </w:rPr>
                        <w:tab/>
                      </w:r>
                      <w:r>
                        <w:rPr>
                          <w:color w:val="000000"/>
                          <w:spacing w:val="-2"/>
                          <w:sz w:val="16"/>
                        </w:rPr>
                        <w:t>604.972</w:t>
                      </w:r>
                      <w:r>
                        <w:rPr>
                          <w:color w:val="000000"/>
                          <w:sz w:val="16"/>
                        </w:rPr>
                        <w:tab/>
                      </w:r>
                      <w:r>
                        <w:rPr>
                          <w:color w:val="000000"/>
                          <w:spacing w:val="-2"/>
                          <w:sz w:val="16"/>
                        </w:rPr>
                        <w:t>953.849</w:t>
                      </w:r>
                    </w:p>
                  </w:txbxContent>
                </v:textbox>
                <w10:wrap anchorx="page"/>
              </v:shape>
            </w:pict>
          </mc:Fallback>
        </mc:AlternateContent>
      </w:r>
      <w:r>
        <w:rPr>
          <w:b/>
          <w:spacing w:val="-2"/>
          <w:sz w:val="16"/>
        </w:rPr>
        <w:t>Circulante</w:t>
      </w:r>
      <w:r>
        <w:rPr>
          <w:b/>
          <w:sz w:val="16"/>
        </w:rPr>
        <w:tab/>
      </w:r>
      <w:r>
        <w:rPr>
          <w:b/>
          <w:sz w:val="16"/>
        </w:rPr>
        <w:tab/>
      </w:r>
      <w:r>
        <w:rPr>
          <w:b/>
          <w:spacing w:val="-4"/>
          <w:position w:val="11"/>
          <w:sz w:val="16"/>
        </w:rPr>
        <w:t xml:space="preserve">Não </w:t>
      </w:r>
      <w:r>
        <w:rPr>
          <w:b/>
          <w:spacing w:val="-2"/>
          <w:sz w:val="16"/>
        </w:rPr>
        <w:t>circulante</w:t>
      </w:r>
    </w:p>
    <w:p w14:paraId="44836F5A" w14:textId="77777777" w:rsidR="00E84B95" w:rsidRDefault="00EB6AE3">
      <w:pPr>
        <w:tabs>
          <w:tab w:val="left" w:pos="1350"/>
          <w:tab w:val="left" w:pos="2919"/>
        </w:tabs>
        <w:spacing w:before="59" w:line="136" w:lineRule="auto"/>
        <w:ind w:left="2463" w:hanging="1805"/>
        <w:jc w:val="right"/>
        <w:rPr>
          <w:b/>
          <w:sz w:val="16"/>
        </w:rPr>
      </w:pPr>
      <w:r>
        <w:br w:type="column"/>
      </w:r>
      <w:r>
        <w:rPr>
          <w:b/>
          <w:spacing w:val="-2"/>
          <w:sz w:val="16"/>
        </w:rPr>
        <w:t>Total</w:t>
      </w:r>
      <w:r>
        <w:rPr>
          <w:b/>
          <w:sz w:val="16"/>
        </w:rPr>
        <w:tab/>
      </w:r>
      <w:r>
        <w:rPr>
          <w:b/>
          <w:spacing w:val="-2"/>
          <w:sz w:val="16"/>
        </w:rPr>
        <w:t>Circulante</w:t>
      </w:r>
      <w:r>
        <w:rPr>
          <w:b/>
          <w:sz w:val="16"/>
        </w:rPr>
        <w:tab/>
      </w:r>
      <w:r>
        <w:rPr>
          <w:b/>
          <w:sz w:val="16"/>
        </w:rPr>
        <w:tab/>
      </w:r>
      <w:r>
        <w:rPr>
          <w:b/>
          <w:spacing w:val="-4"/>
          <w:position w:val="11"/>
          <w:sz w:val="16"/>
        </w:rPr>
        <w:t xml:space="preserve">Não </w:t>
      </w:r>
      <w:r>
        <w:rPr>
          <w:b/>
          <w:spacing w:val="-2"/>
          <w:sz w:val="16"/>
        </w:rPr>
        <w:t>circulante</w:t>
      </w:r>
    </w:p>
    <w:p w14:paraId="44836F5B" w14:textId="77777777" w:rsidR="00E84B95" w:rsidRDefault="00EB6AE3">
      <w:pPr>
        <w:spacing w:before="104"/>
        <w:ind w:left="659"/>
        <w:rPr>
          <w:b/>
          <w:sz w:val="16"/>
        </w:rPr>
      </w:pPr>
      <w:r>
        <w:br w:type="column"/>
      </w:r>
      <w:r>
        <w:rPr>
          <w:b/>
          <w:spacing w:val="-2"/>
          <w:sz w:val="16"/>
        </w:rPr>
        <w:t>Total</w:t>
      </w:r>
    </w:p>
    <w:p w14:paraId="44836F5C" w14:textId="77777777" w:rsidR="00E84B95" w:rsidRDefault="00E84B95">
      <w:pPr>
        <w:rPr>
          <w:sz w:val="16"/>
        </w:rPr>
        <w:sectPr w:rsidR="00E84B95">
          <w:type w:val="continuous"/>
          <w:pgSz w:w="11910" w:h="16840"/>
          <w:pgMar w:top="1920" w:right="1000" w:bottom="280" w:left="1560" w:header="422" w:footer="546" w:gutter="0"/>
          <w:cols w:num="3" w:space="720" w:equalWidth="0">
            <w:col w:w="4764" w:space="40"/>
            <w:col w:w="3220" w:space="39"/>
            <w:col w:w="1287"/>
          </w:cols>
        </w:sectPr>
      </w:pPr>
    </w:p>
    <w:p w14:paraId="44836F5D" w14:textId="77777777" w:rsidR="00E84B95" w:rsidRDefault="00EB6AE3">
      <w:pPr>
        <w:tabs>
          <w:tab w:val="left" w:pos="3095"/>
          <w:tab w:val="left" w:pos="4185"/>
          <w:tab w:val="left" w:pos="5270"/>
          <w:tab w:val="left" w:pos="6359"/>
          <w:tab w:val="left" w:pos="7444"/>
          <w:tab w:val="right" w:pos="9101"/>
        </w:tabs>
        <w:spacing w:before="254"/>
        <w:ind w:left="148"/>
        <w:rPr>
          <w:sz w:val="16"/>
        </w:rPr>
      </w:pPr>
      <w:r>
        <w:rPr>
          <w:noProof/>
        </w:rPr>
        <mc:AlternateContent>
          <mc:Choice Requires="wpg">
            <w:drawing>
              <wp:anchor distT="0" distB="0" distL="0" distR="0" simplePos="0" relativeHeight="15739392" behindDoc="0" locked="0" layoutInCell="1" allowOverlap="1" wp14:anchorId="448379D6" wp14:editId="448379D7">
                <wp:simplePos x="0" y="0"/>
                <wp:positionH relativeFrom="page">
                  <wp:posOffset>1078991</wp:posOffset>
                </wp:positionH>
                <wp:positionV relativeFrom="paragraph">
                  <wp:posOffset>296200</wp:posOffset>
                </wp:positionV>
                <wp:extent cx="5760720" cy="26860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268605"/>
                          <a:chOff x="0" y="0"/>
                          <a:chExt cx="5760720" cy="268605"/>
                        </a:xfrm>
                      </wpg:grpSpPr>
                      <wps:wsp>
                        <wps:cNvPr id="77" name="Graphic 77"/>
                        <wps:cNvSpPr/>
                        <wps:spPr>
                          <a:xfrm>
                            <a:off x="0" y="0"/>
                            <a:ext cx="5760720" cy="268605"/>
                          </a:xfrm>
                          <a:custGeom>
                            <a:avLst/>
                            <a:gdLst/>
                            <a:ahLst/>
                            <a:cxnLst/>
                            <a:rect l="l" t="t" r="r" b="b"/>
                            <a:pathLst>
                              <a:path w="5760720" h="268605">
                                <a:moveTo>
                                  <a:pt x="5760720" y="0"/>
                                </a:moveTo>
                                <a:lnTo>
                                  <a:pt x="5760720" y="0"/>
                                </a:lnTo>
                                <a:lnTo>
                                  <a:pt x="0" y="0"/>
                                </a:lnTo>
                                <a:lnTo>
                                  <a:pt x="0" y="268224"/>
                                </a:lnTo>
                                <a:lnTo>
                                  <a:pt x="5760720" y="268224"/>
                                </a:lnTo>
                                <a:lnTo>
                                  <a:pt x="5760720" y="0"/>
                                </a:lnTo>
                                <a:close/>
                              </a:path>
                            </a:pathLst>
                          </a:custGeom>
                          <a:solidFill>
                            <a:srgbClr val="D9D9D9"/>
                          </a:solidFill>
                        </wps:spPr>
                        <wps:bodyPr wrap="square" lIns="0" tIns="0" rIns="0" bIns="0" rtlCol="0">
                          <a:prstTxWarp prst="textNoShape">
                            <a:avLst/>
                          </a:prstTxWarp>
                          <a:noAutofit/>
                        </wps:bodyPr>
                      </wps:wsp>
                      <wps:wsp>
                        <wps:cNvPr id="78" name="Textbox 78"/>
                        <wps:cNvSpPr txBox="1"/>
                        <wps:spPr>
                          <a:xfrm>
                            <a:off x="6095" y="3431"/>
                            <a:ext cx="1537970" cy="247015"/>
                          </a:xfrm>
                          <a:prstGeom prst="rect">
                            <a:avLst/>
                          </a:prstGeom>
                        </wps:spPr>
                        <wps:txbx>
                          <w:txbxContent>
                            <w:p w14:paraId="44837AB2" w14:textId="77777777" w:rsidR="00E84B95" w:rsidRDefault="00EB6AE3">
                              <w:pPr>
                                <w:spacing w:line="276" w:lineRule="auto"/>
                                <w:ind w:right="18"/>
                                <w:rPr>
                                  <w:sz w:val="16"/>
                                </w:rPr>
                              </w:pPr>
                              <w:r>
                                <w:rPr>
                                  <w:sz w:val="16"/>
                                </w:rPr>
                                <w:t>Financiamento</w:t>
                              </w:r>
                              <w:r>
                                <w:rPr>
                                  <w:spacing w:val="-12"/>
                                  <w:sz w:val="16"/>
                                </w:rPr>
                                <w:t xml:space="preserve"> </w:t>
                              </w:r>
                              <w:r>
                                <w:rPr>
                                  <w:sz w:val="16"/>
                                </w:rPr>
                                <w:t>de</w:t>
                              </w:r>
                              <w:r>
                                <w:rPr>
                                  <w:spacing w:val="-11"/>
                                  <w:sz w:val="16"/>
                                </w:rPr>
                                <w:t xml:space="preserve"> </w:t>
                              </w:r>
                              <w:r>
                                <w:rPr>
                                  <w:sz w:val="16"/>
                                </w:rPr>
                                <w:t>Infraestrutura</w:t>
                              </w:r>
                              <w:r>
                                <w:rPr>
                                  <w:spacing w:val="-11"/>
                                  <w:sz w:val="16"/>
                                </w:rPr>
                                <w:t xml:space="preserve"> </w:t>
                              </w:r>
                              <w:r>
                                <w:rPr>
                                  <w:sz w:val="16"/>
                                </w:rPr>
                                <w:t xml:space="preserve">e </w:t>
                              </w:r>
                              <w:r>
                                <w:rPr>
                                  <w:spacing w:val="-2"/>
                                  <w:sz w:val="16"/>
                                </w:rPr>
                                <w:t>Desenvolvimento</w:t>
                              </w:r>
                            </w:p>
                          </w:txbxContent>
                        </wps:txbx>
                        <wps:bodyPr wrap="square" lIns="0" tIns="0" rIns="0" bIns="0" rtlCol="0">
                          <a:noAutofit/>
                        </wps:bodyPr>
                      </wps:wsp>
                      <wps:wsp>
                        <wps:cNvPr id="79" name="Textbox 79"/>
                        <wps:cNvSpPr txBox="1"/>
                        <wps:spPr>
                          <a:xfrm>
                            <a:off x="1877567" y="70487"/>
                            <a:ext cx="376555" cy="112395"/>
                          </a:xfrm>
                          <a:prstGeom prst="rect">
                            <a:avLst/>
                          </a:prstGeom>
                        </wps:spPr>
                        <wps:txbx>
                          <w:txbxContent>
                            <w:p w14:paraId="44837AB3" w14:textId="77777777" w:rsidR="00E84B95" w:rsidRDefault="00EB6AE3">
                              <w:pPr>
                                <w:spacing w:line="177" w:lineRule="exact"/>
                                <w:rPr>
                                  <w:sz w:val="16"/>
                                </w:rPr>
                              </w:pPr>
                              <w:r>
                                <w:rPr>
                                  <w:spacing w:val="-2"/>
                                  <w:sz w:val="16"/>
                                </w:rPr>
                                <w:t>203.245</w:t>
                              </w:r>
                            </w:p>
                          </w:txbxContent>
                        </wps:txbx>
                        <wps:bodyPr wrap="square" lIns="0" tIns="0" rIns="0" bIns="0" rtlCol="0">
                          <a:noAutofit/>
                        </wps:bodyPr>
                      </wps:wsp>
                      <wps:wsp>
                        <wps:cNvPr id="80" name="Textbox 80"/>
                        <wps:cNvSpPr txBox="1"/>
                        <wps:spPr>
                          <a:xfrm>
                            <a:off x="2569464" y="70487"/>
                            <a:ext cx="1066800" cy="112395"/>
                          </a:xfrm>
                          <a:prstGeom prst="rect">
                            <a:avLst/>
                          </a:prstGeom>
                        </wps:spPr>
                        <wps:txbx>
                          <w:txbxContent>
                            <w:p w14:paraId="44837AB4" w14:textId="77777777" w:rsidR="00E84B95" w:rsidRDefault="00EB6AE3">
                              <w:pPr>
                                <w:tabs>
                                  <w:tab w:val="left" w:pos="950"/>
                                </w:tabs>
                                <w:spacing w:line="177" w:lineRule="exact"/>
                                <w:rPr>
                                  <w:sz w:val="16"/>
                                </w:rPr>
                              </w:pPr>
                              <w:r>
                                <w:rPr>
                                  <w:spacing w:val="-2"/>
                                  <w:sz w:val="16"/>
                                </w:rPr>
                                <w:t>848.746</w:t>
                              </w:r>
                              <w:r>
                                <w:rPr>
                                  <w:sz w:val="16"/>
                                </w:rPr>
                                <w:tab/>
                              </w:r>
                              <w:r>
                                <w:rPr>
                                  <w:spacing w:val="-2"/>
                                  <w:sz w:val="16"/>
                                </w:rPr>
                                <w:t>1.051.991</w:t>
                              </w:r>
                            </w:p>
                          </w:txbxContent>
                        </wps:txbx>
                        <wps:bodyPr wrap="square" lIns="0" tIns="0" rIns="0" bIns="0" rtlCol="0">
                          <a:noAutofit/>
                        </wps:bodyPr>
                      </wps:wsp>
                      <wps:wsp>
                        <wps:cNvPr id="81" name="Textbox 81"/>
                        <wps:cNvSpPr txBox="1"/>
                        <wps:spPr>
                          <a:xfrm>
                            <a:off x="4005071" y="70487"/>
                            <a:ext cx="321945" cy="112395"/>
                          </a:xfrm>
                          <a:prstGeom prst="rect">
                            <a:avLst/>
                          </a:prstGeom>
                        </wps:spPr>
                        <wps:txbx>
                          <w:txbxContent>
                            <w:p w14:paraId="44837AB5" w14:textId="77777777" w:rsidR="00E84B95" w:rsidRDefault="00EB6AE3">
                              <w:pPr>
                                <w:spacing w:line="177" w:lineRule="exact"/>
                                <w:rPr>
                                  <w:sz w:val="16"/>
                                </w:rPr>
                              </w:pPr>
                              <w:r>
                                <w:rPr>
                                  <w:spacing w:val="-2"/>
                                  <w:sz w:val="16"/>
                                </w:rPr>
                                <w:t>94.454</w:t>
                              </w:r>
                            </w:p>
                          </w:txbxContent>
                        </wps:txbx>
                        <wps:bodyPr wrap="square" lIns="0" tIns="0" rIns="0" bIns="0" rtlCol="0">
                          <a:noAutofit/>
                        </wps:bodyPr>
                      </wps:wsp>
                      <wps:wsp>
                        <wps:cNvPr id="82" name="Textbox 82"/>
                        <wps:cNvSpPr txBox="1"/>
                        <wps:spPr>
                          <a:xfrm>
                            <a:off x="4639055" y="70487"/>
                            <a:ext cx="376555" cy="112395"/>
                          </a:xfrm>
                          <a:prstGeom prst="rect">
                            <a:avLst/>
                          </a:prstGeom>
                        </wps:spPr>
                        <wps:txbx>
                          <w:txbxContent>
                            <w:p w14:paraId="44837AB6" w14:textId="77777777" w:rsidR="00E84B95" w:rsidRDefault="00EB6AE3">
                              <w:pPr>
                                <w:spacing w:line="177" w:lineRule="exact"/>
                                <w:rPr>
                                  <w:sz w:val="16"/>
                                </w:rPr>
                              </w:pPr>
                              <w:r>
                                <w:rPr>
                                  <w:spacing w:val="-2"/>
                                  <w:sz w:val="16"/>
                                </w:rPr>
                                <w:t>570.401</w:t>
                              </w:r>
                            </w:p>
                          </w:txbxContent>
                        </wps:txbx>
                        <wps:bodyPr wrap="square" lIns="0" tIns="0" rIns="0" bIns="0" rtlCol="0">
                          <a:noAutofit/>
                        </wps:bodyPr>
                      </wps:wsp>
                      <wps:wsp>
                        <wps:cNvPr id="83" name="Textbox 83"/>
                        <wps:cNvSpPr txBox="1"/>
                        <wps:spPr>
                          <a:xfrm>
                            <a:off x="5327903" y="70487"/>
                            <a:ext cx="376555" cy="112395"/>
                          </a:xfrm>
                          <a:prstGeom prst="rect">
                            <a:avLst/>
                          </a:prstGeom>
                        </wps:spPr>
                        <wps:txbx>
                          <w:txbxContent>
                            <w:p w14:paraId="44837AB7" w14:textId="77777777" w:rsidR="00E84B95" w:rsidRDefault="00EB6AE3">
                              <w:pPr>
                                <w:spacing w:line="177" w:lineRule="exact"/>
                                <w:rPr>
                                  <w:sz w:val="16"/>
                                </w:rPr>
                              </w:pPr>
                              <w:r>
                                <w:rPr>
                                  <w:spacing w:val="-2"/>
                                  <w:sz w:val="16"/>
                                </w:rPr>
                                <w:t>664.855</w:t>
                              </w:r>
                            </w:p>
                          </w:txbxContent>
                        </wps:txbx>
                        <wps:bodyPr wrap="square" lIns="0" tIns="0" rIns="0" bIns="0" rtlCol="0">
                          <a:noAutofit/>
                        </wps:bodyPr>
                      </wps:wsp>
                    </wpg:wgp>
                  </a:graphicData>
                </a:graphic>
              </wp:anchor>
            </w:drawing>
          </mc:Choice>
          <mc:Fallback>
            <w:pict>
              <v:group w14:anchorId="448379D6" id="Group 76" o:spid="_x0000_s1058" style="position:absolute;left:0;text-align:left;margin-left:84.95pt;margin-top:23.3pt;width:453.6pt;height:21.15pt;z-index:15739392;mso-wrap-distance-left:0;mso-wrap-distance-right:0;mso-position-horizontal-relative:page;mso-position-vertical-relative:text" coordsize="57607,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">
                <v:shape id="Graphic 77" o:spid="_x0000_s1059" style="position:absolute;width:57607;height:2686;visibility:visible;mso-wrap-style:square;v-text-anchor:top" coordsize="576072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" path="m5760720,r,l,,,268224r5760720,l5760720,xe" fillcolor="#d9d9d9" stroked="f">
                  <v:path arrowok="t"/>
                </v:shape>
                <v:shape id="Textbox 78" o:spid="_x0000_s1060" type="#_x0000_t202" style="position:absolute;left:60;top:34;width:15380;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44837AB2" w14:textId="77777777" w:rsidR="00E84B95" w:rsidRDefault="00EB6AE3">
                        <w:pPr>
                          <w:spacing w:line="276" w:lineRule="auto"/>
                          <w:ind w:right="18"/>
                          <w:rPr>
                            <w:sz w:val="16"/>
                          </w:rPr>
                        </w:pPr>
                        <w:r>
                          <w:rPr>
                            <w:sz w:val="16"/>
                          </w:rPr>
                          <w:t>Financiamento</w:t>
                        </w:r>
                        <w:r>
                          <w:rPr>
                            <w:spacing w:val="-12"/>
                            <w:sz w:val="16"/>
                          </w:rPr>
                          <w:t xml:space="preserve"> </w:t>
                        </w:r>
                        <w:r>
                          <w:rPr>
                            <w:sz w:val="16"/>
                          </w:rPr>
                          <w:t>de</w:t>
                        </w:r>
                        <w:r>
                          <w:rPr>
                            <w:spacing w:val="-11"/>
                            <w:sz w:val="16"/>
                          </w:rPr>
                          <w:t xml:space="preserve"> </w:t>
                        </w:r>
                        <w:r>
                          <w:rPr>
                            <w:sz w:val="16"/>
                          </w:rPr>
                          <w:t>Infraestrutura</w:t>
                        </w:r>
                        <w:r>
                          <w:rPr>
                            <w:spacing w:val="-11"/>
                            <w:sz w:val="16"/>
                          </w:rPr>
                          <w:t xml:space="preserve"> </w:t>
                        </w:r>
                        <w:r>
                          <w:rPr>
                            <w:sz w:val="16"/>
                          </w:rPr>
                          <w:t xml:space="preserve">e </w:t>
                        </w:r>
                        <w:r>
                          <w:rPr>
                            <w:spacing w:val="-2"/>
                            <w:sz w:val="16"/>
                          </w:rPr>
                          <w:t>Desenvolvimento</w:t>
                        </w:r>
                      </w:p>
                    </w:txbxContent>
                  </v:textbox>
                </v:shape>
                <v:shape id="Textbox 79" o:spid="_x0000_s1061" type="#_x0000_t202" style="position:absolute;left:18775;top:704;width:3766;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44837AB3" w14:textId="77777777" w:rsidR="00E84B95" w:rsidRDefault="00EB6AE3">
                        <w:pPr>
                          <w:spacing w:line="177" w:lineRule="exact"/>
                          <w:rPr>
                            <w:sz w:val="16"/>
                          </w:rPr>
                        </w:pPr>
                        <w:r>
                          <w:rPr>
                            <w:spacing w:val="-2"/>
                            <w:sz w:val="16"/>
                          </w:rPr>
                          <w:t>203.245</w:t>
                        </w:r>
                      </w:p>
                    </w:txbxContent>
                  </v:textbox>
                </v:shape>
                <v:shape id="Textbox 80" o:spid="_x0000_s1062" type="#_x0000_t202" style="position:absolute;left:25694;top:704;width:10668;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4837AB4" w14:textId="77777777" w:rsidR="00E84B95" w:rsidRDefault="00EB6AE3">
                        <w:pPr>
                          <w:tabs>
                            <w:tab w:val="left" w:pos="950"/>
                          </w:tabs>
                          <w:spacing w:line="177" w:lineRule="exact"/>
                          <w:rPr>
                            <w:sz w:val="16"/>
                          </w:rPr>
                        </w:pPr>
                        <w:r>
                          <w:rPr>
                            <w:spacing w:val="-2"/>
                            <w:sz w:val="16"/>
                          </w:rPr>
                          <w:t>848.746</w:t>
                        </w:r>
                        <w:r>
                          <w:rPr>
                            <w:sz w:val="16"/>
                          </w:rPr>
                          <w:tab/>
                        </w:r>
                        <w:r>
                          <w:rPr>
                            <w:spacing w:val="-2"/>
                            <w:sz w:val="16"/>
                          </w:rPr>
                          <w:t>1.051.991</w:t>
                        </w:r>
                      </w:p>
                    </w:txbxContent>
                  </v:textbox>
                </v:shape>
                <v:shape id="Textbox 81" o:spid="_x0000_s1063" type="#_x0000_t202" style="position:absolute;left:40050;top:704;width:322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4837AB5" w14:textId="77777777" w:rsidR="00E84B95" w:rsidRDefault="00EB6AE3">
                        <w:pPr>
                          <w:spacing w:line="177" w:lineRule="exact"/>
                          <w:rPr>
                            <w:sz w:val="16"/>
                          </w:rPr>
                        </w:pPr>
                        <w:r>
                          <w:rPr>
                            <w:spacing w:val="-2"/>
                            <w:sz w:val="16"/>
                          </w:rPr>
                          <w:t>94.454</w:t>
                        </w:r>
                      </w:p>
                    </w:txbxContent>
                  </v:textbox>
                </v:shape>
                <v:shape id="Textbox 82" o:spid="_x0000_s1064" type="#_x0000_t202" style="position:absolute;left:46390;top:704;width:3766;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44837AB6" w14:textId="77777777" w:rsidR="00E84B95" w:rsidRDefault="00EB6AE3">
                        <w:pPr>
                          <w:spacing w:line="177" w:lineRule="exact"/>
                          <w:rPr>
                            <w:sz w:val="16"/>
                          </w:rPr>
                        </w:pPr>
                        <w:r>
                          <w:rPr>
                            <w:spacing w:val="-2"/>
                            <w:sz w:val="16"/>
                          </w:rPr>
                          <w:t>570.401</w:t>
                        </w:r>
                      </w:p>
                    </w:txbxContent>
                  </v:textbox>
                </v:shape>
                <v:shape id="Textbox 83" o:spid="_x0000_s1065" type="#_x0000_t202" style="position:absolute;left:53279;top:704;width:3765;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4837AB7" w14:textId="77777777" w:rsidR="00E84B95" w:rsidRDefault="00EB6AE3">
                        <w:pPr>
                          <w:spacing w:line="177" w:lineRule="exact"/>
                          <w:rPr>
                            <w:sz w:val="16"/>
                          </w:rPr>
                        </w:pPr>
                        <w:r>
                          <w:rPr>
                            <w:spacing w:val="-2"/>
                            <w:sz w:val="16"/>
                          </w:rPr>
                          <w:t>664.855</w:t>
                        </w:r>
                      </w:p>
                    </w:txbxContent>
                  </v:textbox>
                </v:shape>
                <w10:wrap anchorx="page"/>
              </v:group>
            </w:pict>
          </mc:Fallback>
        </mc:AlternateContent>
      </w:r>
      <w:r>
        <w:rPr>
          <w:spacing w:val="-2"/>
          <w:sz w:val="16"/>
        </w:rPr>
        <w:t>Financiamentos</w:t>
      </w:r>
      <w:r>
        <w:rPr>
          <w:sz w:val="16"/>
        </w:rPr>
        <w:tab/>
      </w:r>
      <w:r>
        <w:rPr>
          <w:spacing w:val="-2"/>
          <w:sz w:val="16"/>
        </w:rPr>
        <w:t>214.524</w:t>
      </w:r>
      <w:r>
        <w:rPr>
          <w:sz w:val="16"/>
        </w:rPr>
        <w:tab/>
      </w:r>
      <w:r>
        <w:rPr>
          <w:spacing w:val="-2"/>
          <w:sz w:val="16"/>
        </w:rPr>
        <w:t>780.903</w:t>
      </w:r>
      <w:r>
        <w:rPr>
          <w:sz w:val="16"/>
        </w:rPr>
        <w:tab/>
      </w:r>
      <w:r>
        <w:rPr>
          <w:spacing w:val="-2"/>
          <w:sz w:val="16"/>
        </w:rPr>
        <w:t>995.427</w:t>
      </w:r>
      <w:r>
        <w:rPr>
          <w:sz w:val="16"/>
        </w:rPr>
        <w:tab/>
      </w:r>
      <w:r>
        <w:rPr>
          <w:spacing w:val="-2"/>
          <w:sz w:val="16"/>
        </w:rPr>
        <w:t>196.551</w:t>
      </w:r>
      <w:r>
        <w:rPr>
          <w:sz w:val="16"/>
        </w:rPr>
        <w:tab/>
      </w:r>
      <w:r>
        <w:rPr>
          <w:spacing w:val="-2"/>
          <w:sz w:val="16"/>
        </w:rPr>
        <w:t>632.312</w:t>
      </w:r>
      <w:r>
        <w:rPr>
          <w:sz w:val="16"/>
        </w:rPr>
        <w:tab/>
      </w:r>
      <w:r>
        <w:rPr>
          <w:spacing w:val="-2"/>
          <w:sz w:val="16"/>
        </w:rPr>
        <w:t>828.863</w:t>
      </w:r>
    </w:p>
    <w:p w14:paraId="44836F5E" w14:textId="77777777" w:rsidR="00E84B95" w:rsidRDefault="00EB6AE3">
      <w:pPr>
        <w:tabs>
          <w:tab w:val="left" w:pos="3095"/>
          <w:tab w:val="left" w:pos="4051"/>
          <w:tab w:val="left" w:pos="5135"/>
          <w:tab w:val="left" w:pos="6359"/>
          <w:tab w:val="left" w:pos="7343"/>
          <w:tab w:val="right" w:pos="9103"/>
        </w:tabs>
        <w:spacing w:before="449" w:after="34"/>
        <w:ind w:left="148"/>
        <w:rPr>
          <w:b/>
          <w:sz w:val="16"/>
        </w:rPr>
      </w:pPr>
      <w:r>
        <w:rPr>
          <w:b/>
          <w:sz w:val="16"/>
        </w:rPr>
        <w:t>Total</w:t>
      </w:r>
      <w:r>
        <w:rPr>
          <w:b/>
          <w:spacing w:val="-7"/>
          <w:sz w:val="16"/>
        </w:rPr>
        <w:t xml:space="preserve"> </w:t>
      </w:r>
      <w:r>
        <w:rPr>
          <w:b/>
          <w:sz w:val="16"/>
        </w:rPr>
        <w:t>da</w:t>
      </w:r>
      <w:r>
        <w:rPr>
          <w:b/>
          <w:spacing w:val="-7"/>
          <w:sz w:val="16"/>
        </w:rPr>
        <w:t xml:space="preserve"> </w:t>
      </w:r>
      <w:r>
        <w:rPr>
          <w:b/>
          <w:sz w:val="16"/>
        </w:rPr>
        <w:t>Carteira</w:t>
      </w:r>
      <w:r>
        <w:rPr>
          <w:b/>
          <w:spacing w:val="-4"/>
          <w:sz w:val="16"/>
        </w:rPr>
        <w:t xml:space="preserve"> </w:t>
      </w:r>
      <w:r>
        <w:rPr>
          <w:b/>
          <w:sz w:val="16"/>
        </w:rPr>
        <w:t>de</w:t>
      </w:r>
      <w:r>
        <w:rPr>
          <w:b/>
          <w:spacing w:val="-7"/>
          <w:sz w:val="16"/>
        </w:rPr>
        <w:t xml:space="preserve"> </w:t>
      </w:r>
      <w:r>
        <w:rPr>
          <w:b/>
          <w:spacing w:val="-2"/>
          <w:sz w:val="16"/>
        </w:rPr>
        <w:t>Crédito</w:t>
      </w:r>
      <w:r>
        <w:rPr>
          <w:b/>
          <w:sz w:val="16"/>
        </w:rPr>
        <w:tab/>
      </w:r>
      <w:r>
        <w:rPr>
          <w:b/>
          <w:spacing w:val="-2"/>
          <w:sz w:val="16"/>
        </w:rPr>
        <w:t>694.217</w:t>
      </w:r>
      <w:r>
        <w:rPr>
          <w:b/>
          <w:sz w:val="16"/>
        </w:rPr>
        <w:tab/>
      </w:r>
      <w:r>
        <w:rPr>
          <w:b/>
          <w:spacing w:val="-2"/>
          <w:sz w:val="16"/>
        </w:rPr>
        <w:t>2.008.923</w:t>
      </w:r>
      <w:r>
        <w:rPr>
          <w:b/>
          <w:sz w:val="16"/>
        </w:rPr>
        <w:tab/>
      </w:r>
      <w:r>
        <w:rPr>
          <w:b/>
          <w:spacing w:val="-2"/>
          <w:sz w:val="16"/>
        </w:rPr>
        <w:t>2.703.140</w:t>
      </w:r>
      <w:r>
        <w:rPr>
          <w:b/>
          <w:sz w:val="16"/>
        </w:rPr>
        <w:tab/>
      </w:r>
      <w:r>
        <w:rPr>
          <w:b/>
          <w:spacing w:val="-2"/>
          <w:sz w:val="16"/>
        </w:rPr>
        <w:t>639.882</w:t>
      </w:r>
      <w:r>
        <w:rPr>
          <w:b/>
          <w:sz w:val="16"/>
        </w:rPr>
        <w:tab/>
      </w:r>
      <w:r>
        <w:rPr>
          <w:b/>
          <w:spacing w:val="-2"/>
          <w:sz w:val="16"/>
        </w:rPr>
        <w:t>1.807.685</w:t>
      </w:r>
      <w:r>
        <w:rPr>
          <w:b/>
          <w:sz w:val="16"/>
        </w:rPr>
        <w:tab/>
      </w:r>
      <w:r>
        <w:rPr>
          <w:b/>
          <w:spacing w:val="-2"/>
          <w:sz w:val="16"/>
        </w:rPr>
        <w:t>2.447.567</w:t>
      </w:r>
    </w:p>
    <w:tbl>
      <w:tblPr>
        <w:tblStyle w:val="TableNormal"/>
        <w:tblW w:w="0" w:type="auto"/>
        <w:tblInd w:w="117" w:type="dxa"/>
        <w:tblLayout w:type="fixed"/>
        <w:tblLook w:val="01E0" w:firstRow="1" w:lastRow="1" w:firstColumn="1" w:lastColumn="1" w:noHBand="0" w:noVBand="0"/>
      </w:tblPr>
      <w:tblGrid>
        <w:gridCol w:w="2656"/>
        <w:gridCol w:w="1094"/>
        <w:gridCol w:w="1088"/>
        <w:gridCol w:w="1099"/>
        <w:gridCol w:w="1074"/>
        <w:gridCol w:w="1086"/>
        <w:gridCol w:w="1033"/>
      </w:tblGrid>
      <w:tr w:rsidR="00E84B95" w14:paraId="44836F67" w14:textId="77777777">
        <w:trPr>
          <w:trHeight w:val="422"/>
        </w:trPr>
        <w:tc>
          <w:tcPr>
            <w:tcW w:w="2656" w:type="dxa"/>
            <w:tcBorders>
              <w:bottom w:val="single" w:sz="4" w:space="0" w:color="808080"/>
            </w:tcBorders>
            <w:shd w:val="clear" w:color="auto" w:fill="D9D9D9"/>
          </w:tcPr>
          <w:p w14:paraId="44836F5F" w14:textId="77777777" w:rsidR="00E84B95" w:rsidRDefault="00EB6AE3">
            <w:pPr>
              <w:pStyle w:val="TableParagraph"/>
              <w:spacing w:line="183" w:lineRule="exact"/>
              <w:ind w:left="38"/>
              <w:jc w:val="left"/>
              <w:rPr>
                <w:sz w:val="16"/>
              </w:rPr>
            </w:pPr>
            <w:r>
              <w:rPr>
                <w:sz w:val="16"/>
              </w:rPr>
              <w:t>Provisão</w:t>
            </w:r>
            <w:r>
              <w:rPr>
                <w:spacing w:val="-11"/>
                <w:sz w:val="16"/>
              </w:rPr>
              <w:t xml:space="preserve"> </w:t>
            </w:r>
            <w:r>
              <w:rPr>
                <w:sz w:val="16"/>
              </w:rPr>
              <w:t>para</w:t>
            </w:r>
            <w:r>
              <w:rPr>
                <w:spacing w:val="-10"/>
                <w:sz w:val="16"/>
              </w:rPr>
              <w:t xml:space="preserve"> </w:t>
            </w:r>
            <w:r>
              <w:rPr>
                <w:sz w:val="16"/>
              </w:rPr>
              <w:t>perdas</w:t>
            </w:r>
            <w:r>
              <w:rPr>
                <w:spacing w:val="-4"/>
                <w:sz w:val="16"/>
              </w:rPr>
              <w:t xml:space="preserve"> </w:t>
            </w:r>
            <w:r>
              <w:rPr>
                <w:spacing w:val="-2"/>
                <w:sz w:val="16"/>
              </w:rPr>
              <w:t>esperadas</w:t>
            </w:r>
          </w:p>
          <w:p w14:paraId="44836F60" w14:textId="77777777" w:rsidR="00E84B95" w:rsidRDefault="00EB6AE3">
            <w:pPr>
              <w:pStyle w:val="TableParagraph"/>
              <w:spacing w:before="27"/>
              <w:ind w:left="38"/>
              <w:jc w:val="left"/>
              <w:rPr>
                <w:sz w:val="16"/>
              </w:rPr>
            </w:pPr>
            <w:r>
              <w:rPr>
                <w:sz w:val="16"/>
              </w:rPr>
              <w:t>associadas</w:t>
            </w:r>
            <w:r>
              <w:rPr>
                <w:spacing w:val="-2"/>
                <w:sz w:val="16"/>
              </w:rPr>
              <w:t xml:space="preserve"> </w:t>
            </w:r>
            <w:r>
              <w:rPr>
                <w:sz w:val="16"/>
              </w:rPr>
              <w:t>ao</w:t>
            </w:r>
            <w:r>
              <w:rPr>
                <w:spacing w:val="-8"/>
                <w:sz w:val="16"/>
              </w:rPr>
              <w:t xml:space="preserve"> </w:t>
            </w:r>
            <w:r>
              <w:rPr>
                <w:sz w:val="16"/>
              </w:rPr>
              <w:t>risco</w:t>
            </w:r>
            <w:r>
              <w:rPr>
                <w:spacing w:val="-8"/>
                <w:sz w:val="16"/>
              </w:rPr>
              <w:t xml:space="preserve"> </w:t>
            </w:r>
            <w:r>
              <w:rPr>
                <w:sz w:val="16"/>
              </w:rPr>
              <w:t>de</w:t>
            </w:r>
            <w:r>
              <w:rPr>
                <w:spacing w:val="-7"/>
                <w:sz w:val="16"/>
              </w:rPr>
              <w:t xml:space="preserve"> </w:t>
            </w:r>
            <w:r>
              <w:rPr>
                <w:spacing w:val="-2"/>
                <w:sz w:val="16"/>
              </w:rPr>
              <w:t>crédito</w:t>
            </w:r>
          </w:p>
        </w:tc>
        <w:tc>
          <w:tcPr>
            <w:tcW w:w="1094" w:type="dxa"/>
            <w:tcBorders>
              <w:bottom w:val="single" w:sz="4" w:space="0" w:color="808080"/>
            </w:tcBorders>
            <w:shd w:val="clear" w:color="auto" w:fill="D9D9D9"/>
          </w:tcPr>
          <w:p w14:paraId="44836F61" w14:textId="77777777" w:rsidR="00E84B95" w:rsidRDefault="00EB6AE3">
            <w:pPr>
              <w:pStyle w:val="TableParagraph"/>
              <w:spacing w:before="109"/>
              <w:ind w:left="137" w:right="22"/>
              <w:jc w:val="center"/>
              <w:rPr>
                <w:sz w:val="16"/>
              </w:rPr>
            </w:pPr>
            <w:r>
              <w:rPr>
                <w:spacing w:val="-2"/>
                <w:sz w:val="16"/>
              </w:rPr>
              <w:t>(69.929)</w:t>
            </w:r>
          </w:p>
        </w:tc>
        <w:tc>
          <w:tcPr>
            <w:tcW w:w="1088" w:type="dxa"/>
            <w:tcBorders>
              <w:bottom w:val="single" w:sz="4" w:space="0" w:color="808080"/>
            </w:tcBorders>
            <w:shd w:val="clear" w:color="auto" w:fill="D9D9D9"/>
          </w:tcPr>
          <w:p w14:paraId="44836F62" w14:textId="77777777" w:rsidR="00E84B95" w:rsidRDefault="00EB6AE3">
            <w:pPr>
              <w:pStyle w:val="TableParagraph"/>
              <w:spacing w:before="104"/>
              <w:ind w:left="23"/>
              <w:jc w:val="center"/>
              <w:rPr>
                <w:sz w:val="16"/>
              </w:rPr>
            </w:pPr>
            <w:r>
              <w:rPr>
                <w:spacing w:val="-2"/>
                <w:sz w:val="16"/>
              </w:rPr>
              <w:t>(101.532)</w:t>
            </w:r>
          </w:p>
        </w:tc>
        <w:tc>
          <w:tcPr>
            <w:tcW w:w="1099" w:type="dxa"/>
            <w:tcBorders>
              <w:bottom w:val="single" w:sz="4" w:space="0" w:color="808080"/>
            </w:tcBorders>
            <w:shd w:val="clear" w:color="auto" w:fill="D9D9D9"/>
          </w:tcPr>
          <w:p w14:paraId="44836F63" w14:textId="77777777" w:rsidR="00E84B95" w:rsidRDefault="00EB6AE3">
            <w:pPr>
              <w:pStyle w:val="TableParagraph"/>
              <w:spacing w:before="104"/>
              <w:ind w:left="17" w:right="12"/>
              <w:jc w:val="center"/>
              <w:rPr>
                <w:sz w:val="16"/>
              </w:rPr>
            </w:pPr>
            <w:r>
              <w:rPr>
                <w:spacing w:val="-2"/>
                <w:sz w:val="16"/>
              </w:rPr>
              <w:t>(171.461)</w:t>
            </w:r>
          </w:p>
        </w:tc>
        <w:tc>
          <w:tcPr>
            <w:tcW w:w="1074" w:type="dxa"/>
            <w:tcBorders>
              <w:bottom w:val="single" w:sz="4" w:space="0" w:color="808080"/>
            </w:tcBorders>
            <w:shd w:val="clear" w:color="auto" w:fill="D9D9D9"/>
          </w:tcPr>
          <w:p w14:paraId="44836F64" w14:textId="77777777" w:rsidR="00E84B95" w:rsidRDefault="00EB6AE3">
            <w:pPr>
              <w:pStyle w:val="TableParagraph"/>
              <w:spacing w:before="109"/>
              <w:ind w:right="188"/>
              <w:rPr>
                <w:sz w:val="16"/>
              </w:rPr>
            </w:pPr>
            <w:r>
              <w:rPr>
                <w:spacing w:val="-2"/>
                <w:sz w:val="16"/>
              </w:rPr>
              <w:t>(100.155)</w:t>
            </w:r>
          </w:p>
        </w:tc>
        <w:tc>
          <w:tcPr>
            <w:tcW w:w="1086" w:type="dxa"/>
            <w:tcBorders>
              <w:bottom w:val="single" w:sz="4" w:space="0" w:color="808080"/>
            </w:tcBorders>
            <w:shd w:val="clear" w:color="auto" w:fill="D9D9D9"/>
          </w:tcPr>
          <w:p w14:paraId="44836F65" w14:textId="77777777" w:rsidR="00E84B95" w:rsidRDefault="00EB6AE3">
            <w:pPr>
              <w:pStyle w:val="TableParagraph"/>
              <w:spacing w:before="104"/>
              <w:ind w:left="21"/>
              <w:jc w:val="center"/>
              <w:rPr>
                <w:sz w:val="16"/>
              </w:rPr>
            </w:pPr>
            <w:r>
              <w:rPr>
                <w:spacing w:val="-2"/>
                <w:sz w:val="16"/>
              </w:rPr>
              <w:t>(157.381)</w:t>
            </w:r>
          </w:p>
        </w:tc>
        <w:tc>
          <w:tcPr>
            <w:tcW w:w="1033" w:type="dxa"/>
            <w:tcBorders>
              <w:bottom w:val="single" w:sz="4" w:space="0" w:color="808080"/>
            </w:tcBorders>
            <w:shd w:val="clear" w:color="auto" w:fill="D9D9D9"/>
          </w:tcPr>
          <w:p w14:paraId="44836F66" w14:textId="77777777" w:rsidR="00E84B95" w:rsidRDefault="00EB6AE3">
            <w:pPr>
              <w:pStyle w:val="TableParagraph"/>
              <w:spacing w:before="104"/>
              <w:ind w:left="72"/>
              <w:jc w:val="center"/>
              <w:rPr>
                <w:sz w:val="16"/>
              </w:rPr>
            </w:pPr>
            <w:r>
              <w:rPr>
                <w:spacing w:val="-2"/>
                <w:sz w:val="16"/>
              </w:rPr>
              <w:t>(257.536)</w:t>
            </w:r>
          </w:p>
        </w:tc>
      </w:tr>
      <w:tr w:rsidR="00E84B95" w14:paraId="44836F70" w14:textId="77777777">
        <w:trPr>
          <w:trHeight w:val="422"/>
        </w:trPr>
        <w:tc>
          <w:tcPr>
            <w:tcW w:w="2656" w:type="dxa"/>
            <w:tcBorders>
              <w:top w:val="single" w:sz="4" w:space="0" w:color="808080"/>
            </w:tcBorders>
            <w:shd w:val="clear" w:color="auto" w:fill="BEBEBE"/>
          </w:tcPr>
          <w:p w14:paraId="44836F68" w14:textId="77777777" w:rsidR="00E84B95" w:rsidRDefault="00EB6AE3">
            <w:pPr>
              <w:pStyle w:val="TableParagraph"/>
              <w:spacing w:line="183" w:lineRule="exact"/>
              <w:ind w:left="38"/>
              <w:jc w:val="left"/>
              <w:rPr>
                <w:b/>
                <w:sz w:val="16"/>
              </w:rPr>
            </w:pPr>
            <w:r>
              <w:rPr>
                <w:b/>
                <w:sz w:val="16"/>
              </w:rPr>
              <w:t>Total</w:t>
            </w:r>
            <w:r>
              <w:rPr>
                <w:b/>
                <w:spacing w:val="-8"/>
                <w:sz w:val="16"/>
              </w:rPr>
              <w:t xml:space="preserve"> </w:t>
            </w:r>
            <w:r>
              <w:rPr>
                <w:b/>
                <w:sz w:val="16"/>
              </w:rPr>
              <w:t>da</w:t>
            </w:r>
            <w:r>
              <w:rPr>
                <w:b/>
                <w:spacing w:val="-9"/>
                <w:sz w:val="16"/>
              </w:rPr>
              <w:t xml:space="preserve"> </w:t>
            </w:r>
            <w:r>
              <w:rPr>
                <w:b/>
                <w:sz w:val="16"/>
              </w:rPr>
              <w:t>Carteira</w:t>
            </w:r>
            <w:r>
              <w:rPr>
                <w:b/>
                <w:spacing w:val="-7"/>
                <w:sz w:val="16"/>
              </w:rPr>
              <w:t xml:space="preserve"> </w:t>
            </w:r>
            <w:r>
              <w:rPr>
                <w:b/>
                <w:sz w:val="16"/>
              </w:rPr>
              <w:t>de</w:t>
            </w:r>
            <w:r>
              <w:rPr>
                <w:b/>
                <w:spacing w:val="-8"/>
                <w:sz w:val="16"/>
              </w:rPr>
              <w:t xml:space="preserve"> </w:t>
            </w:r>
            <w:r>
              <w:rPr>
                <w:b/>
                <w:spacing w:val="-2"/>
                <w:sz w:val="16"/>
              </w:rPr>
              <w:t>Crédito</w:t>
            </w:r>
          </w:p>
          <w:p w14:paraId="44836F69" w14:textId="77777777" w:rsidR="00E84B95" w:rsidRDefault="00EB6AE3">
            <w:pPr>
              <w:pStyle w:val="TableParagraph"/>
              <w:spacing w:before="27"/>
              <w:ind w:left="38"/>
              <w:jc w:val="left"/>
              <w:rPr>
                <w:b/>
                <w:sz w:val="16"/>
              </w:rPr>
            </w:pPr>
            <w:r>
              <w:rPr>
                <w:b/>
                <w:sz w:val="16"/>
              </w:rPr>
              <w:t>Líquido</w:t>
            </w:r>
            <w:r>
              <w:rPr>
                <w:b/>
                <w:spacing w:val="-8"/>
                <w:sz w:val="16"/>
              </w:rPr>
              <w:t xml:space="preserve"> </w:t>
            </w:r>
            <w:r>
              <w:rPr>
                <w:b/>
                <w:sz w:val="16"/>
              </w:rPr>
              <w:t>de</w:t>
            </w:r>
            <w:r>
              <w:rPr>
                <w:b/>
                <w:spacing w:val="-9"/>
                <w:sz w:val="16"/>
              </w:rPr>
              <w:t xml:space="preserve"> </w:t>
            </w:r>
            <w:r>
              <w:rPr>
                <w:b/>
                <w:spacing w:val="-2"/>
                <w:sz w:val="16"/>
              </w:rPr>
              <w:t>Provisões</w:t>
            </w:r>
          </w:p>
        </w:tc>
        <w:tc>
          <w:tcPr>
            <w:tcW w:w="1094" w:type="dxa"/>
            <w:tcBorders>
              <w:top w:val="single" w:sz="4" w:space="0" w:color="808080"/>
            </w:tcBorders>
            <w:shd w:val="clear" w:color="auto" w:fill="BEBEBE"/>
          </w:tcPr>
          <w:p w14:paraId="44836F6A" w14:textId="77777777" w:rsidR="00E84B95" w:rsidRDefault="00EB6AE3">
            <w:pPr>
              <w:pStyle w:val="TableParagraph"/>
              <w:spacing w:before="104"/>
              <w:ind w:left="137"/>
              <w:jc w:val="center"/>
              <w:rPr>
                <w:b/>
                <w:sz w:val="16"/>
              </w:rPr>
            </w:pPr>
            <w:r>
              <w:rPr>
                <w:b/>
                <w:spacing w:val="-2"/>
                <w:sz w:val="16"/>
              </w:rPr>
              <w:t>624.288</w:t>
            </w:r>
          </w:p>
        </w:tc>
        <w:tc>
          <w:tcPr>
            <w:tcW w:w="1088" w:type="dxa"/>
            <w:tcBorders>
              <w:top w:val="single" w:sz="4" w:space="0" w:color="808080"/>
            </w:tcBorders>
            <w:shd w:val="clear" w:color="auto" w:fill="BEBEBE"/>
          </w:tcPr>
          <w:p w14:paraId="44836F6B" w14:textId="77777777" w:rsidR="00E84B95" w:rsidRDefault="00EB6AE3">
            <w:pPr>
              <w:pStyle w:val="TableParagraph"/>
              <w:spacing w:before="104"/>
              <w:ind w:left="23" w:right="21"/>
              <w:jc w:val="center"/>
              <w:rPr>
                <w:b/>
                <w:sz w:val="16"/>
              </w:rPr>
            </w:pPr>
            <w:r>
              <w:rPr>
                <w:b/>
                <w:spacing w:val="-2"/>
                <w:sz w:val="16"/>
              </w:rPr>
              <w:t>1.907.391</w:t>
            </w:r>
          </w:p>
        </w:tc>
        <w:tc>
          <w:tcPr>
            <w:tcW w:w="1099" w:type="dxa"/>
            <w:tcBorders>
              <w:top w:val="single" w:sz="4" w:space="0" w:color="808080"/>
            </w:tcBorders>
            <w:shd w:val="clear" w:color="auto" w:fill="BEBEBE"/>
          </w:tcPr>
          <w:p w14:paraId="44836F6C" w14:textId="77777777" w:rsidR="00E84B95" w:rsidRDefault="00EB6AE3">
            <w:pPr>
              <w:pStyle w:val="TableParagraph"/>
              <w:spacing w:before="104"/>
              <w:ind w:left="5" w:right="17"/>
              <w:jc w:val="center"/>
              <w:rPr>
                <w:b/>
                <w:sz w:val="16"/>
              </w:rPr>
            </w:pPr>
            <w:r>
              <w:rPr>
                <w:b/>
                <w:spacing w:val="-2"/>
                <w:sz w:val="16"/>
              </w:rPr>
              <w:t>2.531.679</w:t>
            </w:r>
          </w:p>
        </w:tc>
        <w:tc>
          <w:tcPr>
            <w:tcW w:w="1074" w:type="dxa"/>
            <w:tcBorders>
              <w:top w:val="single" w:sz="4" w:space="0" w:color="808080"/>
            </w:tcBorders>
            <w:shd w:val="clear" w:color="auto" w:fill="BEBEBE"/>
          </w:tcPr>
          <w:p w14:paraId="44836F6D" w14:textId="77777777" w:rsidR="00E84B95" w:rsidRDefault="00EB6AE3">
            <w:pPr>
              <w:pStyle w:val="TableParagraph"/>
              <w:spacing w:before="104"/>
              <w:ind w:right="187"/>
              <w:rPr>
                <w:b/>
                <w:sz w:val="16"/>
              </w:rPr>
            </w:pPr>
            <w:r>
              <w:rPr>
                <w:b/>
                <w:spacing w:val="-2"/>
                <w:sz w:val="16"/>
              </w:rPr>
              <w:t>539.727</w:t>
            </w:r>
          </w:p>
        </w:tc>
        <w:tc>
          <w:tcPr>
            <w:tcW w:w="1086" w:type="dxa"/>
            <w:tcBorders>
              <w:top w:val="single" w:sz="4" w:space="0" w:color="808080"/>
            </w:tcBorders>
            <w:shd w:val="clear" w:color="auto" w:fill="BEBEBE"/>
          </w:tcPr>
          <w:p w14:paraId="44836F6E" w14:textId="77777777" w:rsidR="00E84B95" w:rsidRDefault="00EB6AE3">
            <w:pPr>
              <w:pStyle w:val="TableParagraph"/>
              <w:spacing w:before="104"/>
              <w:ind w:left="21" w:right="21"/>
              <w:jc w:val="center"/>
              <w:rPr>
                <w:b/>
                <w:sz w:val="16"/>
              </w:rPr>
            </w:pPr>
            <w:r>
              <w:rPr>
                <w:b/>
                <w:spacing w:val="-2"/>
                <w:sz w:val="16"/>
              </w:rPr>
              <w:t>1.650.304</w:t>
            </w:r>
          </w:p>
        </w:tc>
        <w:tc>
          <w:tcPr>
            <w:tcW w:w="1033" w:type="dxa"/>
            <w:tcBorders>
              <w:top w:val="single" w:sz="4" w:space="0" w:color="808080"/>
            </w:tcBorders>
            <w:shd w:val="clear" w:color="auto" w:fill="BEBEBE"/>
          </w:tcPr>
          <w:p w14:paraId="44836F6F" w14:textId="77777777" w:rsidR="00E84B95" w:rsidRDefault="00EB6AE3">
            <w:pPr>
              <w:pStyle w:val="TableParagraph"/>
              <w:spacing w:before="104"/>
              <w:ind w:left="72" w:right="21"/>
              <w:jc w:val="center"/>
              <w:rPr>
                <w:b/>
                <w:sz w:val="16"/>
              </w:rPr>
            </w:pPr>
            <w:r>
              <w:rPr>
                <w:b/>
                <w:spacing w:val="-2"/>
                <w:sz w:val="16"/>
              </w:rPr>
              <w:t>2.190.031</w:t>
            </w:r>
          </w:p>
        </w:tc>
      </w:tr>
    </w:tbl>
    <w:p w14:paraId="44836F71" w14:textId="77777777" w:rsidR="00E84B95" w:rsidRDefault="00E84B95">
      <w:pPr>
        <w:pStyle w:val="Corpodetexto"/>
        <w:spacing w:before="80"/>
        <w:rPr>
          <w:b/>
          <w:sz w:val="16"/>
        </w:rPr>
      </w:pPr>
    </w:p>
    <w:p w14:paraId="44836F72" w14:textId="77777777" w:rsidR="00E84B95" w:rsidRDefault="00EB6AE3">
      <w:pPr>
        <w:pStyle w:val="PargrafodaLista"/>
        <w:numPr>
          <w:ilvl w:val="1"/>
          <w:numId w:val="8"/>
        </w:numPr>
        <w:tabs>
          <w:tab w:val="left" w:pos="566"/>
        </w:tabs>
        <w:ind w:left="566" w:hanging="427"/>
        <w:rPr>
          <w:sz w:val="20"/>
        </w:rPr>
      </w:pPr>
      <w:r>
        <w:rPr>
          <w:sz w:val="20"/>
        </w:rPr>
        <w:t>Receitas</w:t>
      </w:r>
      <w:r>
        <w:rPr>
          <w:spacing w:val="-9"/>
          <w:sz w:val="20"/>
        </w:rPr>
        <w:t xml:space="preserve"> </w:t>
      </w:r>
      <w:r>
        <w:rPr>
          <w:sz w:val="20"/>
        </w:rPr>
        <w:t>da</w:t>
      </w:r>
      <w:r>
        <w:rPr>
          <w:spacing w:val="-7"/>
          <w:sz w:val="20"/>
        </w:rPr>
        <w:t xml:space="preserve"> </w:t>
      </w:r>
      <w:r>
        <w:rPr>
          <w:sz w:val="20"/>
        </w:rPr>
        <w:t>intermediação</w:t>
      </w:r>
      <w:r>
        <w:rPr>
          <w:spacing w:val="-6"/>
          <w:sz w:val="20"/>
        </w:rPr>
        <w:t xml:space="preserve"> </w:t>
      </w:r>
      <w:r>
        <w:rPr>
          <w:sz w:val="20"/>
        </w:rPr>
        <w:t>financeira</w:t>
      </w:r>
      <w:r>
        <w:rPr>
          <w:spacing w:val="-7"/>
          <w:sz w:val="20"/>
        </w:rPr>
        <w:t xml:space="preserve"> </w:t>
      </w:r>
      <w:r>
        <w:rPr>
          <w:sz w:val="20"/>
        </w:rPr>
        <w:t>-</w:t>
      </w:r>
      <w:r>
        <w:rPr>
          <w:spacing w:val="-6"/>
          <w:sz w:val="20"/>
        </w:rPr>
        <w:t xml:space="preserve"> </w:t>
      </w:r>
      <w:r>
        <w:rPr>
          <w:sz w:val="20"/>
        </w:rPr>
        <w:t>Operações</w:t>
      </w:r>
      <w:r>
        <w:rPr>
          <w:spacing w:val="-5"/>
          <w:sz w:val="20"/>
        </w:rPr>
        <w:t xml:space="preserve"> </w:t>
      </w:r>
      <w:r>
        <w:rPr>
          <w:sz w:val="20"/>
        </w:rPr>
        <w:t>de</w:t>
      </w:r>
      <w:r>
        <w:rPr>
          <w:spacing w:val="-7"/>
          <w:sz w:val="20"/>
        </w:rPr>
        <w:t xml:space="preserve"> </w:t>
      </w:r>
      <w:r>
        <w:rPr>
          <w:spacing w:val="-2"/>
          <w:sz w:val="20"/>
        </w:rPr>
        <w:t>crédito</w:t>
      </w:r>
    </w:p>
    <w:p w14:paraId="44836F73" w14:textId="77777777" w:rsidR="00E84B95" w:rsidRDefault="00E84B95">
      <w:pPr>
        <w:pStyle w:val="Corpodetexto"/>
        <w:spacing w:before="140"/>
      </w:pPr>
    </w:p>
    <w:tbl>
      <w:tblPr>
        <w:tblStyle w:val="TableNormal"/>
        <w:tblW w:w="0" w:type="auto"/>
        <w:tblInd w:w="117" w:type="dxa"/>
        <w:tblLayout w:type="fixed"/>
        <w:tblLook w:val="01E0" w:firstRow="1" w:lastRow="1" w:firstColumn="1" w:lastColumn="1" w:noHBand="0" w:noVBand="0"/>
      </w:tblPr>
      <w:tblGrid>
        <w:gridCol w:w="4543"/>
        <w:gridCol w:w="1777"/>
        <w:gridCol w:w="1557"/>
        <w:gridCol w:w="1253"/>
      </w:tblGrid>
      <w:tr w:rsidR="00E84B95" w14:paraId="44836F78" w14:textId="77777777">
        <w:trPr>
          <w:trHeight w:val="234"/>
        </w:trPr>
        <w:tc>
          <w:tcPr>
            <w:tcW w:w="4543" w:type="dxa"/>
            <w:tcBorders>
              <w:top w:val="single" w:sz="4" w:space="0" w:color="000000"/>
              <w:bottom w:val="single" w:sz="4" w:space="0" w:color="000000"/>
            </w:tcBorders>
            <w:shd w:val="clear" w:color="auto" w:fill="A6A6A6"/>
          </w:tcPr>
          <w:p w14:paraId="44836F74" w14:textId="77777777" w:rsidR="00E84B95" w:rsidRDefault="00E84B95">
            <w:pPr>
              <w:pStyle w:val="TableParagraph"/>
              <w:jc w:val="left"/>
              <w:rPr>
                <w:rFonts w:ascii="Times New Roman"/>
                <w:sz w:val="16"/>
              </w:rPr>
            </w:pPr>
          </w:p>
        </w:tc>
        <w:tc>
          <w:tcPr>
            <w:tcW w:w="1777" w:type="dxa"/>
            <w:tcBorders>
              <w:top w:val="single" w:sz="4" w:space="0" w:color="000000"/>
              <w:bottom w:val="single" w:sz="4" w:space="0" w:color="000000"/>
            </w:tcBorders>
            <w:shd w:val="clear" w:color="auto" w:fill="A6A6A6"/>
          </w:tcPr>
          <w:p w14:paraId="44836F75" w14:textId="77777777" w:rsidR="00E84B95" w:rsidRDefault="00EB6AE3">
            <w:pPr>
              <w:pStyle w:val="TableParagraph"/>
              <w:spacing w:before="3"/>
              <w:ind w:right="322"/>
              <w:rPr>
                <w:b/>
                <w:sz w:val="18"/>
              </w:rPr>
            </w:pPr>
            <w:r>
              <w:rPr>
                <w:b/>
                <w:sz w:val="18"/>
              </w:rPr>
              <w:t>2º</w:t>
            </w:r>
            <w:r>
              <w:rPr>
                <w:b/>
                <w:spacing w:val="1"/>
                <w:sz w:val="18"/>
              </w:rPr>
              <w:t xml:space="preserve"> </w:t>
            </w:r>
            <w:r>
              <w:rPr>
                <w:b/>
                <w:spacing w:val="-2"/>
                <w:sz w:val="18"/>
              </w:rPr>
              <w:t>sem/2024</w:t>
            </w:r>
          </w:p>
        </w:tc>
        <w:tc>
          <w:tcPr>
            <w:tcW w:w="1557" w:type="dxa"/>
            <w:tcBorders>
              <w:top w:val="single" w:sz="4" w:space="0" w:color="000000"/>
              <w:bottom w:val="single" w:sz="4" w:space="0" w:color="000000"/>
            </w:tcBorders>
            <w:shd w:val="clear" w:color="auto" w:fill="A6A6A6"/>
          </w:tcPr>
          <w:p w14:paraId="44836F76" w14:textId="77777777" w:rsidR="00E84B95" w:rsidRDefault="00EB6AE3">
            <w:pPr>
              <w:pStyle w:val="TableParagraph"/>
              <w:spacing w:before="3"/>
              <w:ind w:right="325"/>
              <w:rPr>
                <w:b/>
                <w:sz w:val="18"/>
              </w:rPr>
            </w:pPr>
            <w:r>
              <w:rPr>
                <w:b/>
                <w:spacing w:val="-2"/>
                <w:sz w:val="18"/>
              </w:rPr>
              <w:t>31.12.2024</w:t>
            </w:r>
          </w:p>
        </w:tc>
        <w:tc>
          <w:tcPr>
            <w:tcW w:w="1253" w:type="dxa"/>
            <w:tcBorders>
              <w:top w:val="single" w:sz="4" w:space="0" w:color="000000"/>
              <w:bottom w:val="single" w:sz="4" w:space="0" w:color="000000"/>
            </w:tcBorders>
            <w:shd w:val="clear" w:color="auto" w:fill="A6A6A6"/>
          </w:tcPr>
          <w:p w14:paraId="44836F77" w14:textId="77777777" w:rsidR="00E84B95" w:rsidRDefault="00EB6AE3">
            <w:pPr>
              <w:pStyle w:val="TableParagraph"/>
              <w:spacing w:before="3"/>
              <w:ind w:right="17"/>
              <w:rPr>
                <w:b/>
                <w:sz w:val="18"/>
              </w:rPr>
            </w:pPr>
            <w:r>
              <w:rPr>
                <w:b/>
                <w:spacing w:val="-2"/>
                <w:sz w:val="18"/>
              </w:rPr>
              <w:t>31.12.2023</w:t>
            </w:r>
          </w:p>
        </w:tc>
      </w:tr>
      <w:tr w:rsidR="00E84B95" w14:paraId="44836F7D" w14:textId="77777777">
        <w:trPr>
          <w:trHeight w:val="239"/>
        </w:trPr>
        <w:tc>
          <w:tcPr>
            <w:tcW w:w="4543" w:type="dxa"/>
            <w:tcBorders>
              <w:top w:val="single" w:sz="4" w:space="0" w:color="000000"/>
            </w:tcBorders>
          </w:tcPr>
          <w:p w14:paraId="44836F79" w14:textId="77777777" w:rsidR="00E84B95" w:rsidRDefault="00EB6AE3">
            <w:pPr>
              <w:pStyle w:val="TableParagraph"/>
              <w:spacing w:before="3"/>
              <w:ind w:left="28"/>
              <w:jc w:val="left"/>
              <w:rPr>
                <w:sz w:val="18"/>
              </w:rPr>
            </w:pPr>
            <w:r>
              <w:rPr>
                <w:spacing w:val="-2"/>
                <w:sz w:val="18"/>
              </w:rPr>
              <w:t>Empréstimos</w:t>
            </w:r>
          </w:p>
        </w:tc>
        <w:tc>
          <w:tcPr>
            <w:tcW w:w="1777" w:type="dxa"/>
            <w:tcBorders>
              <w:top w:val="single" w:sz="4" w:space="0" w:color="000000"/>
            </w:tcBorders>
          </w:tcPr>
          <w:p w14:paraId="44836F7A" w14:textId="77777777" w:rsidR="00E84B95" w:rsidRDefault="00EB6AE3">
            <w:pPr>
              <w:pStyle w:val="TableParagraph"/>
              <w:spacing w:before="3"/>
              <w:ind w:right="322"/>
              <w:rPr>
                <w:sz w:val="18"/>
              </w:rPr>
            </w:pPr>
            <w:r>
              <w:rPr>
                <w:spacing w:val="-2"/>
                <w:sz w:val="18"/>
              </w:rPr>
              <w:t>55.635</w:t>
            </w:r>
          </w:p>
        </w:tc>
        <w:tc>
          <w:tcPr>
            <w:tcW w:w="1557" w:type="dxa"/>
            <w:tcBorders>
              <w:top w:val="single" w:sz="4" w:space="0" w:color="000000"/>
            </w:tcBorders>
          </w:tcPr>
          <w:p w14:paraId="44836F7B" w14:textId="77777777" w:rsidR="00E84B95" w:rsidRDefault="00EB6AE3">
            <w:pPr>
              <w:pStyle w:val="TableParagraph"/>
              <w:spacing w:before="3"/>
              <w:ind w:right="327"/>
              <w:rPr>
                <w:sz w:val="18"/>
              </w:rPr>
            </w:pPr>
            <w:r>
              <w:rPr>
                <w:spacing w:val="-2"/>
                <w:sz w:val="18"/>
              </w:rPr>
              <w:t>117.243</w:t>
            </w:r>
          </w:p>
        </w:tc>
        <w:tc>
          <w:tcPr>
            <w:tcW w:w="1253" w:type="dxa"/>
            <w:tcBorders>
              <w:top w:val="single" w:sz="4" w:space="0" w:color="000000"/>
            </w:tcBorders>
          </w:tcPr>
          <w:p w14:paraId="44836F7C" w14:textId="77777777" w:rsidR="00E84B95" w:rsidRDefault="00EB6AE3">
            <w:pPr>
              <w:pStyle w:val="TableParagraph"/>
              <w:spacing w:before="3"/>
              <w:ind w:right="20"/>
              <w:rPr>
                <w:sz w:val="18"/>
              </w:rPr>
            </w:pPr>
            <w:r>
              <w:rPr>
                <w:spacing w:val="-2"/>
                <w:sz w:val="18"/>
              </w:rPr>
              <w:t>158.159</w:t>
            </w:r>
          </w:p>
        </w:tc>
      </w:tr>
      <w:tr w:rsidR="00E84B95" w14:paraId="44836F82" w14:textId="77777777">
        <w:trPr>
          <w:trHeight w:val="240"/>
        </w:trPr>
        <w:tc>
          <w:tcPr>
            <w:tcW w:w="4543" w:type="dxa"/>
            <w:shd w:val="clear" w:color="auto" w:fill="D9D9D9"/>
          </w:tcPr>
          <w:p w14:paraId="44836F7E" w14:textId="77777777" w:rsidR="00E84B95" w:rsidRDefault="00EB6AE3">
            <w:pPr>
              <w:pStyle w:val="TableParagraph"/>
              <w:spacing w:before="4"/>
              <w:ind w:left="28"/>
              <w:jc w:val="left"/>
              <w:rPr>
                <w:sz w:val="18"/>
              </w:rPr>
            </w:pPr>
            <w:r>
              <w:rPr>
                <w:spacing w:val="-2"/>
                <w:sz w:val="18"/>
              </w:rPr>
              <w:t>Financiamentos</w:t>
            </w:r>
          </w:p>
        </w:tc>
        <w:tc>
          <w:tcPr>
            <w:tcW w:w="1777" w:type="dxa"/>
            <w:shd w:val="clear" w:color="auto" w:fill="D9D9D9"/>
          </w:tcPr>
          <w:p w14:paraId="44836F7F" w14:textId="77777777" w:rsidR="00E84B95" w:rsidRDefault="00EB6AE3">
            <w:pPr>
              <w:pStyle w:val="TableParagraph"/>
              <w:spacing w:before="4"/>
              <w:ind w:right="322"/>
              <w:rPr>
                <w:sz w:val="18"/>
              </w:rPr>
            </w:pPr>
            <w:r>
              <w:rPr>
                <w:spacing w:val="-2"/>
                <w:sz w:val="18"/>
              </w:rPr>
              <w:t>58.966</w:t>
            </w:r>
          </w:p>
        </w:tc>
        <w:tc>
          <w:tcPr>
            <w:tcW w:w="1557" w:type="dxa"/>
            <w:shd w:val="clear" w:color="auto" w:fill="D9D9D9"/>
          </w:tcPr>
          <w:p w14:paraId="44836F80" w14:textId="77777777" w:rsidR="00E84B95" w:rsidRDefault="00EB6AE3">
            <w:pPr>
              <w:pStyle w:val="TableParagraph"/>
              <w:spacing w:before="4"/>
              <w:ind w:right="327"/>
              <w:rPr>
                <w:sz w:val="18"/>
              </w:rPr>
            </w:pPr>
            <w:r>
              <w:rPr>
                <w:spacing w:val="-2"/>
                <w:sz w:val="18"/>
              </w:rPr>
              <w:t>111.325</w:t>
            </w:r>
          </w:p>
        </w:tc>
        <w:tc>
          <w:tcPr>
            <w:tcW w:w="1253" w:type="dxa"/>
            <w:shd w:val="clear" w:color="auto" w:fill="D9D9D9"/>
          </w:tcPr>
          <w:p w14:paraId="44836F81" w14:textId="77777777" w:rsidR="00E84B95" w:rsidRDefault="00EB6AE3">
            <w:pPr>
              <w:pStyle w:val="TableParagraph"/>
              <w:spacing w:before="4"/>
              <w:ind w:right="20"/>
              <w:rPr>
                <w:sz w:val="18"/>
              </w:rPr>
            </w:pPr>
            <w:r>
              <w:rPr>
                <w:spacing w:val="-2"/>
                <w:sz w:val="18"/>
              </w:rPr>
              <w:t>130.767</w:t>
            </w:r>
          </w:p>
        </w:tc>
      </w:tr>
      <w:tr w:rsidR="00E84B95" w14:paraId="44836F87" w14:textId="77777777">
        <w:trPr>
          <w:trHeight w:val="235"/>
        </w:trPr>
        <w:tc>
          <w:tcPr>
            <w:tcW w:w="4543" w:type="dxa"/>
          </w:tcPr>
          <w:p w14:paraId="44836F83" w14:textId="77777777" w:rsidR="00E84B95" w:rsidRDefault="00EB6AE3">
            <w:pPr>
              <w:pStyle w:val="TableParagraph"/>
              <w:spacing w:before="4"/>
              <w:ind w:left="28"/>
              <w:jc w:val="left"/>
              <w:rPr>
                <w:sz w:val="18"/>
              </w:rPr>
            </w:pPr>
            <w:r>
              <w:rPr>
                <w:sz w:val="18"/>
              </w:rPr>
              <w:t>Financiamento</w:t>
            </w:r>
            <w:r>
              <w:rPr>
                <w:spacing w:val="-4"/>
                <w:sz w:val="18"/>
              </w:rPr>
              <w:t xml:space="preserve"> </w:t>
            </w:r>
            <w:r>
              <w:rPr>
                <w:sz w:val="18"/>
              </w:rPr>
              <w:t>de</w:t>
            </w:r>
            <w:r>
              <w:rPr>
                <w:spacing w:val="-7"/>
                <w:sz w:val="18"/>
              </w:rPr>
              <w:t xml:space="preserve"> </w:t>
            </w:r>
            <w:r>
              <w:rPr>
                <w:sz w:val="18"/>
              </w:rPr>
              <w:t>infraestrutura</w:t>
            </w:r>
            <w:r>
              <w:rPr>
                <w:spacing w:val="-2"/>
                <w:sz w:val="18"/>
              </w:rPr>
              <w:t xml:space="preserve"> </w:t>
            </w:r>
            <w:r>
              <w:rPr>
                <w:sz w:val="18"/>
              </w:rPr>
              <w:t>e</w:t>
            </w:r>
            <w:r>
              <w:rPr>
                <w:spacing w:val="-6"/>
                <w:sz w:val="18"/>
              </w:rPr>
              <w:t xml:space="preserve"> </w:t>
            </w:r>
            <w:r>
              <w:rPr>
                <w:spacing w:val="-2"/>
                <w:sz w:val="18"/>
              </w:rPr>
              <w:t>desenvolvimento</w:t>
            </w:r>
          </w:p>
        </w:tc>
        <w:tc>
          <w:tcPr>
            <w:tcW w:w="1777" w:type="dxa"/>
          </w:tcPr>
          <w:p w14:paraId="44836F84" w14:textId="77777777" w:rsidR="00E84B95" w:rsidRDefault="00EB6AE3">
            <w:pPr>
              <w:pStyle w:val="TableParagraph"/>
              <w:spacing w:before="4"/>
              <w:ind w:right="325"/>
              <w:rPr>
                <w:sz w:val="18"/>
              </w:rPr>
            </w:pPr>
            <w:r>
              <w:rPr>
                <w:spacing w:val="-2"/>
                <w:sz w:val="18"/>
              </w:rPr>
              <w:t>81.218</w:t>
            </w:r>
          </w:p>
        </w:tc>
        <w:tc>
          <w:tcPr>
            <w:tcW w:w="1557" w:type="dxa"/>
          </w:tcPr>
          <w:p w14:paraId="44836F85" w14:textId="77777777" w:rsidR="00E84B95" w:rsidRDefault="00EB6AE3">
            <w:pPr>
              <w:pStyle w:val="TableParagraph"/>
              <w:spacing w:before="4"/>
              <w:ind w:right="327"/>
              <w:rPr>
                <w:sz w:val="18"/>
              </w:rPr>
            </w:pPr>
            <w:r>
              <w:rPr>
                <w:spacing w:val="-2"/>
                <w:sz w:val="18"/>
              </w:rPr>
              <w:t>141.396</w:t>
            </w:r>
          </w:p>
        </w:tc>
        <w:tc>
          <w:tcPr>
            <w:tcW w:w="1253" w:type="dxa"/>
          </w:tcPr>
          <w:p w14:paraId="44836F86" w14:textId="77777777" w:rsidR="00E84B95" w:rsidRDefault="00EB6AE3">
            <w:pPr>
              <w:pStyle w:val="TableParagraph"/>
              <w:spacing w:before="4"/>
              <w:ind w:right="20"/>
              <w:rPr>
                <w:sz w:val="18"/>
              </w:rPr>
            </w:pPr>
            <w:r>
              <w:rPr>
                <w:spacing w:val="-2"/>
                <w:sz w:val="18"/>
              </w:rPr>
              <w:t>62.946</w:t>
            </w:r>
          </w:p>
        </w:tc>
      </w:tr>
      <w:tr w:rsidR="00E84B95" w14:paraId="44836F8C" w14:textId="77777777">
        <w:trPr>
          <w:trHeight w:val="239"/>
        </w:trPr>
        <w:tc>
          <w:tcPr>
            <w:tcW w:w="4543" w:type="dxa"/>
            <w:tcBorders>
              <w:bottom w:val="single" w:sz="4" w:space="0" w:color="808080"/>
            </w:tcBorders>
            <w:shd w:val="clear" w:color="auto" w:fill="D9D9D9"/>
          </w:tcPr>
          <w:p w14:paraId="44836F88" w14:textId="77777777" w:rsidR="00E84B95" w:rsidRDefault="00EB6AE3">
            <w:pPr>
              <w:pStyle w:val="TableParagraph"/>
              <w:spacing w:before="4"/>
              <w:ind w:left="28"/>
              <w:jc w:val="left"/>
              <w:rPr>
                <w:sz w:val="18"/>
              </w:rPr>
            </w:pPr>
            <w:r>
              <w:rPr>
                <w:sz w:val="18"/>
              </w:rPr>
              <w:t>Recuperação</w:t>
            </w:r>
            <w:r>
              <w:rPr>
                <w:spacing w:val="-9"/>
                <w:sz w:val="18"/>
              </w:rPr>
              <w:t xml:space="preserve"> </w:t>
            </w:r>
            <w:r>
              <w:rPr>
                <w:sz w:val="18"/>
              </w:rPr>
              <w:t>de</w:t>
            </w:r>
            <w:r>
              <w:rPr>
                <w:spacing w:val="-5"/>
                <w:sz w:val="18"/>
              </w:rPr>
              <w:t xml:space="preserve"> </w:t>
            </w:r>
            <w:r>
              <w:rPr>
                <w:sz w:val="18"/>
              </w:rPr>
              <w:t>créditos</w:t>
            </w:r>
            <w:r>
              <w:rPr>
                <w:spacing w:val="-5"/>
                <w:sz w:val="18"/>
              </w:rPr>
              <w:t xml:space="preserve"> </w:t>
            </w:r>
            <w:r>
              <w:rPr>
                <w:sz w:val="18"/>
              </w:rPr>
              <w:t>baixados</w:t>
            </w:r>
            <w:r>
              <w:rPr>
                <w:spacing w:val="-2"/>
                <w:sz w:val="18"/>
              </w:rPr>
              <w:t xml:space="preserve"> </w:t>
            </w:r>
            <w:r>
              <w:rPr>
                <w:sz w:val="18"/>
              </w:rPr>
              <w:t>como</w:t>
            </w:r>
            <w:r>
              <w:rPr>
                <w:spacing w:val="-5"/>
                <w:sz w:val="18"/>
              </w:rPr>
              <w:t xml:space="preserve"> </w:t>
            </w:r>
            <w:r>
              <w:rPr>
                <w:spacing w:val="-2"/>
                <w:sz w:val="18"/>
              </w:rPr>
              <w:t>prejuízo</w:t>
            </w:r>
          </w:p>
        </w:tc>
        <w:tc>
          <w:tcPr>
            <w:tcW w:w="1777" w:type="dxa"/>
            <w:tcBorders>
              <w:bottom w:val="single" w:sz="4" w:space="0" w:color="808080"/>
            </w:tcBorders>
            <w:shd w:val="clear" w:color="auto" w:fill="D9D9D9"/>
          </w:tcPr>
          <w:p w14:paraId="44836F89" w14:textId="77777777" w:rsidR="00E84B95" w:rsidRDefault="00EB6AE3">
            <w:pPr>
              <w:pStyle w:val="TableParagraph"/>
              <w:spacing w:before="4"/>
              <w:ind w:right="322"/>
              <w:rPr>
                <w:sz w:val="18"/>
              </w:rPr>
            </w:pPr>
            <w:r>
              <w:rPr>
                <w:spacing w:val="-2"/>
                <w:sz w:val="18"/>
              </w:rPr>
              <w:t>4.895</w:t>
            </w:r>
          </w:p>
        </w:tc>
        <w:tc>
          <w:tcPr>
            <w:tcW w:w="1557" w:type="dxa"/>
            <w:tcBorders>
              <w:bottom w:val="single" w:sz="4" w:space="0" w:color="808080"/>
            </w:tcBorders>
            <w:shd w:val="clear" w:color="auto" w:fill="D9D9D9"/>
          </w:tcPr>
          <w:p w14:paraId="44836F8A" w14:textId="77777777" w:rsidR="00E84B95" w:rsidRDefault="00EB6AE3">
            <w:pPr>
              <w:pStyle w:val="TableParagraph"/>
              <w:spacing w:before="4"/>
              <w:ind w:right="327"/>
              <w:rPr>
                <w:sz w:val="18"/>
              </w:rPr>
            </w:pPr>
            <w:r>
              <w:rPr>
                <w:spacing w:val="-2"/>
                <w:sz w:val="18"/>
              </w:rPr>
              <w:t>7.467</w:t>
            </w:r>
          </w:p>
        </w:tc>
        <w:tc>
          <w:tcPr>
            <w:tcW w:w="1253" w:type="dxa"/>
            <w:tcBorders>
              <w:bottom w:val="single" w:sz="4" w:space="0" w:color="808080"/>
            </w:tcBorders>
            <w:shd w:val="clear" w:color="auto" w:fill="D9D9D9"/>
          </w:tcPr>
          <w:p w14:paraId="44836F8B" w14:textId="77777777" w:rsidR="00E84B95" w:rsidRDefault="00EB6AE3">
            <w:pPr>
              <w:pStyle w:val="TableParagraph"/>
              <w:spacing w:before="4"/>
              <w:ind w:right="27"/>
              <w:rPr>
                <w:sz w:val="18"/>
              </w:rPr>
            </w:pPr>
            <w:r>
              <w:rPr>
                <w:spacing w:val="-2"/>
                <w:sz w:val="18"/>
              </w:rPr>
              <w:t>7.594</w:t>
            </w:r>
          </w:p>
        </w:tc>
      </w:tr>
      <w:tr w:rsidR="00E84B95" w14:paraId="44836F91" w14:textId="77777777">
        <w:trPr>
          <w:trHeight w:val="235"/>
        </w:trPr>
        <w:tc>
          <w:tcPr>
            <w:tcW w:w="4543" w:type="dxa"/>
            <w:tcBorders>
              <w:top w:val="single" w:sz="4" w:space="0" w:color="808080"/>
            </w:tcBorders>
            <w:shd w:val="clear" w:color="auto" w:fill="BDBDBD"/>
          </w:tcPr>
          <w:p w14:paraId="44836F8D" w14:textId="77777777" w:rsidR="00E84B95" w:rsidRDefault="00EB6AE3">
            <w:pPr>
              <w:pStyle w:val="TableParagraph"/>
              <w:spacing w:before="3"/>
              <w:ind w:left="28"/>
              <w:jc w:val="left"/>
              <w:rPr>
                <w:b/>
                <w:sz w:val="18"/>
              </w:rPr>
            </w:pPr>
            <w:r>
              <w:rPr>
                <w:b/>
                <w:spacing w:val="-2"/>
                <w:sz w:val="18"/>
              </w:rPr>
              <w:t>Total</w:t>
            </w:r>
          </w:p>
        </w:tc>
        <w:tc>
          <w:tcPr>
            <w:tcW w:w="1777" w:type="dxa"/>
            <w:tcBorders>
              <w:top w:val="single" w:sz="4" w:space="0" w:color="808080"/>
            </w:tcBorders>
            <w:shd w:val="clear" w:color="auto" w:fill="BDBDBD"/>
          </w:tcPr>
          <w:p w14:paraId="44836F8E" w14:textId="77777777" w:rsidR="00E84B95" w:rsidRDefault="00EB6AE3">
            <w:pPr>
              <w:pStyle w:val="TableParagraph"/>
              <w:spacing w:before="3"/>
              <w:ind w:right="322"/>
              <w:rPr>
                <w:b/>
                <w:sz w:val="18"/>
              </w:rPr>
            </w:pPr>
            <w:r>
              <w:rPr>
                <w:b/>
                <w:spacing w:val="-2"/>
                <w:sz w:val="18"/>
              </w:rPr>
              <w:t>200.714</w:t>
            </w:r>
          </w:p>
        </w:tc>
        <w:tc>
          <w:tcPr>
            <w:tcW w:w="1557" w:type="dxa"/>
            <w:tcBorders>
              <w:top w:val="single" w:sz="4" w:space="0" w:color="808080"/>
            </w:tcBorders>
            <w:shd w:val="clear" w:color="auto" w:fill="BDBDBD"/>
          </w:tcPr>
          <w:p w14:paraId="44836F8F" w14:textId="77777777" w:rsidR="00E84B95" w:rsidRDefault="00EB6AE3">
            <w:pPr>
              <w:pStyle w:val="TableParagraph"/>
              <w:spacing w:before="3"/>
              <w:ind w:right="327"/>
              <w:rPr>
                <w:b/>
                <w:sz w:val="18"/>
              </w:rPr>
            </w:pPr>
            <w:r>
              <w:rPr>
                <w:b/>
                <w:spacing w:val="-2"/>
                <w:sz w:val="18"/>
              </w:rPr>
              <w:t>377.431</w:t>
            </w:r>
          </w:p>
        </w:tc>
        <w:tc>
          <w:tcPr>
            <w:tcW w:w="1253" w:type="dxa"/>
            <w:tcBorders>
              <w:top w:val="single" w:sz="4" w:space="0" w:color="808080"/>
            </w:tcBorders>
            <w:shd w:val="clear" w:color="auto" w:fill="BDBDBD"/>
          </w:tcPr>
          <w:p w14:paraId="44836F90" w14:textId="77777777" w:rsidR="00E84B95" w:rsidRDefault="00EB6AE3">
            <w:pPr>
              <w:pStyle w:val="TableParagraph"/>
              <w:spacing w:before="3"/>
              <w:ind w:right="20"/>
              <w:rPr>
                <w:b/>
                <w:sz w:val="18"/>
              </w:rPr>
            </w:pPr>
            <w:r>
              <w:rPr>
                <w:b/>
                <w:spacing w:val="-2"/>
                <w:sz w:val="18"/>
              </w:rPr>
              <w:t>359.466</w:t>
            </w:r>
          </w:p>
        </w:tc>
      </w:tr>
    </w:tbl>
    <w:p w14:paraId="44836F92" w14:textId="77777777" w:rsidR="00E84B95" w:rsidRDefault="00E84B95">
      <w:pPr>
        <w:pStyle w:val="Corpodetexto"/>
        <w:spacing w:before="31"/>
      </w:pPr>
    </w:p>
    <w:p w14:paraId="44836F93" w14:textId="77777777" w:rsidR="00E84B95" w:rsidRDefault="00EB6AE3">
      <w:pPr>
        <w:pStyle w:val="PargrafodaLista"/>
        <w:numPr>
          <w:ilvl w:val="1"/>
          <w:numId w:val="8"/>
        </w:numPr>
        <w:tabs>
          <w:tab w:val="left" w:pos="566"/>
        </w:tabs>
        <w:ind w:left="566" w:hanging="427"/>
        <w:rPr>
          <w:sz w:val="20"/>
        </w:rPr>
      </w:pPr>
      <w:r>
        <w:rPr>
          <w:sz w:val="20"/>
        </w:rPr>
        <w:t>Carteira</w:t>
      </w:r>
      <w:r>
        <w:rPr>
          <w:spacing w:val="-9"/>
          <w:sz w:val="20"/>
        </w:rPr>
        <w:t xml:space="preserve"> </w:t>
      </w:r>
      <w:r>
        <w:rPr>
          <w:sz w:val="20"/>
        </w:rPr>
        <w:t>por</w:t>
      </w:r>
      <w:r>
        <w:rPr>
          <w:spacing w:val="-6"/>
          <w:sz w:val="20"/>
        </w:rPr>
        <w:t xml:space="preserve"> </w:t>
      </w:r>
      <w:r>
        <w:rPr>
          <w:sz w:val="20"/>
        </w:rPr>
        <w:t>setor</w:t>
      </w:r>
      <w:r>
        <w:rPr>
          <w:spacing w:val="-6"/>
          <w:sz w:val="20"/>
        </w:rPr>
        <w:t xml:space="preserve"> </w:t>
      </w:r>
      <w:r>
        <w:rPr>
          <w:sz w:val="20"/>
        </w:rPr>
        <w:t>de</w:t>
      </w:r>
      <w:r>
        <w:rPr>
          <w:spacing w:val="-10"/>
          <w:sz w:val="20"/>
        </w:rPr>
        <w:t xml:space="preserve"> </w:t>
      </w:r>
      <w:r>
        <w:rPr>
          <w:sz w:val="20"/>
        </w:rPr>
        <w:t>atividade</w:t>
      </w:r>
      <w:r>
        <w:rPr>
          <w:spacing w:val="-5"/>
          <w:sz w:val="20"/>
        </w:rPr>
        <w:t xml:space="preserve"> </w:t>
      </w:r>
      <w:r>
        <w:rPr>
          <w:spacing w:val="-2"/>
          <w:sz w:val="20"/>
        </w:rPr>
        <w:t>econômica</w:t>
      </w:r>
    </w:p>
    <w:p w14:paraId="44836F94" w14:textId="77777777" w:rsidR="00E84B95" w:rsidRDefault="00E84B95">
      <w:pPr>
        <w:pStyle w:val="Corpodetexto"/>
        <w:spacing w:before="78"/>
      </w:pPr>
    </w:p>
    <w:tbl>
      <w:tblPr>
        <w:tblStyle w:val="TableNormal"/>
        <w:tblW w:w="0" w:type="auto"/>
        <w:tblInd w:w="117" w:type="dxa"/>
        <w:tblLayout w:type="fixed"/>
        <w:tblLook w:val="01E0" w:firstRow="1" w:lastRow="1" w:firstColumn="1" w:lastColumn="1" w:noHBand="0" w:noVBand="0"/>
      </w:tblPr>
      <w:tblGrid>
        <w:gridCol w:w="2773"/>
        <w:gridCol w:w="2166"/>
        <w:gridCol w:w="1536"/>
        <w:gridCol w:w="1368"/>
        <w:gridCol w:w="1286"/>
      </w:tblGrid>
      <w:tr w:rsidR="00E84B95" w14:paraId="44836F9A" w14:textId="77777777">
        <w:trPr>
          <w:trHeight w:val="234"/>
        </w:trPr>
        <w:tc>
          <w:tcPr>
            <w:tcW w:w="2773" w:type="dxa"/>
            <w:tcBorders>
              <w:top w:val="single" w:sz="4" w:space="0" w:color="000000"/>
              <w:bottom w:val="single" w:sz="4" w:space="0" w:color="000000"/>
            </w:tcBorders>
            <w:shd w:val="clear" w:color="auto" w:fill="A6A6A6"/>
          </w:tcPr>
          <w:p w14:paraId="44836F95" w14:textId="77777777" w:rsidR="00E84B95" w:rsidRDefault="00E84B95">
            <w:pPr>
              <w:pStyle w:val="TableParagraph"/>
              <w:jc w:val="left"/>
              <w:rPr>
                <w:rFonts w:ascii="Times New Roman"/>
                <w:sz w:val="16"/>
              </w:rPr>
            </w:pPr>
          </w:p>
        </w:tc>
        <w:tc>
          <w:tcPr>
            <w:tcW w:w="2166" w:type="dxa"/>
            <w:tcBorders>
              <w:top w:val="single" w:sz="4" w:space="0" w:color="000000"/>
              <w:bottom w:val="single" w:sz="4" w:space="0" w:color="000000"/>
            </w:tcBorders>
            <w:shd w:val="clear" w:color="auto" w:fill="A6A6A6"/>
          </w:tcPr>
          <w:p w14:paraId="44836F96" w14:textId="77777777" w:rsidR="00E84B95" w:rsidRDefault="00EB6AE3">
            <w:pPr>
              <w:pStyle w:val="TableParagraph"/>
              <w:spacing w:before="3"/>
              <w:ind w:right="184"/>
              <w:rPr>
                <w:b/>
                <w:sz w:val="18"/>
              </w:rPr>
            </w:pPr>
            <w:r>
              <w:rPr>
                <w:b/>
                <w:spacing w:val="-2"/>
                <w:sz w:val="18"/>
              </w:rPr>
              <w:t>31.12.2024</w:t>
            </w:r>
          </w:p>
        </w:tc>
        <w:tc>
          <w:tcPr>
            <w:tcW w:w="1536" w:type="dxa"/>
            <w:tcBorders>
              <w:top w:val="single" w:sz="4" w:space="0" w:color="000000"/>
              <w:bottom w:val="single" w:sz="4" w:space="0" w:color="000000"/>
            </w:tcBorders>
            <w:shd w:val="clear" w:color="auto" w:fill="A6A6A6"/>
          </w:tcPr>
          <w:p w14:paraId="44836F97" w14:textId="77777777" w:rsidR="00E84B95" w:rsidRDefault="00EB6AE3">
            <w:pPr>
              <w:pStyle w:val="TableParagraph"/>
              <w:spacing w:before="3"/>
              <w:ind w:left="187"/>
              <w:jc w:val="left"/>
              <w:rPr>
                <w:b/>
                <w:sz w:val="18"/>
              </w:rPr>
            </w:pPr>
            <w:r>
              <w:rPr>
                <w:b/>
                <w:spacing w:val="-2"/>
                <w:sz w:val="18"/>
              </w:rPr>
              <w:t>Participação</w:t>
            </w:r>
          </w:p>
        </w:tc>
        <w:tc>
          <w:tcPr>
            <w:tcW w:w="1368" w:type="dxa"/>
            <w:tcBorders>
              <w:top w:val="single" w:sz="4" w:space="0" w:color="000000"/>
              <w:bottom w:val="single" w:sz="4" w:space="0" w:color="000000"/>
            </w:tcBorders>
            <w:shd w:val="clear" w:color="auto" w:fill="A6A6A6"/>
          </w:tcPr>
          <w:p w14:paraId="44836F98" w14:textId="77777777" w:rsidR="00E84B95" w:rsidRDefault="00EB6AE3">
            <w:pPr>
              <w:pStyle w:val="TableParagraph"/>
              <w:spacing w:before="3"/>
              <w:ind w:right="184"/>
              <w:rPr>
                <w:b/>
                <w:sz w:val="18"/>
              </w:rPr>
            </w:pPr>
            <w:r>
              <w:rPr>
                <w:b/>
                <w:spacing w:val="-2"/>
                <w:sz w:val="18"/>
              </w:rPr>
              <w:t>31.12.2023</w:t>
            </w:r>
          </w:p>
        </w:tc>
        <w:tc>
          <w:tcPr>
            <w:tcW w:w="1286" w:type="dxa"/>
            <w:tcBorders>
              <w:top w:val="single" w:sz="4" w:space="0" w:color="000000"/>
              <w:bottom w:val="single" w:sz="4" w:space="0" w:color="000000"/>
            </w:tcBorders>
            <w:shd w:val="clear" w:color="auto" w:fill="A6A6A6"/>
          </w:tcPr>
          <w:p w14:paraId="44836F99" w14:textId="77777777" w:rsidR="00E84B95" w:rsidRDefault="00EB6AE3">
            <w:pPr>
              <w:pStyle w:val="TableParagraph"/>
              <w:spacing w:before="3"/>
              <w:ind w:left="187"/>
              <w:jc w:val="left"/>
              <w:rPr>
                <w:b/>
                <w:sz w:val="18"/>
              </w:rPr>
            </w:pPr>
            <w:r>
              <w:rPr>
                <w:b/>
                <w:spacing w:val="-2"/>
                <w:sz w:val="18"/>
              </w:rPr>
              <w:t>Participação</w:t>
            </w:r>
          </w:p>
        </w:tc>
      </w:tr>
      <w:tr w:rsidR="00E84B95" w14:paraId="44836FA0" w14:textId="77777777">
        <w:trPr>
          <w:trHeight w:val="239"/>
        </w:trPr>
        <w:tc>
          <w:tcPr>
            <w:tcW w:w="2773" w:type="dxa"/>
            <w:tcBorders>
              <w:top w:val="single" w:sz="4" w:space="0" w:color="000000"/>
            </w:tcBorders>
          </w:tcPr>
          <w:p w14:paraId="44836F9B" w14:textId="77777777" w:rsidR="00E84B95" w:rsidRDefault="00EB6AE3">
            <w:pPr>
              <w:pStyle w:val="TableParagraph"/>
              <w:spacing w:before="3"/>
              <w:ind w:left="28"/>
              <w:jc w:val="left"/>
              <w:rPr>
                <w:b/>
                <w:sz w:val="18"/>
              </w:rPr>
            </w:pPr>
            <w:r>
              <w:rPr>
                <w:b/>
                <w:sz w:val="18"/>
              </w:rPr>
              <w:t>Setor</w:t>
            </w:r>
            <w:r>
              <w:rPr>
                <w:b/>
                <w:spacing w:val="-5"/>
                <w:sz w:val="18"/>
              </w:rPr>
              <w:t xml:space="preserve"> </w:t>
            </w:r>
            <w:r>
              <w:rPr>
                <w:b/>
                <w:spacing w:val="-2"/>
                <w:sz w:val="18"/>
              </w:rPr>
              <w:t>Público</w:t>
            </w:r>
          </w:p>
        </w:tc>
        <w:tc>
          <w:tcPr>
            <w:tcW w:w="2166" w:type="dxa"/>
            <w:tcBorders>
              <w:top w:val="single" w:sz="4" w:space="0" w:color="000000"/>
            </w:tcBorders>
          </w:tcPr>
          <w:p w14:paraId="44836F9C" w14:textId="77777777" w:rsidR="00E84B95" w:rsidRDefault="00EB6AE3">
            <w:pPr>
              <w:pStyle w:val="TableParagraph"/>
              <w:spacing w:before="3"/>
              <w:ind w:right="185"/>
              <w:rPr>
                <w:b/>
                <w:sz w:val="18"/>
              </w:rPr>
            </w:pPr>
            <w:r>
              <w:rPr>
                <w:b/>
                <w:spacing w:val="-2"/>
                <w:sz w:val="18"/>
              </w:rPr>
              <w:t>1.353.344</w:t>
            </w:r>
          </w:p>
        </w:tc>
        <w:tc>
          <w:tcPr>
            <w:tcW w:w="1536" w:type="dxa"/>
            <w:tcBorders>
              <w:top w:val="single" w:sz="4" w:space="0" w:color="000000"/>
            </w:tcBorders>
          </w:tcPr>
          <w:p w14:paraId="44836F9D" w14:textId="77777777" w:rsidR="00E84B95" w:rsidRDefault="00EB6AE3">
            <w:pPr>
              <w:pStyle w:val="TableParagraph"/>
              <w:spacing w:before="3"/>
              <w:ind w:left="350"/>
              <w:jc w:val="left"/>
              <w:rPr>
                <w:b/>
                <w:sz w:val="18"/>
              </w:rPr>
            </w:pPr>
            <w:r>
              <w:rPr>
                <w:b/>
                <w:spacing w:val="-5"/>
                <w:sz w:val="18"/>
              </w:rPr>
              <w:t>50%</w:t>
            </w:r>
          </w:p>
        </w:tc>
        <w:tc>
          <w:tcPr>
            <w:tcW w:w="1368" w:type="dxa"/>
            <w:tcBorders>
              <w:top w:val="single" w:sz="4" w:space="0" w:color="000000"/>
            </w:tcBorders>
          </w:tcPr>
          <w:p w14:paraId="44836F9E" w14:textId="77777777" w:rsidR="00E84B95" w:rsidRDefault="00EB6AE3">
            <w:pPr>
              <w:pStyle w:val="TableParagraph"/>
              <w:spacing w:before="3"/>
              <w:ind w:right="187"/>
              <w:rPr>
                <w:b/>
                <w:sz w:val="18"/>
              </w:rPr>
            </w:pPr>
            <w:r>
              <w:rPr>
                <w:b/>
                <w:spacing w:val="-2"/>
                <w:sz w:val="18"/>
              </w:rPr>
              <w:t>794.087</w:t>
            </w:r>
          </w:p>
        </w:tc>
        <w:tc>
          <w:tcPr>
            <w:tcW w:w="1286" w:type="dxa"/>
            <w:tcBorders>
              <w:top w:val="single" w:sz="4" w:space="0" w:color="000000"/>
            </w:tcBorders>
          </w:tcPr>
          <w:p w14:paraId="44836F9F" w14:textId="77777777" w:rsidR="00E84B95" w:rsidRDefault="00EB6AE3">
            <w:pPr>
              <w:pStyle w:val="TableParagraph"/>
              <w:spacing w:before="3"/>
              <w:ind w:left="350"/>
              <w:jc w:val="left"/>
              <w:rPr>
                <w:b/>
                <w:sz w:val="18"/>
              </w:rPr>
            </w:pPr>
            <w:r>
              <w:rPr>
                <w:b/>
                <w:spacing w:val="-5"/>
                <w:sz w:val="18"/>
              </w:rPr>
              <w:t>32%</w:t>
            </w:r>
          </w:p>
        </w:tc>
      </w:tr>
      <w:tr w:rsidR="00E84B95" w14:paraId="44836FA6" w14:textId="77777777">
        <w:trPr>
          <w:trHeight w:val="229"/>
        </w:trPr>
        <w:tc>
          <w:tcPr>
            <w:tcW w:w="2773" w:type="dxa"/>
            <w:shd w:val="clear" w:color="auto" w:fill="D9D9D9"/>
          </w:tcPr>
          <w:p w14:paraId="44836FA1" w14:textId="77777777" w:rsidR="00E84B95" w:rsidRDefault="00EB6AE3">
            <w:pPr>
              <w:pStyle w:val="TableParagraph"/>
              <w:spacing w:before="4" w:line="206" w:lineRule="exact"/>
              <w:ind w:left="28"/>
              <w:jc w:val="left"/>
              <w:rPr>
                <w:sz w:val="18"/>
              </w:rPr>
            </w:pPr>
            <w:r>
              <w:rPr>
                <w:sz w:val="18"/>
              </w:rPr>
              <w:t>Administração</w:t>
            </w:r>
            <w:r>
              <w:rPr>
                <w:spacing w:val="-12"/>
                <w:sz w:val="18"/>
              </w:rPr>
              <w:t xml:space="preserve"> </w:t>
            </w:r>
            <w:r>
              <w:rPr>
                <w:spacing w:val="-2"/>
                <w:sz w:val="18"/>
              </w:rPr>
              <w:t>Direta</w:t>
            </w:r>
          </w:p>
        </w:tc>
        <w:tc>
          <w:tcPr>
            <w:tcW w:w="2166" w:type="dxa"/>
            <w:shd w:val="clear" w:color="auto" w:fill="D9D9D9"/>
          </w:tcPr>
          <w:p w14:paraId="44836FA2" w14:textId="77777777" w:rsidR="00E84B95" w:rsidRDefault="00EB6AE3">
            <w:pPr>
              <w:pStyle w:val="TableParagraph"/>
              <w:spacing w:before="4" w:line="206" w:lineRule="exact"/>
              <w:ind w:right="185"/>
              <w:rPr>
                <w:sz w:val="18"/>
              </w:rPr>
            </w:pPr>
            <w:r>
              <w:rPr>
                <w:spacing w:val="-2"/>
                <w:sz w:val="18"/>
              </w:rPr>
              <w:t>1.353.344</w:t>
            </w:r>
          </w:p>
        </w:tc>
        <w:tc>
          <w:tcPr>
            <w:tcW w:w="1536" w:type="dxa"/>
            <w:shd w:val="clear" w:color="auto" w:fill="D9D9D9"/>
          </w:tcPr>
          <w:p w14:paraId="44836FA3" w14:textId="77777777" w:rsidR="00E84B95" w:rsidRDefault="00EB6AE3">
            <w:pPr>
              <w:pStyle w:val="TableParagraph"/>
              <w:spacing w:before="4" w:line="206" w:lineRule="exact"/>
              <w:ind w:left="350"/>
              <w:jc w:val="left"/>
              <w:rPr>
                <w:sz w:val="18"/>
              </w:rPr>
            </w:pPr>
            <w:r>
              <w:rPr>
                <w:spacing w:val="-5"/>
                <w:sz w:val="18"/>
              </w:rPr>
              <w:t>50%</w:t>
            </w:r>
          </w:p>
        </w:tc>
        <w:tc>
          <w:tcPr>
            <w:tcW w:w="1368" w:type="dxa"/>
            <w:shd w:val="clear" w:color="auto" w:fill="D9D9D9"/>
          </w:tcPr>
          <w:p w14:paraId="44836FA4" w14:textId="77777777" w:rsidR="00E84B95" w:rsidRDefault="00EB6AE3">
            <w:pPr>
              <w:pStyle w:val="TableParagraph"/>
              <w:spacing w:before="4" w:line="206" w:lineRule="exact"/>
              <w:ind w:right="187"/>
              <w:rPr>
                <w:sz w:val="18"/>
              </w:rPr>
            </w:pPr>
            <w:r>
              <w:rPr>
                <w:spacing w:val="-2"/>
                <w:sz w:val="18"/>
              </w:rPr>
              <w:t>794.087</w:t>
            </w:r>
          </w:p>
        </w:tc>
        <w:tc>
          <w:tcPr>
            <w:tcW w:w="1286" w:type="dxa"/>
            <w:shd w:val="clear" w:color="auto" w:fill="D9D9D9"/>
          </w:tcPr>
          <w:p w14:paraId="44836FA5" w14:textId="77777777" w:rsidR="00E84B95" w:rsidRDefault="00EB6AE3">
            <w:pPr>
              <w:pStyle w:val="TableParagraph"/>
              <w:spacing w:before="4" w:line="206" w:lineRule="exact"/>
              <w:ind w:left="350"/>
              <w:jc w:val="left"/>
              <w:rPr>
                <w:sz w:val="18"/>
              </w:rPr>
            </w:pPr>
            <w:r>
              <w:rPr>
                <w:spacing w:val="-5"/>
                <w:sz w:val="18"/>
              </w:rPr>
              <w:t>32%</w:t>
            </w:r>
          </w:p>
        </w:tc>
      </w:tr>
      <w:tr w:rsidR="00E84B95" w14:paraId="44836FAC" w14:textId="77777777">
        <w:trPr>
          <w:trHeight w:val="245"/>
        </w:trPr>
        <w:tc>
          <w:tcPr>
            <w:tcW w:w="2773" w:type="dxa"/>
            <w:shd w:val="clear" w:color="auto" w:fill="D9D9D9"/>
          </w:tcPr>
          <w:p w14:paraId="44836FA7" w14:textId="77777777" w:rsidR="00E84B95" w:rsidRDefault="00EB6AE3">
            <w:pPr>
              <w:pStyle w:val="TableParagraph"/>
              <w:spacing w:before="14"/>
              <w:ind w:left="28"/>
              <w:jc w:val="left"/>
              <w:rPr>
                <w:b/>
                <w:sz w:val="18"/>
              </w:rPr>
            </w:pPr>
            <w:r>
              <w:rPr>
                <w:b/>
                <w:sz w:val="18"/>
              </w:rPr>
              <w:t>Setor</w:t>
            </w:r>
            <w:r>
              <w:rPr>
                <w:b/>
                <w:spacing w:val="-1"/>
                <w:sz w:val="18"/>
              </w:rPr>
              <w:t xml:space="preserve"> </w:t>
            </w:r>
            <w:r>
              <w:rPr>
                <w:b/>
                <w:spacing w:val="-2"/>
                <w:sz w:val="18"/>
              </w:rPr>
              <w:t>Privado</w:t>
            </w:r>
          </w:p>
        </w:tc>
        <w:tc>
          <w:tcPr>
            <w:tcW w:w="2166" w:type="dxa"/>
            <w:shd w:val="clear" w:color="auto" w:fill="D9D9D9"/>
          </w:tcPr>
          <w:p w14:paraId="44836FA8" w14:textId="77777777" w:rsidR="00E84B95" w:rsidRDefault="00EB6AE3">
            <w:pPr>
              <w:pStyle w:val="TableParagraph"/>
              <w:spacing w:before="14"/>
              <w:ind w:right="185"/>
              <w:rPr>
                <w:b/>
                <w:sz w:val="18"/>
              </w:rPr>
            </w:pPr>
            <w:r>
              <w:rPr>
                <w:b/>
                <w:spacing w:val="-2"/>
                <w:sz w:val="18"/>
              </w:rPr>
              <w:t>1.349.796</w:t>
            </w:r>
          </w:p>
        </w:tc>
        <w:tc>
          <w:tcPr>
            <w:tcW w:w="1536" w:type="dxa"/>
            <w:shd w:val="clear" w:color="auto" w:fill="D9D9D9"/>
          </w:tcPr>
          <w:p w14:paraId="44836FA9" w14:textId="77777777" w:rsidR="00E84B95" w:rsidRDefault="00EB6AE3">
            <w:pPr>
              <w:pStyle w:val="TableParagraph"/>
              <w:spacing w:before="14"/>
              <w:ind w:left="350"/>
              <w:jc w:val="left"/>
              <w:rPr>
                <w:b/>
                <w:sz w:val="18"/>
              </w:rPr>
            </w:pPr>
            <w:r>
              <w:rPr>
                <w:b/>
                <w:spacing w:val="-5"/>
                <w:sz w:val="18"/>
              </w:rPr>
              <w:t>50%</w:t>
            </w:r>
          </w:p>
        </w:tc>
        <w:tc>
          <w:tcPr>
            <w:tcW w:w="1368" w:type="dxa"/>
            <w:shd w:val="clear" w:color="auto" w:fill="D9D9D9"/>
          </w:tcPr>
          <w:p w14:paraId="44836FAA" w14:textId="77777777" w:rsidR="00E84B95" w:rsidRDefault="00EB6AE3">
            <w:pPr>
              <w:pStyle w:val="TableParagraph"/>
              <w:spacing w:before="14"/>
              <w:ind w:right="185"/>
              <w:rPr>
                <w:b/>
                <w:sz w:val="18"/>
              </w:rPr>
            </w:pPr>
            <w:r>
              <w:rPr>
                <w:b/>
                <w:spacing w:val="-2"/>
                <w:sz w:val="18"/>
              </w:rPr>
              <w:t>1.653.480</w:t>
            </w:r>
          </w:p>
        </w:tc>
        <w:tc>
          <w:tcPr>
            <w:tcW w:w="1286" w:type="dxa"/>
            <w:shd w:val="clear" w:color="auto" w:fill="D9D9D9"/>
          </w:tcPr>
          <w:p w14:paraId="44836FAB" w14:textId="77777777" w:rsidR="00E84B95" w:rsidRDefault="00EB6AE3">
            <w:pPr>
              <w:pStyle w:val="TableParagraph"/>
              <w:spacing w:before="14"/>
              <w:ind w:left="350"/>
              <w:jc w:val="left"/>
              <w:rPr>
                <w:b/>
                <w:sz w:val="18"/>
              </w:rPr>
            </w:pPr>
            <w:r>
              <w:rPr>
                <w:b/>
                <w:spacing w:val="-5"/>
                <w:sz w:val="18"/>
              </w:rPr>
              <w:t>68%</w:t>
            </w:r>
          </w:p>
        </w:tc>
      </w:tr>
      <w:tr w:rsidR="00E84B95" w14:paraId="44836FB2" w14:textId="77777777">
        <w:trPr>
          <w:trHeight w:val="240"/>
        </w:trPr>
        <w:tc>
          <w:tcPr>
            <w:tcW w:w="2773" w:type="dxa"/>
          </w:tcPr>
          <w:p w14:paraId="44836FAD" w14:textId="77777777" w:rsidR="00E84B95" w:rsidRDefault="00EB6AE3">
            <w:pPr>
              <w:pStyle w:val="TableParagraph"/>
              <w:spacing w:before="4"/>
              <w:ind w:left="28"/>
              <w:jc w:val="left"/>
              <w:rPr>
                <w:sz w:val="18"/>
              </w:rPr>
            </w:pPr>
            <w:r>
              <w:rPr>
                <w:sz w:val="18"/>
              </w:rPr>
              <w:t>Outros</w:t>
            </w:r>
            <w:r>
              <w:rPr>
                <w:spacing w:val="-2"/>
                <w:sz w:val="18"/>
              </w:rPr>
              <w:t xml:space="preserve"> serviços</w:t>
            </w:r>
          </w:p>
        </w:tc>
        <w:tc>
          <w:tcPr>
            <w:tcW w:w="2166" w:type="dxa"/>
          </w:tcPr>
          <w:p w14:paraId="44836FAE" w14:textId="77777777" w:rsidR="00E84B95" w:rsidRDefault="00EB6AE3">
            <w:pPr>
              <w:pStyle w:val="TableParagraph"/>
              <w:spacing w:before="4"/>
              <w:ind w:right="187"/>
              <w:rPr>
                <w:sz w:val="18"/>
              </w:rPr>
            </w:pPr>
            <w:r>
              <w:rPr>
                <w:spacing w:val="-2"/>
                <w:sz w:val="18"/>
              </w:rPr>
              <w:t>703.266</w:t>
            </w:r>
          </w:p>
        </w:tc>
        <w:tc>
          <w:tcPr>
            <w:tcW w:w="1536" w:type="dxa"/>
          </w:tcPr>
          <w:p w14:paraId="44836FAF" w14:textId="77777777" w:rsidR="00E84B95" w:rsidRDefault="00EB6AE3">
            <w:pPr>
              <w:pStyle w:val="TableParagraph"/>
              <w:spacing w:before="4"/>
              <w:ind w:left="350"/>
              <w:jc w:val="left"/>
              <w:rPr>
                <w:sz w:val="18"/>
              </w:rPr>
            </w:pPr>
            <w:r>
              <w:rPr>
                <w:spacing w:val="-5"/>
                <w:sz w:val="18"/>
              </w:rPr>
              <w:t>26%</w:t>
            </w:r>
          </w:p>
        </w:tc>
        <w:tc>
          <w:tcPr>
            <w:tcW w:w="1368" w:type="dxa"/>
          </w:tcPr>
          <w:p w14:paraId="44836FB0" w14:textId="77777777" w:rsidR="00E84B95" w:rsidRDefault="00EB6AE3">
            <w:pPr>
              <w:pStyle w:val="TableParagraph"/>
              <w:spacing w:before="4"/>
              <w:ind w:right="187"/>
              <w:rPr>
                <w:sz w:val="18"/>
              </w:rPr>
            </w:pPr>
            <w:r>
              <w:rPr>
                <w:spacing w:val="-2"/>
                <w:sz w:val="18"/>
              </w:rPr>
              <w:t>873.201</w:t>
            </w:r>
          </w:p>
        </w:tc>
        <w:tc>
          <w:tcPr>
            <w:tcW w:w="1286" w:type="dxa"/>
          </w:tcPr>
          <w:p w14:paraId="44836FB1" w14:textId="77777777" w:rsidR="00E84B95" w:rsidRDefault="00EB6AE3">
            <w:pPr>
              <w:pStyle w:val="TableParagraph"/>
              <w:spacing w:before="4"/>
              <w:ind w:left="350"/>
              <w:jc w:val="left"/>
              <w:rPr>
                <w:sz w:val="18"/>
              </w:rPr>
            </w:pPr>
            <w:r>
              <w:rPr>
                <w:spacing w:val="-5"/>
                <w:sz w:val="18"/>
              </w:rPr>
              <w:t>36%</w:t>
            </w:r>
          </w:p>
        </w:tc>
      </w:tr>
      <w:tr w:rsidR="00E84B95" w14:paraId="44836FB8" w14:textId="77777777">
        <w:trPr>
          <w:trHeight w:val="235"/>
        </w:trPr>
        <w:tc>
          <w:tcPr>
            <w:tcW w:w="2773" w:type="dxa"/>
            <w:shd w:val="clear" w:color="auto" w:fill="D9D9D9"/>
          </w:tcPr>
          <w:p w14:paraId="44836FB3" w14:textId="77777777" w:rsidR="00E84B95" w:rsidRDefault="00EB6AE3">
            <w:pPr>
              <w:pStyle w:val="TableParagraph"/>
              <w:spacing w:before="4"/>
              <w:ind w:left="28"/>
              <w:jc w:val="left"/>
              <w:rPr>
                <w:sz w:val="18"/>
              </w:rPr>
            </w:pPr>
            <w:r>
              <w:rPr>
                <w:spacing w:val="-2"/>
                <w:sz w:val="18"/>
              </w:rPr>
              <w:t>Comércio</w:t>
            </w:r>
          </w:p>
        </w:tc>
        <w:tc>
          <w:tcPr>
            <w:tcW w:w="2166" w:type="dxa"/>
            <w:shd w:val="clear" w:color="auto" w:fill="D9D9D9"/>
          </w:tcPr>
          <w:p w14:paraId="44836FB4" w14:textId="77777777" w:rsidR="00E84B95" w:rsidRDefault="00EB6AE3">
            <w:pPr>
              <w:pStyle w:val="TableParagraph"/>
              <w:spacing w:before="4"/>
              <w:ind w:right="185"/>
              <w:rPr>
                <w:sz w:val="18"/>
              </w:rPr>
            </w:pPr>
            <w:r>
              <w:rPr>
                <w:spacing w:val="-2"/>
                <w:sz w:val="18"/>
              </w:rPr>
              <w:t>352.932</w:t>
            </w:r>
          </w:p>
        </w:tc>
        <w:tc>
          <w:tcPr>
            <w:tcW w:w="1536" w:type="dxa"/>
            <w:shd w:val="clear" w:color="auto" w:fill="D9D9D9"/>
          </w:tcPr>
          <w:p w14:paraId="44836FB5" w14:textId="77777777" w:rsidR="00E84B95" w:rsidRDefault="00EB6AE3">
            <w:pPr>
              <w:pStyle w:val="TableParagraph"/>
              <w:spacing w:before="4"/>
              <w:ind w:left="350"/>
              <w:jc w:val="left"/>
              <w:rPr>
                <w:sz w:val="18"/>
              </w:rPr>
            </w:pPr>
            <w:r>
              <w:rPr>
                <w:spacing w:val="-5"/>
                <w:sz w:val="18"/>
              </w:rPr>
              <w:t>13%</w:t>
            </w:r>
          </w:p>
        </w:tc>
        <w:tc>
          <w:tcPr>
            <w:tcW w:w="1368" w:type="dxa"/>
            <w:shd w:val="clear" w:color="auto" w:fill="D9D9D9"/>
          </w:tcPr>
          <w:p w14:paraId="44836FB6" w14:textId="77777777" w:rsidR="00E84B95" w:rsidRDefault="00EB6AE3">
            <w:pPr>
              <w:pStyle w:val="TableParagraph"/>
              <w:spacing w:before="4"/>
              <w:ind w:right="187"/>
              <w:rPr>
                <w:sz w:val="18"/>
              </w:rPr>
            </w:pPr>
            <w:r>
              <w:rPr>
                <w:spacing w:val="-2"/>
                <w:sz w:val="18"/>
              </w:rPr>
              <w:t>436.251</w:t>
            </w:r>
          </w:p>
        </w:tc>
        <w:tc>
          <w:tcPr>
            <w:tcW w:w="1286" w:type="dxa"/>
            <w:shd w:val="clear" w:color="auto" w:fill="D9D9D9"/>
          </w:tcPr>
          <w:p w14:paraId="44836FB7" w14:textId="77777777" w:rsidR="00E84B95" w:rsidRDefault="00EB6AE3">
            <w:pPr>
              <w:pStyle w:val="TableParagraph"/>
              <w:spacing w:before="4"/>
              <w:ind w:left="350"/>
              <w:jc w:val="left"/>
              <w:rPr>
                <w:sz w:val="18"/>
              </w:rPr>
            </w:pPr>
            <w:r>
              <w:rPr>
                <w:spacing w:val="-5"/>
                <w:sz w:val="18"/>
              </w:rPr>
              <w:t>18%</w:t>
            </w:r>
          </w:p>
        </w:tc>
      </w:tr>
      <w:tr w:rsidR="00E84B95" w14:paraId="44836FBE" w14:textId="77777777">
        <w:trPr>
          <w:trHeight w:val="240"/>
        </w:trPr>
        <w:tc>
          <w:tcPr>
            <w:tcW w:w="2773" w:type="dxa"/>
          </w:tcPr>
          <w:p w14:paraId="44836FB9" w14:textId="77777777" w:rsidR="00E84B95" w:rsidRDefault="00EB6AE3">
            <w:pPr>
              <w:pStyle w:val="TableParagraph"/>
              <w:spacing w:before="4"/>
              <w:ind w:left="28"/>
              <w:jc w:val="left"/>
              <w:rPr>
                <w:sz w:val="18"/>
              </w:rPr>
            </w:pPr>
            <w:r>
              <w:rPr>
                <w:spacing w:val="-2"/>
                <w:sz w:val="18"/>
              </w:rPr>
              <w:t>Indústria</w:t>
            </w:r>
          </w:p>
        </w:tc>
        <w:tc>
          <w:tcPr>
            <w:tcW w:w="2166" w:type="dxa"/>
          </w:tcPr>
          <w:p w14:paraId="44836FBA" w14:textId="77777777" w:rsidR="00E84B95" w:rsidRDefault="00EB6AE3">
            <w:pPr>
              <w:pStyle w:val="TableParagraph"/>
              <w:spacing w:before="4"/>
              <w:ind w:right="185"/>
              <w:rPr>
                <w:sz w:val="18"/>
              </w:rPr>
            </w:pPr>
            <w:r>
              <w:rPr>
                <w:spacing w:val="-2"/>
                <w:sz w:val="18"/>
              </w:rPr>
              <w:t>287.778</w:t>
            </w:r>
          </w:p>
        </w:tc>
        <w:tc>
          <w:tcPr>
            <w:tcW w:w="1536" w:type="dxa"/>
          </w:tcPr>
          <w:p w14:paraId="44836FBB" w14:textId="77777777" w:rsidR="00E84B95" w:rsidRDefault="00EB6AE3">
            <w:pPr>
              <w:pStyle w:val="TableParagraph"/>
              <w:spacing w:before="4"/>
              <w:ind w:left="350"/>
              <w:jc w:val="left"/>
              <w:rPr>
                <w:sz w:val="18"/>
              </w:rPr>
            </w:pPr>
            <w:r>
              <w:rPr>
                <w:spacing w:val="-5"/>
                <w:sz w:val="18"/>
              </w:rPr>
              <w:t>11%</w:t>
            </w:r>
          </w:p>
        </w:tc>
        <w:tc>
          <w:tcPr>
            <w:tcW w:w="1368" w:type="dxa"/>
          </w:tcPr>
          <w:p w14:paraId="44836FBC" w14:textId="77777777" w:rsidR="00E84B95" w:rsidRDefault="00EB6AE3">
            <w:pPr>
              <w:pStyle w:val="TableParagraph"/>
              <w:spacing w:before="4"/>
              <w:ind w:right="187"/>
              <w:rPr>
                <w:sz w:val="18"/>
              </w:rPr>
            </w:pPr>
            <w:r>
              <w:rPr>
                <w:spacing w:val="-2"/>
                <w:sz w:val="18"/>
              </w:rPr>
              <w:t>336.205</w:t>
            </w:r>
          </w:p>
        </w:tc>
        <w:tc>
          <w:tcPr>
            <w:tcW w:w="1286" w:type="dxa"/>
          </w:tcPr>
          <w:p w14:paraId="44836FBD" w14:textId="77777777" w:rsidR="00E84B95" w:rsidRDefault="00EB6AE3">
            <w:pPr>
              <w:pStyle w:val="TableParagraph"/>
              <w:spacing w:before="4"/>
              <w:ind w:left="350"/>
              <w:jc w:val="left"/>
              <w:rPr>
                <w:sz w:val="18"/>
              </w:rPr>
            </w:pPr>
            <w:r>
              <w:rPr>
                <w:spacing w:val="-5"/>
                <w:sz w:val="18"/>
              </w:rPr>
              <w:t>14%</w:t>
            </w:r>
          </w:p>
        </w:tc>
      </w:tr>
      <w:tr w:rsidR="00E84B95" w14:paraId="44836FC4" w14:textId="77777777">
        <w:trPr>
          <w:trHeight w:val="240"/>
        </w:trPr>
        <w:tc>
          <w:tcPr>
            <w:tcW w:w="2773" w:type="dxa"/>
            <w:shd w:val="clear" w:color="auto" w:fill="D9D9D9"/>
          </w:tcPr>
          <w:p w14:paraId="44836FBF" w14:textId="77777777" w:rsidR="00E84B95" w:rsidRDefault="00EB6AE3">
            <w:pPr>
              <w:pStyle w:val="TableParagraph"/>
              <w:spacing w:before="4"/>
              <w:ind w:left="28"/>
              <w:jc w:val="left"/>
              <w:rPr>
                <w:sz w:val="18"/>
              </w:rPr>
            </w:pPr>
            <w:r>
              <w:rPr>
                <w:spacing w:val="-2"/>
                <w:sz w:val="18"/>
              </w:rPr>
              <w:t>Rural</w:t>
            </w:r>
          </w:p>
        </w:tc>
        <w:tc>
          <w:tcPr>
            <w:tcW w:w="2166" w:type="dxa"/>
            <w:shd w:val="clear" w:color="auto" w:fill="D9D9D9"/>
          </w:tcPr>
          <w:p w14:paraId="44836FC0" w14:textId="77777777" w:rsidR="00E84B95" w:rsidRDefault="00EB6AE3">
            <w:pPr>
              <w:pStyle w:val="TableParagraph"/>
              <w:spacing w:before="4"/>
              <w:ind w:right="185"/>
              <w:rPr>
                <w:sz w:val="18"/>
              </w:rPr>
            </w:pPr>
            <w:r>
              <w:rPr>
                <w:spacing w:val="-2"/>
                <w:sz w:val="18"/>
              </w:rPr>
              <w:t>5.729</w:t>
            </w:r>
          </w:p>
        </w:tc>
        <w:tc>
          <w:tcPr>
            <w:tcW w:w="1536" w:type="dxa"/>
            <w:shd w:val="clear" w:color="auto" w:fill="D9D9D9"/>
          </w:tcPr>
          <w:p w14:paraId="44836FC1" w14:textId="77777777" w:rsidR="00E84B95" w:rsidRDefault="00EB6AE3">
            <w:pPr>
              <w:pStyle w:val="TableParagraph"/>
              <w:spacing w:before="4"/>
              <w:ind w:left="499"/>
              <w:jc w:val="left"/>
              <w:rPr>
                <w:sz w:val="18"/>
              </w:rPr>
            </w:pPr>
            <w:r>
              <w:rPr>
                <w:spacing w:val="-10"/>
                <w:sz w:val="18"/>
              </w:rPr>
              <w:t>-</w:t>
            </w:r>
          </w:p>
        </w:tc>
        <w:tc>
          <w:tcPr>
            <w:tcW w:w="1368" w:type="dxa"/>
            <w:shd w:val="clear" w:color="auto" w:fill="D9D9D9"/>
          </w:tcPr>
          <w:p w14:paraId="44836FC2" w14:textId="77777777" w:rsidR="00E84B95" w:rsidRDefault="00EB6AE3">
            <w:pPr>
              <w:pStyle w:val="TableParagraph"/>
              <w:spacing w:before="4"/>
              <w:ind w:right="187"/>
              <w:rPr>
                <w:sz w:val="18"/>
              </w:rPr>
            </w:pPr>
            <w:r>
              <w:rPr>
                <w:spacing w:val="-2"/>
                <w:sz w:val="18"/>
              </w:rPr>
              <w:t>7.687</w:t>
            </w:r>
          </w:p>
        </w:tc>
        <w:tc>
          <w:tcPr>
            <w:tcW w:w="1286" w:type="dxa"/>
            <w:shd w:val="clear" w:color="auto" w:fill="D9D9D9"/>
          </w:tcPr>
          <w:p w14:paraId="44836FC3" w14:textId="77777777" w:rsidR="00E84B95" w:rsidRDefault="00EB6AE3">
            <w:pPr>
              <w:pStyle w:val="TableParagraph"/>
              <w:spacing w:before="4"/>
              <w:ind w:left="1" w:right="224"/>
              <w:jc w:val="center"/>
              <w:rPr>
                <w:sz w:val="18"/>
              </w:rPr>
            </w:pPr>
            <w:r>
              <w:rPr>
                <w:spacing w:val="-10"/>
                <w:sz w:val="18"/>
              </w:rPr>
              <w:t>-</w:t>
            </w:r>
          </w:p>
        </w:tc>
      </w:tr>
      <w:tr w:rsidR="00E84B95" w14:paraId="44836FCA" w14:textId="77777777">
        <w:trPr>
          <w:trHeight w:val="235"/>
        </w:trPr>
        <w:tc>
          <w:tcPr>
            <w:tcW w:w="2773" w:type="dxa"/>
            <w:tcBorders>
              <w:bottom w:val="single" w:sz="4" w:space="0" w:color="808080"/>
            </w:tcBorders>
          </w:tcPr>
          <w:p w14:paraId="44836FC5" w14:textId="77777777" w:rsidR="00E84B95" w:rsidRDefault="00EB6AE3">
            <w:pPr>
              <w:pStyle w:val="TableParagraph"/>
              <w:spacing w:before="4"/>
              <w:ind w:left="28"/>
              <w:jc w:val="left"/>
              <w:rPr>
                <w:sz w:val="18"/>
              </w:rPr>
            </w:pPr>
            <w:r>
              <w:rPr>
                <w:sz w:val="18"/>
              </w:rPr>
              <w:t>Pessoas</w:t>
            </w:r>
            <w:r>
              <w:rPr>
                <w:spacing w:val="-7"/>
                <w:sz w:val="18"/>
              </w:rPr>
              <w:t xml:space="preserve"> </w:t>
            </w:r>
            <w:r>
              <w:rPr>
                <w:spacing w:val="-2"/>
                <w:sz w:val="18"/>
              </w:rPr>
              <w:t>Físicas</w:t>
            </w:r>
          </w:p>
        </w:tc>
        <w:tc>
          <w:tcPr>
            <w:tcW w:w="2166" w:type="dxa"/>
            <w:tcBorders>
              <w:bottom w:val="single" w:sz="4" w:space="0" w:color="808080"/>
            </w:tcBorders>
          </w:tcPr>
          <w:p w14:paraId="44836FC6" w14:textId="77777777" w:rsidR="00E84B95" w:rsidRDefault="00EB6AE3">
            <w:pPr>
              <w:pStyle w:val="TableParagraph"/>
              <w:spacing w:before="4"/>
              <w:ind w:right="189"/>
              <w:rPr>
                <w:sz w:val="18"/>
              </w:rPr>
            </w:pPr>
            <w:r>
              <w:rPr>
                <w:spacing w:val="-5"/>
                <w:sz w:val="18"/>
              </w:rPr>
              <w:t>91</w:t>
            </w:r>
          </w:p>
        </w:tc>
        <w:tc>
          <w:tcPr>
            <w:tcW w:w="1536" w:type="dxa"/>
            <w:tcBorders>
              <w:bottom w:val="single" w:sz="4" w:space="0" w:color="808080"/>
            </w:tcBorders>
          </w:tcPr>
          <w:p w14:paraId="44836FC7" w14:textId="77777777" w:rsidR="00E84B95" w:rsidRDefault="00EB6AE3">
            <w:pPr>
              <w:pStyle w:val="TableParagraph"/>
              <w:spacing w:before="4"/>
              <w:ind w:left="499"/>
              <w:jc w:val="left"/>
              <w:rPr>
                <w:sz w:val="18"/>
              </w:rPr>
            </w:pPr>
            <w:r>
              <w:rPr>
                <w:spacing w:val="-10"/>
                <w:sz w:val="18"/>
              </w:rPr>
              <w:t>-</w:t>
            </w:r>
          </w:p>
        </w:tc>
        <w:tc>
          <w:tcPr>
            <w:tcW w:w="1368" w:type="dxa"/>
            <w:tcBorders>
              <w:bottom w:val="single" w:sz="4" w:space="0" w:color="808080"/>
            </w:tcBorders>
          </w:tcPr>
          <w:p w14:paraId="44836FC8" w14:textId="77777777" w:rsidR="00E84B95" w:rsidRDefault="00EB6AE3">
            <w:pPr>
              <w:pStyle w:val="TableParagraph"/>
              <w:spacing w:before="4"/>
              <w:ind w:right="189"/>
              <w:rPr>
                <w:sz w:val="18"/>
              </w:rPr>
            </w:pPr>
            <w:r>
              <w:rPr>
                <w:spacing w:val="-5"/>
                <w:sz w:val="18"/>
              </w:rPr>
              <w:t>136</w:t>
            </w:r>
          </w:p>
        </w:tc>
        <w:tc>
          <w:tcPr>
            <w:tcW w:w="1286" w:type="dxa"/>
            <w:tcBorders>
              <w:bottom w:val="single" w:sz="4" w:space="0" w:color="808080"/>
            </w:tcBorders>
          </w:tcPr>
          <w:p w14:paraId="44836FC9" w14:textId="77777777" w:rsidR="00E84B95" w:rsidRDefault="00EB6AE3">
            <w:pPr>
              <w:pStyle w:val="TableParagraph"/>
              <w:spacing w:before="4"/>
              <w:ind w:right="224"/>
              <w:jc w:val="center"/>
              <w:rPr>
                <w:sz w:val="18"/>
              </w:rPr>
            </w:pPr>
            <w:r>
              <w:rPr>
                <w:spacing w:val="-10"/>
                <w:sz w:val="18"/>
              </w:rPr>
              <w:t>-</w:t>
            </w:r>
          </w:p>
        </w:tc>
      </w:tr>
      <w:tr w:rsidR="00E84B95" w14:paraId="44836FD0" w14:textId="77777777">
        <w:trPr>
          <w:trHeight w:val="239"/>
        </w:trPr>
        <w:tc>
          <w:tcPr>
            <w:tcW w:w="2773" w:type="dxa"/>
            <w:tcBorders>
              <w:top w:val="single" w:sz="4" w:space="0" w:color="808080"/>
            </w:tcBorders>
            <w:shd w:val="clear" w:color="auto" w:fill="BDBDBD"/>
          </w:tcPr>
          <w:p w14:paraId="44836FCB" w14:textId="77777777" w:rsidR="00E84B95" w:rsidRDefault="00EB6AE3">
            <w:pPr>
              <w:pStyle w:val="TableParagraph"/>
              <w:spacing w:before="3"/>
              <w:ind w:left="28"/>
              <w:jc w:val="left"/>
              <w:rPr>
                <w:b/>
                <w:sz w:val="18"/>
              </w:rPr>
            </w:pPr>
            <w:r>
              <w:rPr>
                <w:b/>
                <w:spacing w:val="-2"/>
                <w:sz w:val="18"/>
              </w:rPr>
              <w:t>Total</w:t>
            </w:r>
          </w:p>
        </w:tc>
        <w:tc>
          <w:tcPr>
            <w:tcW w:w="2166" w:type="dxa"/>
            <w:tcBorders>
              <w:top w:val="single" w:sz="4" w:space="0" w:color="808080"/>
            </w:tcBorders>
            <w:shd w:val="clear" w:color="auto" w:fill="BDBDBD"/>
          </w:tcPr>
          <w:p w14:paraId="44836FCC" w14:textId="77777777" w:rsidR="00E84B95" w:rsidRDefault="00EB6AE3">
            <w:pPr>
              <w:pStyle w:val="TableParagraph"/>
              <w:spacing w:before="3"/>
              <w:ind w:right="185"/>
              <w:rPr>
                <w:b/>
                <w:sz w:val="18"/>
              </w:rPr>
            </w:pPr>
            <w:r>
              <w:rPr>
                <w:b/>
                <w:spacing w:val="-2"/>
                <w:sz w:val="18"/>
              </w:rPr>
              <w:t>2.703.140</w:t>
            </w:r>
          </w:p>
        </w:tc>
        <w:tc>
          <w:tcPr>
            <w:tcW w:w="1536" w:type="dxa"/>
            <w:tcBorders>
              <w:top w:val="single" w:sz="4" w:space="0" w:color="808080"/>
            </w:tcBorders>
            <w:shd w:val="clear" w:color="auto" w:fill="BDBDBD"/>
          </w:tcPr>
          <w:p w14:paraId="44836FCD" w14:textId="77777777" w:rsidR="00E84B95" w:rsidRDefault="00EB6AE3">
            <w:pPr>
              <w:pStyle w:val="TableParagraph"/>
              <w:spacing w:before="3"/>
              <w:ind w:left="297"/>
              <w:jc w:val="left"/>
              <w:rPr>
                <w:b/>
                <w:sz w:val="18"/>
              </w:rPr>
            </w:pPr>
            <w:r>
              <w:rPr>
                <w:b/>
                <w:spacing w:val="-4"/>
                <w:sz w:val="18"/>
              </w:rPr>
              <w:t>100%</w:t>
            </w:r>
          </w:p>
        </w:tc>
        <w:tc>
          <w:tcPr>
            <w:tcW w:w="1368" w:type="dxa"/>
            <w:tcBorders>
              <w:top w:val="single" w:sz="4" w:space="0" w:color="808080"/>
            </w:tcBorders>
            <w:shd w:val="clear" w:color="auto" w:fill="BDBDBD"/>
          </w:tcPr>
          <w:p w14:paraId="44836FCE" w14:textId="77777777" w:rsidR="00E84B95" w:rsidRDefault="00EB6AE3">
            <w:pPr>
              <w:pStyle w:val="TableParagraph"/>
              <w:spacing w:before="3"/>
              <w:ind w:right="185"/>
              <w:rPr>
                <w:b/>
                <w:sz w:val="18"/>
              </w:rPr>
            </w:pPr>
            <w:r>
              <w:rPr>
                <w:b/>
                <w:spacing w:val="-2"/>
                <w:sz w:val="18"/>
              </w:rPr>
              <w:t>2.447.567</w:t>
            </w:r>
          </w:p>
        </w:tc>
        <w:tc>
          <w:tcPr>
            <w:tcW w:w="1286" w:type="dxa"/>
            <w:tcBorders>
              <w:top w:val="single" w:sz="4" w:space="0" w:color="808080"/>
            </w:tcBorders>
            <w:shd w:val="clear" w:color="auto" w:fill="BDBDBD"/>
          </w:tcPr>
          <w:p w14:paraId="44836FCF" w14:textId="77777777" w:rsidR="00E84B95" w:rsidRDefault="00EB6AE3">
            <w:pPr>
              <w:pStyle w:val="TableParagraph"/>
              <w:spacing w:before="3"/>
              <w:ind w:left="297"/>
              <w:jc w:val="left"/>
              <w:rPr>
                <w:b/>
                <w:sz w:val="18"/>
              </w:rPr>
            </w:pPr>
            <w:r>
              <w:rPr>
                <w:b/>
                <w:spacing w:val="-4"/>
                <w:sz w:val="18"/>
              </w:rPr>
              <w:t>100%</w:t>
            </w:r>
          </w:p>
        </w:tc>
      </w:tr>
    </w:tbl>
    <w:p w14:paraId="44836FD1" w14:textId="77777777" w:rsidR="00E84B95" w:rsidRDefault="00E84B95">
      <w:pPr>
        <w:rPr>
          <w:sz w:val="18"/>
        </w:rPr>
        <w:sectPr w:rsidR="00E84B95">
          <w:type w:val="continuous"/>
          <w:pgSz w:w="11910" w:h="16840"/>
          <w:pgMar w:top="1920" w:right="1000" w:bottom="280" w:left="1560" w:header="422" w:footer="546" w:gutter="0"/>
          <w:cols w:space="720"/>
        </w:sectPr>
      </w:pPr>
    </w:p>
    <w:p w14:paraId="44836FD2" w14:textId="77777777" w:rsidR="00E84B95" w:rsidRDefault="00E84B95">
      <w:pPr>
        <w:pStyle w:val="Corpodetexto"/>
        <w:spacing w:before="5"/>
        <w:rPr>
          <w:sz w:val="17"/>
        </w:rPr>
      </w:pPr>
    </w:p>
    <w:p w14:paraId="44836FD3" w14:textId="77777777" w:rsidR="00E84B95" w:rsidRDefault="00E84B95">
      <w:pPr>
        <w:rPr>
          <w:sz w:val="17"/>
        </w:rPr>
        <w:sectPr w:rsidR="00E84B95">
          <w:headerReference w:type="default" r:id="rId43"/>
          <w:footerReference w:type="default" r:id="rId44"/>
          <w:pgSz w:w="16840" w:h="11910" w:orient="landscape"/>
          <w:pgMar w:top="420" w:right="740" w:bottom="280" w:left="1560" w:header="0" w:footer="0" w:gutter="0"/>
          <w:cols w:space="720"/>
        </w:sectPr>
      </w:pPr>
    </w:p>
    <w:p w14:paraId="44836FD4" w14:textId="77777777" w:rsidR="00E84B95" w:rsidRDefault="00E84B95">
      <w:pPr>
        <w:pStyle w:val="Corpodetexto"/>
      </w:pPr>
    </w:p>
    <w:p w14:paraId="44836FD5" w14:textId="77777777" w:rsidR="00E84B95" w:rsidRDefault="00E84B95">
      <w:pPr>
        <w:pStyle w:val="Corpodetexto"/>
      </w:pPr>
    </w:p>
    <w:p w14:paraId="44836FD6" w14:textId="77777777" w:rsidR="00E84B95" w:rsidRDefault="00E84B95">
      <w:pPr>
        <w:pStyle w:val="Corpodetexto"/>
      </w:pPr>
    </w:p>
    <w:p w14:paraId="44836FD7" w14:textId="77777777" w:rsidR="00E84B95" w:rsidRDefault="00E84B95">
      <w:pPr>
        <w:pStyle w:val="Corpodetexto"/>
        <w:spacing w:before="154"/>
      </w:pPr>
    </w:p>
    <w:p w14:paraId="44836FD8" w14:textId="77777777" w:rsidR="00E84B95" w:rsidRDefault="00EB6AE3">
      <w:pPr>
        <w:pStyle w:val="PargrafodaLista"/>
        <w:numPr>
          <w:ilvl w:val="1"/>
          <w:numId w:val="8"/>
        </w:numPr>
        <w:tabs>
          <w:tab w:val="left" w:pos="566"/>
        </w:tabs>
        <w:ind w:left="566" w:hanging="427"/>
        <w:rPr>
          <w:sz w:val="20"/>
        </w:rPr>
      </w:pPr>
      <w:r>
        <w:rPr>
          <w:noProof/>
        </w:rPr>
        <w:drawing>
          <wp:anchor distT="0" distB="0" distL="0" distR="0" simplePos="0" relativeHeight="15741440" behindDoc="0" locked="0" layoutInCell="1" allowOverlap="1" wp14:anchorId="448379D8" wp14:editId="448379D9">
            <wp:simplePos x="0" y="0"/>
            <wp:positionH relativeFrom="page">
              <wp:posOffset>1261872</wp:posOffset>
            </wp:positionH>
            <wp:positionV relativeFrom="paragraph">
              <wp:posOffset>-807215</wp:posOffset>
            </wp:positionV>
            <wp:extent cx="1170431" cy="633984"/>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45" cstate="print"/>
                    <a:stretch>
                      <a:fillRect/>
                    </a:stretch>
                  </pic:blipFill>
                  <pic:spPr>
                    <a:xfrm>
                      <a:off x="0" y="0"/>
                      <a:ext cx="1170431" cy="633984"/>
                    </a:xfrm>
                    <a:prstGeom prst="rect">
                      <a:avLst/>
                    </a:prstGeom>
                  </pic:spPr>
                </pic:pic>
              </a:graphicData>
            </a:graphic>
          </wp:anchor>
        </w:drawing>
      </w:r>
      <w:r>
        <w:rPr>
          <w:sz w:val="20"/>
        </w:rPr>
        <w:t>Carteira</w:t>
      </w:r>
      <w:r>
        <w:rPr>
          <w:spacing w:val="-7"/>
          <w:sz w:val="20"/>
        </w:rPr>
        <w:t xml:space="preserve"> </w:t>
      </w:r>
      <w:r>
        <w:rPr>
          <w:sz w:val="20"/>
        </w:rPr>
        <w:t>por</w:t>
      </w:r>
      <w:r>
        <w:rPr>
          <w:spacing w:val="-5"/>
          <w:sz w:val="20"/>
        </w:rPr>
        <w:t xml:space="preserve"> </w:t>
      </w:r>
      <w:r>
        <w:rPr>
          <w:sz w:val="20"/>
        </w:rPr>
        <w:t>níveis</w:t>
      </w:r>
      <w:r>
        <w:rPr>
          <w:spacing w:val="-4"/>
          <w:sz w:val="20"/>
        </w:rPr>
        <w:t xml:space="preserve"> </w:t>
      </w:r>
      <w:r>
        <w:rPr>
          <w:sz w:val="20"/>
        </w:rPr>
        <w:t>de</w:t>
      </w:r>
      <w:r>
        <w:rPr>
          <w:spacing w:val="-4"/>
          <w:sz w:val="20"/>
        </w:rPr>
        <w:t xml:space="preserve"> </w:t>
      </w:r>
      <w:r>
        <w:rPr>
          <w:sz w:val="20"/>
        </w:rPr>
        <w:t>risco</w:t>
      </w:r>
      <w:r>
        <w:rPr>
          <w:spacing w:val="-12"/>
          <w:sz w:val="20"/>
        </w:rPr>
        <w:t xml:space="preserve"> </w:t>
      </w:r>
      <w:r>
        <w:rPr>
          <w:sz w:val="20"/>
        </w:rPr>
        <w:t>e</w:t>
      </w:r>
      <w:r>
        <w:rPr>
          <w:spacing w:val="-5"/>
          <w:sz w:val="20"/>
        </w:rPr>
        <w:t xml:space="preserve"> </w:t>
      </w:r>
      <w:r>
        <w:rPr>
          <w:sz w:val="20"/>
        </w:rPr>
        <w:t>prazos</w:t>
      </w:r>
      <w:r>
        <w:rPr>
          <w:spacing w:val="-4"/>
          <w:sz w:val="20"/>
        </w:rPr>
        <w:t xml:space="preserve"> </w:t>
      </w:r>
      <w:r>
        <w:rPr>
          <w:sz w:val="20"/>
        </w:rPr>
        <w:t>de</w:t>
      </w:r>
      <w:r>
        <w:rPr>
          <w:spacing w:val="-8"/>
          <w:sz w:val="20"/>
        </w:rPr>
        <w:t xml:space="preserve"> </w:t>
      </w:r>
      <w:r>
        <w:rPr>
          <w:spacing w:val="-2"/>
          <w:sz w:val="20"/>
        </w:rPr>
        <w:t>vencimento</w:t>
      </w:r>
    </w:p>
    <w:p w14:paraId="44836FD9" w14:textId="77777777" w:rsidR="00E84B95" w:rsidRDefault="00EB6AE3">
      <w:pPr>
        <w:pStyle w:val="Ttulo7"/>
        <w:spacing w:before="95" w:line="254" w:lineRule="auto"/>
        <w:ind w:right="102" w:firstLine="321"/>
        <w:jc w:val="right"/>
      </w:pPr>
      <w:r>
        <w:rPr>
          <w:b w:val="0"/>
        </w:rPr>
        <w:br w:type="column"/>
      </w:r>
      <w:r>
        <w:t>Desenvolve</w:t>
      </w:r>
      <w:r>
        <w:rPr>
          <w:spacing w:val="-1"/>
        </w:rPr>
        <w:t xml:space="preserve"> </w:t>
      </w:r>
      <w:r>
        <w:t>SP</w:t>
      </w:r>
      <w:r>
        <w:rPr>
          <w:spacing w:val="-6"/>
        </w:rPr>
        <w:t xml:space="preserve"> </w:t>
      </w:r>
      <w:r>
        <w:t>- Agência</w:t>
      </w:r>
      <w:r>
        <w:rPr>
          <w:spacing w:val="-6"/>
        </w:rPr>
        <w:t xml:space="preserve"> </w:t>
      </w:r>
      <w:r>
        <w:t>de</w:t>
      </w:r>
      <w:r>
        <w:rPr>
          <w:spacing w:val="-6"/>
        </w:rPr>
        <w:t xml:space="preserve"> </w:t>
      </w:r>
      <w:r>
        <w:t>Fomento</w:t>
      </w:r>
      <w:r>
        <w:rPr>
          <w:spacing w:val="-1"/>
        </w:rPr>
        <w:t xml:space="preserve"> </w:t>
      </w:r>
      <w:r>
        <w:t>do</w:t>
      </w:r>
      <w:r>
        <w:rPr>
          <w:spacing w:val="-4"/>
        </w:rPr>
        <w:t xml:space="preserve"> </w:t>
      </w:r>
      <w:r>
        <w:t>Estado</w:t>
      </w:r>
      <w:r>
        <w:rPr>
          <w:spacing w:val="-1"/>
        </w:rPr>
        <w:t xml:space="preserve"> </w:t>
      </w:r>
      <w:r>
        <w:t>de</w:t>
      </w:r>
      <w:r>
        <w:rPr>
          <w:spacing w:val="-1"/>
        </w:rPr>
        <w:t xml:space="preserve"> </w:t>
      </w:r>
      <w:r>
        <w:t>São</w:t>
      </w:r>
      <w:r>
        <w:rPr>
          <w:spacing w:val="-5"/>
        </w:rPr>
        <w:t xml:space="preserve"> </w:t>
      </w:r>
      <w:r>
        <w:t>Paulo</w:t>
      </w:r>
      <w:r>
        <w:rPr>
          <w:spacing w:val="-1"/>
        </w:rPr>
        <w:t xml:space="preserve"> </w:t>
      </w:r>
      <w:r>
        <w:t>S.A. Demonstrações</w:t>
      </w:r>
      <w:r>
        <w:rPr>
          <w:spacing w:val="-9"/>
        </w:rPr>
        <w:t xml:space="preserve"> </w:t>
      </w:r>
      <w:r>
        <w:t>Financeiras</w:t>
      </w:r>
      <w:r>
        <w:rPr>
          <w:spacing w:val="-6"/>
        </w:rPr>
        <w:t xml:space="preserve"> </w:t>
      </w:r>
      <w:r>
        <w:t>findas</w:t>
      </w:r>
      <w:r>
        <w:rPr>
          <w:spacing w:val="-8"/>
        </w:rPr>
        <w:t xml:space="preserve"> </w:t>
      </w:r>
      <w:r>
        <w:t>em</w:t>
      </w:r>
      <w:r>
        <w:rPr>
          <w:spacing w:val="-12"/>
        </w:rPr>
        <w:t xml:space="preserve"> </w:t>
      </w:r>
      <w:r>
        <w:t>31</w:t>
      </w:r>
      <w:r>
        <w:rPr>
          <w:spacing w:val="-6"/>
        </w:rPr>
        <w:t xml:space="preserve"> </w:t>
      </w:r>
      <w:r>
        <w:t>de</w:t>
      </w:r>
      <w:r>
        <w:rPr>
          <w:spacing w:val="-10"/>
        </w:rPr>
        <w:t xml:space="preserve"> </w:t>
      </w:r>
      <w:r>
        <w:t>dezembro</w:t>
      </w:r>
      <w:r>
        <w:rPr>
          <w:spacing w:val="-6"/>
        </w:rPr>
        <w:t xml:space="preserve"> </w:t>
      </w:r>
      <w:r>
        <w:t>de</w:t>
      </w:r>
      <w:r>
        <w:rPr>
          <w:spacing w:val="-5"/>
        </w:rPr>
        <w:t xml:space="preserve"> </w:t>
      </w:r>
      <w:r>
        <w:t>2024</w:t>
      </w:r>
      <w:r>
        <w:rPr>
          <w:spacing w:val="-9"/>
        </w:rPr>
        <w:t xml:space="preserve"> </w:t>
      </w:r>
      <w:r>
        <w:t>e</w:t>
      </w:r>
      <w:r>
        <w:rPr>
          <w:spacing w:val="-5"/>
        </w:rPr>
        <w:t xml:space="preserve"> </w:t>
      </w:r>
      <w:r>
        <w:rPr>
          <w:spacing w:val="-4"/>
        </w:rPr>
        <w:t>2023</w:t>
      </w:r>
    </w:p>
    <w:p w14:paraId="44836FDA" w14:textId="77777777" w:rsidR="00E84B95" w:rsidRDefault="00EB6AE3">
      <w:pPr>
        <w:spacing w:before="1"/>
        <w:ind w:right="105"/>
        <w:jc w:val="right"/>
        <w:rPr>
          <w:b/>
          <w:sz w:val="18"/>
        </w:rPr>
      </w:pPr>
      <w:r>
        <w:rPr>
          <w:b/>
          <w:sz w:val="18"/>
        </w:rPr>
        <w:t>(Em</w:t>
      </w:r>
      <w:r>
        <w:rPr>
          <w:b/>
          <w:spacing w:val="-7"/>
          <w:sz w:val="18"/>
        </w:rPr>
        <w:t xml:space="preserve"> </w:t>
      </w:r>
      <w:r>
        <w:rPr>
          <w:b/>
          <w:sz w:val="18"/>
        </w:rPr>
        <w:t>Milhares</w:t>
      </w:r>
      <w:r>
        <w:rPr>
          <w:b/>
          <w:spacing w:val="-1"/>
          <w:sz w:val="18"/>
        </w:rPr>
        <w:t xml:space="preserve"> </w:t>
      </w:r>
      <w:r>
        <w:rPr>
          <w:b/>
          <w:sz w:val="18"/>
        </w:rPr>
        <w:t>de</w:t>
      </w:r>
      <w:r>
        <w:rPr>
          <w:b/>
          <w:spacing w:val="-6"/>
          <w:sz w:val="18"/>
        </w:rPr>
        <w:t xml:space="preserve"> </w:t>
      </w:r>
      <w:r>
        <w:rPr>
          <w:b/>
          <w:spacing w:val="-2"/>
          <w:sz w:val="18"/>
        </w:rPr>
        <w:t>Reais)</w:t>
      </w:r>
    </w:p>
    <w:p w14:paraId="44836FDB" w14:textId="77777777" w:rsidR="00E84B95" w:rsidRDefault="00E84B95">
      <w:pPr>
        <w:jc w:val="right"/>
        <w:rPr>
          <w:sz w:val="18"/>
        </w:rPr>
        <w:sectPr w:rsidR="00E84B95">
          <w:type w:val="continuous"/>
          <w:pgSz w:w="16840" w:h="11910" w:orient="landscape"/>
          <w:pgMar w:top="1920" w:right="740" w:bottom="280" w:left="1560" w:header="0" w:footer="0" w:gutter="0"/>
          <w:cols w:num="2" w:space="720" w:equalWidth="0">
            <w:col w:w="5178" w:space="2430"/>
            <w:col w:w="6932"/>
          </w:cols>
        </w:sectPr>
      </w:pPr>
    </w:p>
    <w:p w14:paraId="44836FDC" w14:textId="77777777" w:rsidR="00E84B95" w:rsidRDefault="00E84B95">
      <w:pPr>
        <w:pStyle w:val="Corpodetexto"/>
        <w:spacing w:before="73"/>
        <w:rPr>
          <w:b/>
        </w:rPr>
      </w:pPr>
    </w:p>
    <w:p w14:paraId="44836FDD" w14:textId="77777777" w:rsidR="00E84B95" w:rsidRDefault="00EB6AE3">
      <w:pPr>
        <w:pStyle w:val="Corpodetexto"/>
        <w:ind w:left="110"/>
      </w:pPr>
      <w:r>
        <w:rPr>
          <w:noProof/>
        </w:rPr>
        <mc:AlternateContent>
          <mc:Choice Requires="wpg">
            <w:drawing>
              <wp:inline distT="0" distB="0" distL="0" distR="0" wp14:anchorId="448379DA" wp14:editId="448379DB">
                <wp:extent cx="8930640" cy="161925"/>
                <wp:effectExtent l="0" t="0" r="0" b="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0640" cy="161925"/>
                          <a:chOff x="0" y="0"/>
                          <a:chExt cx="8930640" cy="161925"/>
                        </a:xfrm>
                      </wpg:grpSpPr>
                      <wps:wsp>
                        <wps:cNvPr id="86" name="Graphic 86"/>
                        <wps:cNvSpPr/>
                        <wps:spPr>
                          <a:xfrm>
                            <a:off x="18288" y="6095"/>
                            <a:ext cx="8894445" cy="149860"/>
                          </a:xfrm>
                          <a:custGeom>
                            <a:avLst/>
                            <a:gdLst/>
                            <a:ahLst/>
                            <a:cxnLst/>
                            <a:rect l="l" t="t" r="r" b="b"/>
                            <a:pathLst>
                              <a:path w="8894445" h="149860">
                                <a:moveTo>
                                  <a:pt x="6324587" y="0"/>
                                </a:moveTo>
                                <a:lnTo>
                                  <a:pt x="6324587" y="0"/>
                                </a:lnTo>
                                <a:lnTo>
                                  <a:pt x="0" y="0"/>
                                </a:lnTo>
                                <a:lnTo>
                                  <a:pt x="0" y="149352"/>
                                </a:lnTo>
                                <a:lnTo>
                                  <a:pt x="6324587" y="149352"/>
                                </a:lnTo>
                                <a:lnTo>
                                  <a:pt x="6324587" y="0"/>
                                </a:lnTo>
                                <a:close/>
                              </a:path>
                              <a:path w="8894445" h="149860">
                                <a:moveTo>
                                  <a:pt x="8894064" y="0"/>
                                </a:moveTo>
                                <a:lnTo>
                                  <a:pt x="7952232" y="0"/>
                                </a:lnTo>
                                <a:lnTo>
                                  <a:pt x="6955536" y="0"/>
                                </a:lnTo>
                                <a:lnTo>
                                  <a:pt x="6324600" y="0"/>
                                </a:lnTo>
                                <a:lnTo>
                                  <a:pt x="6324600" y="149352"/>
                                </a:lnTo>
                                <a:lnTo>
                                  <a:pt x="6955536" y="149352"/>
                                </a:lnTo>
                                <a:lnTo>
                                  <a:pt x="7952232" y="149352"/>
                                </a:lnTo>
                                <a:lnTo>
                                  <a:pt x="8894064" y="149352"/>
                                </a:lnTo>
                                <a:lnTo>
                                  <a:pt x="8894064" y="0"/>
                                </a:lnTo>
                                <a:close/>
                              </a:path>
                            </a:pathLst>
                          </a:custGeom>
                          <a:solidFill>
                            <a:srgbClr val="A6A6A6"/>
                          </a:solidFill>
                        </wps:spPr>
                        <wps:bodyPr wrap="square" lIns="0" tIns="0" rIns="0" bIns="0" rtlCol="0">
                          <a:prstTxWarp prst="textNoShape">
                            <a:avLst/>
                          </a:prstTxWarp>
                          <a:noAutofit/>
                        </wps:bodyPr>
                      </wps:wsp>
                      <wps:wsp>
                        <wps:cNvPr id="87" name="Graphic 87"/>
                        <wps:cNvSpPr/>
                        <wps:spPr>
                          <a:xfrm>
                            <a:off x="18288" y="0"/>
                            <a:ext cx="8891270" cy="161925"/>
                          </a:xfrm>
                          <a:custGeom>
                            <a:avLst/>
                            <a:gdLst/>
                            <a:ahLst/>
                            <a:cxnLst/>
                            <a:rect l="l" t="t" r="r" b="b"/>
                            <a:pathLst>
                              <a:path w="8891270" h="161925">
                                <a:moveTo>
                                  <a:pt x="1895843" y="155448"/>
                                </a:moveTo>
                                <a:lnTo>
                                  <a:pt x="1889760" y="155448"/>
                                </a:lnTo>
                                <a:lnTo>
                                  <a:pt x="0" y="155448"/>
                                </a:lnTo>
                                <a:lnTo>
                                  <a:pt x="0" y="161544"/>
                                </a:lnTo>
                                <a:lnTo>
                                  <a:pt x="1889760" y="161544"/>
                                </a:lnTo>
                                <a:lnTo>
                                  <a:pt x="1895843" y="161544"/>
                                </a:lnTo>
                                <a:lnTo>
                                  <a:pt x="1895843" y="155448"/>
                                </a:lnTo>
                                <a:close/>
                              </a:path>
                              <a:path w="8891270" h="161925">
                                <a:moveTo>
                                  <a:pt x="1895843" y="0"/>
                                </a:moveTo>
                                <a:lnTo>
                                  <a:pt x="1889760" y="0"/>
                                </a:lnTo>
                                <a:lnTo>
                                  <a:pt x="0" y="0"/>
                                </a:lnTo>
                                <a:lnTo>
                                  <a:pt x="0" y="6096"/>
                                </a:lnTo>
                                <a:lnTo>
                                  <a:pt x="1889760" y="6096"/>
                                </a:lnTo>
                                <a:lnTo>
                                  <a:pt x="1895843" y="6096"/>
                                </a:lnTo>
                                <a:lnTo>
                                  <a:pt x="1895843" y="0"/>
                                </a:lnTo>
                                <a:close/>
                              </a:path>
                              <a:path w="8891270" h="161925">
                                <a:moveTo>
                                  <a:pt x="8891016" y="155448"/>
                                </a:moveTo>
                                <a:lnTo>
                                  <a:pt x="8891016" y="155448"/>
                                </a:lnTo>
                                <a:lnTo>
                                  <a:pt x="1895856" y="155448"/>
                                </a:lnTo>
                                <a:lnTo>
                                  <a:pt x="1895856" y="161544"/>
                                </a:lnTo>
                                <a:lnTo>
                                  <a:pt x="8891016" y="161544"/>
                                </a:lnTo>
                                <a:lnTo>
                                  <a:pt x="8891016" y="155448"/>
                                </a:lnTo>
                                <a:close/>
                              </a:path>
                              <a:path w="8891270" h="161925">
                                <a:moveTo>
                                  <a:pt x="8891016" y="0"/>
                                </a:moveTo>
                                <a:lnTo>
                                  <a:pt x="8891016" y="0"/>
                                </a:lnTo>
                                <a:lnTo>
                                  <a:pt x="1895856" y="0"/>
                                </a:lnTo>
                                <a:lnTo>
                                  <a:pt x="1895856" y="6096"/>
                                </a:lnTo>
                                <a:lnTo>
                                  <a:pt x="8891016" y="6096"/>
                                </a:lnTo>
                                <a:lnTo>
                                  <a:pt x="8891016" y="0"/>
                                </a:lnTo>
                                <a:close/>
                              </a:path>
                            </a:pathLst>
                          </a:custGeom>
                          <a:solidFill>
                            <a:srgbClr val="000000"/>
                          </a:solidFill>
                        </wps:spPr>
                        <wps:bodyPr wrap="square" lIns="0" tIns="0" rIns="0" bIns="0" rtlCol="0">
                          <a:prstTxWarp prst="textNoShape">
                            <a:avLst/>
                          </a:prstTxWarp>
                          <a:noAutofit/>
                        </wps:bodyPr>
                      </wps:wsp>
                      <wps:wsp>
                        <wps:cNvPr id="88" name="Textbox 88"/>
                        <wps:cNvSpPr txBox="1"/>
                        <wps:spPr>
                          <a:xfrm>
                            <a:off x="0" y="6095"/>
                            <a:ext cx="8930640" cy="149860"/>
                          </a:xfrm>
                          <a:prstGeom prst="rect">
                            <a:avLst/>
                          </a:prstGeom>
                        </wps:spPr>
                        <wps:txbx>
                          <w:txbxContent>
                            <w:p w14:paraId="44837AB8" w14:textId="77777777" w:rsidR="00E84B95" w:rsidRDefault="00EB6AE3">
                              <w:pPr>
                                <w:tabs>
                                  <w:tab w:val="left" w:pos="10982"/>
                                  <w:tab w:val="right" w:pos="13459"/>
                                </w:tabs>
                                <w:spacing w:before="4"/>
                                <w:ind w:left="28"/>
                                <w:rPr>
                                  <w:b/>
                                  <w:sz w:val="18"/>
                                </w:rPr>
                              </w:pPr>
                              <w:r>
                                <w:rPr>
                                  <w:b/>
                                  <w:sz w:val="18"/>
                                </w:rPr>
                                <w:t>Operações</w:t>
                              </w:r>
                              <w:r>
                                <w:rPr>
                                  <w:b/>
                                  <w:spacing w:val="-7"/>
                                  <w:sz w:val="18"/>
                                </w:rPr>
                                <w:t xml:space="preserve"> </w:t>
                              </w:r>
                              <w:r>
                                <w:rPr>
                                  <w:b/>
                                  <w:sz w:val="18"/>
                                </w:rPr>
                                <w:t>em</w:t>
                              </w:r>
                              <w:r>
                                <w:rPr>
                                  <w:b/>
                                  <w:spacing w:val="-1"/>
                                  <w:sz w:val="18"/>
                                </w:rPr>
                                <w:t xml:space="preserve"> </w:t>
                              </w:r>
                              <w:r>
                                <w:rPr>
                                  <w:b/>
                                  <w:sz w:val="18"/>
                                </w:rPr>
                                <w:t>Curso</w:t>
                              </w:r>
                              <w:r>
                                <w:rPr>
                                  <w:b/>
                                  <w:spacing w:val="3"/>
                                  <w:sz w:val="18"/>
                                </w:rPr>
                                <w:t xml:space="preserve"> </w:t>
                              </w:r>
                              <w:r>
                                <w:rPr>
                                  <w:b/>
                                  <w:spacing w:val="-2"/>
                                  <w:sz w:val="18"/>
                                </w:rPr>
                                <w:t>Normal</w:t>
                              </w:r>
                              <w:r>
                                <w:rPr>
                                  <w:b/>
                                  <w:sz w:val="18"/>
                                </w:rPr>
                                <w:tab/>
                              </w:r>
                              <w:r>
                                <w:rPr>
                                  <w:b/>
                                  <w:spacing w:val="-2"/>
                                  <w:sz w:val="18"/>
                                </w:rPr>
                                <w:t>31.12.2024</w:t>
                              </w:r>
                              <w:r>
                                <w:rPr>
                                  <w:b/>
                                  <w:sz w:val="18"/>
                                </w:rPr>
                                <w:tab/>
                              </w:r>
                              <w:r>
                                <w:rPr>
                                  <w:b/>
                                  <w:spacing w:val="-2"/>
                                  <w:sz w:val="18"/>
                                </w:rPr>
                                <w:t>31.12.2023</w:t>
                              </w:r>
                            </w:p>
                          </w:txbxContent>
                        </wps:txbx>
                        <wps:bodyPr wrap="square" lIns="0" tIns="0" rIns="0" bIns="0" rtlCol="0">
                          <a:noAutofit/>
                        </wps:bodyPr>
                      </wps:wsp>
                    </wpg:wgp>
                  </a:graphicData>
                </a:graphic>
              </wp:inline>
            </w:drawing>
          </mc:Choice>
          <mc:Fallback>
            <w:pict>
              <v:group w14:anchorId="448379DA" id="Group 85" o:spid="_x0000_s1066" style="width:703.2pt;height:12.75pt;mso-position-horizontal-relative:char;mso-position-vertical-relative:line" coordsize="8930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">
                <v:shape id="Graphic 86" o:spid="_x0000_s1067" style="position:absolute;left:182;top:60;width:88945;height:1499;visibility:visible;mso-wrap-style:square;v-text-anchor:top" coordsize="889444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" path="m6324587,r,l,,,149352r6324587,l6324587,xem8894064,l7952232,,6955536,,6324600,r,149352l6955536,149352r996696,l8894064,149352,8894064,xe" fillcolor="#a6a6a6" stroked="f">
                  <v:path arrowok="t"/>
                </v:shape>
                <v:shape id="Graphic 87" o:spid="_x0000_s1068" style="position:absolute;left:182;width:88913;height:1619;visibility:visible;mso-wrap-style:square;v-text-anchor:top" coordsize="889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" path="m1895843,155448r-6083,l,155448r,6096l1889760,161544r6083,l1895843,155448xem1895843,r-6083,l,,,6096r1889760,l1895843,6096r,-6096xem8891016,155448r,l1895856,155448r,6096l8891016,161544r,-6096xem8891016,r,l1895856,r,6096l8891016,6096r,-6096xe" fillcolor="black" stroked="f">
                  <v:path arrowok="t"/>
                </v:shape>
                <v:shape id="Textbox 88" o:spid="_x0000_s1069" type="#_x0000_t202" style="position:absolute;top:60;width:89306;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44837AB8" w14:textId="77777777" w:rsidR="00E84B95" w:rsidRDefault="00EB6AE3">
                        <w:pPr>
                          <w:tabs>
                            <w:tab w:val="left" w:pos="10982"/>
                            <w:tab w:val="right" w:pos="13459"/>
                          </w:tabs>
                          <w:spacing w:before="4"/>
                          <w:ind w:left="28"/>
                          <w:rPr>
                            <w:b/>
                            <w:sz w:val="18"/>
                          </w:rPr>
                        </w:pPr>
                        <w:r>
                          <w:rPr>
                            <w:b/>
                            <w:sz w:val="18"/>
                          </w:rPr>
                          <w:t>Operações</w:t>
                        </w:r>
                        <w:r>
                          <w:rPr>
                            <w:b/>
                            <w:spacing w:val="-7"/>
                            <w:sz w:val="18"/>
                          </w:rPr>
                          <w:t xml:space="preserve"> </w:t>
                        </w:r>
                        <w:r>
                          <w:rPr>
                            <w:b/>
                            <w:sz w:val="18"/>
                          </w:rPr>
                          <w:t>em</w:t>
                        </w:r>
                        <w:r>
                          <w:rPr>
                            <w:b/>
                            <w:spacing w:val="-1"/>
                            <w:sz w:val="18"/>
                          </w:rPr>
                          <w:t xml:space="preserve"> </w:t>
                        </w:r>
                        <w:r>
                          <w:rPr>
                            <w:b/>
                            <w:sz w:val="18"/>
                          </w:rPr>
                          <w:t>Curso</w:t>
                        </w:r>
                        <w:r>
                          <w:rPr>
                            <w:b/>
                            <w:spacing w:val="3"/>
                            <w:sz w:val="18"/>
                          </w:rPr>
                          <w:t xml:space="preserve"> </w:t>
                        </w:r>
                        <w:r>
                          <w:rPr>
                            <w:b/>
                            <w:spacing w:val="-2"/>
                            <w:sz w:val="18"/>
                          </w:rPr>
                          <w:t>Normal</w:t>
                        </w:r>
                        <w:r>
                          <w:rPr>
                            <w:b/>
                            <w:sz w:val="18"/>
                          </w:rPr>
                          <w:tab/>
                        </w:r>
                        <w:r>
                          <w:rPr>
                            <w:b/>
                            <w:spacing w:val="-2"/>
                            <w:sz w:val="18"/>
                          </w:rPr>
                          <w:t>31.12.2024</w:t>
                        </w:r>
                        <w:r>
                          <w:rPr>
                            <w:b/>
                            <w:sz w:val="18"/>
                          </w:rPr>
                          <w:tab/>
                        </w:r>
                        <w:r>
                          <w:rPr>
                            <w:b/>
                            <w:spacing w:val="-2"/>
                            <w:sz w:val="18"/>
                          </w:rPr>
                          <w:t>31.12.2023</w:t>
                        </w:r>
                      </w:p>
                    </w:txbxContent>
                  </v:textbox>
                </v:shape>
                <w10:anchorlock/>
              </v:group>
            </w:pict>
          </mc:Fallback>
        </mc:AlternateContent>
      </w:r>
    </w:p>
    <w:p w14:paraId="44836FDE" w14:textId="77777777" w:rsidR="00E84B95" w:rsidRDefault="00EB6AE3">
      <w:pPr>
        <w:tabs>
          <w:tab w:val="left" w:pos="3551"/>
          <w:tab w:val="left" w:pos="4545"/>
          <w:tab w:val="left" w:pos="5543"/>
          <w:tab w:val="left" w:pos="6542"/>
          <w:tab w:val="left" w:pos="7540"/>
          <w:tab w:val="left" w:pos="8543"/>
          <w:tab w:val="left" w:pos="9527"/>
          <w:tab w:val="left" w:pos="10531"/>
          <w:tab w:val="left" w:pos="11164"/>
        </w:tabs>
        <w:spacing w:after="7"/>
        <w:ind w:left="2496"/>
        <w:rPr>
          <w:b/>
          <w:sz w:val="18"/>
        </w:rPr>
      </w:pPr>
      <w:r>
        <w:rPr>
          <w:b/>
          <w:spacing w:val="-5"/>
          <w:sz w:val="18"/>
        </w:rPr>
        <w:t>AA</w:t>
      </w:r>
      <w:r>
        <w:rPr>
          <w:b/>
          <w:sz w:val="18"/>
        </w:rPr>
        <w:tab/>
      </w:r>
      <w:r>
        <w:rPr>
          <w:b/>
          <w:spacing w:val="-10"/>
          <w:sz w:val="18"/>
        </w:rPr>
        <w:t>A</w:t>
      </w:r>
      <w:r>
        <w:rPr>
          <w:b/>
          <w:sz w:val="18"/>
        </w:rPr>
        <w:tab/>
      </w:r>
      <w:r>
        <w:rPr>
          <w:b/>
          <w:spacing w:val="-10"/>
          <w:sz w:val="18"/>
        </w:rPr>
        <w:t>B</w:t>
      </w:r>
      <w:r>
        <w:rPr>
          <w:b/>
          <w:sz w:val="18"/>
        </w:rPr>
        <w:tab/>
      </w:r>
      <w:r>
        <w:rPr>
          <w:b/>
          <w:spacing w:val="-10"/>
          <w:sz w:val="18"/>
        </w:rPr>
        <w:t>C</w:t>
      </w:r>
      <w:r>
        <w:rPr>
          <w:b/>
          <w:sz w:val="18"/>
        </w:rPr>
        <w:tab/>
      </w:r>
      <w:r>
        <w:rPr>
          <w:b/>
          <w:spacing w:val="-10"/>
          <w:sz w:val="18"/>
        </w:rPr>
        <w:t>D</w:t>
      </w:r>
      <w:r>
        <w:rPr>
          <w:b/>
          <w:sz w:val="18"/>
        </w:rPr>
        <w:tab/>
      </w:r>
      <w:r>
        <w:rPr>
          <w:b/>
          <w:spacing w:val="-10"/>
          <w:sz w:val="18"/>
        </w:rPr>
        <w:t>E</w:t>
      </w:r>
      <w:r>
        <w:rPr>
          <w:b/>
          <w:sz w:val="18"/>
        </w:rPr>
        <w:tab/>
      </w:r>
      <w:r>
        <w:rPr>
          <w:b/>
          <w:spacing w:val="-10"/>
          <w:sz w:val="18"/>
        </w:rPr>
        <w:t>F</w:t>
      </w:r>
      <w:r>
        <w:rPr>
          <w:b/>
          <w:sz w:val="18"/>
        </w:rPr>
        <w:tab/>
      </w:r>
      <w:r>
        <w:rPr>
          <w:b/>
          <w:spacing w:val="-10"/>
          <w:sz w:val="18"/>
        </w:rPr>
        <w:t>G</w:t>
      </w:r>
      <w:r>
        <w:rPr>
          <w:b/>
          <w:sz w:val="18"/>
        </w:rPr>
        <w:tab/>
      </w:r>
      <w:r>
        <w:rPr>
          <w:b/>
          <w:spacing w:val="-10"/>
          <w:sz w:val="18"/>
        </w:rPr>
        <w:t>H</w:t>
      </w:r>
      <w:r>
        <w:rPr>
          <w:b/>
          <w:sz w:val="18"/>
        </w:rPr>
        <w:tab/>
        <w:t>Total da</w:t>
      </w:r>
      <w:r>
        <w:rPr>
          <w:b/>
          <w:spacing w:val="-6"/>
          <w:sz w:val="18"/>
        </w:rPr>
        <w:t xml:space="preserve"> </w:t>
      </w:r>
      <w:r>
        <w:rPr>
          <w:b/>
          <w:sz w:val="18"/>
        </w:rPr>
        <w:t>Carteira</w:t>
      </w:r>
      <w:r>
        <w:rPr>
          <w:b/>
          <w:spacing w:val="51"/>
          <w:sz w:val="18"/>
        </w:rPr>
        <w:t xml:space="preserve"> </w:t>
      </w:r>
      <w:r>
        <w:rPr>
          <w:b/>
          <w:sz w:val="18"/>
        </w:rPr>
        <w:t>Total da</w:t>
      </w:r>
      <w:r>
        <w:rPr>
          <w:b/>
          <w:spacing w:val="-6"/>
          <w:sz w:val="18"/>
        </w:rPr>
        <w:t xml:space="preserve"> </w:t>
      </w:r>
      <w:r>
        <w:rPr>
          <w:b/>
          <w:spacing w:val="-2"/>
          <w:sz w:val="18"/>
        </w:rPr>
        <w:t>Carteira</w:t>
      </w:r>
    </w:p>
    <w:tbl>
      <w:tblPr>
        <w:tblStyle w:val="TableNormal"/>
        <w:tblW w:w="0" w:type="auto"/>
        <w:tblInd w:w="117" w:type="dxa"/>
        <w:tblLayout w:type="fixed"/>
        <w:tblLook w:val="01E0" w:firstRow="1" w:lastRow="1" w:firstColumn="1" w:lastColumn="1" w:noHBand="0" w:noVBand="0"/>
      </w:tblPr>
      <w:tblGrid>
        <w:gridCol w:w="1873"/>
        <w:gridCol w:w="1258"/>
        <w:gridCol w:w="1001"/>
        <w:gridCol w:w="998"/>
        <w:gridCol w:w="1048"/>
        <w:gridCol w:w="1000"/>
        <w:gridCol w:w="995"/>
        <w:gridCol w:w="997"/>
        <w:gridCol w:w="952"/>
        <w:gridCol w:w="931"/>
        <w:gridCol w:w="1537"/>
        <w:gridCol w:w="1465"/>
      </w:tblGrid>
      <w:tr w:rsidR="00E84B95" w14:paraId="44836FEB" w14:textId="77777777">
        <w:trPr>
          <w:trHeight w:val="240"/>
        </w:trPr>
        <w:tc>
          <w:tcPr>
            <w:tcW w:w="1873" w:type="dxa"/>
            <w:shd w:val="clear" w:color="auto" w:fill="D9D9D9"/>
          </w:tcPr>
          <w:p w14:paraId="44836FDF" w14:textId="77777777" w:rsidR="00E84B95" w:rsidRDefault="00EB6AE3">
            <w:pPr>
              <w:pStyle w:val="TableParagraph"/>
              <w:spacing w:before="4"/>
              <w:ind w:left="28"/>
              <w:jc w:val="left"/>
              <w:rPr>
                <w:b/>
                <w:sz w:val="18"/>
              </w:rPr>
            </w:pPr>
            <w:r>
              <w:rPr>
                <w:b/>
                <w:sz w:val="18"/>
              </w:rPr>
              <w:t>Parcelas</w:t>
            </w:r>
            <w:r>
              <w:rPr>
                <w:b/>
                <w:spacing w:val="-4"/>
                <w:sz w:val="18"/>
              </w:rPr>
              <w:t xml:space="preserve"> </w:t>
            </w:r>
            <w:r>
              <w:rPr>
                <w:b/>
                <w:spacing w:val="-2"/>
                <w:sz w:val="18"/>
              </w:rPr>
              <w:t>Vincendas</w:t>
            </w:r>
          </w:p>
        </w:tc>
        <w:tc>
          <w:tcPr>
            <w:tcW w:w="1258" w:type="dxa"/>
            <w:shd w:val="clear" w:color="auto" w:fill="D9D9D9"/>
          </w:tcPr>
          <w:p w14:paraId="44836FE0" w14:textId="77777777" w:rsidR="00E84B95" w:rsidRDefault="00EB6AE3">
            <w:pPr>
              <w:pStyle w:val="TableParagraph"/>
              <w:spacing w:before="4"/>
              <w:ind w:right="124"/>
              <w:rPr>
                <w:b/>
                <w:sz w:val="18"/>
              </w:rPr>
            </w:pPr>
            <w:r>
              <w:rPr>
                <w:b/>
                <w:spacing w:val="-2"/>
                <w:sz w:val="18"/>
              </w:rPr>
              <w:t>1.351.662</w:t>
            </w:r>
          </w:p>
        </w:tc>
        <w:tc>
          <w:tcPr>
            <w:tcW w:w="1001" w:type="dxa"/>
            <w:shd w:val="clear" w:color="auto" w:fill="D9D9D9"/>
          </w:tcPr>
          <w:p w14:paraId="44836FE1" w14:textId="77777777" w:rsidR="00E84B95" w:rsidRDefault="00EB6AE3">
            <w:pPr>
              <w:pStyle w:val="TableParagraph"/>
              <w:spacing w:before="4"/>
              <w:ind w:right="117"/>
              <w:rPr>
                <w:b/>
                <w:sz w:val="18"/>
              </w:rPr>
            </w:pPr>
            <w:r>
              <w:rPr>
                <w:b/>
                <w:spacing w:val="-2"/>
                <w:sz w:val="18"/>
              </w:rPr>
              <w:t>298.071</w:t>
            </w:r>
          </w:p>
        </w:tc>
        <w:tc>
          <w:tcPr>
            <w:tcW w:w="998" w:type="dxa"/>
            <w:shd w:val="clear" w:color="auto" w:fill="D9D9D9"/>
          </w:tcPr>
          <w:p w14:paraId="44836FE2" w14:textId="77777777" w:rsidR="00E84B95" w:rsidRDefault="00EB6AE3">
            <w:pPr>
              <w:pStyle w:val="TableParagraph"/>
              <w:spacing w:before="4"/>
              <w:ind w:right="121"/>
              <w:rPr>
                <w:b/>
                <w:sz w:val="18"/>
              </w:rPr>
            </w:pPr>
            <w:r>
              <w:rPr>
                <w:b/>
                <w:spacing w:val="-2"/>
                <w:sz w:val="18"/>
              </w:rPr>
              <w:t>324.880</w:t>
            </w:r>
          </w:p>
        </w:tc>
        <w:tc>
          <w:tcPr>
            <w:tcW w:w="1048" w:type="dxa"/>
            <w:shd w:val="clear" w:color="auto" w:fill="D9D9D9"/>
          </w:tcPr>
          <w:p w14:paraId="44836FE3" w14:textId="77777777" w:rsidR="00E84B95" w:rsidRDefault="00EB6AE3">
            <w:pPr>
              <w:pStyle w:val="TableParagraph"/>
              <w:spacing w:before="4"/>
              <w:ind w:right="171"/>
              <w:rPr>
                <w:b/>
                <w:sz w:val="18"/>
              </w:rPr>
            </w:pPr>
            <w:r>
              <w:rPr>
                <w:b/>
                <w:spacing w:val="-2"/>
                <w:sz w:val="18"/>
              </w:rPr>
              <w:t>455.069</w:t>
            </w:r>
          </w:p>
        </w:tc>
        <w:tc>
          <w:tcPr>
            <w:tcW w:w="1000" w:type="dxa"/>
            <w:shd w:val="clear" w:color="auto" w:fill="D9D9D9"/>
          </w:tcPr>
          <w:p w14:paraId="44836FE4" w14:textId="77777777" w:rsidR="00E84B95" w:rsidRDefault="00EB6AE3">
            <w:pPr>
              <w:pStyle w:val="TableParagraph"/>
              <w:spacing w:before="4"/>
              <w:ind w:right="175"/>
              <w:rPr>
                <w:b/>
                <w:sz w:val="18"/>
              </w:rPr>
            </w:pPr>
            <w:r>
              <w:rPr>
                <w:b/>
                <w:spacing w:val="-2"/>
                <w:sz w:val="18"/>
              </w:rPr>
              <w:t>67.647</w:t>
            </w:r>
          </w:p>
        </w:tc>
        <w:tc>
          <w:tcPr>
            <w:tcW w:w="995" w:type="dxa"/>
            <w:shd w:val="clear" w:color="auto" w:fill="D9D9D9"/>
          </w:tcPr>
          <w:p w14:paraId="44836FE5" w14:textId="77777777" w:rsidR="00E84B95" w:rsidRDefault="00EB6AE3">
            <w:pPr>
              <w:pStyle w:val="TableParagraph"/>
              <w:spacing w:before="4"/>
              <w:ind w:right="176"/>
              <w:rPr>
                <w:b/>
                <w:sz w:val="18"/>
              </w:rPr>
            </w:pPr>
            <w:r>
              <w:rPr>
                <w:b/>
                <w:spacing w:val="-2"/>
                <w:sz w:val="18"/>
              </w:rPr>
              <w:t>24.604</w:t>
            </w:r>
          </w:p>
        </w:tc>
        <w:tc>
          <w:tcPr>
            <w:tcW w:w="997" w:type="dxa"/>
            <w:shd w:val="clear" w:color="auto" w:fill="D9D9D9"/>
          </w:tcPr>
          <w:p w14:paraId="44836FE6" w14:textId="77777777" w:rsidR="00E84B95" w:rsidRDefault="00EB6AE3">
            <w:pPr>
              <w:pStyle w:val="TableParagraph"/>
              <w:spacing w:before="4"/>
              <w:ind w:right="175"/>
              <w:rPr>
                <w:b/>
                <w:sz w:val="18"/>
              </w:rPr>
            </w:pPr>
            <w:r>
              <w:rPr>
                <w:b/>
                <w:spacing w:val="-2"/>
                <w:sz w:val="18"/>
              </w:rPr>
              <w:t>16.832</w:t>
            </w:r>
          </w:p>
        </w:tc>
        <w:tc>
          <w:tcPr>
            <w:tcW w:w="952" w:type="dxa"/>
            <w:shd w:val="clear" w:color="auto" w:fill="D9D9D9"/>
          </w:tcPr>
          <w:p w14:paraId="44836FE7" w14:textId="77777777" w:rsidR="00E84B95" w:rsidRDefault="00EB6AE3">
            <w:pPr>
              <w:pStyle w:val="TableParagraph"/>
              <w:spacing w:before="4"/>
              <w:ind w:right="129"/>
              <w:rPr>
                <w:b/>
                <w:sz w:val="18"/>
              </w:rPr>
            </w:pPr>
            <w:r>
              <w:rPr>
                <w:b/>
                <w:spacing w:val="-2"/>
                <w:sz w:val="18"/>
              </w:rPr>
              <w:t>8.247</w:t>
            </w:r>
          </w:p>
        </w:tc>
        <w:tc>
          <w:tcPr>
            <w:tcW w:w="931" w:type="dxa"/>
            <w:shd w:val="clear" w:color="auto" w:fill="D9D9D9"/>
          </w:tcPr>
          <w:p w14:paraId="44836FE8" w14:textId="77777777" w:rsidR="00E84B95" w:rsidRDefault="00EB6AE3">
            <w:pPr>
              <w:pStyle w:val="TableParagraph"/>
              <w:spacing w:before="4"/>
              <w:ind w:right="61"/>
              <w:rPr>
                <w:b/>
                <w:sz w:val="18"/>
              </w:rPr>
            </w:pPr>
            <w:r>
              <w:rPr>
                <w:b/>
                <w:spacing w:val="-2"/>
                <w:sz w:val="18"/>
              </w:rPr>
              <w:t>34.994</w:t>
            </w:r>
          </w:p>
        </w:tc>
        <w:tc>
          <w:tcPr>
            <w:tcW w:w="1537" w:type="dxa"/>
            <w:shd w:val="clear" w:color="auto" w:fill="D9D9D9"/>
          </w:tcPr>
          <w:p w14:paraId="44836FE9" w14:textId="77777777" w:rsidR="00E84B95" w:rsidRDefault="00EB6AE3">
            <w:pPr>
              <w:pStyle w:val="TableParagraph"/>
              <w:spacing w:before="4"/>
              <w:ind w:right="36"/>
              <w:rPr>
                <w:b/>
                <w:sz w:val="18"/>
              </w:rPr>
            </w:pPr>
            <w:r>
              <w:rPr>
                <w:b/>
                <w:spacing w:val="-2"/>
                <w:sz w:val="18"/>
              </w:rPr>
              <w:t>2.582.006</w:t>
            </w:r>
          </w:p>
        </w:tc>
        <w:tc>
          <w:tcPr>
            <w:tcW w:w="1465" w:type="dxa"/>
            <w:shd w:val="clear" w:color="auto" w:fill="D9D9D9"/>
          </w:tcPr>
          <w:p w14:paraId="44836FEA" w14:textId="77777777" w:rsidR="00E84B95" w:rsidRDefault="00EB6AE3">
            <w:pPr>
              <w:pStyle w:val="TableParagraph"/>
              <w:spacing w:before="4"/>
              <w:ind w:right="13"/>
              <w:rPr>
                <w:b/>
                <w:sz w:val="18"/>
              </w:rPr>
            </w:pPr>
            <w:r>
              <w:rPr>
                <w:b/>
                <w:spacing w:val="-2"/>
                <w:sz w:val="18"/>
              </w:rPr>
              <w:t>2.221.685</w:t>
            </w:r>
          </w:p>
        </w:tc>
      </w:tr>
      <w:tr w:rsidR="00E84B95" w14:paraId="44836FF8" w14:textId="77777777">
        <w:trPr>
          <w:trHeight w:val="235"/>
        </w:trPr>
        <w:tc>
          <w:tcPr>
            <w:tcW w:w="1873" w:type="dxa"/>
          </w:tcPr>
          <w:p w14:paraId="44836FEC" w14:textId="77777777" w:rsidR="00E84B95" w:rsidRDefault="00EB6AE3">
            <w:pPr>
              <w:pStyle w:val="TableParagraph"/>
              <w:spacing w:before="4"/>
              <w:ind w:left="28"/>
              <w:jc w:val="left"/>
              <w:rPr>
                <w:sz w:val="18"/>
              </w:rPr>
            </w:pPr>
            <w:r>
              <w:rPr>
                <w:sz w:val="18"/>
              </w:rPr>
              <w:t>01</w:t>
            </w:r>
            <w:r>
              <w:rPr>
                <w:spacing w:val="1"/>
                <w:sz w:val="18"/>
              </w:rPr>
              <w:t xml:space="preserve"> </w:t>
            </w:r>
            <w:r>
              <w:rPr>
                <w:sz w:val="18"/>
              </w:rPr>
              <w:t>a</w:t>
            </w:r>
            <w:r>
              <w:rPr>
                <w:spacing w:val="-3"/>
                <w:sz w:val="18"/>
              </w:rPr>
              <w:t xml:space="preserve"> </w:t>
            </w:r>
            <w:r>
              <w:rPr>
                <w:spacing w:val="-5"/>
                <w:sz w:val="18"/>
              </w:rPr>
              <w:t>30</w:t>
            </w:r>
          </w:p>
        </w:tc>
        <w:tc>
          <w:tcPr>
            <w:tcW w:w="1258" w:type="dxa"/>
          </w:tcPr>
          <w:p w14:paraId="44836FED" w14:textId="77777777" w:rsidR="00E84B95" w:rsidRDefault="00EB6AE3">
            <w:pPr>
              <w:pStyle w:val="TableParagraph"/>
              <w:spacing w:before="4"/>
              <w:ind w:right="122"/>
              <w:rPr>
                <w:sz w:val="18"/>
              </w:rPr>
            </w:pPr>
            <w:r>
              <w:rPr>
                <w:spacing w:val="-2"/>
                <w:sz w:val="18"/>
              </w:rPr>
              <w:t>32.667</w:t>
            </w:r>
          </w:p>
        </w:tc>
        <w:tc>
          <w:tcPr>
            <w:tcW w:w="1001" w:type="dxa"/>
          </w:tcPr>
          <w:p w14:paraId="44836FEE" w14:textId="77777777" w:rsidR="00E84B95" w:rsidRDefault="00EB6AE3">
            <w:pPr>
              <w:pStyle w:val="TableParagraph"/>
              <w:spacing w:before="4"/>
              <w:ind w:right="119"/>
              <w:rPr>
                <w:sz w:val="18"/>
              </w:rPr>
            </w:pPr>
            <w:r>
              <w:rPr>
                <w:spacing w:val="-2"/>
                <w:sz w:val="18"/>
              </w:rPr>
              <w:t>7.772</w:t>
            </w:r>
          </w:p>
        </w:tc>
        <w:tc>
          <w:tcPr>
            <w:tcW w:w="998" w:type="dxa"/>
          </w:tcPr>
          <w:p w14:paraId="44836FEF" w14:textId="77777777" w:rsidR="00E84B95" w:rsidRDefault="00EB6AE3">
            <w:pPr>
              <w:pStyle w:val="TableParagraph"/>
              <w:spacing w:before="4"/>
              <w:ind w:right="124"/>
              <w:rPr>
                <w:sz w:val="18"/>
              </w:rPr>
            </w:pPr>
            <w:r>
              <w:rPr>
                <w:spacing w:val="-2"/>
                <w:sz w:val="18"/>
              </w:rPr>
              <w:t>10.288</w:t>
            </w:r>
          </w:p>
        </w:tc>
        <w:tc>
          <w:tcPr>
            <w:tcW w:w="1048" w:type="dxa"/>
          </w:tcPr>
          <w:p w14:paraId="44836FF0" w14:textId="77777777" w:rsidR="00E84B95" w:rsidRDefault="00EB6AE3">
            <w:pPr>
              <w:pStyle w:val="TableParagraph"/>
              <w:spacing w:before="4"/>
              <w:ind w:right="173"/>
              <w:rPr>
                <w:sz w:val="18"/>
              </w:rPr>
            </w:pPr>
            <w:r>
              <w:rPr>
                <w:spacing w:val="-2"/>
                <w:sz w:val="18"/>
              </w:rPr>
              <w:t>15.855</w:t>
            </w:r>
          </w:p>
        </w:tc>
        <w:tc>
          <w:tcPr>
            <w:tcW w:w="1000" w:type="dxa"/>
          </w:tcPr>
          <w:p w14:paraId="44836FF1" w14:textId="77777777" w:rsidR="00E84B95" w:rsidRDefault="00EB6AE3">
            <w:pPr>
              <w:pStyle w:val="TableParagraph"/>
              <w:spacing w:before="4"/>
              <w:ind w:right="175"/>
              <w:rPr>
                <w:sz w:val="18"/>
              </w:rPr>
            </w:pPr>
            <w:r>
              <w:rPr>
                <w:spacing w:val="-2"/>
                <w:sz w:val="18"/>
              </w:rPr>
              <w:t>2.271</w:t>
            </w:r>
          </w:p>
        </w:tc>
        <w:tc>
          <w:tcPr>
            <w:tcW w:w="995" w:type="dxa"/>
          </w:tcPr>
          <w:p w14:paraId="44836FF2" w14:textId="77777777" w:rsidR="00E84B95" w:rsidRDefault="00EB6AE3">
            <w:pPr>
              <w:pStyle w:val="TableParagraph"/>
              <w:spacing w:before="4"/>
              <w:ind w:right="176"/>
              <w:rPr>
                <w:sz w:val="18"/>
              </w:rPr>
            </w:pPr>
            <w:r>
              <w:rPr>
                <w:spacing w:val="-2"/>
                <w:sz w:val="18"/>
              </w:rPr>
              <w:t>1.194</w:t>
            </w:r>
          </w:p>
        </w:tc>
        <w:tc>
          <w:tcPr>
            <w:tcW w:w="997" w:type="dxa"/>
          </w:tcPr>
          <w:p w14:paraId="44836FF3" w14:textId="77777777" w:rsidR="00E84B95" w:rsidRDefault="00EB6AE3">
            <w:pPr>
              <w:pStyle w:val="TableParagraph"/>
              <w:spacing w:before="4"/>
              <w:ind w:right="172"/>
              <w:rPr>
                <w:sz w:val="18"/>
              </w:rPr>
            </w:pPr>
            <w:r>
              <w:rPr>
                <w:spacing w:val="-5"/>
                <w:sz w:val="18"/>
              </w:rPr>
              <w:t>585</w:t>
            </w:r>
          </w:p>
        </w:tc>
        <w:tc>
          <w:tcPr>
            <w:tcW w:w="952" w:type="dxa"/>
          </w:tcPr>
          <w:p w14:paraId="44836FF4" w14:textId="77777777" w:rsidR="00E84B95" w:rsidRDefault="00EB6AE3">
            <w:pPr>
              <w:pStyle w:val="TableParagraph"/>
              <w:spacing w:before="4"/>
              <w:ind w:right="126"/>
              <w:rPr>
                <w:sz w:val="18"/>
              </w:rPr>
            </w:pPr>
            <w:r>
              <w:rPr>
                <w:spacing w:val="-5"/>
                <w:sz w:val="18"/>
              </w:rPr>
              <w:t>412</w:t>
            </w:r>
          </w:p>
        </w:tc>
        <w:tc>
          <w:tcPr>
            <w:tcW w:w="931" w:type="dxa"/>
          </w:tcPr>
          <w:p w14:paraId="44836FF5" w14:textId="77777777" w:rsidR="00E84B95" w:rsidRDefault="00EB6AE3">
            <w:pPr>
              <w:pStyle w:val="TableParagraph"/>
              <w:spacing w:before="4"/>
              <w:ind w:right="61"/>
              <w:rPr>
                <w:sz w:val="18"/>
              </w:rPr>
            </w:pPr>
            <w:r>
              <w:rPr>
                <w:spacing w:val="-2"/>
                <w:sz w:val="18"/>
              </w:rPr>
              <w:t>1.068</w:t>
            </w:r>
          </w:p>
        </w:tc>
        <w:tc>
          <w:tcPr>
            <w:tcW w:w="1537" w:type="dxa"/>
          </w:tcPr>
          <w:p w14:paraId="44836FF6" w14:textId="77777777" w:rsidR="00E84B95" w:rsidRDefault="00EB6AE3">
            <w:pPr>
              <w:pStyle w:val="TableParagraph"/>
              <w:spacing w:before="4"/>
              <w:ind w:right="33"/>
              <w:rPr>
                <w:b/>
                <w:sz w:val="18"/>
              </w:rPr>
            </w:pPr>
            <w:r>
              <w:rPr>
                <w:b/>
                <w:spacing w:val="-2"/>
                <w:sz w:val="18"/>
              </w:rPr>
              <w:t>72.112</w:t>
            </w:r>
          </w:p>
        </w:tc>
        <w:tc>
          <w:tcPr>
            <w:tcW w:w="1465" w:type="dxa"/>
          </w:tcPr>
          <w:p w14:paraId="44836FF7" w14:textId="77777777" w:rsidR="00E84B95" w:rsidRDefault="00EB6AE3">
            <w:pPr>
              <w:pStyle w:val="TableParagraph"/>
              <w:spacing w:before="4"/>
              <w:ind w:right="11"/>
              <w:rPr>
                <w:b/>
                <w:sz w:val="18"/>
              </w:rPr>
            </w:pPr>
            <w:r>
              <w:rPr>
                <w:b/>
                <w:spacing w:val="-2"/>
                <w:sz w:val="18"/>
              </w:rPr>
              <w:t>54.680</w:t>
            </w:r>
          </w:p>
        </w:tc>
      </w:tr>
      <w:tr w:rsidR="00E84B95" w14:paraId="44837005" w14:textId="77777777">
        <w:trPr>
          <w:trHeight w:val="240"/>
        </w:trPr>
        <w:tc>
          <w:tcPr>
            <w:tcW w:w="1873" w:type="dxa"/>
            <w:shd w:val="clear" w:color="auto" w:fill="D9D9D9"/>
          </w:tcPr>
          <w:p w14:paraId="44836FF9" w14:textId="77777777" w:rsidR="00E84B95" w:rsidRDefault="00EB6AE3">
            <w:pPr>
              <w:pStyle w:val="TableParagraph"/>
              <w:spacing w:before="4"/>
              <w:ind w:left="28"/>
              <w:jc w:val="left"/>
              <w:rPr>
                <w:sz w:val="18"/>
              </w:rPr>
            </w:pPr>
            <w:r>
              <w:rPr>
                <w:sz w:val="18"/>
              </w:rPr>
              <w:t>31</w:t>
            </w:r>
            <w:r>
              <w:rPr>
                <w:spacing w:val="1"/>
                <w:sz w:val="18"/>
              </w:rPr>
              <w:t xml:space="preserve"> </w:t>
            </w:r>
            <w:r>
              <w:rPr>
                <w:sz w:val="18"/>
              </w:rPr>
              <w:t>a</w:t>
            </w:r>
            <w:r>
              <w:rPr>
                <w:spacing w:val="-3"/>
                <w:sz w:val="18"/>
              </w:rPr>
              <w:t xml:space="preserve"> </w:t>
            </w:r>
            <w:r>
              <w:rPr>
                <w:spacing w:val="-5"/>
                <w:sz w:val="18"/>
              </w:rPr>
              <w:t>60</w:t>
            </w:r>
          </w:p>
        </w:tc>
        <w:tc>
          <w:tcPr>
            <w:tcW w:w="1258" w:type="dxa"/>
            <w:shd w:val="clear" w:color="auto" w:fill="D9D9D9"/>
          </w:tcPr>
          <w:p w14:paraId="44836FFA" w14:textId="77777777" w:rsidR="00E84B95" w:rsidRDefault="00EB6AE3">
            <w:pPr>
              <w:pStyle w:val="TableParagraph"/>
              <w:spacing w:before="4"/>
              <w:ind w:right="122"/>
              <w:rPr>
                <w:sz w:val="18"/>
              </w:rPr>
            </w:pPr>
            <w:r>
              <w:rPr>
                <w:spacing w:val="-2"/>
                <w:sz w:val="18"/>
              </w:rPr>
              <w:t>23.389</w:t>
            </w:r>
          </w:p>
        </w:tc>
        <w:tc>
          <w:tcPr>
            <w:tcW w:w="1001" w:type="dxa"/>
            <w:shd w:val="clear" w:color="auto" w:fill="D9D9D9"/>
          </w:tcPr>
          <w:p w14:paraId="44836FFB" w14:textId="77777777" w:rsidR="00E84B95" w:rsidRDefault="00EB6AE3">
            <w:pPr>
              <w:pStyle w:val="TableParagraph"/>
              <w:spacing w:before="4"/>
              <w:ind w:right="119"/>
              <w:rPr>
                <w:sz w:val="18"/>
              </w:rPr>
            </w:pPr>
            <w:r>
              <w:rPr>
                <w:spacing w:val="-2"/>
                <w:sz w:val="18"/>
              </w:rPr>
              <w:t>6.601</w:t>
            </w:r>
          </w:p>
        </w:tc>
        <w:tc>
          <w:tcPr>
            <w:tcW w:w="998" w:type="dxa"/>
            <w:shd w:val="clear" w:color="auto" w:fill="D9D9D9"/>
          </w:tcPr>
          <w:p w14:paraId="44836FFC" w14:textId="77777777" w:rsidR="00E84B95" w:rsidRDefault="00EB6AE3">
            <w:pPr>
              <w:pStyle w:val="TableParagraph"/>
              <w:spacing w:before="4"/>
              <w:ind w:right="124"/>
              <w:rPr>
                <w:sz w:val="18"/>
              </w:rPr>
            </w:pPr>
            <w:r>
              <w:rPr>
                <w:spacing w:val="-2"/>
                <w:sz w:val="18"/>
              </w:rPr>
              <w:t>8.215</w:t>
            </w:r>
          </w:p>
        </w:tc>
        <w:tc>
          <w:tcPr>
            <w:tcW w:w="1048" w:type="dxa"/>
            <w:shd w:val="clear" w:color="auto" w:fill="D9D9D9"/>
          </w:tcPr>
          <w:p w14:paraId="44836FFD" w14:textId="77777777" w:rsidR="00E84B95" w:rsidRDefault="00EB6AE3">
            <w:pPr>
              <w:pStyle w:val="TableParagraph"/>
              <w:spacing w:before="4"/>
              <w:ind w:right="173"/>
              <w:rPr>
                <w:sz w:val="18"/>
              </w:rPr>
            </w:pPr>
            <w:r>
              <w:rPr>
                <w:spacing w:val="-2"/>
                <w:sz w:val="18"/>
              </w:rPr>
              <w:t>12.568</w:t>
            </w:r>
          </w:p>
        </w:tc>
        <w:tc>
          <w:tcPr>
            <w:tcW w:w="1000" w:type="dxa"/>
            <w:shd w:val="clear" w:color="auto" w:fill="D9D9D9"/>
          </w:tcPr>
          <w:p w14:paraId="44836FFE" w14:textId="77777777" w:rsidR="00E84B95" w:rsidRDefault="00EB6AE3">
            <w:pPr>
              <w:pStyle w:val="TableParagraph"/>
              <w:spacing w:before="4"/>
              <w:ind w:right="175"/>
              <w:rPr>
                <w:sz w:val="18"/>
              </w:rPr>
            </w:pPr>
            <w:r>
              <w:rPr>
                <w:spacing w:val="-2"/>
                <w:sz w:val="18"/>
              </w:rPr>
              <w:t>1.939</w:t>
            </w:r>
          </w:p>
        </w:tc>
        <w:tc>
          <w:tcPr>
            <w:tcW w:w="995" w:type="dxa"/>
            <w:shd w:val="clear" w:color="auto" w:fill="D9D9D9"/>
          </w:tcPr>
          <w:p w14:paraId="44836FFF" w14:textId="77777777" w:rsidR="00E84B95" w:rsidRDefault="00EB6AE3">
            <w:pPr>
              <w:pStyle w:val="TableParagraph"/>
              <w:spacing w:before="4"/>
              <w:ind w:right="176"/>
              <w:rPr>
                <w:sz w:val="18"/>
              </w:rPr>
            </w:pPr>
            <w:r>
              <w:rPr>
                <w:spacing w:val="-2"/>
                <w:sz w:val="18"/>
              </w:rPr>
              <w:t>1.058</w:t>
            </w:r>
          </w:p>
        </w:tc>
        <w:tc>
          <w:tcPr>
            <w:tcW w:w="997" w:type="dxa"/>
            <w:shd w:val="clear" w:color="auto" w:fill="D9D9D9"/>
          </w:tcPr>
          <w:p w14:paraId="44837000" w14:textId="77777777" w:rsidR="00E84B95" w:rsidRDefault="00EB6AE3">
            <w:pPr>
              <w:pStyle w:val="TableParagraph"/>
              <w:spacing w:before="4"/>
              <w:ind w:right="172"/>
              <w:rPr>
                <w:sz w:val="18"/>
              </w:rPr>
            </w:pPr>
            <w:r>
              <w:rPr>
                <w:spacing w:val="-5"/>
                <w:sz w:val="18"/>
              </w:rPr>
              <w:t>488</w:t>
            </w:r>
          </w:p>
        </w:tc>
        <w:tc>
          <w:tcPr>
            <w:tcW w:w="952" w:type="dxa"/>
            <w:shd w:val="clear" w:color="auto" w:fill="D9D9D9"/>
          </w:tcPr>
          <w:p w14:paraId="44837001" w14:textId="77777777" w:rsidR="00E84B95" w:rsidRDefault="00EB6AE3">
            <w:pPr>
              <w:pStyle w:val="TableParagraph"/>
              <w:spacing w:before="4"/>
              <w:ind w:right="126"/>
              <w:rPr>
                <w:sz w:val="18"/>
              </w:rPr>
            </w:pPr>
            <w:r>
              <w:rPr>
                <w:spacing w:val="-5"/>
                <w:sz w:val="18"/>
              </w:rPr>
              <w:t>372</w:t>
            </w:r>
          </w:p>
        </w:tc>
        <w:tc>
          <w:tcPr>
            <w:tcW w:w="931" w:type="dxa"/>
            <w:shd w:val="clear" w:color="auto" w:fill="D9D9D9"/>
          </w:tcPr>
          <w:p w14:paraId="44837002" w14:textId="77777777" w:rsidR="00E84B95" w:rsidRDefault="00EB6AE3">
            <w:pPr>
              <w:pStyle w:val="TableParagraph"/>
              <w:spacing w:before="4"/>
              <w:ind w:right="59"/>
              <w:rPr>
                <w:sz w:val="18"/>
              </w:rPr>
            </w:pPr>
            <w:r>
              <w:rPr>
                <w:spacing w:val="-5"/>
                <w:sz w:val="18"/>
              </w:rPr>
              <w:t>902</w:t>
            </w:r>
          </w:p>
        </w:tc>
        <w:tc>
          <w:tcPr>
            <w:tcW w:w="1537" w:type="dxa"/>
            <w:shd w:val="clear" w:color="auto" w:fill="D9D9D9"/>
          </w:tcPr>
          <w:p w14:paraId="44837003" w14:textId="77777777" w:rsidR="00E84B95" w:rsidRDefault="00EB6AE3">
            <w:pPr>
              <w:pStyle w:val="TableParagraph"/>
              <w:spacing w:before="4"/>
              <w:ind w:right="33"/>
              <w:rPr>
                <w:b/>
                <w:sz w:val="18"/>
              </w:rPr>
            </w:pPr>
            <w:r>
              <w:rPr>
                <w:b/>
                <w:spacing w:val="-2"/>
                <w:sz w:val="18"/>
              </w:rPr>
              <w:t>55.532</w:t>
            </w:r>
          </w:p>
        </w:tc>
        <w:tc>
          <w:tcPr>
            <w:tcW w:w="1465" w:type="dxa"/>
            <w:shd w:val="clear" w:color="auto" w:fill="D9D9D9"/>
          </w:tcPr>
          <w:p w14:paraId="44837004" w14:textId="77777777" w:rsidR="00E84B95" w:rsidRDefault="00EB6AE3">
            <w:pPr>
              <w:pStyle w:val="TableParagraph"/>
              <w:spacing w:before="4"/>
              <w:ind w:right="11"/>
              <w:rPr>
                <w:b/>
                <w:sz w:val="18"/>
              </w:rPr>
            </w:pPr>
            <w:r>
              <w:rPr>
                <w:b/>
                <w:spacing w:val="-2"/>
                <w:sz w:val="18"/>
              </w:rPr>
              <w:t>44.740</w:t>
            </w:r>
          </w:p>
        </w:tc>
      </w:tr>
      <w:tr w:rsidR="00E84B95" w14:paraId="44837012" w14:textId="77777777">
        <w:trPr>
          <w:trHeight w:val="235"/>
        </w:trPr>
        <w:tc>
          <w:tcPr>
            <w:tcW w:w="1873" w:type="dxa"/>
          </w:tcPr>
          <w:p w14:paraId="44837006" w14:textId="77777777" w:rsidR="00E84B95" w:rsidRDefault="00EB6AE3">
            <w:pPr>
              <w:pStyle w:val="TableParagraph"/>
              <w:spacing w:before="4"/>
              <w:ind w:left="28"/>
              <w:jc w:val="left"/>
              <w:rPr>
                <w:sz w:val="18"/>
              </w:rPr>
            </w:pPr>
            <w:r>
              <w:rPr>
                <w:sz w:val="18"/>
              </w:rPr>
              <w:t>61</w:t>
            </w:r>
            <w:r>
              <w:rPr>
                <w:spacing w:val="1"/>
                <w:sz w:val="18"/>
              </w:rPr>
              <w:t xml:space="preserve"> </w:t>
            </w:r>
            <w:r>
              <w:rPr>
                <w:sz w:val="18"/>
              </w:rPr>
              <w:t>a</w:t>
            </w:r>
            <w:r>
              <w:rPr>
                <w:spacing w:val="-3"/>
                <w:sz w:val="18"/>
              </w:rPr>
              <w:t xml:space="preserve"> </w:t>
            </w:r>
            <w:r>
              <w:rPr>
                <w:spacing w:val="-5"/>
                <w:sz w:val="18"/>
              </w:rPr>
              <w:t>90</w:t>
            </w:r>
          </w:p>
        </w:tc>
        <w:tc>
          <w:tcPr>
            <w:tcW w:w="1258" w:type="dxa"/>
          </w:tcPr>
          <w:p w14:paraId="44837007" w14:textId="77777777" w:rsidR="00E84B95" w:rsidRDefault="00EB6AE3">
            <w:pPr>
              <w:pStyle w:val="TableParagraph"/>
              <w:spacing w:before="4"/>
              <w:ind w:right="122"/>
              <w:rPr>
                <w:sz w:val="18"/>
              </w:rPr>
            </w:pPr>
            <w:r>
              <w:rPr>
                <w:spacing w:val="-2"/>
                <w:sz w:val="18"/>
              </w:rPr>
              <w:t>21.948</w:t>
            </w:r>
          </w:p>
        </w:tc>
        <w:tc>
          <w:tcPr>
            <w:tcW w:w="1001" w:type="dxa"/>
          </w:tcPr>
          <w:p w14:paraId="44837008" w14:textId="77777777" w:rsidR="00E84B95" w:rsidRDefault="00EB6AE3">
            <w:pPr>
              <w:pStyle w:val="TableParagraph"/>
              <w:spacing w:before="4"/>
              <w:ind w:right="119"/>
              <w:rPr>
                <w:sz w:val="18"/>
              </w:rPr>
            </w:pPr>
            <w:r>
              <w:rPr>
                <w:spacing w:val="-2"/>
                <w:sz w:val="18"/>
              </w:rPr>
              <w:t>6.541</w:t>
            </w:r>
          </w:p>
        </w:tc>
        <w:tc>
          <w:tcPr>
            <w:tcW w:w="998" w:type="dxa"/>
          </w:tcPr>
          <w:p w14:paraId="44837009" w14:textId="77777777" w:rsidR="00E84B95" w:rsidRDefault="00EB6AE3">
            <w:pPr>
              <w:pStyle w:val="TableParagraph"/>
              <w:spacing w:before="4"/>
              <w:ind w:right="124"/>
              <w:rPr>
                <w:sz w:val="18"/>
              </w:rPr>
            </w:pPr>
            <w:r>
              <w:rPr>
                <w:spacing w:val="-2"/>
                <w:sz w:val="18"/>
              </w:rPr>
              <w:t>7.830</w:t>
            </w:r>
          </w:p>
        </w:tc>
        <w:tc>
          <w:tcPr>
            <w:tcW w:w="1048" w:type="dxa"/>
          </w:tcPr>
          <w:p w14:paraId="4483700A" w14:textId="77777777" w:rsidR="00E84B95" w:rsidRDefault="00EB6AE3">
            <w:pPr>
              <w:pStyle w:val="TableParagraph"/>
              <w:spacing w:before="4"/>
              <w:ind w:right="173"/>
              <w:rPr>
                <w:sz w:val="18"/>
              </w:rPr>
            </w:pPr>
            <w:r>
              <w:rPr>
                <w:spacing w:val="-2"/>
                <w:sz w:val="18"/>
              </w:rPr>
              <w:t>12.169</w:t>
            </w:r>
          </w:p>
        </w:tc>
        <w:tc>
          <w:tcPr>
            <w:tcW w:w="1000" w:type="dxa"/>
          </w:tcPr>
          <w:p w14:paraId="4483700B" w14:textId="77777777" w:rsidR="00E84B95" w:rsidRDefault="00EB6AE3">
            <w:pPr>
              <w:pStyle w:val="TableParagraph"/>
              <w:spacing w:before="4"/>
              <w:ind w:right="175"/>
              <w:rPr>
                <w:sz w:val="18"/>
              </w:rPr>
            </w:pPr>
            <w:r>
              <w:rPr>
                <w:spacing w:val="-2"/>
                <w:sz w:val="18"/>
              </w:rPr>
              <w:t>1.944</w:t>
            </w:r>
          </w:p>
        </w:tc>
        <w:tc>
          <w:tcPr>
            <w:tcW w:w="995" w:type="dxa"/>
          </w:tcPr>
          <w:p w14:paraId="4483700C" w14:textId="77777777" w:rsidR="00E84B95" w:rsidRDefault="00EB6AE3">
            <w:pPr>
              <w:pStyle w:val="TableParagraph"/>
              <w:spacing w:before="4"/>
              <w:ind w:right="176"/>
              <w:rPr>
                <w:sz w:val="18"/>
              </w:rPr>
            </w:pPr>
            <w:r>
              <w:rPr>
                <w:spacing w:val="-2"/>
                <w:sz w:val="18"/>
              </w:rPr>
              <w:t>1.076</w:t>
            </w:r>
          </w:p>
        </w:tc>
        <w:tc>
          <w:tcPr>
            <w:tcW w:w="997" w:type="dxa"/>
          </w:tcPr>
          <w:p w14:paraId="4483700D" w14:textId="77777777" w:rsidR="00E84B95" w:rsidRDefault="00EB6AE3">
            <w:pPr>
              <w:pStyle w:val="TableParagraph"/>
              <w:spacing w:before="4"/>
              <w:ind w:right="172"/>
              <w:rPr>
                <w:sz w:val="18"/>
              </w:rPr>
            </w:pPr>
            <w:r>
              <w:rPr>
                <w:spacing w:val="-5"/>
                <w:sz w:val="18"/>
              </w:rPr>
              <w:t>485</w:t>
            </w:r>
          </w:p>
        </w:tc>
        <w:tc>
          <w:tcPr>
            <w:tcW w:w="952" w:type="dxa"/>
          </w:tcPr>
          <w:p w14:paraId="4483700E" w14:textId="77777777" w:rsidR="00E84B95" w:rsidRDefault="00EB6AE3">
            <w:pPr>
              <w:pStyle w:val="TableParagraph"/>
              <w:spacing w:before="4"/>
              <w:ind w:right="126"/>
              <w:rPr>
                <w:sz w:val="18"/>
              </w:rPr>
            </w:pPr>
            <w:r>
              <w:rPr>
                <w:spacing w:val="-5"/>
                <w:sz w:val="18"/>
              </w:rPr>
              <w:t>384</w:t>
            </w:r>
          </w:p>
        </w:tc>
        <w:tc>
          <w:tcPr>
            <w:tcW w:w="931" w:type="dxa"/>
          </w:tcPr>
          <w:p w14:paraId="4483700F" w14:textId="77777777" w:rsidR="00E84B95" w:rsidRDefault="00EB6AE3">
            <w:pPr>
              <w:pStyle w:val="TableParagraph"/>
              <w:spacing w:before="4"/>
              <w:ind w:right="59"/>
              <w:rPr>
                <w:sz w:val="18"/>
              </w:rPr>
            </w:pPr>
            <w:r>
              <w:rPr>
                <w:spacing w:val="-5"/>
                <w:sz w:val="18"/>
              </w:rPr>
              <w:t>900</w:t>
            </w:r>
          </w:p>
        </w:tc>
        <w:tc>
          <w:tcPr>
            <w:tcW w:w="1537" w:type="dxa"/>
          </w:tcPr>
          <w:p w14:paraId="44837010" w14:textId="77777777" w:rsidR="00E84B95" w:rsidRDefault="00EB6AE3">
            <w:pPr>
              <w:pStyle w:val="TableParagraph"/>
              <w:spacing w:before="4"/>
              <w:ind w:right="33"/>
              <w:rPr>
                <w:b/>
                <w:sz w:val="18"/>
              </w:rPr>
            </w:pPr>
            <w:r>
              <w:rPr>
                <w:b/>
                <w:spacing w:val="-2"/>
                <w:sz w:val="18"/>
              </w:rPr>
              <w:t>53.277</w:t>
            </w:r>
          </w:p>
        </w:tc>
        <w:tc>
          <w:tcPr>
            <w:tcW w:w="1465" w:type="dxa"/>
          </w:tcPr>
          <w:p w14:paraId="44837011" w14:textId="77777777" w:rsidR="00E84B95" w:rsidRDefault="00EB6AE3">
            <w:pPr>
              <w:pStyle w:val="TableParagraph"/>
              <w:spacing w:before="4"/>
              <w:ind w:right="11"/>
              <w:rPr>
                <w:b/>
                <w:sz w:val="18"/>
              </w:rPr>
            </w:pPr>
            <w:r>
              <w:rPr>
                <w:b/>
                <w:spacing w:val="-2"/>
                <w:sz w:val="18"/>
              </w:rPr>
              <w:t>42.695</w:t>
            </w:r>
          </w:p>
        </w:tc>
      </w:tr>
      <w:tr w:rsidR="00E84B95" w14:paraId="4483701F" w14:textId="77777777">
        <w:trPr>
          <w:trHeight w:val="240"/>
        </w:trPr>
        <w:tc>
          <w:tcPr>
            <w:tcW w:w="1873" w:type="dxa"/>
            <w:shd w:val="clear" w:color="auto" w:fill="D9D9D9"/>
          </w:tcPr>
          <w:p w14:paraId="44837013" w14:textId="77777777" w:rsidR="00E84B95" w:rsidRDefault="00EB6AE3">
            <w:pPr>
              <w:pStyle w:val="TableParagraph"/>
              <w:spacing w:before="4"/>
              <w:ind w:left="28"/>
              <w:jc w:val="left"/>
              <w:rPr>
                <w:sz w:val="18"/>
              </w:rPr>
            </w:pPr>
            <w:r>
              <w:rPr>
                <w:sz w:val="18"/>
              </w:rPr>
              <w:t>91</w:t>
            </w:r>
            <w:r>
              <w:rPr>
                <w:spacing w:val="1"/>
                <w:sz w:val="18"/>
              </w:rPr>
              <w:t xml:space="preserve"> </w:t>
            </w:r>
            <w:r>
              <w:rPr>
                <w:sz w:val="18"/>
              </w:rPr>
              <w:t>a</w:t>
            </w:r>
            <w:r>
              <w:rPr>
                <w:spacing w:val="-3"/>
                <w:sz w:val="18"/>
              </w:rPr>
              <w:t xml:space="preserve"> </w:t>
            </w:r>
            <w:r>
              <w:rPr>
                <w:spacing w:val="-5"/>
                <w:sz w:val="18"/>
              </w:rPr>
              <w:t>180</w:t>
            </w:r>
          </w:p>
        </w:tc>
        <w:tc>
          <w:tcPr>
            <w:tcW w:w="1258" w:type="dxa"/>
            <w:shd w:val="clear" w:color="auto" w:fill="D9D9D9"/>
          </w:tcPr>
          <w:p w14:paraId="44837014" w14:textId="77777777" w:rsidR="00E84B95" w:rsidRDefault="00EB6AE3">
            <w:pPr>
              <w:pStyle w:val="TableParagraph"/>
              <w:spacing w:before="4"/>
              <w:ind w:right="122"/>
              <w:rPr>
                <w:sz w:val="18"/>
              </w:rPr>
            </w:pPr>
            <w:r>
              <w:rPr>
                <w:spacing w:val="-2"/>
                <w:sz w:val="18"/>
              </w:rPr>
              <w:t>64.054</w:t>
            </w:r>
          </w:p>
        </w:tc>
        <w:tc>
          <w:tcPr>
            <w:tcW w:w="1001" w:type="dxa"/>
            <w:shd w:val="clear" w:color="auto" w:fill="D9D9D9"/>
          </w:tcPr>
          <w:p w14:paraId="44837015" w14:textId="77777777" w:rsidR="00E84B95" w:rsidRDefault="00EB6AE3">
            <w:pPr>
              <w:pStyle w:val="TableParagraph"/>
              <w:spacing w:before="4"/>
              <w:ind w:right="119"/>
              <w:rPr>
                <w:sz w:val="18"/>
              </w:rPr>
            </w:pPr>
            <w:r>
              <w:rPr>
                <w:spacing w:val="-2"/>
                <w:sz w:val="18"/>
              </w:rPr>
              <w:t>20.033</w:t>
            </w:r>
          </w:p>
        </w:tc>
        <w:tc>
          <w:tcPr>
            <w:tcW w:w="998" w:type="dxa"/>
            <w:shd w:val="clear" w:color="auto" w:fill="D9D9D9"/>
          </w:tcPr>
          <w:p w14:paraId="44837016" w14:textId="77777777" w:rsidR="00E84B95" w:rsidRDefault="00EB6AE3">
            <w:pPr>
              <w:pStyle w:val="TableParagraph"/>
              <w:spacing w:before="4"/>
              <w:ind w:right="124"/>
              <w:rPr>
                <w:sz w:val="18"/>
              </w:rPr>
            </w:pPr>
            <w:r>
              <w:rPr>
                <w:spacing w:val="-2"/>
                <w:sz w:val="18"/>
              </w:rPr>
              <w:t>24.043</w:t>
            </w:r>
          </w:p>
        </w:tc>
        <w:tc>
          <w:tcPr>
            <w:tcW w:w="1048" w:type="dxa"/>
            <w:shd w:val="clear" w:color="auto" w:fill="D9D9D9"/>
          </w:tcPr>
          <w:p w14:paraId="44837017" w14:textId="77777777" w:rsidR="00E84B95" w:rsidRDefault="00EB6AE3">
            <w:pPr>
              <w:pStyle w:val="TableParagraph"/>
              <w:spacing w:before="4"/>
              <w:ind w:right="173"/>
              <w:rPr>
                <w:sz w:val="18"/>
              </w:rPr>
            </w:pPr>
            <w:r>
              <w:rPr>
                <w:spacing w:val="-2"/>
                <w:sz w:val="18"/>
              </w:rPr>
              <w:t>35.594</w:t>
            </w:r>
          </w:p>
        </w:tc>
        <w:tc>
          <w:tcPr>
            <w:tcW w:w="1000" w:type="dxa"/>
            <w:shd w:val="clear" w:color="auto" w:fill="D9D9D9"/>
          </w:tcPr>
          <w:p w14:paraId="44837018" w14:textId="77777777" w:rsidR="00E84B95" w:rsidRDefault="00EB6AE3">
            <w:pPr>
              <w:pStyle w:val="TableParagraph"/>
              <w:spacing w:before="4"/>
              <w:ind w:right="175"/>
              <w:rPr>
                <w:sz w:val="18"/>
              </w:rPr>
            </w:pPr>
            <w:r>
              <w:rPr>
                <w:spacing w:val="-2"/>
                <w:sz w:val="18"/>
              </w:rPr>
              <w:t>5.320</w:t>
            </w:r>
          </w:p>
        </w:tc>
        <w:tc>
          <w:tcPr>
            <w:tcW w:w="995" w:type="dxa"/>
            <w:shd w:val="clear" w:color="auto" w:fill="D9D9D9"/>
          </w:tcPr>
          <w:p w14:paraId="44837019" w14:textId="77777777" w:rsidR="00E84B95" w:rsidRDefault="00EB6AE3">
            <w:pPr>
              <w:pStyle w:val="TableParagraph"/>
              <w:spacing w:before="4"/>
              <w:ind w:right="176"/>
              <w:rPr>
                <w:sz w:val="18"/>
              </w:rPr>
            </w:pPr>
            <w:r>
              <w:rPr>
                <w:spacing w:val="-2"/>
                <w:sz w:val="18"/>
              </w:rPr>
              <w:t>3.121</w:t>
            </w:r>
          </w:p>
        </w:tc>
        <w:tc>
          <w:tcPr>
            <w:tcW w:w="997" w:type="dxa"/>
            <w:shd w:val="clear" w:color="auto" w:fill="D9D9D9"/>
          </w:tcPr>
          <w:p w14:paraId="4483701A" w14:textId="77777777" w:rsidR="00E84B95" w:rsidRDefault="00EB6AE3">
            <w:pPr>
              <w:pStyle w:val="TableParagraph"/>
              <w:spacing w:before="4"/>
              <w:ind w:right="175"/>
              <w:rPr>
                <w:sz w:val="18"/>
              </w:rPr>
            </w:pPr>
            <w:r>
              <w:rPr>
                <w:spacing w:val="-2"/>
                <w:sz w:val="18"/>
              </w:rPr>
              <w:t>1.310</w:t>
            </w:r>
          </w:p>
        </w:tc>
        <w:tc>
          <w:tcPr>
            <w:tcW w:w="952" w:type="dxa"/>
            <w:shd w:val="clear" w:color="auto" w:fill="D9D9D9"/>
          </w:tcPr>
          <w:p w14:paraId="4483701B" w14:textId="77777777" w:rsidR="00E84B95" w:rsidRDefault="00EB6AE3">
            <w:pPr>
              <w:pStyle w:val="TableParagraph"/>
              <w:spacing w:before="4"/>
              <w:ind w:right="126"/>
              <w:rPr>
                <w:sz w:val="18"/>
              </w:rPr>
            </w:pPr>
            <w:r>
              <w:rPr>
                <w:spacing w:val="-5"/>
                <w:sz w:val="18"/>
              </w:rPr>
              <w:t>947</w:t>
            </w:r>
          </w:p>
        </w:tc>
        <w:tc>
          <w:tcPr>
            <w:tcW w:w="931" w:type="dxa"/>
            <w:shd w:val="clear" w:color="auto" w:fill="D9D9D9"/>
          </w:tcPr>
          <w:p w14:paraId="4483701C" w14:textId="77777777" w:rsidR="00E84B95" w:rsidRDefault="00EB6AE3">
            <w:pPr>
              <w:pStyle w:val="TableParagraph"/>
              <w:spacing w:before="4"/>
              <w:ind w:right="61"/>
              <w:rPr>
                <w:sz w:val="18"/>
              </w:rPr>
            </w:pPr>
            <w:r>
              <w:rPr>
                <w:spacing w:val="-2"/>
                <w:sz w:val="18"/>
              </w:rPr>
              <w:t>2.609</w:t>
            </w:r>
          </w:p>
        </w:tc>
        <w:tc>
          <w:tcPr>
            <w:tcW w:w="1537" w:type="dxa"/>
            <w:shd w:val="clear" w:color="auto" w:fill="D9D9D9"/>
          </w:tcPr>
          <w:p w14:paraId="4483701D" w14:textId="77777777" w:rsidR="00E84B95" w:rsidRDefault="00EB6AE3">
            <w:pPr>
              <w:pStyle w:val="TableParagraph"/>
              <w:spacing w:before="4"/>
              <w:ind w:right="31"/>
              <w:rPr>
                <w:b/>
                <w:sz w:val="18"/>
              </w:rPr>
            </w:pPr>
            <w:r>
              <w:rPr>
                <w:b/>
                <w:spacing w:val="-2"/>
                <w:sz w:val="18"/>
              </w:rPr>
              <w:t>157.031</w:t>
            </w:r>
          </w:p>
        </w:tc>
        <w:tc>
          <w:tcPr>
            <w:tcW w:w="1465" w:type="dxa"/>
            <w:shd w:val="clear" w:color="auto" w:fill="D9D9D9"/>
          </w:tcPr>
          <w:p w14:paraId="4483701E" w14:textId="77777777" w:rsidR="00E84B95" w:rsidRDefault="00EB6AE3">
            <w:pPr>
              <w:pStyle w:val="TableParagraph"/>
              <w:spacing w:before="4"/>
              <w:ind w:right="11"/>
              <w:rPr>
                <w:b/>
                <w:sz w:val="18"/>
              </w:rPr>
            </w:pPr>
            <w:r>
              <w:rPr>
                <w:b/>
                <w:spacing w:val="-2"/>
                <w:sz w:val="18"/>
              </w:rPr>
              <w:t>121.623</w:t>
            </w:r>
          </w:p>
        </w:tc>
      </w:tr>
      <w:tr w:rsidR="00E84B95" w14:paraId="4483702C" w14:textId="77777777">
        <w:trPr>
          <w:trHeight w:val="235"/>
        </w:trPr>
        <w:tc>
          <w:tcPr>
            <w:tcW w:w="1873" w:type="dxa"/>
          </w:tcPr>
          <w:p w14:paraId="44837020" w14:textId="77777777" w:rsidR="00E84B95" w:rsidRDefault="00EB6AE3">
            <w:pPr>
              <w:pStyle w:val="TableParagraph"/>
              <w:spacing w:before="4"/>
              <w:ind w:left="28"/>
              <w:jc w:val="left"/>
              <w:rPr>
                <w:sz w:val="18"/>
              </w:rPr>
            </w:pPr>
            <w:r>
              <w:rPr>
                <w:sz w:val="18"/>
              </w:rPr>
              <w:t>181</w:t>
            </w:r>
            <w:r>
              <w:rPr>
                <w:spacing w:val="2"/>
                <w:sz w:val="18"/>
              </w:rPr>
              <w:t xml:space="preserve"> </w:t>
            </w:r>
            <w:r>
              <w:rPr>
                <w:sz w:val="18"/>
              </w:rPr>
              <w:t>a</w:t>
            </w:r>
            <w:r>
              <w:rPr>
                <w:spacing w:val="-3"/>
                <w:sz w:val="18"/>
              </w:rPr>
              <w:t xml:space="preserve"> </w:t>
            </w:r>
            <w:r>
              <w:rPr>
                <w:spacing w:val="-5"/>
                <w:sz w:val="18"/>
              </w:rPr>
              <w:t>360</w:t>
            </w:r>
          </w:p>
        </w:tc>
        <w:tc>
          <w:tcPr>
            <w:tcW w:w="1258" w:type="dxa"/>
          </w:tcPr>
          <w:p w14:paraId="44837021" w14:textId="77777777" w:rsidR="00E84B95" w:rsidRDefault="00EB6AE3">
            <w:pPr>
              <w:pStyle w:val="TableParagraph"/>
              <w:spacing w:before="4"/>
              <w:ind w:right="119"/>
              <w:rPr>
                <w:sz w:val="18"/>
              </w:rPr>
            </w:pPr>
            <w:r>
              <w:rPr>
                <w:spacing w:val="-2"/>
                <w:sz w:val="18"/>
              </w:rPr>
              <w:t>128.662</w:t>
            </w:r>
          </w:p>
        </w:tc>
        <w:tc>
          <w:tcPr>
            <w:tcW w:w="1001" w:type="dxa"/>
          </w:tcPr>
          <w:p w14:paraId="44837022" w14:textId="77777777" w:rsidR="00E84B95" w:rsidRDefault="00EB6AE3">
            <w:pPr>
              <w:pStyle w:val="TableParagraph"/>
              <w:spacing w:before="4"/>
              <w:ind w:right="119"/>
              <w:rPr>
                <w:sz w:val="18"/>
              </w:rPr>
            </w:pPr>
            <w:r>
              <w:rPr>
                <w:spacing w:val="-2"/>
                <w:sz w:val="18"/>
              </w:rPr>
              <w:t>36.904</w:t>
            </w:r>
          </w:p>
        </w:tc>
        <w:tc>
          <w:tcPr>
            <w:tcW w:w="998" w:type="dxa"/>
          </w:tcPr>
          <w:p w14:paraId="44837023" w14:textId="77777777" w:rsidR="00E84B95" w:rsidRDefault="00EB6AE3">
            <w:pPr>
              <w:pStyle w:val="TableParagraph"/>
              <w:spacing w:before="4"/>
              <w:ind w:right="124"/>
              <w:rPr>
                <w:sz w:val="18"/>
              </w:rPr>
            </w:pPr>
            <w:r>
              <w:rPr>
                <w:spacing w:val="-2"/>
                <w:sz w:val="18"/>
              </w:rPr>
              <w:t>45.508</w:t>
            </w:r>
          </w:p>
        </w:tc>
        <w:tc>
          <w:tcPr>
            <w:tcW w:w="1048" w:type="dxa"/>
          </w:tcPr>
          <w:p w14:paraId="44837024" w14:textId="77777777" w:rsidR="00E84B95" w:rsidRDefault="00EB6AE3">
            <w:pPr>
              <w:pStyle w:val="TableParagraph"/>
              <w:spacing w:before="4"/>
              <w:ind w:right="173"/>
              <w:rPr>
                <w:sz w:val="18"/>
              </w:rPr>
            </w:pPr>
            <w:r>
              <w:rPr>
                <w:spacing w:val="-2"/>
                <w:sz w:val="18"/>
              </w:rPr>
              <w:t>64.582</w:t>
            </w:r>
          </w:p>
        </w:tc>
        <w:tc>
          <w:tcPr>
            <w:tcW w:w="1000" w:type="dxa"/>
          </w:tcPr>
          <w:p w14:paraId="44837025" w14:textId="77777777" w:rsidR="00E84B95" w:rsidRDefault="00EB6AE3">
            <w:pPr>
              <w:pStyle w:val="TableParagraph"/>
              <w:spacing w:before="4"/>
              <w:ind w:right="175"/>
              <w:rPr>
                <w:sz w:val="18"/>
              </w:rPr>
            </w:pPr>
            <w:r>
              <w:rPr>
                <w:spacing w:val="-2"/>
                <w:sz w:val="18"/>
              </w:rPr>
              <w:t>9.011</w:t>
            </w:r>
          </w:p>
        </w:tc>
        <w:tc>
          <w:tcPr>
            <w:tcW w:w="995" w:type="dxa"/>
          </w:tcPr>
          <w:p w14:paraId="44837026" w14:textId="77777777" w:rsidR="00E84B95" w:rsidRDefault="00EB6AE3">
            <w:pPr>
              <w:pStyle w:val="TableParagraph"/>
              <w:spacing w:before="4"/>
              <w:ind w:right="176"/>
              <w:rPr>
                <w:sz w:val="18"/>
              </w:rPr>
            </w:pPr>
            <w:r>
              <w:rPr>
                <w:spacing w:val="-2"/>
                <w:sz w:val="18"/>
              </w:rPr>
              <w:t>4.898</w:t>
            </w:r>
          </w:p>
        </w:tc>
        <w:tc>
          <w:tcPr>
            <w:tcW w:w="997" w:type="dxa"/>
          </w:tcPr>
          <w:p w14:paraId="44837027" w14:textId="77777777" w:rsidR="00E84B95" w:rsidRDefault="00EB6AE3">
            <w:pPr>
              <w:pStyle w:val="TableParagraph"/>
              <w:spacing w:before="4"/>
              <w:ind w:right="175"/>
              <w:rPr>
                <w:sz w:val="18"/>
              </w:rPr>
            </w:pPr>
            <w:r>
              <w:rPr>
                <w:spacing w:val="-2"/>
                <w:sz w:val="18"/>
              </w:rPr>
              <w:t>1.932</w:t>
            </w:r>
          </w:p>
        </w:tc>
        <w:tc>
          <w:tcPr>
            <w:tcW w:w="952" w:type="dxa"/>
          </w:tcPr>
          <w:p w14:paraId="44837028" w14:textId="77777777" w:rsidR="00E84B95" w:rsidRDefault="00EB6AE3">
            <w:pPr>
              <w:pStyle w:val="TableParagraph"/>
              <w:spacing w:before="4"/>
              <w:ind w:right="129"/>
              <w:rPr>
                <w:sz w:val="18"/>
              </w:rPr>
            </w:pPr>
            <w:r>
              <w:rPr>
                <w:spacing w:val="-2"/>
                <w:sz w:val="18"/>
              </w:rPr>
              <w:t>1.809</w:t>
            </w:r>
          </w:p>
        </w:tc>
        <w:tc>
          <w:tcPr>
            <w:tcW w:w="931" w:type="dxa"/>
          </w:tcPr>
          <w:p w14:paraId="44837029" w14:textId="77777777" w:rsidR="00E84B95" w:rsidRDefault="00EB6AE3">
            <w:pPr>
              <w:pStyle w:val="TableParagraph"/>
              <w:spacing w:before="4"/>
              <w:ind w:right="61"/>
              <w:rPr>
                <w:sz w:val="18"/>
              </w:rPr>
            </w:pPr>
            <w:r>
              <w:rPr>
                <w:spacing w:val="-2"/>
                <w:sz w:val="18"/>
              </w:rPr>
              <w:t>5.135</w:t>
            </w:r>
          </w:p>
        </w:tc>
        <w:tc>
          <w:tcPr>
            <w:tcW w:w="1537" w:type="dxa"/>
          </w:tcPr>
          <w:p w14:paraId="4483702A" w14:textId="77777777" w:rsidR="00E84B95" w:rsidRDefault="00EB6AE3">
            <w:pPr>
              <w:pStyle w:val="TableParagraph"/>
              <w:spacing w:before="4"/>
              <w:ind w:right="31"/>
              <w:rPr>
                <w:b/>
                <w:sz w:val="18"/>
              </w:rPr>
            </w:pPr>
            <w:r>
              <w:rPr>
                <w:b/>
                <w:spacing w:val="-2"/>
                <w:sz w:val="18"/>
              </w:rPr>
              <w:t>298.441</w:t>
            </w:r>
          </w:p>
        </w:tc>
        <w:tc>
          <w:tcPr>
            <w:tcW w:w="1465" w:type="dxa"/>
          </w:tcPr>
          <w:p w14:paraId="4483702B" w14:textId="77777777" w:rsidR="00E84B95" w:rsidRDefault="00EB6AE3">
            <w:pPr>
              <w:pStyle w:val="TableParagraph"/>
              <w:spacing w:before="4"/>
              <w:ind w:right="11"/>
              <w:rPr>
                <w:b/>
                <w:sz w:val="18"/>
              </w:rPr>
            </w:pPr>
            <w:r>
              <w:rPr>
                <w:b/>
                <w:spacing w:val="-2"/>
                <w:sz w:val="18"/>
              </w:rPr>
              <w:t>269.433</w:t>
            </w:r>
          </w:p>
        </w:tc>
      </w:tr>
      <w:tr w:rsidR="00E84B95" w14:paraId="44837039" w14:textId="77777777">
        <w:trPr>
          <w:trHeight w:val="240"/>
        </w:trPr>
        <w:tc>
          <w:tcPr>
            <w:tcW w:w="1873" w:type="dxa"/>
            <w:shd w:val="clear" w:color="auto" w:fill="D9D9D9"/>
          </w:tcPr>
          <w:p w14:paraId="4483702D" w14:textId="77777777" w:rsidR="00E84B95" w:rsidRDefault="00EB6AE3">
            <w:pPr>
              <w:pStyle w:val="TableParagraph"/>
              <w:spacing w:before="4"/>
              <w:ind w:left="28"/>
              <w:jc w:val="left"/>
              <w:rPr>
                <w:sz w:val="18"/>
              </w:rPr>
            </w:pPr>
            <w:r>
              <w:rPr>
                <w:sz w:val="18"/>
              </w:rPr>
              <w:t xml:space="preserve">Acima de </w:t>
            </w:r>
            <w:r>
              <w:rPr>
                <w:spacing w:val="-5"/>
                <w:sz w:val="18"/>
              </w:rPr>
              <w:t>360</w:t>
            </w:r>
          </w:p>
        </w:tc>
        <w:tc>
          <w:tcPr>
            <w:tcW w:w="1258" w:type="dxa"/>
            <w:shd w:val="clear" w:color="auto" w:fill="D9D9D9"/>
          </w:tcPr>
          <w:p w14:paraId="4483702E" w14:textId="77777777" w:rsidR="00E84B95" w:rsidRDefault="00EB6AE3">
            <w:pPr>
              <w:pStyle w:val="TableParagraph"/>
              <w:spacing w:before="4"/>
              <w:ind w:right="124"/>
              <w:rPr>
                <w:sz w:val="18"/>
              </w:rPr>
            </w:pPr>
            <w:r>
              <w:rPr>
                <w:spacing w:val="-2"/>
                <w:sz w:val="18"/>
              </w:rPr>
              <w:t>1.080.942</w:t>
            </w:r>
          </w:p>
        </w:tc>
        <w:tc>
          <w:tcPr>
            <w:tcW w:w="1001" w:type="dxa"/>
            <w:shd w:val="clear" w:color="auto" w:fill="D9D9D9"/>
          </w:tcPr>
          <w:p w14:paraId="4483702F" w14:textId="77777777" w:rsidR="00E84B95" w:rsidRDefault="00EB6AE3">
            <w:pPr>
              <w:pStyle w:val="TableParagraph"/>
              <w:spacing w:before="4"/>
              <w:ind w:right="117"/>
              <w:rPr>
                <w:sz w:val="18"/>
              </w:rPr>
            </w:pPr>
            <w:r>
              <w:rPr>
                <w:spacing w:val="-2"/>
                <w:sz w:val="18"/>
              </w:rPr>
              <w:t>220.220</w:t>
            </w:r>
          </w:p>
        </w:tc>
        <w:tc>
          <w:tcPr>
            <w:tcW w:w="998" w:type="dxa"/>
            <w:shd w:val="clear" w:color="auto" w:fill="D9D9D9"/>
          </w:tcPr>
          <w:p w14:paraId="44837030" w14:textId="77777777" w:rsidR="00E84B95" w:rsidRDefault="00EB6AE3">
            <w:pPr>
              <w:pStyle w:val="TableParagraph"/>
              <w:spacing w:before="4"/>
              <w:ind w:right="121"/>
              <w:rPr>
                <w:sz w:val="18"/>
              </w:rPr>
            </w:pPr>
            <w:r>
              <w:rPr>
                <w:spacing w:val="-2"/>
                <w:sz w:val="18"/>
              </w:rPr>
              <w:t>228.996</w:t>
            </w:r>
          </w:p>
        </w:tc>
        <w:tc>
          <w:tcPr>
            <w:tcW w:w="1048" w:type="dxa"/>
            <w:shd w:val="clear" w:color="auto" w:fill="D9D9D9"/>
          </w:tcPr>
          <w:p w14:paraId="44837031" w14:textId="77777777" w:rsidR="00E84B95" w:rsidRDefault="00EB6AE3">
            <w:pPr>
              <w:pStyle w:val="TableParagraph"/>
              <w:spacing w:before="4"/>
              <w:ind w:right="171"/>
              <w:rPr>
                <w:sz w:val="18"/>
              </w:rPr>
            </w:pPr>
            <w:r>
              <w:rPr>
                <w:spacing w:val="-2"/>
                <w:sz w:val="18"/>
              </w:rPr>
              <w:t>314.301</w:t>
            </w:r>
          </w:p>
        </w:tc>
        <w:tc>
          <w:tcPr>
            <w:tcW w:w="1000" w:type="dxa"/>
            <w:shd w:val="clear" w:color="auto" w:fill="D9D9D9"/>
          </w:tcPr>
          <w:p w14:paraId="44837032" w14:textId="77777777" w:rsidR="00E84B95" w:rsidRDefault="00EB6AE3">
            <w:pPr>
              <w:pStyle w:val="TableParagraph"/>
              <w:spacing w:before="4"/>
              <w:ind w:right="175"/>
              <w:rPr>
                <w:sz w:val="18"/>
              </w:rPr>
            </w:pPr>
            <w:r>
              <w:rPr>
                <w:spacing w:val="-2"/>
                <w:sz w:val="18"/>
              </w:rPr>
              <w:t>47.162</w:t>
            </w:r>
          </w:p>
        </w:tc>
        <w:tc>
          <w:tcPr>
            <w:tcW w:w="995" w:type="dxa"/>
            <w:shd w:val="clear" w:color="auto" w:fill="D9D9D9"/>
          </w:tcPr>
          <w:p w14:paraId="44837033" w14:textId="77777777" w:rsidR="00E84B95" w:rsidRDefault="00EB6AE3">
            <w:pPr>
              <w:pStyle w:val="TableParagraph"/>
              <w:spacing w:before="4"/>
              <w:ind w:right="176"/>
              <w:rPr>
                <w:sz w:val="18"/>
              </w:rPr>
            </w:pPr>
            <w:r>
              <w:rPr>
                <w:spacing w:val="-2"/>
                <w:sz w:val="18"/>
              </w:rPr>
              <w:t>13.257</w:t>
            </w:r>
          </w:p>
        </w:tc>
        <w:tc>
          <w:tcPr>
            <w:tcW w:w="997" w:type="dxa"/>
            <w:shd w:val="clear" w:color="auto" w:fill="D9D9D9"/>
          </w:tcPr>
          <w:p w14:paraId="44837034" w14:textId="77777777" w:rsidR="00E84B95" w:rsidRDefault="00EB6AE3">
            <w:pPr>
              <w:pStyle w:val="TableParagraph"/>
              <w:spacing w:before="4"/>
              <w:ind w:right="175"/>
              <w:rPr>
                <w:sz w:val="18"/>
              </w:rPr>
            </w:pPr>
            <w:r>
              <w:rPr>
                <w:spacing w:val="-2"/>
                <w:sz w:val="18"/>
              </w:rPr>
              <w:t>12.032</w:t>
            </w:r>
          </w:p>
        </w:tc>
        <w:tc>
          <w:tcPr>
            <w:tcW w:w="952" w:type="dxa"/>
            <w:shd w:val="clear" w:color="auto" w:fill="D9D9D9"/>
          </w:tcPr>
          <w:p w14:paraId="44837035" w14:textId="77777777" w:rsidR="00E84B95" w:rsidRDefault="00EB6AE3">
            <w:pPr>
              <w:pStyle w:val="TableParagraph"/>
              <w:spacing w:before="4"/>
              <w:ind w:right="129"/>
              <w:rPr>
                <w:sz w:val="18"/>
              </w:rPr>
            </w:pPr>
            <w:r>
              <w:rPr>
                <w:spacing w:val="-2"/>
                <w:sz w:val="18"/>
              </w:rPr>
              <w:t>4.323</w:t>
            </w:r>
          </w:p>
        </w:tc>
        <w:tc>
          <w:tcPr>
            <w:tcW w:w="931" w:type="dxa"/>
            <w:shd w:val="clear" w:color="auto" w:fill="D9D9D9"/>
          </w:tcPr>
          <w:p w14:paraId="44837036" w14:textId="77777777" w:rsidR="00E84B95" w:rsidRDefault="00EB6AE3">
            <w:pPr>
              <w:pStyle w:val="TableParagraph"/>
              <w:spacing w:before="4"/>
              <w:ind w:right="61"/>
              <w:rPr>
                <w:sz w:val="18"/>
              </w:rPr>
            </w:pPr>
            <w:r>
              <w:rPr>
                <w:spacing w:val="-2"/>
                <w:sz w:val="18"/>
              </w:rPr>
              <w:t>24.380</w:t>
            </w:r>
          </w:p>
        </w:tc>
        <w:tc>
          <w:tcPr>
            <w:tcW w:w="1537" w:type="dxa"/>
            <w:shd w:val="clear" w:color="auto" w:fill="D9D9D9"/>
          </w:tcPr>
          <w:p w14:paraId="44837037" w14:textId="77777777" w:rsidR="00E84B95" w:rsidRDefault="00EB6AE3">
            <w:pPr>
              <w:pStyle w:val="TableParagraph"/>
              <w:spacing w:before="4"/>
              <w:ind w:right="36"/>
              <w:rPr>
                <w:b/>
                <w:sz w:val="18"/>
              </w:rPr>
            </w:pPr>
            <w:r>
              <w:rPr>
                <w:b/>
                <w:spacing w:val="-2"/>
                <w:sz w:val="18"/>
              </w:rPr>
              <w:t>1.945.613</w:t>
            </w:r>
          </w:p>
        </w:tc>
        <w:tc>
          <w:tcPr>
            <w:tcW w:w="1465" w:type="dxa"/>
            <w:shd w:val="clear" w:color="auto" w:fill="D9D9D9"/>
          </w:tcPr>
          <w:p w14:paraId="44837038" w14:textId="77777777" w:rsidR="00E84B95" w:rsidRDefault="00EB6AE3">
            <w:pPr>
              <w:pStyle w:val="TableParagraph"/>
              <w:spacing w:before="4"/>
              <w:ind w:right="13"/>
              <w:rPr>
                <w:b/>
                <w:sz w:val="18"/>
              </w:rPr>
            </w:pPr>
            <w:r>
              <w:rPr>
                <w:b/>
                <w:spacing w:val="-2"/>
                <w:sz w:val="18"/>
              </w:rPr>
              <w:t>1.688.514</w:t>
            </w:r>
          </w:p>
        </w:tc>
      </w:tr>
      <w:tr w:rsidR="00E84B95" w14:paraId="44837046" w14:textId="77777777">
        <w:trPr>
          <w:trHeight w:val="240"/>
        </w:trPr>
        <w:tc>
          <w:tcPr>
            <w:tcW w:w="1873" w:type="dxa"/>
          </w:tcPr>
          <w:p w14:paraId="4483703A" w14:textId="77777777" w:rsidR="00E84B95" w:rsidRDefault="00EB6AE3">
            <w:pPr>
              <w:pStyle w:val="TableParagraph"/>
              <w:spacing w:before="4"/>
              <w:ind w:left="28"/>
              <w:jc w:val="left"/>
              <w:rPr>
                <w:b/>
                <w:sz w:val="18"/>
              </w:rPr>
            </w:pPr>
            <w:r>
              <w:rPr>
                <w:b/>
                <w:sz w:val="18"/>
              </w:rPr>
              <w:t>Parcelas</w:t>
            </w:r>
            <w:r>
              <w:rPr>
                <w:b/>
                <w:spacing w:val="-1"/>
                <w:sz w:val="18"/>
              </w:rPr>
              <w:t xml:space="preserve"> </w:t>
            </w:r>
            <w:r>
              <w:rPr>
                <w:b/>
                <w:spacing w:val="-2"/>
                <w:sz w:val="18"/>
              </w:rPr>
              <w:t>Vencidas</w:t>
            </w:r>
          </w:p>
        </w:tc>
        <w:tc>
          <w:tcPr>
            <w:tcW w:w="1258" w:type="dxa"/>
          </w:tcPr>
          <w:p w14:paraId="4483703B" w14:textId="77777777" w:rsidR="00E84B95" w:rsidRDefault="00EB6AE3">
            <w:pPr>
              <w:pStyle w:val="TableParagraph"/>
              <w:spacing w:before="4"/>
              <w:ind w:right="121"/>
              <w:rPr>
                <w:b/>
                <w:sz w:val="18"/>
              </w:rPr>
            </w:pPr>
            <w:r>
              <w:rPr>
                <w:b/>
                <w:spacing w:val="-10"/>
                <w:sz w:val="18"/>
              </w:rPr>
              <w:t>-</w:t>
            </w:r>
          </w:p>
        </w:tc>
        <w:tc>
          <w:tcPr>
            <w:tcW w:w="1001" w:type="dxa"/>
          </w:tcPr>
          <w:p w14:paraId="4483703C" w14:textId="77777777" w:rsidR="00E84B95" w:rsidRDefault="00EB6AE3">
            <w:pPr>
              <w:pStyle w:val="TableParagraph"/>
              <w:spacing w:before="4"/>
              <w:ind w:right="117"/>
              <w:rPr>
                <w:b/>
                <w:sz w:val="18"/>
              </w:rPr>
            </w:pPr>
            <w:r>
              <w:rPr>
                <w:b/>
                <w:spacing w:val="-5"/>
                <w:sz w:val="18"/>
              </w:rPr>
              <w:t>221</w:t>
            </w:r>
          </w:p>
        </w:tc>
        <w:tc>
          <w:tcPr>
            <w:tcW w:w="998" w:type="dxa"/>
          </w:tcPr>
          <w:p w14:paraId="4483703D" w14:textId="77777777" w:rsidR="00E84B95" w:rsidRDefault="00EB6AE3">
            <w:pPr>
              <w:pStyle w:val="TableParagraph"/>
              <w:spacing w:before="4"/>
              <w:ind w:right="121"/>
              <w:rPr>
                <w:b/>
                <w:sz w:val="18"/>
              </w:rPr>
            </w:pPr>
            <w:r>
              <w:rPr>
                <w:b/>
                <w:spacing w:val="-5"/>
                <w:sz w:val="18"/>
              </w:rPr>
              <w:t>755</w:t>
            </w:r>
          </w:p>
        </w:tc>
        <w:tc>
          <w:tcPr>
            <w:tcW w:w="1048" w:type="dxa"/>
          </w:tcPr>
          <w:p w14:paraId="4483703E" w14:textId="77777777" w:rsidR="00E84B95" w:rsidRDefault="00EB6AE3">
            <w:pPr>
              <w:pStyle w:val="TableParagraph"/>
              <w:spacing w:before="4"/>
              <w:ind w:right="173"/>
              <w:rPr>
                <w:b/>
                <w:sz w:val="18"/>
              </w:rPr>
            </w:pPr>
            <w:r>
              <w:rPr>
                <w:b/>
                <w:spacing w:val="-2"/>
                <w:sz w:val="18"/>
              </w:rPr>
              <w:t>1.878</w:t>
            </w:r>
          </w:p>
        </w:tc>
        <w:tc>
          <w:tcPr>
            <w:tcW w:w="1000" w:type="dxa"/>
          </w:tcPr>
          <w:p w14:paraId="4483703F" w14:textId="77777777" w:rsidR="00E84B95" w:rsidRDefault="00EB6AE3">
            <w:pPr>
              <w:pStyle w:val="TableParagraph"/>
              <w:spacing w:before="4"/>
              <w:ind w:right="172"/>
              <w:rPr>
                <w:b/>
                <w:sz w:val="18"/>
              </w:rPr>
            </w:pPr>
            <w:r>
              <w:rPr>
                <w:b/>
                <w:spacing w:val="-5"/>
                <w:sz w:val="18"/>
              </w:rPr>
              <w:t>293</w:t>
            </w:r>
          </w:p>
        </w:tc>
        <w:tc>
          <w:tcPr>
            <w:tcW w:w="995" w:type="dxa"/>
          </w:tcPr>
          <w:p w14:paraId="44837040" w14:textId="77777777" w:rsidR="00E84B95" w:rsidRDefault="00EB6AE3">
            <w:pPr>
              <w:pStyle w:val="TableParagraph"/>
              <w:spacing w:before="4"/>
              <w:ind w:right="174"/>
              <w:rPr>
                <w:b/>
                <w:sz w:val="18"/>
              </w:rPr>
            </w:pPr>
            <w:r>
              <w:rPr>
                <w:b/>
                <w:spacing w:val="-5"/>
                <w:sz w:val="18"/>
              </w:rPr>
              <w:t>928</w:t>
            </w:r>
          </w:p>
        </w:tc>
        <w:tc>
          <w:tcPr>
            <w:tcW w:w="997" w:type="dxa"/>
          </w:tcPr>
          <w:p w14:paraId="44837041" w14:textId="77777777" w:rsidR="00E84B95" w:rsidRDefault="00EB6AE3">
            <w:pPr>
              <w:pStyle w:val="TableParagraph"/>
              <w:spacing w:before="4"/>
              <w:ind w:right="177"/>
              <w:rPr>
                <w:b/>
                <w:sz w:val="18"/>
              </w:rPr>
            </w:pPr>
            <w:r>
              <w:rPr>
                <w:b/>
                <w:spacing w:val="-5"/>
                <w:sz w:val="18"/>
              </w:rPr>
              <w:t>52</w:t>
            </w:r>
          </w:p>
        </w:tc>
        <w:tc>
          <w:tcPr>
            <w:tcW w:w="952" w:type="dxa"/>
          </w:tcPr>
          <w:p w14:paraId="44837042" w14:textId="77777777" w:rsidR="00E84B95" w:rsidRDefault="00EB6AE3">
            <w:pPr>
              <w:pStyle w:val="TableParagraph"/>
              <w:spacing w:before="4"/>
              <w:ind w:right="130"/>
              <w:rPr>
                <w:b/>
                <w:sz w:val="18"/>
              </w:rPr>
            </w:pPr>
            <w:r>
              <w:rPr>
                <w:b/>
                <w:spacing w:val="-10"/>
                <w:sz w:val="18"/>
              </w:rPr>
              <w:t>7</w:t>
            </w:r>
          </w:p>
        </w:tc>
        <w:tc>
          <w:tcPr>
            <w:tcW w:w="931" w:type="dxa"/>
          </w:tcPr>
          <w:p w14:paraId="44837043" w14:textId="77777777" w:rsidR="00E84B95" w:rsidRDefault="00EB6AE3">
            <w:pPr>
              <w:pStyle w:val="TableParagraph"/>
              <w:spacing w:before="4"/>
              <w:ind w:right="59"/>
              <w:rPr>
                <w:b/>
                <w:sz w:val="18"/>
              </w:rPr>
            </w:pPr>
            <w:r>
              <w:rPr>
                <w:b/>
                <w:spacing w:val="-5"/>
                <w:sz w:val="18"/>
              </w:rPr>
              <w:t>490</w:t>
            </w:r>
          </w:p>
        </w:tc>
        <w:tc>
          <w:tcPr>
            <w:tcW w:w="1537" w:type="dxa"/>
          </w:tcPr>
          <w:p w14:paraId="44837044" w14:textId="77777777" w:rsidR="00E84B95" w:rsidRDefault="00EB6AE3">
            <w:pPr>
              <w:pStyle w:val="TableParagraph"/>
              <w:spacing w:before="4"/>
              <w:ind w:right="33"/>
              <w:rPr>
                <w:b/>
                <w:sz w:val="18"/>
              </w:rPr>
            </w:pPr>
            <w:r>
              <w:rPr>
                <w:b/>
                <w:spacing w:val="-2"/>
                <w:sz w:val="18"/>
              </w:rPr>
              <w:t>4.624</w:t>
            </w:r>
          </w:p>
        </w:tc>
        <w:tc>
          <w:tcPr>
            <w:tcW w:w="1465" w:type="dxa"/>
          </w:tcPr>
          <w:p w14:paraId="44837045" w14:textId="77777777" w:rsidR="00E84B95" w:rsidRDefault="00EB6AE3">
            <w:pPr>
              <w:pStyle w:val="TableParagraph"/>
              <w:spacing w:before="4"/>
              <w:ind w:right="12"/>
              <w:rPr>
                <w:b/>
                <w:sz w:val="18"/>
              </w:rPr>
            </w:pPr>
            <w:r>
              <w:rPr>
                <w:b/>
                <w:spacing w:val="-2"/>
                <w:sz w:val="18"/>
              </w:rPr>
              <w:t>6.016</w:t>
            </w:r>
          </w:p>
        </w:tc>
      </w:tr>
      <w:tr w:rsidR="00E84B95" w14:paraId="44837053" w14:textId="77777777">
        <w:trPr>
          <w:trHeight w:val="235"/>
        </w:trPr>
        <w:tc>
          <w:tcPr>
            <w:tcW w:w="1873" w:type="dxa"/>
            <w:shd w:val="clear" w:color="auto" w:fill="D9D9D9"/>
          </w:tcPr>
          <w:p w14:paraId="44837047" w14:textId="77777777" w:rsidR="00E84B95" w:rsidRDefault="00EB6AE3">
            <w:pPr>
              <w:pStyle w:val="TableParagraph"/>
              <w:spacing w:before="4"/>
              <w:ind w:left="28"/>
              <w:jc w:val="left"/>
              <w:rPr>
                <w:sz w:val="18"/>
              </w:rPr>
            </w:pPr>
            <w:r>
              <w:rPr>
                <w:sz w:val="18"/>
              </w:rPr>
              <w:t>01</w:t>
            </w:r>
            <w:r>
              <w:rPr>
                <w:spacing w:val="1"/>
                <w:sz w:val="18"/>
              </w:rPr>
              <w:t xml:space="preserve"> </w:t>
            </w:r>
            <w:r>
              <w:rPr>
                <w:sz w:val="18"/>
              </w:rPr>
              <w:t>a</w:t>
            </w:r>
            <w:r>
              <w:rPr>
                <w:spacing w:val="-3"/>
                <w:sz w:val="18"/>
              </w:rPr>
              <w:t xml:space="preserve"> </w:t>
            </w:r>
            <w:r>
              <w:rPr>
                <w:spacing w:val="-5"/>
                <w:sz w:val="18"/>
              </w:rPr>
              <w:t>30</w:t>
            </w:r>
          </w:p>
        </w:tc>
        <w:tc>
          <w:tcPr>
            <w:tcW w:w="1258" w:type="dxa"/>
            <w:shd w:val="clear" w:color="auto" w:fill="D9D9D9"/>
          </w:tcPr>
          <w:p w14:paraId="44837048" w14:textId="77777777" w:rsidR="00E84B95" w:rsidRDefault="00EB6AE3">
            <w:pPr>
              <w:pStyle w:val="TableParagraph"/>
              <w:spacing w:before="4"/>
              <w:ind w:right="121"/>
              <w:rPr>
                <w:sz w:val="18"/>
              </w:rPr>
            </w:pPr>
            <w:r>
              <w:rPr>
                <w:spacing w:val="-10"/>
                <w:sz w:val="18"/>
              </w:rPr>
              <w:t>-</w:t>
            </w:r>
          </w:p>
        </w:tc>
        <w:tc>
          <w:tcPr>
            <w:tcW w:w="1001" w:type="dxa"/>
            <w:shd w:val="clear" w:color="auto" w:fill="D9D9D9"/>
          </w:tcPr>
          <w:p w14:paraId="44837049" w14:textId="77777777" w:rsidR="00E84B95" w:rsidRDefault="00EB6AE3">
            <w:pPr>
              <w:pStyle w:val="TableParagraph"/>
              <w:spacing w:before="4"/>
              <w:ind w:right="117"/>
              <w:rPr>
                <w:sz w:val="18"/>
              </w:rPr>
            </w:pPr>
            <w:r>
              <w:rPr>
                <w:spacing w:val="-5"/>
                <w:sz w:val="18"/>
              </w:rPr>
              <w:t>221</w:t>
            </w:r>
          </w:p>
        </w:tc>
        <w:tc>
          <w:tcPr>
            <w:tcW w:w="998" w:type="dxa"/>
            <w:shd w:val="clear" w:color="auto" w:fill="D9D9D9"/>
          </w:tcPr>
          <w:p w14:paraId="4483704A" w14:textId="77777777" w:rsidR="00E84B95" w:rsidRDefault="00EB6AE3">
            <w:pPr>
              <w:pStyle w:val="TableParagraph"/>
              <w:spacing w:before="4"/>
              <w:ind w:right="121"/>
              <w:rPr>
                <w:sz w:val="18"/>
              </w:rPr>
            </w:pPr>
            <w:r>
              <w:rPr>
                <w:spacing w:val="-5"/>
                <w:sz w:val="18"/>
              </w:rPr>
              <w:t>610</w:t>
            </w:r>
          </w:p>
        </w:tc>
        <w:tc>
          <w:tcPr>
            <w:tcW w:w="1048" w:type="dxa"/>
            <w:shd w:val="clear" w:color="auto" w:fill="D9D9D9"/>
          </w:tcPr>
          <w:p w14:paraId="4483704B" w14:textId="77777777" w:rsidR="00E84B95" w:rsidRDefault="00EB6AE3">
            <w:pPr>
              <w:pStyle w:val="TableParagraph"/>
              <w:spacing w:before="4"/>
              <w:ind w:right="173"/>
              <w:rPr>
                <w:sz w:val="18"/>
              </w:rPr>
            </w:pPr>
            <w:r>
              <w:rPr>
                <w:spacing w:val="-2"/>
                <w:sz w:val="18"/>
              </w:rPr>
              <w:t>1.531</w:t>
            </w:r>
          </w:p>
        </w:tc>
        <w:tc>
          <w:tcPr>
            <w:tcW w:w="1000" w:type="dxa"/>
            <w:shd w:val="clear" w:color="auto" w:fill="D9D9D9"/>
          </w:tcPr>
          <w:p w14:paraId="4483704C" w14:textId="77777777" w:rsidR="00E84B95" w:rsidRDefault="00EB6AE3">
            <w:pPr>
              <w:pStyle w:val="TableParagraph"/>
              <w:spacing w:before="4"/>
              <w:ind w:right="172"/>
              <w:rPr>
                <w:sz w:val="18"/>
              </w:rPr>
            </w:pPr>
            <w:r>
              <w:rPr>
                <w:spacing w:val="-5"/>
                <w:sz w:val="18"/>
              </w:rPr>
              <w:t>259</w:t>
            </w:r>
          </w:p>
        </w:tc>
        <w:tc>
          <w:tcPr>
            <w:tcW w:w="995" w:type="dxa"/>
            <w:shd w:val="clear" w:color="auto" w:fill="D9D9D9"/>
          </w:tcPr>
          <w:p w14:paraId="4483704D" w14:textId="77777777" w:rsidR="00E84B95" w:rsidRDefault="00EB6AE3">
            <w:pPr>
              <w:pStyle w:val="TableParagraph"/>
              <w:spacing w:before="4"/>
              <w:ind w:right="174"/>
              <w:rPr>
                <w:sz w:val="18"/>
              </w:rPr>
            </w:pPr>
            <w:r>
              <w:rPr>
                <w:spacing w:val="-5"/>
                <w:sz w:val="18"/>
              </w:rPr>
              <w:t>578</w:t>
            </w:r>
          </w:p>
        </w:tc>
        <w:tc>
          <w:tcPr>
            <w:tcW w:w="997" w:type="dxa"/>
            <w:shd w:val="clear" w:color="auto" w:fill="D9D9D9"/>
          </w:tcPr>
          <w:p w14:paraId="4483704E" w14:textId="77777777" w:rsidR="00E84B95" w:rsidRDefault="00EB6AE3">
            <w:pPr>
              <w:pStyle w:val="TableParagraph"/>
              <w:spacing w:before="4"/>
              <w:ind w:right="177"/>
              <w:rPr>
                <w:sz w:val="18"/>
              </w:rPr>
            </w:pPr>
            <w:r>
              <w:rPr>
                <w:spacing w:val="-5"/>
                <w:sz w:val="18"/>
              </w:rPr>
              <w:t>52</w:t>
            </w:r>
          </w:p>
        </w:tc>
        <w:tc>
          <w:tcPr>
            <w:tcW w:w="952" w:type="dxa"/>
            <w:shd w:val="clear" w:color="auto" w:fill="D9D9D9"/>
          </w:tcPr>
          <w:p w14:paraId="4483704F" w14:textId="77777777" w:rsidR="00E84B95" w:rsidRDefault="00EB6AE3">
            <w:pPr>
              <w:pStyle w:val="TableParagraph"/>
              <w:spacing w:before="4"/>
              <w:ind w:right="130"/>
              <w:rPr>
                <w:sz w:val="18"/>
              </w:rPr>
            </w:pPr>
            <w:r>
              <w:rPr>
                <w:spacing w:val="-10"/>
                <w:sz w:val="18"/>
              </w:rPr>
              <w:t>7</w:t>
            </w:r>
          </w:p>
        </w:tc>
        <w:tc>
          <w:tcPr>
            <w:tcW w:w="931" w:type="dxa"/>
            <w:shd w:val="clear" w:color="auto" w:fill="D9D9D9"/>
          </w:tcPr>
          <w:p w14:paraId="44837050" w14:textId="77777777" w:rsidR="00E84B95" w:rsidRDefault="00EB6AE3">
            <w:pPr>
              <w:pStyle w:val="TableParagraph"/>
              <w:spacing w:before="4"/>
              <w:ind w:right="59"/>
              <w:rPr>
                <w:sz w:val="18"/>
              </w:rPr>
            </w:pPr>
            <w:r>
              <w:rPr>
                <w:spacing w:val="-5"/>
                <w:sz w:val="18"/>
              </w:rPr>
              <w:t>393</w:t>
            </w:r>
          </w:p>
        </w:tc>
        <w:tc>
          <w:tcPr>
            <w:tcW w:w="1537" w:type="dxa"/>
            <w:shd w:val="clear" w:color="auto" w:fill="D9D9D9"/>
          </w:tcPr>
          <w:p w14:paraId="44837051" w14:textId="77777777" w:rsidR="00E84B95" w:rsidRDefault="00EB6AE3">
            <w:pPr>
              <w:pStyle w:val="TableParagraph"/>
              <w:spacing w:before="4"/>
              <w:ind w:right="33"/>
              <w:rPr>
                <w:b/>
                <w:sz w:val="18"/>
              </w:rPr>
            </w:pPr>
            <w:r>
              <w:rPr>
                <w:b/>
                <w:spacing w:val="-2"/>
                <w:sz w:val="18"/>
              </w:rPr>
              <w:t>3.651</w:t>
            </w:r>
          </w:p>
        </w:tc>
        <w:tc>
          <w:tcPr>
            <w:tcW w:w="1465" w:type="dxa"/>
            <w:shd w:val="clear" w:color="auto" w:fill="D9D9D9"/>
          </w:tcPr>
          <w:p w14:paraId="44837052" w14:textId="77777777" w:rsidR="00E84B95" w:rsidRDefault="00EB6AE3">
            <w:pPr>
              <w:pStyle w:val="TableParagraph"/>
              <w:spacing w:before="4"/>
              <w:ind w:right="12"/>
              <w:rPr>
                <w:b/>
                <w:sz w:val="18"/>
              </w:rPr>
            </w:pPr>
            <w:r>
              <w:rPr>
                <w:b/>
                <w:spacing w:val="-2"/>
                <w:sz w:val="18"/>
              </w:rPr>
              <w:t>4.634</w:t>
            </w:r>
          </w:p>
        </w:tc>
      </w:tr>
      <w:tr w:rsidR="00E84B95" w14:paraId="44837060" w14:textId="77777777">
        <w:trPr>
          <w:trHeight w:val="239"/>
        </w:trPr>
        <w:tc>
          <w:tcPr>
            <w:tcW w:w="1873" w:type="dxa"/>
            <w:tcBorders>
              <w:bottom w:val="single" w:sz="4" w:space="0" w:color="808080"/>
            </w:tcBorders>
          </w:tcPr>
          <w:p w14:paraId="44837054" w14:textId="77777777" w:rsidR="00E84B95" w:rsidRDefault="00EB6AE3">
            <w:pPr>
              <w:pStyle w:val="TableParagraph"/>
              <w:spacing w:before="4"/>
              <w:ind w:left="28"/>
              <w:jc w:val="left"/>
              <w:rPr>
                <w:sz w:val="18"/>
              </w:rPr>
            </w:pPr>
            <w:r>
              <w:rPr>
                <w:sz w:val="18"/>
              </w:rPr>
              <w:t>31</w:t>
            </w:r>
            <w:r>
              <w:rPr>
                <w:spacing w:val="1"/>
                <w:sz w:val="18"/>
              </w:rPr>
              <w:t xml:space="preserve"> </w:t>
            </w:r>
            <w:r>
              <w:rPr>
                <w:sz w:val="18"/>
              </w:rPr>
              <w:t>a</w:t>
            </w:r>
            <w:r>
              <w:rPr>
                <w:spacing w:val="-3"/>
                <w:sz w:val="18"/>
              </w:rPr>
              <w:t xml:space="preserve"> </w:t>
            </w:r>
            <w:r>
              <w:rPr>
                <w:spacing w:val="-5"/>
                <w:sz w:val="18"/>
              </w:rPr>
              <w:t>60</w:t>
            </w:r>
          </w:p>
        </w:tc>
        <w:tc>
          <w:tcPr>
            <w:tcW w:w="1258" w:type="dxa"/>
            <w:tcBorders>
              <w:bottom w:val="single" w:sz="4" w:space="0" w:color="808080"/>
            </w:tcBorders>
          </w:tcPr>
          <w:p w14:paraId="44837055" w14:textId="77777777" w:rsidR="00E84B95" w:rsidRDefault="00EB6AE3">
            <w:pPr>
              <w:pStyle w:val="TableParagraph"/>
              <w:spacing w:before="4"/>
              <w:ind w:right="121"/>
              <w:rPr>
                <w:sz w:val="18"/>
              </w:rPr>
            </w:pPr>
            <w:r>
              <w:rPr>
                <w:spacing w:val="-10"/>
                <w:sz w:val="18"/>
              </w:rPr>
              <w:t>-</w:t>
            </w:r>
          </w:p>
        </w:tc>
        <w:tc>
          <w:tcPr>
            <w:tcW w:w="1001" w:type="dxa"/>
            <w:tcBorders>
              <w:bottom w:val="single" w:sz="4" w:space="0" w:color="808080"/>
            </w:tcBorders>
          </w:tcPr>
          <w:p w14:paraId="44837056" w14:textId="77777777" w:rsidR="00E84B95" w:rsidRDefault="00EB6AE3">
            <w:pPr>
              <w:pStyle w:val="TableParagraph"/>
              <w:spacing w:before="4"/>
              <w:ind w:right="118"/>
              <w:rPr>
                <w:sz w:val="18"/>
              </w:rPr>
            </w:pPr>
            <w:r>
              <w:rPr>
                <w:spacing w:val="-10"/>
                <w:sz w:val="18"/>
              </w:rPr>
              <w:t>-</w:t>
            </w:r>
          </w:p>
        </w:tc>
        <w:tc>
          <w:tcPr>
            <w:tcW w:w="998" w:type="dxa"/>
            <w:tcBorders>
              <w:bottom w:val="single" w:sz="4" w:space="0" w:color="808080"/>
            </w:tcBorders>
          </w:tcPr>
          <w:p w14:paraId="44837057" w14:textId="77777777" w:rsidR="00E84B95" w:rsidRDefault="00EB6AE3">
            <w:pPr>
              <w:pStyle w:val="TableParagraph"/>
              <w:spacing w:before="4"/>
              <w:ind w:right="121"/>
              <w:rPr>
                <w:sz w:val="18"/>
              </w:rPr>
            </w:pPr>
            <w:r>
              <w:rPr>
                <w:spacing w:val="-5"/>
                <w:sz w:val="18"/>
              </w:rPr>
              <w:t>145</w:t>
            </w:r>
          </w:p>
        </w:tc>
        <w:tc>
          <w:tcPr>
            <w:tcW w:w="1048" w:type="dxa"/>
            <w:tcBorders>
              <w:bottom w:val="single" w:sz="4" w:space="0" w:color="808080"/>
            </w:tcBorders>
          </w:tcPr>
          <w:p w14:paraId="44837058" w14:textId="77777777" w:rsidR="00E84B95" w:rsidRDefault="00EB6AE3">
            <w:pPr>
              <w:pStyle w:val="TableParagraph"/>
              <w:spacing w:before="4"/>
              <w:ind w:right="171"/>
              <w:rPr>
                <w:sz w:val="18"/>
              </w:rPr>
            </w:pPr>
            <w:r>
              <w:rPr>
                <w:spacing w:val="-5"/>
                <w:sz w:val="18"/>
              </w:rPr>
              <w:t>347</w:t>
            </w:r>
          </w:p>
        </w:tc>
        <w:tc>
          <w:tcPr>
            <w:tcW w:w="1000" w:type="dxa"/>
            <w:tcBorders>
              <w:bottom w:val="single" w:sz="4" w:space="0" w:color="808080"/>
            </w:tcBorders>
          </w:tcPr>
          <w:p w14:paraId="44837059" w14:textId="77777777" w:rsidR="00E84B95" w:rsidRDefault="00EB6AE3">
            <w:pPr>
              <w:pStyle w:val="TableParagraph"/>
              <w:spacing w:before="4"/>
              <w:ind w:right="177"/>
              <w:rPr>
                <w:sz w:val="18"/>
              </w:rPr>
            </w:pPr>
            <w:r>
              <w:rPr>
                <w:spacing w:val="-5"/>
                <w:sz w:val="18"/>
              </w:rPr>
              <w:t>34</w:t>
            </w:r>
          </w:p>
        </w:tc>
        <w:tc>
          <w:tcPr>
            <w:tcW w:w="995" w:type="dxa"/>
            <w:tcBorders>
              <w:bottom w:val="single" w:sz="4" w:space="0" w:color="808080"/>
            </w:tcBorders>
          </w:tcPr>
          <w:p w14:paraId="4483705A" w14:textId="77777777" w:rsidR="00E84B95" w:rsidRDefault="00EB6AE3">
            <w:pPr>
              <w:pStyle w:val="TableParagraph"/>
              <w:spacing w:before="4"/>
              <w:ind w:right="174"/>
              <w:rPr>
                <w:sz w:val="18"/>
              </w:rPr>
            </w:pPr>
            <w:r>
              <w:rPr>
                <w:spacing w:val="-5"/>
                <w:sz w:val="18"/>
              </w:rPr>
              <w:t>350</w:t>
            </w:r>
          </w:p>
        </w:tc>
        <w:tc>
          <w:tcPr>
            <w:tcW w:w="997" w:type="dxa"/>
            <w:tcBorders>
              <w:bottom w:val="single" w:sz="4" w:space="0" w:color="808080"/>
            </w:tcBorders>
          </w:tcPr>
          <w:p w14:paraId="4483705B" w14:textId="77777777" w:rsidR="00E84B95" w:rsidRDefault="00EB6AE3">
            <w:pPr>
              <w:pStyle w:val="TableParagraph"/>
              <w:spacing w:before="4"/>
              <w:ind w:right="174"/>
              <w:rPr>
                <w:sz w:val="18"/>
              </w:rPr>
            </w:pPr>
            <w:r>
              <w:rPr>
                <w:spacing w:val="-10"/>
                <w:sz w:val="18"/>
              </w:rPr>
              <w:t>-</w:t>
            </w:r>
          </w:p>
        </w:tc>
        <w:tc>
          <w:tcPr>
            <w:tcW w:w="952" w:type="dxa"/>
            <w:tcBorders>
              <w:bottom w:val="single" w:sz="4" w:space="0" w:color="808080"/>
            </w:tcBorders>
          </w:tcPr>
          <w:p w14:paraId="4483705C" w14:textId="77777777" w:rsidR="00E84B95" w:rsidRDefault="00EB6AE3">
            <w:pPr>
              <w:pStyle w:val="TableParagraph"/>
              <w:spacing w:before="4"/>
              <w:ind w:right="128"/>
              <w:rPr>
                <w:sz w:val="18"/>
              </w:rPr>
            </w:pPr>
            <w:r>
              <w:rPr>
                <w:spacing w:val="-10"/>
                <w:sz w:val="18"/>
              </w:rPr>
              <w:t>-</w:t>
            </w:r>
          </w:p>
        </w:tc>
        <w:tc>
          <w:tcPr>
            <w:tcW w:w="931" w:type="dxa"/>
            <w:tcBorders>
              <w:bottom w:val="single" w:sz="4" w:space="0" w:color="808080"/>
            </w:tcBorders>
          </w:tcPr>
          <w:p w14:paraId="4483705D" w14:textId="77777777" w:rsidR="00E84B95" w:rsidRDefault="00EB6AE3">
            <w:pPr>
              <w:pStyle w:val="TableParagraph"/>
              <w:spacing w:before="4"/>
              <w:ind w:right="63"/>
              <w:rPr>
                <w:sz w:val="18"/>
              </w:rPr>
            </w:pPr>
            <w:r>
              <w:rPr>
                <w:spacing w:val="-5"/>
                <w:sz w:val="18"/>
              </w:rPr>
              <w:t>97</w:t>
            </w:r>
          </w:p>
        </w:tc>
        <w:tc>
          <w:tcPr>
            <w:tcW w:w="1537" w:type="dxa"/>
            <w:tcBorders>
              <w:bottom w:val="single" w:sz="4" w:space="0" w:color="808080"/>
            </w:tcBorders>
          </w:tcPr>
          <w:p w14:paraId="4483705E" w14:textId="77777777" w:rsidR="00E84B95" w:rsidRDefault="00EB6AE3">
            <w:pPr>
              <w:pStyle w:val="TableParagraph"/>
              <w:spacing w:before="4"/>
              <w:ind w:right="31"/>
              <w:rPr>
                <w:b/>
                <w:sz w:val="18"/>
              </w:rPr>
            </w:pPr>
            <w:r>
              <w:rPr>
                <w:b/>
                <w:spacing w:val="-5"/>
                <w:sz w:val="18"/>
              </w:rPr>
              <w:t>973</w:t>
            </w:r>
          </w:p>
        </w:tc>
        <w:tc>
          <w:tcPr>
            <w:tcW w:w="1465" w:type="dxa"/>
            <w:tcBorders>
              <w:bottom w:val="single" w:sz="4" w:space="0" w:color="808080"/>
            </w:tcBorders>
          </w:tcPr>
          <w:p w14:paraId="4483705F" w14:textId="77777777" w:rsidR="00E84B95" w:rsidRDefault="00EB6AE3">
            <w:pPr>
              <w:pStyle w:val="TableParagraph"/>
              <w:spacing w:before="4"/>
              <w:ind w:right="12"/>
              <w:rPr>
                <w:b/>
                <w:sz w:val="18"/>
              </w:rPr>
            </w:pPr>
            <w:r>
              <w:rPr>
                <w:b/>
                <w:spacing w:val="-2"/>
                <w:sz w:val="18"/>
              </w:rPr>
              <w:t>1.382</w:t>
            </w:r>
          </w:p>
        </w:tc>
      </w:tr>
      <w:tr w:rsidR="00E84B95" w14:paraId="4483706D" w14:textId="77777777">
        <w:trPr>
          <w:trHeight w:val="234"/>
        </w:trPr>
        <w:tc>
          <w:tcPr>
            <w:tcW w:w="1873" w:type="dxa"/>
            <w:tcBorders>
              <w:top w:val="single" w:sz="4" w:space="0" w:color="808080"/>
              <w:bottom w:val="single" w:sz="4" w:space="0" w:color="808080"/>
            </w:tcBorders>
            <w:shd w:val="clear" w:color="auto" w:fill="BDBDBD"/>
          </w:tcPr>
          <w:p w14:paraId="44837061" w14:textId="77777777" w:rsidR="00E84B95" w:rsidRDefault="00EB6AE3">
            <w:pPr>
              <w:pStyle w:val="TableParagraph"/>
              <w:spacing w:before="3"/>
              <w:ind w:left="28"/>
              <w:jc w:val="left"/>
              <w:rPr>
                <w:b/>
                <w:sz w:val="18"/>
              </w:rPr>
            </w:pPr>
            <w:r>
              <w:rPr>
                <w:b/>
                <w:spacing w:val="-2"/>
                <w:sz w:val="18"/>
              </w:rPr>
              <w:t>Subtotal</w:t>
            </w:r>
          </w:p>
        </w:tc>
        <w:tc>
          <w:tcPr>
            <w:tcW w:w="1258" w:type="dxa"/>
            <w:tcBorders>
              <w:top w:val="single" w:sz="4" w:space="0" w:color="808080"/>
              <w:bottom w:val="single" w:sz="4" w:space="0" w:color="808080"/>
            </w:tcBorders>
            <w:shd w:val="clear" w:color="auto" w:fill="BDBDBD"/>
          </w:tcPr>
          <w:p w14:paraId="44837062" w14:textId="77777777" w:rsidR="00E84B95" w:rsidRDefault="00EB6AE3">
            <w:pPr>
              <w:pStyle w:val="TableParagraph"/>
              <w:spacing w:before="3"/>
              <w:ind w:right="124"/>
              <w:rPr>
                <w:b/>
                <w:sz w:val="18"/>
              </w:rPr>
            </w:pPr>
            <w:r>
              <w:rPr>
                <w:b/>
                <w:spacing w:val="-2"/>
                <w:sz w:val="18"/>
              </w:rPr>
              <w:t>1.351.662</w:t>
            </w:r>
          </w:p>
        </w:tc>
        <w:tc>
          <w:tcPr>
            <w:tcW w:w="1001" w:type="dxa"/>
            <w:tcBorders>
              <w:top w:val="single" w:sz="4" w:space="0" w:color="808080"/>
              <w:bottom w:val="single" w:sz="4" w:space="0" w:color="808080"/>
            </w:tcBorders>
            <w:shd w:val="clear" w:color="auto" w:fill="BDBDBD"/>
          </w:tcPr>
          <w:p w14:paraId="44837063" w14:textId="77777777" w:rsidR="00E84B95" w:rsidRDefault="00EB6AE3">
            <w:pPr>
              <w:pStyle w:val="TableParagraph"/>
              <w:spacing w:before="3"/>
              <w:ind w:right="117"/>
              <w:rPr>
                <w:b/>
                <w:sz w:val="18"/>
              </w:rPr>
            </w:pPr>
            <w:r>
              <w:rPr>
                <w:b/>
                <w:spacing w:val="-2"/>
                <w:sz w:val="18"/>
              </w:rPr>
              <w:t>298.292</w:t>
            </w:r>
          </w:p>
        </w:tc>
        <w:tc>
          <w:tcPr>
            <w:tcW w:w="998" w:type="dxa"/>
            <w:tcBorders>
              <w:top w:val="single" w:sz="4" w:space="0" w:color="808080"/>
              <w:bottom w:val="single" w:sz="4" w:space="0" w:color="808080"/>
            </w:tcBorders>
            <w:shd w:val="clear" w:color="auto" w:fill="BDBDBD"/>
          </w:tcPr>
          <w:p w14:paraId="44837064" w14:textId="77777777" w:rsidR="00E84B95" w:rsidRDefault="00EB6AE3">
            <w:pPr>
              <w:pStyle w:val="TableParagraph"/>
              <w:spacing w:before="3"/>
              <w:ind w:right="121"/>
              <w:rPr>
                <w:b/>
                <w:sz w:val="18"/>
              </w:rPr>
            </w:pPr>
            <w:r>
              <w:rPr>
                <w:b/>
                <w:spacing w:val="-2"/>
                <w:sz w:val="18"/>
              </w:rPr>
              <w:t>325.635</w:t>
            </w:r>
          </w:p>
        </w:tc>
        <w:tc>
          <w:tcPr>
            <w:tcW w:w="1048" w:type="dxa"/>
            <w:tcBorders>
              <w:top w:val="single" w:sz="4" w:space="0" w:color="808080"/>
              <w:bottom w:val="single" w:sz="4" w:space="0" w:color="808080"/>
            </w:tcBorders>
            <w:shd w:val="clear" w:color="auto" w:fill="BDBDBD"/>
          </w:tcPr>
          <w:p w14:paraId="44837065" w14:textId="77777777" w:rsidR="00E84B95" w:rsidRDefault="00EB6AE3">
            <w:pPr>
              <w:pStyle w:val="TableParagraph"/>
              <w:spacing w:before="3"/>
              <w:ind w:right="171"/>
              <w:rPr>
                <w:b/>
                <w:sz w:val="18"/>
              </w:rPr>
            </w:pPr>
            <w:r>
              <w:rPr>
                <w:b/>
                <w:spacing w:val="-2"/>
                <w:sz w:val="18"/>
              </w:rPr>
              <w:t>456.947</w:t>
            </w:r>
          </w:p>
        </w:tc>
        <w:tc>
          <w:tcPr>
            <w:tcW w:w="1000" w:type="dxa"/>
            <w:tcBorders>
              <w:top w:val="single" w:sz="4" w:space="0" w:color="808080"/>
              <w:bottom w:val="single" w:sz="4" w:space="0" w:color="808080"/>
            </w:tcBorders>
            <w:shd w:val="clear" w:color="auto" w:fill="BDBDBD"/>
          </w:tcPr>
          <w:p w14:paraId="44837066" w14:textId="77777777" w:rsidR="00E84B95" w:rsidRDefault="00EB6AE3">
            <w:pPr>
              <w:pStyle w:val="TableParagraph"/>
              <w:spacing w:before="3"/>
              <w:ind w:right="175"/>
              <w:rPr>
                <w:b/>
                <w:sz w:val="18"/>
              </w:rPr>
            </w:pPr>
            <w:r>
              <w:rPr>
                <w:b/>
                <w:spacing w:val="-2"/>
                <w:sz w:val="18"/>
              </w:rPr>
              <w:t>67.940</w:t>
            </w:r>
          </w:p>
        </w:tc>
        <w:tc>
          <w:tcPr>
            <w:tcW w:w="995" w:type="dxa"/>
            <w:tcBorders>
              <w:top w:val="single" w:sz="4" w:space="0" w:color="808080"/>
              <w:bottom w:val="single" w:sz="4" w:space="0" w:color="808080"/>
            </w:tcBorders>
            <w:shd w:val="clear" w:color="auto" w:fill="BDBDBD"/>
          </w:tcPr>
          <w:p w14:paraId="44837067" w14:textId="77777777" w:rsidR="00E84B95" w:rsidRDefault="00EB6AE3">
            <w:pPr>
              <w:pStyle w:val="TableParagraph"/>
              <w:spacing w:before="3"/>
              <w:ind w:right="176"/>
              <w:rPr>
                <w:b/>
                <w:sz w:val="18"/>
              </w:rPr>
            </w:pPr>
            <w:r>
              <w:rPr>
                <w:b/>
                <w:spacing w:val="-2"/>
                <w:sz w:val="18"/>
              </w:rPr>
              <w:t>25.532</w:t>
            </w:r>
          </w:p>
        </w:tc>
        <w:tc>
          <w:tcPr>
            <w:tcW w:w="997" w:type="dxa"/>
            <w:tcBorders>
              <w:top w:val="single" w:sz="4" w:space="0" w:color="808080"/>
              <w:bottom w:val="single" w:sz="4" w:space="0" w:color="808080"/>
            </w:tcBorders>
            <w:shd w:val="clear" w:color="auto" w:fill="BDBDBD"/>
          </w:tcPr>
          <w:p w14:paraId="44837068" w14:textId="77777777" w:rsidR="00E84B95" w:rsidRDefault="00EB6AE3">
            <w:pPr>
              <w:pStyle w:val="TableParagraph"/>
              <w:spacing w:before="3"/>
              <w:ind w:right="175"/>
              <w:rPr>
                <w:b/>
                <w:sz w:val="18"/>
              </w:rPr>
            </w:pPr>
            <w:r>
              <w:rPr>
                <w:b/>
                <w:spacing w:val="-2"/>
                <w:sz w:val="18"/>
              </w:rPr>
              <w:t>16.884</w:t>
            </w:r>
          </w:p>
        </w:tc>
        <w:tc>
          <w:tcPr>
            <w:tcW w:w="952" w:type="dxa"/>
            <w:tcBorders>
              <w:top w:val="single" w:sz="4" w:space="0" w:color="808080"/>
              <w:bottom w:val="single" w:sz="4" w:space="0" w:color="808080"/>
            </w:tcBorders>
            <w:shd w:val="clear" w:color="auto" w:fill="BDBDBD"/>
          </w:tcPr>
          <w:p w14:paraId="44837069" w14:textId="77777777" w:rsidR="00E84B95" w:rsidRDefault="00EB6AE3">
            <w:pPr>
              <w:pStyle w:val="TableParagraph"/>
              <w:spacing w:before="3"/>
              <w:ind w:right="129"/>
              <w:rPr>
                <w:b/>
                <w:sz w:val="18"/>
              </w:rPr>
            </w:pPr>
            <w:r>
              <w:rPr>
                <w:b/>
                <w:spacing w:val="-2"/>
                <w:sz w:val="18"/>
              </w:rPr>
              <w:t>8.254</w:t>
            </w:r>
          </w:p>
        </w:tc>
        <w:tc>
          <w:tcPr>
            <w:tcW w:w="931" w:type="dxa"/>
            <w:tcBorders>
              <w:top w:val="single" w:sz="4" w:space="0" w:color="808080"/>
              <w:bottom w:val="single" w:sz="4" w:space="0" w:color="808080"/>
            </w:tcBorders>
            <w:shd w:val="clear" w:color="auto" w:fill="BDBDBD"/>
          </w:tcPr>
          <w:p w14:paraId="4483706A" w14:textId="77777777" w:rsidR="00E84B95" w:rsidRDefault="00EB6AE3">
            <w:pPr>
              <w:pStyle w:val="TableParagraph"/>
              <w:spacing w:before="3"/>
              <w:ind w:right="61"/>
              <w:rPr>
                <w:b/>
                <w:sz w:val="18"/>
              </w:rPr>
            </w:pPr>
            <w:r>
              <w:rPr>
                <w:b/>
                <w:spacing w:val="-2"/>
                <w:sz w:val="18"/>
              </w:rPr>
              <w:t>35.484</w:t>
            </w:r>
          </w:p>
        </w:tc>
        <w:tc>
          <w:tcPr>
            <w:tcW w:w="1537" w:type="dxa"/>
            <w:tcBorders>
              <w:top w:val="single" w:sz="4" w:space="0" w:color="808080"/>
              <w:bottom w:val="single" w:sz="4" w:space="0" w:color="808080"/>
            </w:tcBorders>
            <w:shd w:val="clear" w:color="auto" w:fill="BDBDBD"/>
          </w:tcPr>
          <w:p w14:paraId="4483706B" w14:textId="77777777" w:rsidR="00E84B95" w:rsidRDefault="00EB6AE3">
            <w:pPr>
              <w:pStyle w:val="TableParagraph"/>
              <w:spacing w:before="3"/>
              <w:ind w:right="36"/>
              <w:rPr>
                <w:b/>
                <w:sz w:val="18"/>
              </w:rPr>
            </w:pPr>
            <w:r>
              <w:rPr>
                <w:b/>
                <w:spacing w:val="-2"/>
                <w:sz w:val="18"/>
              </w:rPr>
              <w:t>2.586.630</w:t>
            </w:r>
          </w:p>
        </w:tc>
        <w:tc>
          <w:tcPr>
            <w:tcW w:w="1465" w:type="dxa"/>
            <w:tcBorders>
              <w:top w:val="single" w:sz="4" w:space="0" w:color="808080"/>
              <w:bottom w:val="single" w:sz="4" w:space="0" w:color="808080"/>
            </w:tcBorders>
            <w:shd w:val="clear" w:color="auto" w:fill="BDBDBD"/>
          </w:tcPr>
          <w:p w14:paraId="4483706C" w14:textId="77777777" w:rsidR="00E84B95" w:rsidRDefault="00EB6AE3">
            <w:pPr>
              <w:pStyle w:val="TableParagraph"/>
              <w:spacing w:before="3"/>
              <w:ind w:right="13"/>
              <w:rPr>
                <w:b/>
                <w:sz w:val="18"/>
              </w:rPr>
            </w:pPr>
            <w:r>
              <w:rPr>
                <w:b/>
                <w:spacing w:val="-2"/>
                <w:sz w:val="18"/>
              </w:rPr>
              <w:t>2.227.701</w:t>
            </w:r>
          </w:p>
        </w:tc>
      </w:tr>
      <w:tr w:rsidR="00E84B95" w14:paraId="4483707A" w14:textId="77777777">
        <w:trPr>
          <w:trHeight w:val="239"/>
        </w:trPr>
        <w:tc>
          <w:tcPr>
            <w:tcW w:w="1873" w:type="dxa"/>
            <w:tcBorders>
              <w:top w:val="single" w:sz="4" w:space="0" w:color="808080"/>
            </w:tcBorders>
            <w:shd w:val="clear" w:color="auto" w:fill="BDBDBD"/>
          </w:tcPr>
          <w:p w14:paraId="4483706E" w14:textId="77777777" w:rsidR="00E84B95" w:rsidRDefault="00E84B95">
            <w:pPr>
              <w:pStyle w:val="TableParagraph"/>
              <w:jc w:val="left"/>
              <w:rPr>
                <w:rFonts w:ascii="Times New Roman"/>
                <w:sz w:val="16"/>
              </w:rPr>
            </w:pPr>
          </w:p>
        </w:tc>
        <w:tc>
          <w:tcPr>
            <w:tcW w:w="1258" w:type="dxa"/>
            <w:tcBorders>
              <w:top w:val="single" w:sz="4" w:space="0" w:color="808080"/>
            </w:tcBorders>
            <w:shd w:val="clear" w:color="auto" w:fill="BDBDBD"/>
          </w:tcPr>
          <w:p w14:paraId="4483706F" w14:textId="77777777" w:rsidR="00E84B95" w:rsidRDefault="00E84B95">
            <w:pPr>
              <w:pStyle w:val="TableParagraph"/>
              <w:jc w:val="left"/>
              <w:rPr>
                <w:rFonts w:ascii="Times New Roman"/>
                <w:sz w:val="16"/>
              </w:rPr>
            </w:pPr>
          </w:p>
        </w:tc>
        <w:tc>
          <w:tcPr>
            <w:tcW w:w="1001" w:type="dxa"/>
            <w:tcBorders>
              <w:top w:val="single" w:sz="4" w:space="0" w:color="808080"/>
            </w:tcBorders>
            <w:shd w:val="clear" w:color="auto" w:fill="BDBDBD"/>
          </w:tcPr>
          <w:p w14:paraId="44837070" w14:textId="77777777" w:rsidR="00E84B95" w:rsidRDefault="00E84B95">
            <w:pPr>
              <w:pStyle w:val="TableParagraph"/>
              <w:jc w:val="left"/>
              <w:rPr>
                <w:rFonts w:ascii="Times New Roman"/>
                <w:sz w:val="16"/>
              </w:rPr>
            </w:pPr>
          </w:p>
        </w:tc>
        <w:tc>
          <w:tcPr>
            <w:tcW w:w="998" w:type="dxa"/>
            <w:tcBorders>
              <w:top w:val="single" w:sz="4" w:space="0" w:color="808080"/>
            </w:tcBorders>
            <w:shd w:val="clear" w:color="auto" w:fill="BDBDBD"/>
          </w:tcPr>
          <w:p w14:paraId="44837071" w14:textId="77777777" w:rsidR="00E84B95" w:rsidRDefault="00E84B95">
            <w:pPr>
              <w:pStyle w:val="TableParagraph"/>
              <w:jc w:val="left"/>
              <w:rPr>
                <w:rFonts w:ascii="Times New Roman"/>
                <w:sz w:val="16"/>
              </w:rPr>
            </w:pPr>
          </w:p>
        </w:tc>
        <w:tc>
          <w:tcPr>
            <w:tcW w:w="1048" w:type="dxa"/>
            <w:tcBorders>
              <w:top w:val="single" w:sz="4" w:space="0" w:color="808080"/>
            </w:tcBorders>
            <w:shd w:val="clear" w:color="auto" w:fill="BDBDBD"/>
          </w:tcPr>
          <w:p w14:paraId="44837072" w14:textId="77777777" w:rsidR="00E84B95" w:rsidRDefault="00E84B95">
            <w:pPr>
              <w:pStyle w:val="TableParagraph"/>
              <w:jc w:val="left"/>
              <w:rPr>
                <w:rFonts w:ascii="Times New Roman"/>
                <w:sz w:val="16"/>
              </w:rPr>
            </w:pPr>
          </w:p>
        </w:tc>
        <w:tc>
          <w:tcPr>
            <w:tcW w:w="1000" w:type="dxa"/>
            <w:tcBorders>
              <w:top w:val="single" w:sz="4" w:space="0" w:color="808080"/>
            </w:tcBorders>
            <w:shd w:val="clear" w:color="auto" w:fill="BDBDBD"/>
          </w:tcPr>
          <w:p w14:paraId="44837073" w14:textId="77777777" w:rsidR="00E84B95" w:rsidRDefault="00E84B95">
            <w:pPr>
              <w:pStyle w:val="TableParagraph"/>
              <w:jc w:val="left"/>
              <w:rPr>
                <w:rFonts w:ascii="Times New Roman"/>
                <w:sz w:val="16"/>
              </w:rPr>
            </w:pPr>
          </w:p>
        </w:tc>
        <w:tc>
          <w:tcPr>
            <w:tcW w:w="995" w:type="dxa"/>
            <w:tcBorders>
              <w:top w:val="single" w:sz="4" w:space="0" w:color="808080"/>
            </w:tcBorders>
            <w:shd w:val="clear" w:color="auto" w:fill="BDBDBD"/>
          </w:tcPr>
          <w:p w14:paraId="44837074" w14:textId="77777777" w:rsidR="00E84B95" w:rsidRDefault="00E84B95">
            <w:pPr>
              <w:pStyle w:val="TableParagraph"/>
              <w:jc w:val="left"/>
              <w:rPr>
                <w:rFonts w:ascii="Times New Roman"/>
                <w:sz w:val="16"/>
              </w:rPr>
            </w:pPr>
          </w:p>
        </w:tc>
        <w:tc>
          <w:tcPr>
            <w:tcW w:w="997" w:type="dxa"/>
            <w:tcBorders>
              <w:top w:val="single" w:sz="4" w:space="0" w:color="808080"/>
            </w:tcBorders>
            <w:shd w:val="clear" w:color="auto" w:fill="BDBDBD"/>
          </w:tcPr>
          <w:p w14:paraId="44837075" w14:textId="77777777" w:rsidR="00E84B95" w:rsidRDefault="00E84B95">
            <w:pPr>
              <w:pStyle w:val="TableParagraph"/>
              <w:jc w:val="left"/>
              <w:rPr>
                <w:rFonts w:ascii="Times New Roman"/>
                <w:sz w:val="16"/>
              </w:rPr>
            </w:pPr>
          </w:p>
        </w:tc>
        <w:tc>
          <w:tcPr>
            <w:tcW w:w="952" w:type="dxa"/>
            <w:tcBorders>
              <w:top w:val="single" w:sz="4" w:space="0" w:color="808080"/>
            </w:tcBorders>
            <w:shd w:val="clear" w:color="auto" w:fill="BDBDBD"/>
          </w:tcPr>
          <w:p w14:paraId="44837076" w14:textId="77777777" w:rsidR="00E84B95" w:rsidRDefault="00E84B95">
            <w:pPr>
              <w:pStyle w:val="TableParagraph"/>
              <w:jc w:val="left"/>
              <w:rPr>
                <w:rFonts w:ascii="Times New Roman"/>
                <w:sz w:val="16"/>
              </w:rPr>
            </w:pPr>
          </w:p>
        </w:tc>
        <w:tc>
          <w:tcPr>
            <w:tcW w:w="931" w:type="dxa"/>
            <w:tcBorders>
              <w:top w:val="single" w:sz="4" w:space="0" w:color="808080"/>
            </w:tcBorders>
            <w:shd w:val="clear" w:color="auto" w:fill="BDBDBD"/>
          </w:tcPr>
          <w:p w14:paraId="44837077" w14:textId="77777777" w:rsidR="00E84B95" w:rsidRDefault="00E84B95">
            <w:pPr>
              <w:pStyle w:val="TableParagraph"/>
              <w:jc w:val="left"/>
              <w:rPr>
                <w:rFonts w:ascii="Times New Roman"/>
                <w:sz w:val="16"/>
              </w:rPr>
            </w:pPr>
          </w:p>
        </w:tc>
        <w:tc>
          <w:tcPr>
            <w:tcW w:w="1537" w:type="dxa"/>
            <w:tcBorders>
              <w:top w:val="single" w:sz="4" w:space="0" w:color="808080"/>
            </w:tcBorders>
            <w:shd w:val="clear" w:color="auto" w:fill="BDBDBD"/>
          </w:tcPr>
          <w:p w14:paraId="44837078" w14:textId="77777777" w:rsidR="00E84B95" w:rsidRDefault="00E84B95">
            <w:pPr>
              <w:pStyle w:val="TableParagraph"/>
              <w:jc w:val="left"/>
              <w:rPr>
                <w:rFonts w:ascii="Times New Roman"/>
                <w:sz w:val="16"/>
              </w:rPr>
            </w:pPr>
          </w:p>
        </w:tc>
        <w:tc>
          <w:tcPr>
            <w:tcW w:w="1465" w:type="dxa"/>
            <w:tcBorders>
              <w:top w:val="single" w:sz="4" w:space="0" w:color="808080"/>
            </w:tcBorders>
            <w:shd w:val="clear" w:color="auto" w:fill="BDBDBD"/>
          </w:tcPr>
          <w:p w14:paraId="44837079" w14:textId="77777777" w:rsidR="00E84B95" w:rsidRDefault="00E84B95">
            <w:pPr>
              <w:pStyle w:val="TableParagraph"/>
              <w:jc w:val="left"/>
              <w:rPr>
                <w:rFonts w:ascii="Times New Roman"/>
                <w:sz w:val="16"/>
              </w:rPr>
            </w:pPr>
          </w:p>
        </w:tc>
      </w:tr>
      <w:tr w:rsidR="00E84B95" w14:paraId="44837087" w14:textId="77777777">
        <w:trPr>
          <w:trHeight w:val="263"/>
        </w:trPr>
        <w:tc>
          <w:tcPr>
            <w:tcW w:w="1873" w:type="dxa"/>
            <w:tcBorders>
              <w:bottom w:val="single" w:sz="4" w:space="0" w:color="000000"/>
            </w:tcBorders>
          </w:tcPr>
          <w:p w14:paraId="4483707B" w14:textId="77777777" w:rsidR="00E84B95" w:rsidRDefault="00E84B95">
            <w:pPr>
              <w:pStyle w:val="TableParagraph"/>
              <w:jc w:val="left"/>
              <w:rPr>
                <w:rFonts w:ascii="Times New Roman"/>
                <w:sz w:val="18"/>
              </w:rPr>
            </w:pPr>
          </w:p>
        </w:tc>
        <w:tc>
          <w:tcPr>
            <w:tcW w:w="1258" w:type="dxa"/>
            <w:tcBorders>
              <w:bottom w:val="single" w:sz="4" w:space="0" w:color="000000"/>
            </w:tcBorders>
          </w:tcPr>
          <w:p w14:paraId="4483707C" w14:textId="77777777" w:rsidR="00E84B95" w:rsidRDefault="00E84B95">
            <w:pPr>
              <w:pStyle w:val="TableParagraph"/>
              <w:jc w:val="left"/>
              <w:rPr>
                <w:rFonts w:ascii="Times New Roman"/>
                <w:sz w:val="18"/>
              </w:rPr>
            </w:pPr>
          </w:p>
        </w:tc>
        <w:tc>
          <w:tcPr>
            <w:tcW w:w="1001" w:type="dxa"/>
            <w:tcBorders>
              <w:bottom w:val="single" w:sz="4" w:space="0" w:color="000000"/>
            </w:tcBorders>
          </w:tcPr>
          <w:p w14:paraId="4483707D" w14:textId="77777777" w:rsidR="00E84B95" w:rsidRDefault="00E84B95">
            <w:pPr>
              <w:pStyle w:val="TableParagraph"/>
              <w:jc w:val="left"/>
              <w:rPr>
                <w:rFonts w:ascii="Times New Roman"/>
                <w:sz w:val="18"/>
              </w:rPr>
            </w:pPr>
          </w:p>
        </w:tc>
        <w:tc>
          <w:tcPr>
            <w:tcW w:w="998" w:type="dxa"/>
            <w:tcBorders>
              <w:bottom w:val="single" w:sz="4" w:space="0" w:color="000000"/>
            </w:tcBorders>
          </w:tcPr>
          <w:p w14:paraId="4483707E" w14:textId="77777777" w:rsidR="00E84B95" w:rsidRDefault="00E84B95">
            <w:pPr>
              <w:pStyle w:val="TableParagraph"/>
              <w:jc w:val="left"/>
              <w:rPr>
                <w:rFonts w:ascii="Times New Roman"/>
                <w:sz w:val="18"/>
              </w:rPr>
            </w:pPr>
          </w:p>
        </w:tc>
        <w:tc>
          <w:tcPr>
            <w:tcW w:w="1048" w:type="dxa"/>
            <w:tcBorders>
              <w:bottom w:val="single" w:sz="4" w:space="0" w:color="000000"/>
            </w:tcBorders>
          </w:tcPr>
          <w:p w14:paraId="4483707F" w14:textId="77777777" w:rsidR="00E84B95" w:rsidRDefault="00E84B95">
            <w:pPr>
              <w:pStyle w:val="TableParagraph"/>
              <w:jc w:val="left"/>
              <w:rPr>
                <w:rFonts w:ascii="Times New Roman"/>
                <w:sz w:val="18"/>
              </w:rPr>
            </w:pPr>
          </w:p>
        </w:tc>
        <w:tc>
          <w:tcPr>
            <w:tcW w:w="1000" w:type="dxa"/>
            <w:tcBorders>
              <w:bottom w:val="single" w:sz="4" w:space="0" w:color="000000"/>
            </w:tcBorders>
          </w:tcPr>
          <w:p w14:paraId="44837080" w14:textId="77777777" w:rsidR="00E84B95" w:rsidRDefault="00E84B95">
            <w:pPr>
              <w:pStyle w:val="TableParagraph"/>
              <w:jc w:val="left"/>
              <w:rPr>
                <w:rFonts w:ascii="Times New Roman"/>
                <w:sz w:val="18"/>
              </w:rPr>
            </w:pPr>
          </w:p>
        </w:tc>
        <w:tc>
          <w:tcPr>
            <w:tcW w:w="995" w:type="dxa"/>
            <w:tcBorders>
              <w:bottom w:val="single" w:sz="4" w:space="0" w:color="000000"/>
            </w:tcBorders>
          </w:tcPr>
          <w:p w14:paraId="44837081" w14:textId="77777777" w:rsidR="00E84B95" w:rsidRDefault="00E84B95">
            <w:pPr>
              <w:pStyle w:val="TableParagraph"/>
              <w:jc w:val="left"/>
              <w:rPr>
                <w:rFonts w:ascii="Times New Roman"/>
                <w:sz w:val="18"/>
              </w:rPr>
            </w:pPr>
          </w:p>
        </w:tc>
        <w:tc>
          <w:tcPr>
            <w:tcW w:w="997" w:type="dxa"/>
            <w:tcBorders>
              <w:bottom w:val="single" w:sz="4" w:space="0" w:color="000000"/>
            </w:tcBorders>
          </w:tcPr>
          <w:p w14:paraId="44837082" w14:textId="77777777" w:rsidR="00E84B95" w:rsidRDefault="00E84B95">
            <w:pPr>
              <w:pStyle w:val="TableParagraph"/>
              <w:jc w:val="left"/>
              <w:rPr>
                <w:rFonts w:ascii="Times New Roman"/>
                <w:sz w:val="18"/>
              </w:rPr>
            </w:pPr>
          </w:p>
        </w:tc>
        <w:tc>
          <w:tcPr>
            <w:tcW w:w="952" w:type="dxa"/>
            <w:tcBorders>
              <w:bottom w:val="single" w:sz="4" w:space="0" w:color="000000"/>
            </w:tcBorders>
          </w:tcPr>
          <w:p w14:paraId="44837083" w14:textId="77777777" w:rsidR="00E84B95" w:rsidRDefault="00E84B95">
            <w:pPr>
              <w:pStyle w:val="TableParagraph"/>
              <w:jc w:val="left"/>
              <w:rPr>
                <w:rFonts w:ascii="Times New Roman"/>
                <w:sz w:val="18"/>
              </w:rPr>
            </w:pPr>
          </w:p>
        </w:tc>
        <w:tc>
          <w:tcPr>
            <w:tcW w:w="931" w:type="dxa"/>
            <w:tcBorders>
              <w:bottom w:val="single" w:sz="4" w:space="0" w:color="000000"/>
            </w:tcBorders>
          </w:tcPr>
          <w:p w14:paraId="44837084" w14:textId="77777777" w:rsidR="00E84B95" w:rsidRDefault="00E84B95">
            <w:pPr>
              <w:pStyle w:val="TableParagraph"/>
              <w:jc w:val="left"/>
              <w:rPr>
                <w:rFonts w:ascii="Times New Roman"/>
                <w:sz w:val="18"/>
              </w:rPr>
            </w:pPr>
          </w:p>
        </w:tc>
        <w:tc>
          <w:tcPr>
            <w:tcW w:w="1537" w:type="dxa"/>
            <w:tcBorders>
              <w:bottom w:val="single" w:sz="4" w:space="0" w:color="000000"/>
            </w:tcBorders>
          </w:tcPr>
          <w:p w14:paraId="44837085" w14:textId="77777777" w:rsidR="00E84B95" w:rsidRDefault="00E84B95">
            <w:pPr>
              <w:pStyle w:val="TableParagraph"/>
              <w:jc w:val="left"/>
              <w:rPr>
                <w:rFonts w:ascii="Times New Roman"/>
                <w:sz w:val="18"/>
              </w:rPr>
            </w:pPr>
          </w:p>
        </w:tc>
        <w:tc>
          <w:tcPr>
            <w:tcW w:w="1465" w:type="dxa"/>
            <w:tcBorders>
              <w:bottom w:val="single" w:sz="4" w:space="0" w:color="000000"/>
            </w:tcBorders>
          </w:tcPr>
          <w:p w14:paraId="44837086" w14:textId="77777777" w:rsidR="00E84B95" w:rsidRDefault="00E84B95">
            <w:pPr>
              <w:pStyle w:val="TableParagraph"/>
              <w:jc w:val="left"/>
              <w:rPr>
                <w:rFonts w:ascii="Times New Roman"/>
                <w:sz w:val="18"/>
              </w:rPr>
            </w:pPr>
          </w:p>
        </w:tc>
      </w:tr>
      <w:tr w:rsidR="00E84B95" w14:paraId="44837094" w14:textId="77777777">
        <w:trPr>
          <w:trHeight w:val="239"/>
        </w:trPr>
        <w:tc>
          <w:tcPr>
            <w:tcW w:w="1873" w:type="dxa"/>
            <w:tcBorders>
              <w:top w:val="single" w:sz="4" w:space="0" w:color="000000"/>
              <w:bottom w:val="single" w:sz="4" w:space="0" w:color="000000"/>
            </w:tcBorders>
            <w:shd w:val="clear" w:color="auto" w:fill="A6A6A6"/>
          </w:tcPr>
          <w:p w14:paraId="44837088" w14:textId="77777777" w:rsidR="00E84B95" w:rsidRDefault="00EB6AE3">
            <w:pPr>
              <w:pStyle w:val="TableParagraph"/>
              <w:spacing w:before="3"/>
              <w:ind w:left="38"/>
              <w:jc w:val="left"/>
              <w:rPr>
                <w:b/>
                <w:sz w:val="18"/>
              </w:rPr>
            </w:pPr>
            <w:r>
              <w:rPr>
                <w:b/>
                <w:sz w:val="18"/>
              </w:rPr>
              <w:t>Operações</w:t>
            </w:r>
            <w:r>
              <w:rPr>
                <w:b/>
                <w:spacing w:val="-5"/>
                <w:sz w:val="18"/>
              </w:rPr>
              <w:t xml:space="preserve"> </w:t>
            </w:r>
            <w:r>
              <w:rPr>
                <w:b/>
                <w:sz w:val="18"/>
              </w:rPr>
              <w:t>em</w:t>
            </w:r>
            <w:r>
              <w:rPr>
                <w:b/>
                <w:spacing w:val="-3"/>
                <w:sz w:val="18"/>
              </w:rPr>
              <w:t xml:space="preserve"> </w:t>
            </w:r>
            <w:r>
              <w:rPr>
                <w:b/>
                <w:spacing w:val="-2"/>
                <w:sz w:val="18"/>
              </w:rPr>
              <w:t>Curso</w:t>
            </w:r>
          </w:p>
        </w:tc>
        <w:tc>
          <w:tcPr>
            <w:tcW w:w="1258" w:type="dxa"/>
            <w:tcBorders>
              <w:top w:val="single" w:sz="4" w:space="0" w:color="000000"/>
              <w:bottom w:val="single" w:sz="4" w:space="0" w:color="000000"/>
            </w:tcBorders>
            <w:shd w:val="clear" w:color="auto" w:fill="A6A6A6"/>
          </w:tcPr>
          <w:p w14:paraId="44837089" w14:textId="77777777" w:rsidR="00E84B95" w:rsidRDefault="00EB6AE3">
            <w:pPr>
              <w:pStyle w:val="TableParagraph"/>
              <w:spacing w:before="3"/>
              <w:ind w:left="24"/>
              <w:jc w:val="left"/>
              <w:rPr>
                <w:b/>
                <w:sz w:val="18"/>
              </w:rPr>
            </w:pPr>
            <w:r>
              <w:rPr>
                <w:b/>
                <w:sz w:val="18"/>
              </w:rPr>
              <w:t>Anormal</w:t>
            </w:r>
            <w:r>
              <w:rPr>
                <w:b/>
                <w:spacing w:val="-4"/>
                <w:sz w:val="18"/>
              </w:rPr>
              <w:t xml:space="preserve"> </w:t>
            </w:r>
            <w:r>
              <w:rPr>
                <w:b/>
                <w:spacing w:val="-5"/>
                <w:sz w:val="18"/>
                <w:vertAlign w:val="superscript"/>
              </w:rPr>
              <w:t>(a)</w:t>
            </w:r>
          </w:p>
        </w:tc>
        <w:tc>
          <w:tcPr>
            <w:tcW w:w="1001" w:type="dxa"/>
            <w:tcBorders>
              <w:top w:val="single" w:sz="4" w:space="0" w:color="000000"/>
              <w:bottom w:val="single" w:sz="4" w:space="0" w:color="000000"/>
            </w:tcBorders>
            <w:shd w:val="clear" w:color="auto" w:fill="A6A6A6"/>
          </w:tcPr>
          <w:p w14:paraId="4483708A" w14:textId="77777777" w:rsidR="00E84B95" w:rsidRDefault="00E84B95">
            <w:pPr>
              <w:pStyle w:val="TableParagraph"/>
              <w:jc w:val="left"/>
              <w:rPr>
                <w:rFonts w:ascii="Times New Roman"/>
                <w:sz w:val="16"/>
              </w:rPr>
            </w:pPr>
          </w:p>
        </w:tc>
        <w:tc>
          <w:tcPr>
            <w:tcW w:w="998" w:type="dxa"/>
            <w:tcBorders>
              <w:top w:val="single" w:sz="4" w:space="0" w:color="000000"/>
              <w:bottom w:val="single" w:sz="4" w:space="0" w:color="000000"/>
            </w:tcBorders>
            <w:shd w:val="clear" w:color="auto" w:fill="A6A6A6"/>
          </w:tcPr>
          <w:p w14:paraId="4483708B" w14:textId="77777777" w:rsidR="00E84B95" w:rsidRDefault="00E84B95">
            <w:pPr>
              <w:pStyle w:val="TableParagraph"/>
              <w:jc w:val="left"/>
              <w:rPr>
                <w:rFonts w:ascii="Times New Roman"/>
                <w:sz w:val="16"/>
              </w:rPr>
            </w:pPr>
          </w:p>
        </w:tc>
        <w:tc>
          <w:tcPr>
            <w:tcW w:w="1048" w:type="dxa"/>
            <w:tcBorders>
              <w:top w:val="single" w:sz="4" w:space="0" w:color="000000"/>
              <w:bottom w:val="single" w:sz="4" w:space="0" w:color="000000"/>
            </w:tcBorders>
            <w:shd w:val="clear" w:color="auto" w:fill="A6A6A6"/>
          </w:tcPr>
          <w:p w14:paraId="4483708C" w14:textId="77777777" w:rsidR="00E84B95" w:rsidRDefault="00E84B95">
            <w:pPr>
              <w:pStyle w:val="TableParagraph"/>
              <w:jc w:val="left"/>
              <w:rPr>
                <w:rFonts w:ascii="Times New Roman"/>
                <w:sz w:val="16"/>
              </w:rPr>
            </w:pPr>
          </w:p>
        </w:tc>
        <w:tc>
          <w:tcPr>
            <w:tcW w:w="1000" w:type="dxa"/>
            <w:tcBorders>
              <w:top w:val="single" w:sz="4" w:space="0" w:color="000000"/>
              <w:bottom w:val="single" w:sz="4" w:space="0" w:color="000000"/>
            </w:tcBorders>
            <w:shd w:val="clear" w:color="auto" w:fill="A6A6A6"/>
          </w:tcPr>
          <w:p w14:paraId="4483708D" w14:textId="77777777" w:rsidR="00E84B95" w:rsidRDefault="00E84B95">
            <w:pPr>
              <w:pStyle w:val="TableParagraph"/>
              <w:jc w:val="left"/>
              <w:rPr>
                <w:rFonts w:ascii="Times New Roman"/>
                <w:sz w:val="16"/>
              </w:rPr>
            </w:pPr>
          </w:p>
        </w:tc>
        <w:tc>
          <w:tcPr>
            <w:tcW w:w="995" w:type="dxa"/>
            <w:tcBorders>
              <w:top w:val="single" w:sz="4" w:space="0" w:color="000000"/>
              <w:bottom w:val="single" w:sz="4" w:space="0" w:color="000000"/>
            </w:tcBorders>
            <w:shd w:val="clear" w:color="auto" w:fill="A6A6A6"/>
          </w:tcPr>
          <w:p w14:paraId="4483708E" w14:textId="77777777" w:rsidR="00E84B95" w:rsidRDefault="00E84B95">
            <w:pPr>
              <w:pStyle w:val="TableParagraph"/>
              <w:jc w:val="left"/>
              <w:rPr>
                <w:rFonts w:ascii="Times New Roman"/>
                <w:sz w:val="16"/>
              </w:rPr>
            </w:pPr>
          </w:p>
        </w:tc>
        <w:tc>
          <w:tcPr>
            <w:tcW w:w="997" w:type="dxa"/>
            <w:tcBorders>
              <w:top w:val="single" w:sz="4" w:space="0" w:color="000000"/>
              <w:bottom w:val="single" w:sz="4" w:space="0" w:color="000000"/>
            </w:tcBorders>
            <w:shd w:val="clear" w:color="auto" w:fill="A6A6A6"/>
          </w:tcPr>
          <w:p w14:paraId="4483708F" w14:textId="77777777" w:rsidR="00E84B95" w:rsidRDefault="00E84B95">
            <w:pPr>
              <w:pStyle w:val="TableParagraph"/>
              <w:jc w:val="left"/>
              <w:rPr>
                <w:rFonts w:ascii="Times New Roman"/>
                <w:sz w:val="16"/>
              </w:rPr>
            </w:pPr>
          </w:p>
        </w:tc>
        <w:tc>
          <w:tcPr>
            <w:tcW w:w="952" w:type="dxa"/>
            <w:tcBorders>
              <w:top w:val="single" w:sz="4" w:space="0" w:color="000000"/>
              <w:bottom w:val="single" w:sz="4" w:space="0" w:color="000000"/>
            </w:tcBorders>
            <w:shd w:val="clear" w:color="auto" w:fill="A6A6A6"/>
          </w:tcPr>
          <w:p w14:paraId="44837090" w14:textId="77777777" w:rsidR="00E84B95" w:rsidRDefault="00E84B95">
            <w:pPr>
              <w:pStyle w:val="TableParagraph"/>
              <w:jc w:val="left"/>
              <w:rPr>
                <w:rFonts w:ascii="Times New Roman"/>
                <w:sz w:val="16"/>
              </w:rPr>
            </w:pPr>
          </w:p>
        </w:tc>
        <w:tc>
          <w:tcPr>
            <w:tcW w:w="931" w:type="dxa"/>
            <w:tcBorders>
              <w:top w:val="single" w:sz="4" w:space="0" w:color="000000"/>
              <w:bottom w:val="single" w:sz="4" w:space="0" w:color="000000"/>
            </w:tcBorders>
            <w:shd w:val="clear" w:color="auto" w:fill="A6A6A6"/>
          </w:tcPr>
          <w:p w14:paraId="44837091" w14:textId="77777777" w:rsidR="00E84B95" w:rsidRDefault="00E84B95">
            <w:pPr>
              <w:pStyle w:val="TableParagraph"/>
              <w:jc w:val="left"/>
              <w:rPr>
                <w:rFonts w:ascii="Times New Roman"/>
                <w:sz w:val="16"/>
              </w:rPr>
            </w:pPr>
          </w:p>
        </w:tc>
        <w:tc>
          <w:tcPr>
            <w:tcW w:w="1537" w:type="dxa"/>
            <w:tcBorders>
              <w:top w:val="single" w:sz="4" w:space="0" w:color="000000"/>
              <w:bottom w:val="single" w:sz="4" w:space="0" w:color="000000"/>
            </w:tcBorders>
            <w:shd w:val="clear" w:color="auto" w:fill="A6A6A6"/>
          </w:tcPr>
          <w:p w14:paraId="44837092" w14:textId="77777777" w:rsidR="00E84B95" w:rsidRDefault="00EB6AE3">
            <w:pPr>
              <w:pStyle w:val="TableParagraph"/>
              <w:spacing w:before="3"/>
              <w:ind w:left="73"/>
              <w:jc w:val="left"/>
              <w:rPr>
                <w:b/>
                <w:sz w:val="18"/>
              </w:rPr>
            </w:pPr>
            <w:r>
              <w:rPr>
                <w:b/>
                <w:spacing w:val="-2"/>
                <w:sz w:val="18"/>
              </w:rPr>
              <w:t>31.12.2024</w:t>
            </w:r>
          </w:p>
        </w:tc>
        <w:tc>
          <w:tcPr>
            <w:tcW w:w="1465" w:type="dxa"/>
            <w:tcBorders>
              <w:top w:val="single" w:sz="4" w:space="0" w:color="000000"/>
              <w:bottom w:val="single" w:sz="4" w:space="0" w:color="000000"/>
            </w:tcBorders>
            <w:shd w:val="clear" w:color="auto" w:fill="A6A6A6"/>
          </w:tcPr>
          <w:p w14:paraId="44837093" w14:textId="77777777" w:rsidR="00E84B95" w:rsidRDefault="00EB6AE3">
            <w:pPr>
              <w:pStyle w:val="TableParagraph"/>
              <w:spacing w:before="3"/>
              <w:ind w:left="48"/>
              <w:jc w:val="left"/>
              <w:rPr>
                <w:b/>
                <w:sz w:val="18"/>
              </w:rPr>
            </w:pPr>
            <w:r>
              <w:rPr>
                <w:b/>
                <w:spacing w:val="-2"/>
                <w:sz w:val="18"/>
              </w:rPr>
              <w:t>31.12.2023</w:t>
            </w:r>
          </w:p>
        </w:tc>
      </w:tr>
      <w:tr w:rsidR="00E84B95" w14:paraId="448370A1" w14:textId="77777777">
        <w:trPr>
          <w:trHeight w:val="239"/>
        </w:trPr>
        <w:tc>
          <w:tcPr>
            <w:tcW w:w="1873" w:type="dxa"/>
            <w:tcBorders>
              <w:top w:val="single" w:sz="4" w:space="0" w:color="000000"/>
            </w:tcBorders>
          </w:tcPr>
          <w:p w14:paraId="44837095" w14:textId="77777777" w:rsidR="00E84B95" w:rsidRDefault="00EB6AE3">
            <w:pPr>
              <w:pStyle w:val="TableParagraph"/>
              <w:spacing w:before="3"/>
              <w:ind w:right="277"/>
              <w:rPr>
                <w:b/>
                <w:sz w:val="18"/>
              </w:rPr>
            </w:pPr>
            <w:r>
              <w:rPr>
                <w:b/>
                <w:spacing w:val="-5"/>
                <w:sz w:val="18"/>
              </w:rPr>
              <w:t>AA</w:t>
            </w:r>
          </w:p>
        </w:tc>
        <w:tc>
          <w:tcPr>
            <w:tcW w:w="1258" w:type="dxa"/>
            <w:tcBorders>
              <w:top w:val="single" w:sz="4" w:space="0" w:color="000000"/>
            </w:tcBorders>
          </w:tcPr>
          <w:p w14:paraId="44837096" w14:textId="77777777" w:rsidR="00E84B95" w:rsidRDefault="00E84B95">
            <w:pPr>
              <w:pStyle w:val="TableParagraph"/>
              <w:jc w:val="left"/>
              <w:rPr>
                <w:rFonts w:ascii="Times New Roman"/>
                <w:sz w:val="16"/>
              </w:rPr>
            </w:pPr>
          </w:p>
        </w:tc>
        <w:tc>
          <w:tcPr>
            <w:tcW w:w="1001" w:type="dxa"/>
            <w:tcBorders>
              <w:top w:val="single" w:sz="4" w:space="0" w:color="000000"/>
            </w:tcBorders>
          </w:tcPr>
          <w:p w14:paraId="44837097" w14:textId="77777777" w:rsidR="00E84B95" w:rsidRDefault="00EB6AE3">
            <w:pPr>
              <w:pStyle w:val="TableParagraph"/>
              <w:spacing w:before="3"/>
              <w:ind w:left="310"/>
              <w:jc w:val="left"/>
              <w:rPr>
                <w:b/>
                <w:sz w:val="18"/>
              </w:rPr>
            </w:pPr>
            <w:r>
              <w:rPr>
                <w:b/>
                <w:spacing w:val="-10"/>
                <w:sz w:val="18"/>
              </w:rPr>
              <w:t>A</w:t>
            </w:r>
          </w:p>
        </w:tc>
        <w:tc>
          <w:tcPr>
            <w:tcW w:w="998" w:type="dxa"/>
            <w:tcBorders>
              <w:top w:val="single" w:sz="4" w:space="0" w:color="000000"/>
            </w:tcBorders>
          </w:tcPr>
          <w:p w14:paraId="44837098" w14:textId="77777777" w:rsidR="00E84B95" w:rsidRDefault="00EB6AE3">
            <w:pPr>
              <w:pStyle w:val="TableParagraph"/>
              <w:spacing w:before="3"/>
              <w:ind w:left="307"/>
              <w:jc w:val="left"/>
              <w:rPr>
                <w:b/>
                <w:sz w:val="18"/>
              </w:rPr>
            </w:pPr>
            <w:r>
              <w:rPr>
                <w:b/>
                <w:spacing w:val="-10"/>
                <w:sz w:val="18"/>
              </w:rPr>
              <w:t>B</w:t>
            </w:r>
          </w:p>
        </w:tc>
        <w:tc>
          <w:tcPr>
            <w:tcW w:w="1048" w:type="dxa"/>
            <w:tcBorders>
              <w:top w:val="single" w:sz="4" w:space="0" w:color="000000"/>
            </w:tcBorders>
          </w:tcPr>
          <w:p w14:paraId="44837099" w14:textId="77777777" w:rsidR="00E84B95" w:rsidRDefault="00EB6AE3">
            <w:pPr>
              <w:pStyle w:val="TableParagraph"/>
              <w:spacing w:before="3"/>
              <w:ind w:left="313"/>
              <w:jc w:val="left"/>
              <w:rPr>
                <w:b/>
                <w:sz w:val="18"/>
              </w:rPr>
            </w:pPr>
            <w:r>
              <w:rPr>
                <w:b/>
                <w:spacing w:val="-10"/>
                <w:sz w:val="18"/>
              </w:rPr>
              <w:t>C</w:t>
            </w:r>
          </w:p>
        </w:tc>
        <w:tc>
          <w:tcPr>
            <w:tcW w:w="1000" w:type="dxa"/>
            <w:tcBorders>
              <w:top w:val="single" w:sz="4" w:space="0" w:color="000000"/>
            </w:tcBorders>
          </w:tcPr>
          <w:p w14:paraId="4483709A" w14:textId="77777777" w:rsidR="00E84B95" w:rsidRDefault="00EB6AE3">
            <w:pPr>
              <w:pStyle w:val="TableParagraph"/>
              <w:spacing w:before="3"/>
              <w:ind w:left="268"/>
              <w:jc w:val="left"/>
              <w:rPr>
                <w:b/>
                <w:sz w:val="18"/>
              </w:rPr>
            </w:pPr>
            <w:r>
              <w:rPr>
                <w:b/>
                <w:spacing w:val="-10"/>
                <w:sz w:val="18"/>
              </w:rPr>
              <w:t>D</w:t>
            </w:r>
          </w:p>
        </w:tc>
        <w:tc>
          <w:tcPr>
            <w:tcW w:w="995" w:type="dxa"/>
            <w:tcBorders>
              <w:top w:val="single" w:sz="4" w:space="0" w:color="000000"/>
            </w:tcBorders>
          </w:tcPr>
          <w:p w14:paraId="4483709B" w14:textId="77777777" w:rsidR="00E84B95" w:rsidRDefault="00EB6AE3">
            <w:pPr>
              <w:pStyle w:val="TableParagraph"/>
              <w:spacing w:before="3"/>
              <w:ind w:left="276"/>
              <w:jc w:val="left"/>
              <w:rPr>
                <w:b/>
                <w:sz w:val="18"/>
              </w:rPr>
            </w:pPr>
            <w:r>
              <w:rPr>
                <w:b/>
                <w:spacing w:val="-10"/>
                <w:sz w:val="18"/>
              </w:rPr>
              <w:t>E</w:t>
            </w:r>
          </w:p>
        </w:tc>
        <w:tc>
          <w:tcPr>
            <w:tcW w:w="997" w:type="dxa"/>
            <w:tcBorders>
              <w:top w:val="single" w:sz="4" w:space="0" w:color="000000"/>
            </w:tcBorders>
          </w:tcPr>
          <w:p w14:paraId="4483709C" w14:textId="77777777" w:rsidR="00E84B95" w:rsidRDefault="00EB6AE3">
            <w:pPr>
              <w:pStyle w:val="TableParagraph"/>
              <w:spacing w:before="3"/>
              <w:ind w:left="284"/>
              <w:jc w:val="left"/>
              <w:rPr>
                <w:b/>
                <w:sz w:val="18"/>
              </w:rPr>
            </w:pPr>
            <w:r>
              <w:rPr>
                <w:b/>
                <w:spacing w:val="-10"/>
                <w:sz w:val="18"/>
              </w:rPr>
              <w:t>F</w:t>
            </w:r>
          </w:p>
        </w:tc>
        <w:tc>
          <w:tcPr>
            <w:tcW w:w="952" w:type="dxa"/>
            <w:tcBorders>
              <w:top w:val="single" w:sz="4" w:space="0" w:color="000000"/>
            </w:tcBorders>
          </w:tcPr>
          <w:p w14:paraId="4483709D" w14:textId="77777777" w:rsidR="00E84B95" w:rsidRDefault="00EB6AE3">
            <w:pPr>
              <w:pStyle w:val="TableParagraph"/>
              <w:spacing w:before="3"/>
              <w:ind w:left="276"/>
              <w:jc w:val="left"/>
              <w:rPr>
                <w:b/>
                <w:sz w:val="18"/>
              </w:rPr>
            </w:pPr>
            <w:r>
              <w:rPr>
                <w:b/>
                <w:spacing w:val="-10"/>
                <w:sz w:val="18"/>
              </w:rPr>
              <w:t>G</w:t>
            </w:r>
          </w:p>
        </w:tc>
        <w:tc>
          <w:tcPr>
            <w:tcW w:w="931" w:type="dxa"/>
            <w:tcBorders>
              <w:top w:val="single" w:sz="4" w:space="0" w:color="000000"/>
            </w:tcBorders>
          </w:tcPr>
          <w:p w14:paraId="4483709E" w14:textId="77777777" w:rsidR="00E84B95" w:rsidRDefault="00EB6AE3">
            <w:pPr>
              <w:pStyle w:val="TableParagraph"/>
              <w:spacing w:before="3"/>
              <w:ind w:right="150"/>
              <w:jc w:val="center"/>
              <w:rPr>
                <w:b/>
                <w:sz w:val="18"/>
              </w:rPr>
            </w:pPr>
            <w:r>
              <w:rPr>
                <w:b/>
                <w:spacing w:val="-10"/>
                <w:sz w:val="18"/>
              </w:rPr>
              <w:t>H</w:t>
            </w:r>
          </w:p>
        </w:tc>
        <w:tc>
          <w:tcPr>
            <w:tcW w:w="1537" w:type="dxa"/>
            <w:tcBorders>
              <w:top w:val="single" w:sz="4" w:space="0" w:color="000000"/>
            </w:tcBorders>
          </w:tcPr>
          <w:p w14:paraId="4483709F" w14:textId="77777777" w:rsidR="00E84B95" w:rsidRDefault="00EB6AE3">
            <w:pPr>
              <w:pStyle w:val="TableParagraph"/>
              <w:spacing w:before="3"/>
              <w:ind w:right="35"/>
              <w:rPr>
                <w:b/>
                <w:sz w:val="18"/>
              </w:rPr>
            </w:pPr>
            <w:r>
              <w:rPr>
                <w:b/>
                <w:sz w:val="18"/>
              </w:rPr>
              <w:t>Total</w:t>
            </w:r>
            <w:r>
              <w:rPr>
                <w:b/>
                <w:spacing w:val="1"/>
                <w:sz w:val="18"/>
              </w:rPr>
              <w:t xml:space="preserve"> </w:t>
            </w:r>
            <w:r>
              <w:rPr>
                <w:b/>
                <w:sz w:val="18"/>
              </w:rPr>
              <w:t>da</w:t>
            </w:r>
            <w:r>
              <w:rPr>
                <w:b/>
                <w:spacing w:val="-5"/>
                <w:sz w:val="18"/>
              </w:rPr>
              <w:t xml:space="preserve"> </w:t>
            </w:r>
            <w:r>
              <w:rPr>
                <w:b/>
                <w:spacing w:val="-2"/>
                <w:sz w:val="18"/>
              </w:rPr>
              <w:t>Carteira</w:t>
            </w:r>
          </w:p>
        </w:tc>
        <w:tc>
          <w:tcPr>
            <w:tcW w:w="1465" w:type="dxa"/>
            <w:tcBorders>
              <w:top w:val="single" w:sz="4" w:space="0" w:color="000000"/>
            </w:tcBorders>
          </w:tcPr>
          <w:p w14:paraId="448370A0" w14:textId="77777777" w:rsidR="00E84B95" w:rsidRDefault="00EB6AE3">
            <w:pPr>
              <w:pStyle w:val="TableParagraph"/>
              <w:spacing w:before="3"/>
              <w:ind w:left="48" w:right="-15"/>
              <w:jc w:val="left"/>
              <w:rPr>
                <w:b/>
                <w:sz w:val="18"/>
              </w:rPr>
            </w:pPr>
            <w:r>
              <w:rPr>
                <w:noProof/>
              </w:rPr>
              <mc:AlternateContent>
                <mc:Choice Requires="wpg">
                  <w:drawing>
                    <wp:anchor distT="0" distB="0" distL="0" distR="0" simplePos="0" relativeHeight="481548288" behindDoc="1" locked="0" layoutInCell="1" allowOverlap="1" wp14:anchorId="448379DC" wp14:editId="448379DD">
                      <wp:simplePos x="0" y="0"/>
                      <wp:positionH relativeFrom="column">
                        <wp:posOffset>-44187</wp:posOffset>
                      </wp:positionH>
                      <wp:positionV relativeFrom="paragraph">
                        <wp:posOffset>-610</wp:posOffset>
                      </wp:positionV>
                      <wp:extent cx="975360" cy="15240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360" cy="152400"/>
                                <a:chOff x="0" y="0"/>
                                <a:chExt cx="975360" cy="152400"/>
                              </a:xfrm>
                            </wpg:grpSpPr>
                            <wps:wsp>
                              <wps:cNvPr id="90" name="Graphic 90"/>
                              <wps:cNvSpPr/>
                              <wps:spPr>
                                <a:xfrm>
                                  <a:off x="0" y="0"/>
                                  <a:ext cx="975360" cy="152400"/>
                                </a:xfrm>
                                <a:custGeom>
                                  <a:avLst/>
                                  <a:gdLst/>
                                  <a:ahLst/>
                                  <a:cxnLst/>
                                  <a:rect l="l" t="t" r="r" b="b"/>
                                  <a:pathLst>
                                    <a:path w="975360" h="152400">
                                      <a:moveTo>
                                        <a:pt x="975359" y="0"/>
                                      </a:moveTo>
                                      <a:lnTo>
                                        <a:pt x="0" y="0"/>
                                      </a:lnTo>
                                      <a:lnTo>
                                        <a:pt x="0" y="152400"/>
                                      </a:lnTo>
                                      <a:lnTo>
                                        <a:pt x="975359" y="152400"/>
                                      </a:lnTo>
                                      <a:lnTo>
                                        <a:pt x="97535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586E88D" id="Group 89" o:spid="_x0000_s1026" style="position:absolute;margin-left:-3.5pt;margin-top:-.05pt;width:76.8pt;height:12pt;z-index:-21768192;mso-wrap-distance-left:0;mso-wrap-distance-right:0" coordsize="9753,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">
                      <v:shape id="Graphic 90" o:spid="_x0000_s1027" style="position:absolute;width:9753;height:1524;visibility:visible;mso-wrap-style:square;v-text-anchor:top" coordsize="97536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" path="m975359,l,,,152400r975359,l975359,xe" stroked="f">
                        <v:path arrowok="t"/>
                      </v:shape>
                    </v:group>
                  </w:pict>
                </mc:Fallback>
              </mc:AlternateContent>
            </w:r>
            <w:r>
              <w:rPr>
                <w:b/>
                <w:sz w:val="18"/>
              </w:rPr>
              <w:t>Total</w:t>
            </w:r>
            <w:r>
              <w:rPr>
                <w:b/>
                <w:spacing w:val="1"/>
                <w:sz w:val="18"/>
              </w:rPr>
              <w:t xml:space="preserve"> </w:t>
            </w:r>
            <w:r>
              <w:rPr>
                <w:b/>
                <w:sz w:val="18"/>
              </w:rPr>
              <w:t>da</w:t>
            </w:r>
            <w:r>
              <w:rPr>
                <w:b/>
                <w:spacing w:val="-5"/>
                <w:sz w:val="18"/>
              </w:rPr>
              <w:t xml:space="preserve"> </w:t>
            </w:r>
            <w:r>
              <w:rPr>
                <w:b/>
                <w:spacing w:val="-2"/>
                <w:sz w:val="18"/>
              </w:rPr>
              <w:t>Carteira</w:t>
            </w:r>
          </w:p>
        </w:tc>
      </w:tr>
      <w:tr w:rsidR="00E84B95" w14:paraId="448370AE" w14:textId="77777777">
        <w:trPr>
          <w:trHeight w:val="235"/>
        </w:trPr>
        <w:tc>
          <w:tcPr>
            <w:tcW w:w="1873" w:type="dxa"/>
            <w:shd w:val="clear" w:color="auto" w:fill="D9D9D9"/>
          </w:tcPr>
          <w:p w14:paraId="448370A2" w14:textId="77777777" w:rsidR="00E84B95" w:rsidRDefault="00EB6AE3">
            <w:pPr>
              <w:pStyle w:val="TableParagraph"/>
              <w:spacing w:before="4"/>
              <w:ind w:left="38"/>
              <w:jc w:val="left"/>
              <w:rPr>
                <w:b/>
                <w:sz w:val="18"/>
              </w:rPr>
            </w:pPr>
            <w:r>
              <w:rPr>
                <w:b/>
                <w:sz w:val="18"/>
              </w:rPr>
              <w:t>Parcelas</w:t>
            </w:r>
            <w:r>
              <w:rPr>
                <w:b/>
                <w:spacing w:val="-4"/>
                <w:sz w:val="18"/>
              </w:rPr>
              <w:t xml:space="preserve"> </w:t>
            </w:r>
            <w:r>
              <w:rPr>
                <w:b/>
                <w:spacing w:val="-2"/>
                <w:sz w:val="18"/>
              </w:rPr>
              <w:t>Vincendas</w:t>
            </w:r>
          </w:p>
        </w:tc>
        <w:tc>
          <w:tcPr>
            <w:tcW w:w="1258" w:type="dxa"/>
            <w:shd w:val="clear" w:color="auto" w:fill="D9D9D9"/>
          </w:tcPr>
          <w:p w14:paraId="448370A3" w14:textId="77777777" w:rsidR="00E84B95" w:rsidRDefault="00EB6AE3">
            <w:pPr>
              <w:pStyle w:val="TableParagraph"/>
              <w:spacing w:before="4"/>
              <w:ind w:right="226"/>
              <w:rPr>
                <w:b/>
                <w:sz w:val="18"/>
              </w:rPr>
            </w:pPr>
            <w:r>
              <w:rPr>
                <w:b/>
                <w:spacing w:val="-10"/>
                <w:sz w:val="18"/>
              </w:rPr>
              <w:t>-</w:t>
            </w:r>
          </w:p>
        </w:tc>
        <w:tc>
          <w:tcPr>
            <w:tcW w:w="1001" w:type="dxa"/>
            <w:shd w:val="clear" w:color="auto" w:fill="D9D9D9"/>
          </w:tcPr>
          <w:p w14:paraId="448370A4" w14:textId="77777777" w:rsidR="00E84B95" w:rsidRDefault="00EB6AE3">
            <w:pPr>
              <w:pStyle w:val="TableParagraph"/>
              <w:spacing w:before="4"/>
              <w:ind w:right="224"/>
              <w:rPr>
                <w:b/>
                <w:sz w:val="18"/>
              </w:rPr>
            </w:pPr>
            <w:r>
              <w:rPr>
                <w:b/>
                <w:spacing w:val="-10"/>
                <w:sz w:val="18"/>
              </w:rPr>
              <w:t>-</w:t>
            </w:r>
          </w:p>
        </w:tc>
        <w:tc>
          <w:tcPr>
            <w:tcW w:w="998" w:type="dxa"/>
            <w:shd w:val="clear" w:color="auto" w:fill="D9D9D9"/>
          </w:tcPr>
          <w:p w14:paraId="448370A5" w14:textId="77777777" w:rsidR="00E84B95" w:rsidRDefault="00EB6AE3">
            <w:pPr>
              <w:pStyle w:val="TableParagraph"/>
              <w:spacing w:before="4"/>
              <w:ind w:right="224"/>
              <w:rPr>
                <w:b/>
                <w:sz w:val="18"/>
              </w:rPr>
            </w:pPr>
            <w:r>
              <w:rPr>
                <w:b/>
                <w:spacing w:val="-10"/>
                <w:sz w:val="18"/>
              </w:rPr>
              <w:t>-</w:t>
            </w:r>
          </w:p>
        </w:tc>
        <w:tc>
          <w:tcPr>
            <w:tcW w:w="1048" w:type="dxa"/>
            <w:shd w:val="clear" w:color="auto" w:fill="D9D9D9"/>
          </w:tcPr>
          <w:p w14:paraId="448370A6" w14:textId="77777777" w:rsidR="00E84B95" w:rsidRDefault="00EB6AE3">
            <w:pPr>
              <w:pStyle w:val="TableParagraph"/>
              <w:spacing w:before="4"/>
              <w:ind w:left="320"/>
              <w:jc w:val="left"/>
              <w:rPr>
                <w:b/>
                <w:sz w:val="18"/>
              </w:rPr>
            </w:pPr>
            <w:r>
              <w:rPr>
                <w:b/>
                <w:spacing w:val="-2"/>
                <w:sz w:val="18"/>
              </w:rPr>
              <w:t>7.259</w:t>
            </w:r>
          </w:p>
        </w:tc>
        <w:tc>
          <w:tcPr>
            <w:tcW w:w="1000" w:type="dxa"/>
            <w:shd w:val="clear" w:color="auto" w:fill="D9D9D9"/>
          </w:tcPr>
          <w:p w14:paraId="448370A7" w14:textId="77777777" w:rsidR="00E84B95" w:rsidRDefault="00EB6AE3">
            <w:pPr>
              <w:pStyle w:val="TableParagraph"/>
              <w:spacing w:before="4"/>
              <w:ind w:left="275"/>
              <w:jc w:val="left"/>
              <w:rPr>
                <w:b/>
                <w:sz w:val="18"/>
              </w:rPr>
            </w:pPr>
            <w:r>
              <w:rPr>
                <w:b/>
                <w:spacing w:val="-2"/>
                <w:sz w:val="18"/>
              </w:rPr>
              <w:t>6.310</w:t>
            </w:r>
          </w:p>
        </w:tc>
        <w:tc>
          <w:tcPr>
            <w:tcW w:w="995" w:type="dxa"/>
            <w:shd w:val="clear" w:color="auto" w:fill="D9D9D9"/>
          </w:tcPr>
          <w:p w14:paraId="448370A8" w14:textId="77777777" w:rsidR="00E84B95" w:rsidRDefault="00EB6AE3">
            <w:pPr>
              <w:pStyle w:val="TableParagraph"/>
              <w:spacing w:before="4"/>
              <w:ind w:left="279"/>
              <w:jc w:val="left"/>
              <w:rPr>
                <w:b/>
                <w:sz w:val="18"/>
              </w:rPr>
            </w:pPr>
            <w:r>
              <w:rPr>
                <w:b/>
                <w:spacing w:val="-2"/>
                <w:sz w:val="18"/>
              </w:rPr>
              <w:t>8.695</w:t>
            </w:r>
          </w:p>
        </w:tc>
        <w:tc>
          <w:tcPr>
            <w:tcW w:w="997" w:type="dxa"/>
            <w:shd w:val="clear" w:color="auto" w:fill="D9D9D9"/>
          </w:tcPr>
          <w:p w14:paraId="448370A9" w14:textId="77777777" w:rsidR="00E84B95" w:rsidRDefault="00EB6AE3">
            <w:pPr>
              <w:pStyle w:val="TableParagraph"/>
              <w:spacing w:before="4"/>
              <w:ind w:left="282"/>
              <w:jc w:val="left"/>
              <w:rPr>
                <w:b/>
                <w:sz w:val="18"/>
              </w:rPr>
            </w:pPr>
            <w:r>
              <w:rPr>
                <w:b/>
                <w:spacing w:val="-2"/>
                <w:sz w:val="18"/>
              </w:rPr>
              <w:t>3.935</w:t>
            </w:r>
          </w:p>
        </w:tc>
        <w:tc>
          <w:tcPr>
            <w:tcW w:w="952" w:type="dxa"/>
            <w:shd w:val="clear" w:color="auto" w:fill="D9D9D9"/>
          </w:tcPr>
          <w:p w14:paraId="448370AA" w14:textId="77777777" w:rsidR="00E84B95" w:rsidRDefault="00EB6AE3">
            <w:pPr>
              <w:pStyle w:val="TableParagraph"/>
              <w:spacing w:before="4"/>
              <w:ind w:left="283"/>
              <w:jc w:val="left"/>
              <w:rPr>
                <w:b/>
                <w:sz w:val="18"/>
              </w:rPr>
            </w:pPr>
            <w:r>
              <w:rPr>
                <w:b/>
                <w:spacing w:val="-2"/>
                <w:sz w:val="18"/>
              </w:rPr>
              <w:t>9.435</w:t>
            </w:r>
          </w:p>
        </w:tc>
        <w:tc>
          <w:tcPr>
            <w:tcW w:w="931" w:type="dxa"/>
            <w:shd w:val="clear" w:color="auto" w:fill="D9D9D9"/>
          </w:tcPr>
          <w:p w14:paraId="448370AB" w14:textId="77777777" w:rsidR="00E84B95" w:rsidRDefault="00EB6AE3">
            <w:pPr>
              <w:pStyle w:val="TableParagraph"/>
              <w:spacing w:before="4"/>
              <w:ind w:left="233"/>
              <w:jc w:val="left"/>
              <w:rPr>
                <w:b/>
                <w:sz w:val="18"/>
              </w:rPr>
            </w:pPr>
            <w:r>
              <w:rPr>
                <w:b/>
                <w:spacing w:val="-2"/>
                <w:sz w:val="18"/>
              </w:rPr>
              <w:t>55.673</w:t>
            </w:r>
          </w:p>
        </w:tc>
        <w:tc>
          <w:tcPr>
            <w:tcW w:w="1537" w:type="dxa"/>
            <w:shd w:val="clear" w:color="auto" w:fill="D9D9D9"/>
          </w:tcPr>
          <w:p w14:paraId="448370AC" w14:textId="77777777" w:rsidR="00E84B95" w:rsidRDefault="00EB6AE3">
            <w:pPr>
              <w:pStyle w:val="TableParagraph"/>
              <w:spacing w:before="4"/>
              <w:ind w:left="814"/>
              <w:jc w:val="left"/>
              <w:rPr>
                <w:b/>
                <w:sz w:val="18"/>
              </w:rPr>
            </w:pPr>
            <w:r>
              <w:rPr>
                <w:b/>
                <w:spacing w:val="-2"/>
                <w:sz w:val="18"/>
              </w:rPr>
              <w:t>91.307</w:t>
            </w:r>
          </w:p>
        </w:tc>
        <w:tc>
          <w:tcPr>
            <w:tcW w:w="1465" w:type="dxa"/>
            <w:shd w:val="clear" w:color="auto" w:fill="D9D9D9"/>
          </w:tcPr>
          <w:p w14:paraId="448370AD" w14:textId="77777777" w:rsidR="00E84B95" w:rsidRDefault="00EB6AE3">
            <w:pPr>
              <w:pStyle w:val="TableParagraph"/>
              <w:spacing w:before="4"/>
              <w:ind w:right="88"/>
              <w:rPr>
                <w:b/>
                <w:sz w:val="18"/>
              </w:rPr>
            </w:pPr>
            <w:r>
              <w:rPr>
                <w:b/>
                <w:spacing w:val="-2"/>
                <w:sz w:val="18"/>
              </w:rPr>
              <w:t>171.420</w:t>
            </w:r>
          </w:p>
        </w:tc>
      </w:tr>
      <w:tr w:rsidR="00E84B95" w14:paraId="448370BB" w14:textId="77777777">
        <w:trPr>
          <w:trHeight w:val="240"/>
        </w:trPr>
        <w:tc>
          <w:tcPr>
            <w:tcW w:w="1873" w:type="dxa"/>
          </w:tcPr>
          <w:p w14:paraId="448370AF" w14:textId="77777777" w:rsidR="00E84B95" w:rsidRDefault="00EB6AE3">
            <w:pPr>
              <w:pStyle w:val="TableParagraph"/>
              <w:spacing w:before="4"/>
              <w:ind w:left="38"/>
              <w:jc w:val="left"/>
              <w:rPr>
                <w:sz w:val="18"/>
              </w:rPr>
            </w:pPr>
            <w:r>
              <w:rPr>
                <w:sz w:val="18"/>
              </w:rPr>
              <w:t>01</w:t>
            </w:r>
            <w:r>
              <w:rPr>
                <w:spacing w:val="1"/>
                <w:sz w:val="18"/>
              </w:rPr>
              <w:t xml:space="preserve"> </w:t>
            </w:r>
            <w:r>
              <w:rPr>
                <w:sz w:val="18"/>
              </w:rPr>
              <w:t>a</w:t>
            </w:r>
            <w:r>
              <w:rPr>
                <w:spacing w:val="-3"/>
                <w:sz w:val="18"/>
              </w:rPr>
              <w:t xml:space="preserve"> </w:t>
            </w:r>
            <w:r>
              <w:rPr>
                <w:spacing w:val="-5"/>
                <w:sz w:val="18"/>
              </w:rPr>
              <w:t>30</w:t>
            </w:r>
          </w:p>
        </w:tc>
        <w:tc>
          <w:tcPr>
            <w:tcW w:w="1258" w:type="dxa"/>
          </w:tcPr>
          <w:p w14:paraId="448370B0" w14:textId="77777777" w:rsidR="00E84B95" w:rsidRDefault="00EB6AE3">
            <w:pPr>
              <w:pStyle w:val="TableParagraph"/>
              <w:spacing w:before="4"/>
              <w:ind w:right="226"/>
              <w:rPr>
                <w:b/>
                <w:sz w:val="18"/>
              </w:rPr>
            </w:pPr>
            <w:r>
              <w:rPr>
                <w:b/>
                <w:spacing w:val="-10"/>
                <w:sz w:val="18"/>
              </w:rPr>
              <w:t>-</w:t>
            </w:r>
          </w:p>
        </w:tc>
        <w:tc>
          <w:tcPr>
            <w:tcW w:w="1001" w:type="dxa"/>
          </w:tcPr>
          <w:p w14:paraId="448370B1" w14:textId="77777777" w:rsidR="00E84B95" w:rsidRDefault="00EB6AE3">
            <w:pPr>
              <w:pStyle w:val="TableParagraph"/>
              <w:spacing w:before="4"/>
              <w:ind w:right="224"/>
              <w:rPr>
                <w:b/>
                <w:sz w:val="18"/>
              </w:rPr>
            </w:pPr>
            <w:r>
              <w:rPr>
                <w:b/>
                <w:spacing w:val="-10"/>
                <w:sz w:val="18"/>
              </w:rPr>
              <w:t>-</w:t>
            </w:r>
          </w:p>
        </w:tc>
        <w:tc>
          <w:tcPr>
            <w:tcW w:w="998" w:type="dxa"/>
          </w:tcPr>
          <w:p w14:paraId="448370B2" w14:textId="77777777" w:rsidR="00E84B95" w:rsidRDefault="00EB6AE3">
            <w:pPr>
              <w:pStyle w:val="TableParagraph"/>
              <w:spacing w:before="4"/>
              <w:ind w:right="224"/>
              <w:rPr>
                <w:b/>
                <w:sz w:val="18"/>
              </w:rPr>
            </w:pPr>
            <w:r>
              <w:rPr>
                <w:b/>
                <w:spacing w:val="-10"/>
                <w:sz w:val="18"/>
              </w:rPr>
              <w:t>-</w:t>
            </w:r>
          </w:p>
        </w:tc>
        <w:tc>
          <w:tcPr>
            <w:tcW w:w="1048" w:type="dxa"/>
          </w:tcPr>
          <w:p w14:paraId="448370B3" w14:textId="77777777" w:rsidR="00E84B95" w:rsidRDefault="00EB6AE3">
            <w:pPr>
              <w:pStyle w:val="TableParagraph"/>
              <w:spacing w:before="4"/>
              <w:ind w:left="474"/>
              <w:jc w:val="left"/>
              <w:rPr>
                <w:sz w:val="18"/>
              </w:rPr>
            </w:pPr>
            <w:r>
              <w:rPr>
                <w:spacing w:val="-5"/>
                <w:sz w:val="18"/>
              </w:rPr>
              <w:t>178</w:t>
            </w:r>
          </w:p>
        </w:tc>
        <w:tc>
          <w:tcPr>
            <w:tcW w:w="1000" w:type="dxa"/>
          </w:tcPr>
          <w:p w14:paraId="448370B4" w14:textId="77777777" w:rsidR="00E84B95" w:rsidRDefault="00EB6AE3">
            <w:pPr>
              <w:pStyle w:val="TableParagraph"/>
              <w:spacing w:before="4"/>
              <w:ind w:left="429"/>
              <w:jc w:val="left"/>
              <w:rPr>
                <w:sz w:val="18"/>
              </w:rPr>
            </w:pPr>
            <w:r>
              <w:rPr>
                <w:spacing w:val="-5"/>
                <w:sz w:val="18"/>
              </w:rPr>
              <w:t>156</w:t>
            </w:r>
          </w:p>
        </w:tc>
        <w:tc>
          <w:tcPr>
            <w:tcW w:w="995" w:type="dxa"/>
          </w:tcPr>
          <w:p w14:paraId="448370B5" w14:textId="77777777" w:rsidR="00E84B95" w:rsidRDefault="00EB6AE3">
            <w:pPr>
              <w:pStyle w:val="TableParagraph"/>
              <w:spacing w:before="4"/>
              <w:ind w:left="432"/>
              <w:jc w:val="left"/>
              <w:rPr>
                <w:sz w:val="18"/>
              </w:rPr>
            </w:pPr>
            <w:r>
              <w:rPr>
                <w:spacing w:val="-5"/>
                <w:sz w:val="18"/>
              </w:rPr>
              <w:t>237</w:t>
            </w:r>
          </w:p>
        </w:tc>
        <w:tc>
          <w:tcPr>
            <w:tcW w:w="997" w:type="dxa"/>
          </w:tcPr>
          <w:p w14:paraId="448370B6" w14:textId="77777777" w:rsidR="00E84B95" w:rsidRDefault="00EB6AE3">
            <w:pPr>
              <w:pStyle w:val="TableParagraph"/>
              <w:spacing w:before="4"/>
              <w:ind w:left="532"/>
              <w:jc w:val="left"/>
              <w:rPr>
                <w:sz w:val="18"/>
              </w:rPr>
            </w:pPr>
            <w:r>
              <w:rPr>
                <w:spacing w:val="-5"/>
                <w:sz w:val="18"/>
              </w:rPr>
              <w:t>99</w:t>
            </w:r>
          </w:p>
        </w:tc>
        <w:tc>
          <w:tcPr>
            <w:tcW w:w="952" w:type="dxa"/>
          </w:tcPr>
          <w:p w14:paraId="448370B7" w14:textId="77777777" w:rsidR="00E84B95" w:rsidRDefault="00EB6AE3">
            <w:pPr>
              <w:pStyle w:val="TableParagraph"/>
              <w:spacing w:before="4"/>
              <w:ind w:left="437"/>
              <w:jc w:val="left"/>
              <w:rPr>
                <w:sz w:val="18"/>
              </w:rPr>
            </w:pPr>
            <w:r>
              <w:rPr>
                <w:spacing w:val="-5"/>
                <w:sz w:val="18"/>
              </w:rPr>
              <w:t>224</w:t>
            </w:r>
          </w:p>
        </w:tc>
        <w:tc>
          <w:tcPr>
            <w:tcW w:w="931" w:type="dxa"/>
          </w:tcPr>
          <w:p w14:paraId="448370B8" w14:textId="77777777" w:rsidR="00E84B95" w:rsidRDefault="00EB6AE3">
            <w:pPr>
              <w:pStyle w:val="TableParagraph"/>
              <w:spacing w:before="4"/>
              <w:ind w:left="335"/>
              <w:jc w:val="left"/>
              <w:rPr>
                <w:sz w:val="18"/>
              </w:rPr>
            </w:pPr>
            <w:r>
              <w:rPr>
                <w:spacing w:val="-2"/>
                <w:sz w:val="18"/>
              </w:rPr>
              <w:t>1.550</w:t>
            </w:r>
          </w:p>
        </w:tc>
        <w:tc>
          <w:tcPr>
            <w:tcW w:w="1537" w:type="dxa"/>
          </w:tcPr>
          <w:p w14:paraId="448370B9" w14:textId="77777777" w:rsidR="00E84B95" w:rsidRDefault="00EB6AE3">
            <w:pPr>
              <w:pStyle w:val="TableParagraph"/>
              <w:spacing w:before="4"/>
              <w:ind w:left="916"/>
              <w:jc w:val="left"/>
              <w:rPr>
                <w:b/>
                <w:sz w:val="18"/>
              </w:rPr>
            </w:pPr>
            <w:r>
              <w:rPr>
                <w:b/>
                <w:spacing w:val="-2"/>
                <w:sz w:val="18"/>
              </w:rPr>
              <w:t>2.444</w:t>
            </w:r>
          </w:p>
        </w:tc>
        <w:tc>
          <w:tcPr>
            <w:tcW w:w="1465" w:type="dxa"/>
          </w:tcPr>
          <w:p w14:paraId="448370BA" w14:textId="77777777" w:rsidR="00E84B95" w:rsidRDefault="00EB6AE3">
            <w:pPr>
              <w:pStyle w:val="TableParagraph"/>
              <w:spacing w:before="4"/>
              <w:ind w:right="89"/>
              <w:rPr>
                <w:b/>
                <w:sz w:val="18"/>
              </w:rPr>
            </w:pPr>
            <w:r>
              <w:rPr>
                <w:b/>
                <w:spacing w:val="-2"/>
                <w:sz w:val="18"/>
              </w:rPr>
              <w:t>4.972</w:t>
            </w:r>
          </w:p>
        </w:tc>
      </w:tr>
      <w:tr w:rsidR="00E84B95" w14:paraId="448370C8" w14:textId="77777777">
        <w:trPr>
          <w:trHeight w:val="235"/>
        </w:trPr>
        <w:tc>
          <w:tcPr>
            <w:tcW w:w="1873" w:type="dxa"/>
            <w:shd w:val="clear" w:color="auto" w:fill="D9D9D9"/>
          </w:tcPr>
          <w:p w14:paraId="448370BC" w14:textId="77777777" w:rsidR="00E84B95" w:rsidRDefault="00EB6AE3">
            <w:pPr>
              <w:pStyle w:val="TableParagraph"/>
              <w:spacing w:before="4"/>
              <w:ind w:left="38"/>
              <w:jc w:val="left"/>
              <w:rPr>
                <w:sz w:val="18"/>
              </w:rPr>
            </w:pPr>
            <w:r>
              <w:rPr>
                <w:sz w:val="18"/>
              </w:rPr>
              <w:t>31</w:t>
            </w:r>
            <w:r>
              <w:rPr>
                <w:spacing w:val="1"/>
                <w:sz w:val="18"/>
              </w:rPr>
              <w:t xml:space="preserve"> </w:t>
            </w:r>
            <w:r>
              <w:rPr>
                <w:sz w:val="18"/>
              </w:rPr>
              <w:t>a</w:t>
            </w:r>
            <w:r>
              <w:rPr>
                <w:spacing w:val="-3"/>
                <w:sz w:val="18"/>
              </w:rPr>
              <w:t xml:space="preserve"> </w:t>
            </w:r>
            <w:r>
              <w:rPr>
                <w:spacing w:val="-5"/>
                <w:sz w:val="18"/>
              </w:rPr>
              <w:t>60</w:t>
            </w:r>
          </w:p>
        </w:tc>
        <w:tc>
          <w:tcPr>
            <w:tcW w:w="1258" w:type="dxa"/>
            <w:shd w:val="clear" w:color="auto" w:fill="D9D9D9"/>
          </w:tcPr>
          <w:p w14:paraId="448370BD" w14:textId="77777777" w:rsidR="00E84B95" w:rsidRDefault="00EB6AE3">
            <w:pPr>
              <w:pStyle w:val="TableParagraph"/>
              <w:spacing w:before="4"/>
              <w:ind w:right="226"/>
              <w:rPr>
                <w:b/>
                <w:sz w:val="18"/>
              </w:rPr>
            </w:pPr>
            <w:r>
              <w:rPr>
                <w:b/>
                <w:spacing w:val="-10"/>
                <w:sz w:val="18"/>
              </w:rPr>
              <w:t>-</w:t>
            </w:r>
          </w:p>
        </w:tc>
        <w:tc>
          <w:tcPr>
            <w:tcW w:w="1001" w:type="dxa"/>
            <w:shd w:val="clear" w:color="auto" w:fill="D9D9D9"/>
          </w:tcPr>
          <w:p w14:paraId="448370BE" w14:textId="77777777" w:rsidR="00E84B95" w:rsidRDefault="00EB6AE3">
            <w:pPr>
              <w:pStyle w:val="TableParagraph"/>
              <w:spacing w:before="4"/>
              <w:ind w:right="224"/>
              <w:rPr>
                <w:b/>
                <w:sz w:val="18"/>
              </w:rPr>
            </w:pPr>
            <w:r>
              <w:rPr>
                <w:b/>
                <w:spacing w:val="-10"/>
                <w:sz w:val="18"/>
              </w:rPr>
              <w:t>-</w:t>
            </w:r>
          </w:p>
        </w:tc>
        <w:tc>
          <w:tcPr>
            <w:tcW w:w="998" w:type="dxa"/>
            <w:shd w:val="clear" w:color="auto" w:fill="D9D9D9"/>
          </w:tcPr>
          <w:p w14:paraId="448370BF" w14:textId="77777777" w:rsidR="00E84B95" w:rsidRDefault="00EB6AE3">
            <w:pPr>
              <w:pStyle w:val="TableParagraph"/>
              <w:spacing w:before="4"/>
              <w:ind w:right="224"/>
              <w:rPr>
                <w:b/>
                <w:sz w:val="18"/>
              </w:rPr>
            </w:pPr>
            <w:r>
              <w:rPr>
                <w:b/>
                <w:spacing w:val="-10"/>
                <w:sz w:val="18"/>
              </w:rPr>
              <w:t>-</w:t>
            </w:r>
          </w:p>
        </w:tc>
        <w:tc>
          <w:tcPr>
            <w:tcW w:w="1048" w:type="dxa"/>
            <w:shd w:val="clear" w:color="auto" w:fill="D9D9D9"/>
          </w:tcPr>
          <w:p w14:paraId="448370C0" w14:textId="77777777" w:rsidR="00E84B95" w:rsidRDefault="00EB6AE3">
            <w:pPr>
              <w:pStyle w:val="TableParagraph"/>
              <w:spacing w:before="4"/>
              <w:ind w:left="474"/>
              <w:jc w:val="left"/>
              <w:rPr>
                <w:sz w:val="18"/>
              </w:rPr>
            </w:pPr>
            <w:r>
              <w:rPr>
                <w:spacing w:val="-5"/>
                <w:sz w:val="18"/>
              </w:rPr>
              <w:t>158</w:t>
            </w:r>
          </w:p>
        </w:tc>
        <w:tc>
          <w:tcPr>
            <w:tcW w:w="1000" w:type="dxa"/>
            <w:shd w:val="clear" w:color="auto" w:fill="D9D9D9"/>
          </w:tcPr>
          <w:p w14:paraId="448370C1" w14:textId="77777777" w:rsidR="00E84B95" w:rsidRDefault="00EB6AE3">
            <w:pPr>
              <w:pStyle w:val="TableParagraph"/>
              <w:spacing w:before="4"/>
              <w:ind w:left="429"/>
              <w:jc w:val="left"/>
              <w:rPr>
                <w:sz w:val="18"/>
              </w:rPr>
            </w:pPr>
            <w:r>
              <w:rPr>
                <w:spacing w:val="-5"/>
                <w:sz w:val="18"/>
              </w:rPr>
              <w:t>157</w:t>
            </w:r>
          </w:p>
        </w:tc>
        <w:tc>
          <w:tcPr>
            <w:tcW w:w="995" w:type="dxa"/>
            <w:shd w:val="clear" w:color="auto" w:fill="D9D9D9"/>
          </w:tcPr>
          <w:p w14:paraId="448370C2" w14:textId="77777777" w:rsidR="00E84B95" w:rsidRDefault="00EB6AE3">
            <w:pPr>
              <w:pStyle w:val="TableParagraph"/>
              <w:spacing w:before="4"/>
              <w:ind w:left="432"/>
              <w:jc w:val="left"/>
              <w:rPr>
                <w:sz w:val="18"/>
              </w:rPr>
            </w:pPr>
            <w:r>
              <w:rPr>
                <w:spacing w:val="-5"/>
                <w:sz w:val="18"/>
              </w:rPr>
              <w:t>237</w:t>
            </w:r>
          </w:p>
        </w:tc>
        <w:tc>
          <w:tcPr>
            <w:tcW w:w="997" w:type="dxa"/>
            <w:shd w:val="clear" w:color="auto" w:fill="D9D9D9"/>
          </w:tcPr>
          <w:p w14:paraId="448370C3" w14:textId="77777777" w:rsidR="00E84B95" w:rsidRDefault="00EB6AE3">
            <w:pPr>
              <w:pStyle w:val="TableParagraph"/>
              <w:spacing w:before="4"/>
              <w:ind w:left="532"/>
              <w:jc w:val="left"/>
              <w:rPr>
                <w:sz w:val="18"/>
              </w:rPr>
            </w:pPr>
            <w:r>
              <w:rPr>
                <w:spacing w:val="-5"/>
                <w:sz w:val="18"/>
              </w:rPr>
              <w:t>98</w:t>
            </w:r>
          </w:p>
        </w:tc>
        <w:tc>
          <w:tcPr>
            <w:tcW w:w="952" w:type="dxa"/>
            <w:shd w:val="clear" w:color="auto" w:fill="D9D9D9"/>
          </w:tcPr>
          <w:p w14:paraId="448370C4" w14:textId="77777777" w:rsidR="00E84B95" w:rsidRDefault="00EB6AE3">
            <w:pPr>
              <w:pStyle w:val="TableParagraph"/>
              <w:spacing w:before="4"/>
              <w:ind w:left="437"/>
              <w:jc w:val="left"/>
              <w:rPr>
                <w:sz w:val="18"/>
              </w:rPr>
            </w:pPr>
            <w:r>
              <w:rPr>
                <w:spacing w:val="-5"/>
                <w:sz w:val="18"/>
              </w:rPr>
              <w:t>225</w:t>
            </w:r>
          </w:p>
        </w:tc>
        <w:tc>
          <w:tcPr>
            <w:tcW w:w="931" w:type="dxa"/>
            <w:shd w:val="clear" w:color="auto" w:fill="D9D9D9"/>
          </w:tcPr>
          <w:p w14:paraId="448370C5" w14:textId="77777777" w:rsidR="00E84B95" w:rsidRDefault="00EB6AE3">
            <w:pPr>
              <w:pStyle w:val="TableParagraph"/>
              <w:spacing w:before="4"/>
              <w:ind w:left="335"/>
              <w:jc w:val="left"/>
              <w:rPr>
                <w:sz w:val="18"/>
              </w:rPr>
            </w:pPr>
            <w:r>
              <w:rPr>
                <w:spacing w:val="-2"/>
                <w:sz w:val="18"/>
              </w:rPr>
              <w:t>1.547</w:t>
            </w:r>
          </w:p>
        </w:tc>
        <w:tc>
          <w:tcPr>
            <w:tcW w:w="1537" w:type="dxa"/>
            <w:shd w:val="clear" w:color="auto" w:fill="D9D9D9"/>
          </w:tcPr>
          <w:p w14:paraId="448370C6" w14:textId="77777777" w:rsidR="00E84B95" w:rsidRDefault="00EB6AE3">
            <w:pPr>
              <w:pStyle w:val="TableParagraph"/>
              <w:spacing w:before="4"/>
              <w:ind w:left="916"/>
              <w:jc w:val="left"/>
              <w:rPr>
                <w:b/>
                <w:sz w:val="18"/>
              </w:rPr>
            </w:pPr>
            <w:r>
              <w:rPr>
                <w:b/>
                <w:spacing w:val="-2"/>
                <w:sz w:val="18"/>
              </w:rPr>
              <w:t>2.422</w:t>
            </w:r>
          </w:p>
        </w:tc>
        <w:tc>
          <w:tcPr>
            <w:tcW w:w="1465" w:type="dxa"/>
            <w:shd w:val="clear" w:color="auto" w:fill="D9D9D9"/>
          </w:tcPr>
          <w:p w14:paraId="448370C7" w14:textId="77777777" w:rsidR="00E84B95" w:rsidRDefault="00EB6AE3">
            <w:pPr>
              <w:pStyle w:val="TableParagraph"/>
              <w:spacing w:before="4"/>
              <w:ind w:right="89"/>
              <w:rPr>
                <w:b/>
                <w:sz w:val="18"/>
              </w:rPr>
            </w:pPr>
            <w:r>
              <w:rPr>
                <w:b/>
                <w:spacing w:val="-2"/>
                <w:sz w:val="18"/>
              </w:rPr>
              <w:t>4.995</w:t>
            </w:r>
          </w:p>
        </w:tc>
      </w:tr>
      <w:tr w:rsidR="00E84B95" w14:paraId="448370D5" w14:textId="77777777">
        <w:trPr>
          <w:trHeight w:val="240"/>
        </w:trPr>
        <w:tc>
          <w:tcPr>
            <w:tcW w:w="1873" w:type="dxa"/>
          </w:tcPr>
          <w:p w14:paraId="448370C9" w14:textId="77777777" w:rsidR="00E84B95" w:rsidRDefault="00EB6AE3">
            <w:pPr>
              <w:pStyle w:val="TableParagraph"/>
              <w:spacing w:before="4"/>
              <w:ind w:left="38"/>
              <w:jc w:val="left"/>
              <w:rPr>
                <w:sz w:val="18"/>
              </w:rPr>
            </w:pPr>
            <w:r>
              <w:rPr>
                <w:sz w:val="18"/>
              </w:rPr>
              <w:t>61</w:t>
            </w:r>
            <w:r>
              <w:rPr>
                <w:spacing w:val="1"/>
                <w:sz w:val="18"/>
              </w:rPr>
              <w:t xml:space="preserve"> </w:t>
            </w:r>
            <w:r>
              <w:rPr>
                <w:sz w:val="18"/>
              </w:rPr>
              <w:t>a</w:t>
            </w:r>
            <w:r>
              <w:rPr>
                <w:spacing w:val="-3"/>
                <w:sz w:val="18"/>
              </w:rPr>
              <w:t xml:space="preserve"> </w:t>
            </w:r>
            <w:r>
              <w:rPr>
                <w:spacing w:val="-5"/>
                <w:sz w:val="18"/>
              </w:rPr>
              <w:t>90</w:t>
            </w:r>
          </w:p>
        </w:tc>
        <w:tc>
          <w:tcPr>
            <w:tcW w:w="1258" w:type="dxa"/>
          </w:tcPr>
          <w:p w14:paraId="448370CA" w14:textId="77777777" w:rsidR="00E84B95" w:rsidRDefault="00EB6AE3">
            <w:pPr>
              <w:pStyle w:val="TableParagraph"/>
              <w:spacing w:before="4"/>
              <w:ind w:right="226"/>
              <w:rPr>
                <w:b/>
                <w:sz w:val="18"/>
              </w:rPr>
            </w:pPr>
            <w:r>
              <w:rPr>
                <w:b/>
                <w:spacing w:val="-10"/>
                <w:sz w:val="18"/>
              </w:rPr>
              <w:t>-</w:t>
            </w:r>
          </w:p>
        </w:tc>
        <w:tc>
          <w:tcPr>
            <w:tcW w:w="1001" w:type="dxa"/>
          </w:tcPr>
          <w:p w14:paraId="448370CB" w14:textId="77777777" w:rsidR="00E84B95" w:rsidRDefault="00EB6AE3">
            <w:pPr>
              <w:pStyle w:val="TableParagraph"/>
              <w:spacing w:before="4"/>
              <w:ind w:right="224"/>
              <w:rPr>
                <w:b/>
                <w:sz w:val="18"/>
              </w:rPr>
            </w:pPr>
            <w:r>
              <w:rPr>
                <w:b/>
                <w:spacing w:val="-10"/>
                <w:sz w:val="18"/>
              </w:rPr>
              <w:t>-</w:t>
            </w:r>
          </w:p>
        </w:tc>
        <w:tc>
          <w:tcPr>
            <w:tcW w:w="998" w:type="dxa"/>
          </w:tcPr>
          <w:p w14:paraId="448370CC" w14:textId="77777777" w:rsidR="00E84B95" w:rsidRDefault="00EB6AE3">
            <w:pPr>
              <w:pStyle w:val="TableParagraph"/>
              <w:spacing w:before="4"/>
              <w:ind w:right="224"/>
              <w:rPr>
                <w:b/>
                <w:sz w:val="18"/>
              </w:rPr>
            </w:pPr>
            <w:r>
              <w:rPr>
                <w:b/>
                <w:spacing w:val="-10"/>
                <w:sz w:val="18"/>
              </w:rPr>
              <w:t>-</w:t>
            </w:r>
          </w:p>
        </w:tc>
        <w:tc>
          <w:tcPr>
            <w:tcW w:w="1048" w:type="dxa"/>
          </w:tcPr>
          <w:p w14:paraId="448370CD" w14:textId="77777777" w:rsidR="00E84B95" w:rsidRDefault="00EB6AE3">
            <w:pPr>
              <w:pStyle w:val="TableParagraph"/>
              <w:spacing w:before="4"/>
              <w:ind w:left="474"/>
              <w:jc w:val="left"/>
              <w:rPr>
                <w:sz w:val="18"/>
              </w:rPr>
            </w:pPr>
            <w:r>
              <w:rPr>
                <w:spacing w:val="-5"/>
                <w:sz w:val="18"/>
              </w:rPr>
              <w:t>158</w:t>
            </w:r>
          </w:p>
        </w:tc>
        <w:tc>
          <w:tcPr>
            <w:tcW w:w="1000" w:type="dxa"/>
          </w:tcPr>
          <w:p w14:paraId="448370CE" w14:textId="77777777" w:rsidR="00E84B95" w:rsidRDefault="00EB6AE3">
            <w:pPr>
              <w:pStyle w:val="TableParagraph"/>
              <w:spacing w:before="4"/>
              <w:ind w:left="429"/>
              <w:jc w:val="left"/>
              <w:rPr>
                <w:sz w:val="18"/>
              </w:rPr>
            </w:pPr>
            <w:r>
              <w:rPr>
                <w:spacing w:val="-5"/>
                <w:sz w:val="18"/>
              </w:rPr>
              <w:t>157</w:t>
            </w:r>
          </w:p>
        </w:tc>
        <w:tc>
          <w:tcPr>
            <w:tcW w:w="995" w:type="dxa"/>
          </w:tcPr>
          <w:p w14:paraId="448370CF" w14:textId="77777777" w:rsidR="00E84B95" w:rsidRDefault="00EB6AE3">
            <w:pPr>
              <w:pStyle w:val="TableParagraph"/>
              <w:spacing w:before="4"/>
              <w:ind w:left="432"/>
              <w:jc w:val="left"/>
              <w:rPr>
                <w:sz w:val="18"/>
              </w:rPr>
            </w:pPr>
            <w:r>
              <w:rPr>
                <w:spacing w:val="-5"/>
                <w:sz w:val="18"/>
              </w:rPr>
              <w:t>237</w:t>
            </w:r>
          </w:p>
        </w:tc>
        <w:tc>
          <w:tcPr>
            <w:tcW w:w="997" w:type="dxa"/>
          </w:tcPr>
          <w:p w14:paraId="448370D0" w14:textId="77777777" w:rsidR="00E84B95" w:rsidRDefault="00EB6AE3">
            <w:pPr>
              <w:pStyle w:val="TableParagraph"/>
              <w:spacing w:before="4"/>
              <w:ind w:left="532"/>
              <w:jc w:val="left"/>
              <w:rPr>
                <w:sz w:val="18"/>
              </w:rPr>
            </w:pPr>
            <w:r>
              <w:rPr>
                <w:spacing w:val="-5"/>
                <w:sz w:val="18"/>
              </w:rPr>
              <w:t>98</w:t>
            </w:r>
          </w:p>
        </w:tc>
        <w:tc>
          <w:tcPr>
            <w:tcW w:w="952" w:type="dxa"/>
          </w:tcPr>
          <w:p w14:paraId="448370D1" w14:textId="77777777" w:rsidR="00E84B95" w:rsidRDefault="00EB6AE3">
            <w:pPr>
              <w:pStyle w:val="TableParagraph"/>
              <w:spacing w:before="4"/>
              <w:ind w:left="437"/>
              <w:jc w:val="left"/>
              <w:rPr>
                <w:sz w:val="18"/>
              </w:rPr>
            </w:pPr>
            <w:r>
              <w:rPr>
                <w:spacing w:val="-5"/>
                <w:sz w:val="18"/>
              </w:rPr>
              <w:t>224</w:t>
            </w:r>
          </w:p>
        </w:tc>
        <w:tc>
          <w:tcPr>
            <w:tcW w:w="931" w:type="dxa"/>
          </w:tcPr>
          <w:p w14:paraId="448370D2" w14:textId="77777777" w:rsidR="00E84B95" w:rsidRDefault="00EB6AE3">
            <w:pPr>
              <w:pStyle w:val="TableParagraph"/>
              <w:spacing w:before="4"/>
              <w:ind w:left="335"/>
              <w:jc w:val="left"/>
              <w:rPr>
                <w:sz w:val="18"/>
              </w:rPr>
            </w:pPr>
            <w:r>
              <w:rPr>
                <w:spacing w:val="-2"/>
                <w:sz w:val="18"/>
              </w:rPr>
              <w:t>1.546</w:t>
            </w:r>
          </w:p>
        </w:tc>
        <w:tc>
          <w:tcPr>
            <w:tcW w:w="1537" w:type="dxa"/>
          </w:tcPr>
          <w:p w14:paraId="448370D3" w14:textId="77777777" w:rsidR="00E84B95" w:rsidRDefault="00EB6AE3">
            <w:pPr>
              <w:pStyle w:val="TableParagraph"/>
              <w:spacing w:before="4"/>
              <w:ind w:left="916"/>
              <w:jc w:val="left"/>
              <w:rPr>
                <w:b/>
                <w:sz w:val="18"/>
              </w:rPr>
            </w:pPr>
            <w:r>
              <w:rPr>
                <w:b/>
                <w:spacing w:val="-2"/>
                <w:sz w:val="18"/>
              </w:rPr>
              <w:t>2.420</w:t>
            </w:r>
          </w:p>
        </w:tc>
        <w:tc>
          <w:tcPr>
            <w:tcW w:w="1465" w:type="dxa"/>
          </w:tcPr>
          <w:p w14:paraId="448370D4" w14:textId="77777777" w:rsidR="00E84B95" w:rsidRDefault="00EB6AE3">
            <w:pPr>
              <w:pStyle w:val="TableParagraph"/>
              <w:spacing w:before="4"/>
              <w:ind w:right="89"/>
              <w:rPr>
                <w:b/>
                <w:sz w:val="18"/>
              </w:rPr>
            </w:pPr>
            <w:r>
              <w:rPr>
                <w:b/>
                <w:spacing w:val="-2"/>
                <w:sz w:val="18"/>
              </w:rPr>
              <w:t>4.206</w:t>
            </w:r>
          </w:p>
        </w:tc>
      </w:tr>
      <w:tr w:rsidR="00E84B95" w14:paraId="448370E2" w14:textId="77777777">
        <w:trPr>
          <w:trHeight w:val="240"/>
        </w:trPr>
        <w:tc>
          <w:tcPr>
            <w:tcW w:w="1873" w:type="dxa"/>
            <w:shd w:val="clear" w:color="auto" w:fill="D9D9D9"/>
          </w:tcPr>
          <w:p w14:paraId="448370D6" w14:textId="77777777" w:rsidR="00E84B95" w:rsidRDefault="00EB6AE3">
            <w:pPr>
              <w:pStyle w:val="TableParagraph"/>
              <w:spacing w:before="4"/>
              <w:ind w:left="38"/>
              <w:jc w:val="left"/>
              <w:rPr>
                <w:sz w:val="18"/>
              </w:rPr>
            </w:pPr>
            <w:r>
              <w:rPr>
                <w:sz w:val="18"/>
              </w:rPr>
              <w:t>91</w:t>
            </w:r>
            <w:r>
              <w:rPr>
                <w:spacing w:val="1"/>
                <w:sz w:val="18"/>
              </w:rPr>
              <w:t xml:space="preserve"> </w:t>
            </w:r>
            <w:r>
              <w:rPr>
                <w:sz w:val="18"/>
              </w:rPr>
              <w:t>a</w:t>
            </w:r>
            <w:r>
              <w:rPr>
                <w:spacing w:val="-3"/>
                <w:sz w:val="18"/>
              </w:rPr>
              <w:t xml:space="preserve"> </w:t>
            </w:r>
            <w:r>
              <w:rPr>
                <w:spacing w:val="-5"/>
                <w:sz w:val="18"/>
              </w:rPr>
              <w:t>180</w:t>
            </w:r>
          </w:p>
        </w:tc>
        <w:tc>
          <w:tcPr>
            <w:tcW w:w="1258" w:type="dxa"/>
            <w:shd w:val="clear" w:color="auto" w:fill="D9D9D9"/>
          </w:tcPr>
          <w:p w14:paraId="448370D7" w14:textId="77777777" w:rsidR="00E84B95" w:rsidRDefault="00EB6AE3">
            <w:pPr>
              <w:pStyle w:val="TableParagraph"/>
              <w:spacing w:before="4"/>
              <w:ind w:right="226"/>
              <w:rPr>
                <w:b/>
                <w:sz w:val="18"/>
              </w:rPr>
            </w:pPr>
            <w:r>
              <w:rPr>
                <w:b/>
                <w:spacing w:val="-10"/>
                <w:sz w:val="18"/>
              </w:rPr>
              <w:t>-</w:t>
            </w:r>
          </w:p>
        </w:tc>
        <w:tc>
          <w:tcPr>
            <w:tcW w:w="1001" w:type="dxa"/>
            <w:shd w:val="clear" w:color="auto" w:fill="D9D9D9"/>
          </w:tcPr>
          <w:p w14:paraId="448370D8" w14:textId="77777777" w:rsidR="00E84B95" w:rsidRDefault="00EB6AE3">
            <w:pPr>
              <w:pStyle w:val="TableParagraph"/>
              <w:spacing w:before="4"/>
              <w:ind w:right="224"/>
              <w:rPr>
                <w:b/>
                <w:sz w:val="18"/>
              </w:rPr>
            </w:pPr>
            <w:r>
              <w:rPr>
                <w:b/>
                <w:spacing w:val="-10"/>
                <w:sz w:val="18"/>
              </w:rPr>
              <w:t>-</w:t>
            </w:r>
          </w:p>
        </w:tc>
        <w:tc>
          <w:tcPr>
            <w:tcW w:w="998" w:type="dxa"/>
            <w:shd w:val="clear" w:color="auto" w:fill="D9D9D9"/>
          </w:tcPr>
          <w:p w14:paraId="448370D9" w14:textId="77777777" w:rsidR="00E84B95" w:rsidRDefault="00EB6AE3">
            <w:pPr>
              <w:pStyle w:val="TableParagraph"/>
              <w:spacing w:before="4"/>
              <w:ind w:right="224"/>
              <w:rPr>
                <w:b/>
                <w:sz w:val="18"/>
              </w:rPr>
            </w:pPr>
            <w:r>
              <w:rPr>
                <w:b/>
                <w:spacing w:val="-10"/>
                <w:sz w:val="18"/>
              </w:rPr>
              <w:t>-</w:t>
            </w:r>
          </w:p>
        </w:tc>
        <w:tc>
          <w:tcPr>
            <w:tcW w:w="1048" w:type="dxa"/>
            <w:shd w:val="clear" w:color="auto" w:fill="D9D9D9"/>
          </w:tcPr>
          <w:p w14:paraId="448370DA" w14:textId="77777777" w:rsidR="00E84B95" w:rsidRDefault="00EB6AE3">
            <w:pPr>
              <w:pStyle w:val="TableParagraph"/>
              <w:spacing w:before="4"/>
              <w:ind w:left="474"/>
              <w:jc w:val="left"/>
              <w:rPr>
                <w:sz w:val="18"/>
              </w:rPr>
            </w:pPr>
            <w:r>
              <w:rPr>
                <w:spacing w:val="-5"/>
                <w:sz w:val="18"/>
              </w:rPr>
              <w:t>483</w:t>
            </w:r>
          </w:p>
        </w:tc>
        <w:tc>
          <w:tcPr>
            <w:tcW w:w="1000" w:type="dxa"/>
            <w:shd w:val="clear" w:color="auto" w:fill="D9D9D9"/>
          </w:tcPr>
          <w:p w14:paraId="448370DB" w14:textId="77777777" w:rsidR="00E84B95" w:rsidRDefault="00EB6AE3">
            <w:pPr>
              <w:pStyle w:val="TableParagraph"/>
              <w:spacing w:before="4"/>
              <w:ind w:left="429"/>
              <w:jc w:val="left"/>
              <w:rPr>
                <w:sz w:val="18"/>
              </w:rPr>
            </w:pPr>
            <w:r>
              <w:rPr>
                <w:spacing w:val="-5"/>
                <w:sz w:val="18"/>
              </w:rPr>
              <w:t>476</w:t>
            </w:r>
          </w:p>
        </w:tc>
        <w:tc>
          <w:tcPr>
            <w:tcW w:w="995" w:type="dxa"/>
            <w:shd w:val="clear" w:color="auto" w:fill="D9D9D9"/>
          </w:tcPr>
          <w:p w14:paraId="448370DC" w14:textId="77777777" w:rsidR="00E84B95" w:rsidRDefault="00EB6AE3">
            <w:pPr>
              <w:pStyle w:val="TableParagraph"/>
              <w:spacing w:before="4"/>
              <w:ind w:left="432"/>
              <w:jc w:val="left"/>
              <w:rPr>
                <w:sz w:val="18"/>
              </w:rPr>
            </w:pPr>
            <w:r>
              <w:rPr>
                <w:spacing w:val="-5"/>
                <w:sz w:val="18"/>
              </w:rPr>
              <w:t>704</w:t>
            </w:r>
          </w:p>
        </w:tc>
        <w:tc>
          <w:tcPr>
            <w:tcW w:w="997" w:type="dxa"/>
            <w:shd w:val="clear" w:color="auto" w:fill="D9D9D9"/>
          </w:tcPr>
          <w:p w14:paraId="448370DD" w14:textId="77777777" w:rsidR="00E84B95" w:rsidRDefault="00EB6AE3">
            <w:pPr>
              <w:pStyle w:val="TableParagraph"/>
              <w:spacing w:before="4"/>
              <w:ind w:left="436"/>
              <w:jc w:val="left"/>
              <w:rPr>
                <w:sz w:val="18"/>
              </w:rPr>
            </w:pPr>
            <w:r>
              <w:rPr>
                <w:spacing w:val="-5"/>
                <w:sz w:val="18"/>
              </w:rPr>
              <w:t>295</w:t>
            </w:r>
          </w:p>
        </w:tc>
        <w:tc>
          <w:tcPr>
            <w:tcW w:w="952" w:type="dxa"/>
            <w:shd w:val="clear" w:color="auto" w:fill="D9D9D9"/>
          </w:tcPr>
          <w:p w14:paraId="448370DE" w14:textId="77777777" w:rsidR="00E84B95" w:rsidRDefault="00EB6AE3">
            <w:pPr>
              <w:pStyle w:val="TableParagraph"/>
              <w:spacing w:before="4"/>
              <w:ind w:left="437"/>
              <w:jc w:val="left"/>
              <w:rPr>
                <w:sz w:val="18"/>
              </w:rPr>
            </w:pPr>
            <w:r>
              <w:rPr>
                <w:spacing w:val="-5"/>
                <w:sz w:val="18"/>
              </w:rPr>
              <w:t>650</w:t>
            </w:r>
          </w:p>
        </w:tc>
        <w:tc>
          <w:tcPr>
            <w:tcW w:w="931" w:type="dxa"/>
            <w:shd w:val="clear" w:color="auto" w:fill="D9D9D9"/>
          </w:tcPr>
          <w:p w14:paraId="448370DF" w14:textId="77777777" w:rsidR="00E84B95" w:rsidRDefault="00EB6AE3">
            <w:pPr>
              <w:pStyle w:val="TableParagraph"/>
              <w:spacing w:before="4"/>
              <w:ind w:left="335"/>
              <w:jc w:val="left"/>
              <w:rPr>
                <w:sz w:val="18"/>
              </w:rPr>
            </w:pPr>
            <w:r>
              <w:rPr>
                <w:spacing w:val="-2"/>
                <w:sz w:val="18"/>
              </w:rPr>
              <w:t>4.491</w:t>
            </w:r>
          </w:p>
        </w:tc>
        <w:tc>
          <w:tcPr>
            <w:tcW w:w="1537" w:type="dxa"/>
            <w:shd w:val="clear" w:color="auto" w:fill="D9D9D9"/>
          </w:tcPr>
          <w:p w14:paraId="448370E0" w14:textId="77777777" w:rsidR="00E84B95" w:rsidRDefault="00EB6AE3">
            <w:pPr>
              <w:pStyle w:val="TableParagraph"/>
              <w:spacing w:before="4"/>
              <w:ind w:left="916"/>
              <w:jc w:val="left"/>
              <w:rPr>
                <w:b/>
                <w:sz w:val="18"/>
              </w:rPr>
            </w:pPr>
            <w:r>
              <w:rPr>
                <w:b/>
                <w:spacing w:val="-2"/>
                <w:sz w:val="18"/>
              </w:rPr>
              <w:t>7.099</w:t>
            </w:r>
          </w:p>
        </w:tc>
        <w:tc>
          <w:tcPr>
            <w:tcW w:w="1465" w:type="dxa"/>
            <w:shd w:val="clear" w:color="auto" w:fill="D9D9D9"/>
          </w:tcPr>
          <w:p w14:paraId="448370E1" w14:textId="77777777" w:rsidR="00E84B95" w:rsidRDefault="00EB6AE3">
            <w:pPr>
              <w:pStyle w:val="TableParagraph"/>
              <w:spacing w:before="4"/>
              <w:ind w:right="88"/>
              <w:rPr>
                <w:b/>
                <w:sz w:val="18"/>
              </w:rPr>
            </w:pPr>
            <w:r>
              <w:rPr>
                <w:b/>
                <w:spacing w:val="-2"/>
                <w:sz w:val="18"/>
              </w:rPr>
              <w:t>12.818</w:t>
            </w:r>
          </w:p>
        </w:tc>
      </w:tr>
      <w:tr w:rsidR="00E84B95" w14:paraId="448370EF" w14:textId="77777777">
        <w:trPr>
          <w:trHeight w:val="235"/>
        </w:trPr>
        <w:tc>
          <w:tcPr>
            <w:tcW w:w="1873" w:type="dxa"/>
          </w:tcPr>
          <w:p w14:paraId="448370E3" w14:textId="77777777" w:rsidR="00E84B95" w:rsidRDefault="00EB6AE3">
            <w:pPr>
              <w:pStyle w:val="TableParagraph"/>
              <w:spacing w:before="4"/>
              <w:ind w:left="38"/>
              <w:jc w:val="left"/>
              <w:rPr>
                <w:sz w:val="18"/>
              </w:rPr>
            </w:pPr>
            <w:r>
              <w:rPr>
                <w:sz w:val="18"/>
              </w:rPr>
              <w:t>181</w:t>
            </w:r>
            <w:r>
              <w:rPr>
                <w:spacing w:val="2"/>
                <w:sz w:val="18"/>
              </w:rPr>
              <w:t xml:space="preserve"> </w:t>
            </w:r>
            <w:r>
              <w:rPr>
                <w:sz w:val="18"/>
              </w:rPr>
              <w:t>a</w:t>
            </w:r>
            <w:r>
              <w:rPr>
                <w:spacing w:val="-3"/>
                <w:sz w:val="18"/>
              </w:rPr>
              <w:t xml:space="preserve"> </w:t>
            </w:r>
            <w:r>
              <w:rPr>
                <w:spacing w:val="-5"/>
                <w:sz w:val="18"/>
              </w:rPr>
              <w:t>360</w:t>
            </w:r>
          </w:p>
        </w:tc>
        <w:tc>
          <w:tcPr>
            <w:tcW w:w="1258" w:type="dxa"/>
          </w:tcPr>
          <w:p w14:paraId="448370E4" w14:textId="77777777" w:rsidR="00E84B95" w:rsidRDefault="00EB6AE3">
            <w:pPr>
              <w:pStyle w:val="TableParagraph"/>
              <w:spacing w:before="4"/>
              <w:ind w:right="226"/>
              <w:rPr>
                <w:b/>
                <w:sz w:val="18"/>
              </w:rPr>
            </w:pPr>
            <w:r>
              <w:rPr>
                <w:b/>
                <w:spacing w:val="-10"/>
                <w:sz w:val="18"/>
              </w:rPr>
              <w:t>-</w:t>
            </w:r>
          </w:p>
        </w:tc>
        <w:tc>
          <w:tcPr>
            <w:tcW w:w="1001" w:type="dxa"/>
          </w:tcPr>
          <w:p w14:paraId="448370E5" w14:textId="77777777" w:rsidR="00E84B95" w:rsidRDefault="00EB6AE3">
            <w:pPr>
              <w:pStyle w:val="TableParagraph"/>
              <w:spacing w:before="4"/>
              <w:ind w:right="224"/>
              <w:rPr>
                <w:b/>
                <w:sz w:val="18"/>
              </w:rPr>
            </w:pPr>
            <w:r>
              <w:rPr>
                <w:b/>
                <w:spacing w:val="-10"/>
                <w:sz w:val="18"/>
              </w:rPr>
              <w:t>-</w:t>
            </w:r>
          </w:p>
        </w:tc>
        <w:tc>
          <w:tcPr>
            <w:tcW w:w="998" w:type="dxa"/>
          </w:tcPr>
          <w:p w14:paraId="448370E6" w14:textId="77777777" w:rsidR="00E84B95" w:rsidRDefault="00EB6AE3">
            <w:pPr>
              <w:pStyle w:val="TableParagraph"/>
              <w:spacing w:before="4"/>
              <w:ind w:right="224"/>
              <w:rPr>
                <w:b/>
                <w:sz w:val="18"/>
              </w:rPr>
            </w:pPr>
            <w:r>
              <w:rPr>
                <w:b/>
                <w:spacing w:val="-10"/>
                <w:sz w:val="18"/>
              </w:rPr>
              <w:t>-</w:t>
            </w:r>
          </w:p>
        </w:tc>
        <w:tc>
          <w:tcPr>
            <w:tcW w:w="1048" w:type="dxa"/>
          </w:tcPr>
          <w:p w14:paraId="448370E7" w14:textId="77777777" w:rsidR="00E84B95" w:rsidRDefault="00EB6AE3">
            <w:pPr>
              <w:pStyle w:val="TableParagraph"/>
              <w:spacing w:before="4"/>
              <w:ind w:left="320"/>
              <w:jc w:val="left"/>
              <w:rPr>
                <w:sz w:val="18"/>
              </w:rPr>
            </w:pPr>
            <w:r>
              <w:rPr>
                <w:spacing w:val="-2"/>
                <w:sz w:val="18"/>
              </w:rPr>
              <w:t>1.008</w:t>
            </w:r>
          </w:p>
        </w:tc>
        <w:tc>
          <w:tcPr>
            <w:tcW w:w="1000" w:type="dxa"/>
          </w:tcPr>
          <w:p w14:paraId="448370E8" w14:textId="77777777" w:rsidR="00E84B95" w:rsidRDefault="00EB6AE3">
            <w:pPr>
              <w:pStyle w:val="TableParagraph"/>
              <w:spacing w:before="4"/>
              <w:ind w:left="429"/>
              <w:jc w:val="left"/>
              <w:rPr>
                <w:sz w:val="18"/>
              </w:rPr>
            </w:pPr>
            <w:r>
              <w:rPr>
                <w:spacing w:val="-5"/>
                <w:sz w:val="18"/>
              </w:rPr>
              <w:t>948</w:t>
            </w:r>
          </w:p>
        </w:tc>
        <w:tc>
          <w:tcPr>
            <w:tcW w:w="995" w:type="dxa"/>
          </w:tcPr>
          <w:p w14:paraId="448370E9" w14:textId="77777777" w:rsidR="00E84B95" w:rsidRDefault="00EB6AE3">
            <w:pPr>
              <w:pStyle w:val="TableParagraph"/>
              <w:spacing w:before="4"/>
              <w:ind w:left="279"/>
              <w:jc w:val="left"/>
              <w:rPr>
                <w:sz w:val="18"/>
              </w:rPr>
            </w:pPr>
            <w:r>
              <w:rPr>
                <w:spacing w:val="-2"/>
                <w:sz w:val="18"/>
              </w:rPr>
              <w:t>1.378</w:t>
            </w:r>
          </w:p>
        </w:tc>
        <w:tc>
          <w:tcPr>
            <w:tcW w:w="997" w:type="dxa"/>
          </w:tcPr>
          <w:p w14:paraId="448370EA" w14:textId="77777777" w:rsidR="00E84B95" w:rsidRDefault="00EB6AE3">
            <w:pPr>
              <w:pStyle w:val="TableParagraph"/>
              <w:spacing w:before="4"/>
              <w:ind w:left="436"/>
              <w:jc w:val="left"/>
              <w:rPr>
                <w:sz w:val="18"/>
              </w:rPr>
            </w:pPr>
            <w:r>
              <w:rPr>
                <w:spacing w:val="-5"/>
                <w:sz w:val="18"/>
              </w:rPr>
              <w:t>582</w:t>
            </w:r>
          </w:p>
        </w:tc>
        <w:tc>
          <w:tcPr>
            <w:tcW w:w="952" w:type="dxa"/>
          </w:tcPr>
          <w:p w14:paraId="448370EB" w14:textId="77777777" w:rsidR="00E84B95" w:rsidRDefault="00EB6AE3">
            <w:pPr>
              <w:pStyle w:val="TableParagraph"/>
              <w:spacing w:before="4"/>
              <w:ind w:left="283"/>
              <w:jc w:val="left"/>
              <w:rPr>
                <w:sz w:val="18"/>
              </w:rPr>
            </w:pPr>
            <w:r>
              <w:rPr>
                <w:spacing w:val="-2"/>
                <w:sz w:val="18"/>
              </w:rPr>
              <w:t>1.072</w:t>
            </w:r>
          </w:p>
        </w:tc>
        <w:tc>
          <w:tcPr>
            <w:tcW w:w="931" w:type="dxa"/>
          </w:tcPr>
          <w:p w14:paraId="448370EC" w14:textId="77777777" w:rsidR="00E84B95" w:rsidRDefault="00EB6AE3">
            <w:pPr>
              <w:pStyle w:val="TableParagraph"/>
              <w:spacing w:before="4"/>
              <w:ind w:left="335"/>
              <w:jc w:val="left"/>
              <w:rPr>
                <w:sz w:val="18"/>
              </w:rPr>
            </w:pPr>
            <w:r>
              <w:rPr>
                <w:spacing w:val="-2"/>
                <w:sz w:val="18"/>
              </w:rPr>
              <w:t>8.625</w:t>
            </w:r>
          </w:p>
        </w:tc>
        <w:tc>
          <w:tcPr>
            <w:tcW w:w="1537" w:type="dxa"/>
          </w:tcPr>
          <w:p w14:paraId="448370ED" w14:textId="77777777" w:rsidR="00E84B95" w:rsidRDefault="00EB6AE3">
            <w:pPr>
              <w:pStyle w:val="TableParagraph"/>
              <w:spacing w:before="4"/>
              <w:ind w:left="814"/>
              <w:jc w:val="left"/>
              <w:rPr>
                <w:b/>
                <w:sz w:val="18"/>
              </w:rPr>
            </w:pPr>
            <w:r>
              <w:rPr>
                <w:b/>
                <w:spacing w:val="-2"/>
                <w:sz w:val="18"/>
              </w:rPr>
              <w:t>13.613</w:t>
            </w:r>
          </w:p>
        </w:tc>
        <w:tc>
          <w:tcPr>
            <w:tcW w:w="1465" w:type="dxa"/>
          </w:tcPr>
          <w:p w14:paraId="448370EE" w14:textId="77777777" w:rsidR="00E84B95" w:rsidRDefault="00EB6AE3">
            <w:pPr>
              <w:pStyle w:val="TableParagraph"/>
              <w:spacing w:before="4"/>
              <w:ind w:right="88"/>
              <w:rPr>
                <w:b/>
                <w:sz w:val="18"/>
              </w:rPr>
            </w:pPr>
            <w:r>
              <w:rPr>
                <w:b/>
                <w:spacing w:val="-2"/>
                <w:sz w:val="18"/>
              </w:rPr>
              <w:t>25.261</w:t>
            </w:r>
          </w:p>
        </w:tc>
      </w:tr>
      <w:tr w:rsidR="00E84B95" w14:paraId="448370FC" w14:textId="77777777">
        <w:trPr>
          <w:trHeight w:val="240"/>
        </w:trPr>
        <w:tc>
          <w:tcPr>
            <w:tcW w:w="1873" w:type="dxa"/>
            <w:shd w:val="clear" w:color="auto" w:fill="D9D9D9"/>
          </w:tcPr>
          <w:p w14:paraId="448370F0" w14:textId="77777777" w:rsidR="00E84B95" w:rsidRDefault="00EB6AE3">
            <w:pPr>
              <w:pStyle w:val="TableParagraph"/>
              <w:spacing w:before="4"/>
              <w:ind w:left="38"/>
              <w:jc w:val="left"/>
              <w:rPr>
                <w:sz w:val="18"/>
              </w:rPr>
            </w:pPr>
            <w:r>
              <w:rPr>
                <w:sz w:val="18"/>
              </w:rPr>
              <w:t xml:space="preserve">Acima de </w:t>
            </w:r>
            <w:r>
              <w:rPr>
                <w:spacing w:val="-5"/>
                <w:sz w:val="18"/>
              </w:rPr>
              <w:t>360</w:t>
            </w:r>
          </w:p>
        </w:tc>
        <w:tc>
          <w:tcPr>
            <w:tcW w:w="1258" w:type="dxa"/>
            <w:shd w:val="clear" w:color="auto" w:fill="D9D9D9"/>
          </w:tcPr>
          <w:p w14:paraId="448370F1" w14:textId="77777777" w:rsidR="00E84B95" w:rsidRDefault="00EB6AE3">
            <w:pPr>
              <w:pStyle w:val="TableParagraph"/>
              <w:spacing w:before="4"/>
              <w:ind w:right="226"/>
              <w:rPr>
                <w:b/>
                <w:sz w:val="18"/>
              </w:rPr>
            </w:pPr>
            <w:r>
              <w:rPr>
                <w:b/>
                <w:spacing w:val="-10"/>
                <w:sz w:val="18"/>
              </w:rPr>
              <w:t>-</w:t>
            </w:r>
          </w:p>
        </w:tc>
        <w:tc>
          <w:tcPr>
            <w:tcW w:w="1001" w:type="dxa"/>
            <w:shd w:val="clear" w:color="auto" w:fill="D9D9D9"/>
          </w:tcPr>
          <w:p w14:paraId="448370F2" w14:textId="77777777" w:rsidR="00E84B95" w:rsidRDefault="00EB6AE3">
            <w:pPr>
              <w:pStyle w:val="TableParagraph"/>
              <w:spacing w:before="4"/>
              <w:ind w:right="224"/>
              <w:rPr>
                <w:b/>
                <w:sz w:val="18"/>
              </w:rPr>
            </w:pPr>
            <w:r>
              <w:rPr>
                <w:b/>
                <w:spacing w:val="-10"/>
                <w:sz w:val="18"/>
              </w:rPr>
              <w:t>-</w:t>
            </w:r>
          </w:p>
        </w:tc>
        <w:tc>
          <w:tcPr>
            <w:tcW w:w="998" w:type="dxa"/>
            <w:shd w:val="clear" w:color="auto" w:fill="D9D9D9"/>
          </w:tcPr>
          <w:p w14:paraId="448370F3" w14:textId="77777777" w:rsidR="00E84B95" w:rsidRDefault="00EB6AE3">
            <w:pPr>
              <w:pStyle w:val="TableParagraph"/>
              <w:spacing w:before="4"/>
              <w:ind w:right="224"/>
              <w:rPr>
                <w:b/>
                <w:sz w:val="18"/>
              </w:rPr>
            </w:pPr>
            <w:r>
              <w:rPr>
                <w:b/>
                <w:spacing w:val="-10"/>
                <w:sz w:val="18"/>
              </w:rPr>
              <w:t>-</w:t>
            </w:r>
          </w:p>
        </w:tc>
        <w:tc>
          <w:tcPr>
            <w:tcW w:w="1048" w:type="dxa"/>
            <w:shd w:val="clear" w:color="auto" w:fill="D9D9D9"/>
          </w:tcPr>
          <w:p w14:paraId="448370F4" w14:textId="77777777" w:rsidR="00E84B95" w:rsidRDefault="00EB6AE3">
            <w:pPr>
              <w:pStyle w:val="TableParagraph"/>
              <w:spacing w:before="4"/>
              <w:ind w:left="320"/>
              <w:jc w:val="left"/>
              <w:rPr>
                <w:sz w:val="18"/>
              </w:rPr>
            </w:pPr>
            <w:r>
              <w:rPr>
                <w:spacing w:val="-2"/>
                <w:sz w:val="18"/>
              </w:rPr>
              <w:t>5.274</w:t>
            </w:r>
          </w:p>
        </w:tc>
        <w:tc>
          <w:tcPr>
            <w:tcW w:w="1000" w:type="dxa"/>
            <w:shd w:val="clear" w:color="auto" w:fill="D9D9D9"/>
          </w:tcPr>
          <w:p w14:paraId="448370F5" w14:textId="77777777" w:rsidR="00E84B95" w:rsidRDefault="00EB6AE3">
            <w:pPr>
              <w:pStyle w:val="TableParagraph"/>
              <w:spacing w:before="4"/>
              <w:ind w:left="275"/>
              <w:jc w:val="left"/>
              <w:rPr>
                <w:sz w:val="18"/>
              </w:rPr>
            </w:pPr>
            <w:r>
              <w:rPr>
                <w:spacing w:val="-2"/>
                <w:sz w:val="18"/>
              </w:rPr>
              <w:t>4.416</w:t>
            </w:r>
          </w:p>
        </w:tc>
        <w:tc>
          <w:tcPr>
            <w:tcW w:w="995" w:type="dxa"/>
            <w:shd w:val="clear" w:color="auto" w:fill="D9D9D9"/>
          </w:tcPr>
          <w:p w14:paraId="448370F6" w14:textId="77777777" w:rsidR="00E84B95" w:rsidRDefault="00EB6AE3">
            <w:pPr>
              <w:pStyle w:val="TableParagraph"/>
              <w:spacing w:before="4"/>
              <w:ind w:left="279"/>
              <w:jc w:val="left"/>
              <w:rPr>
                <w:sz w:val="18"/>
              </w:rPr>
            </w:pPr>
            <w:r>
              <w:rPr>
                <w:spacing w:val="-2"/>
                <w:sz w:val="18"/>
              </w:rPr>
              <w:t>5.902</w:t>
            </w:r>
          </w:p>
        </w:tc>
        <w:tc>
          <w:tcPr>
            <w:tcW w:w="997" w:type="dxa"/>
            <w:shd w:val="clear" w:color="auto" w:fill="D9D9D9"/>
          </w:tcPr>
          <w:p w14:paraId="448370F7" w14:textId="77777777" w:rsidR="00E84B95" w:rsidRDefault="00EB6AE3">
            <w:pPr>
              <w:pStyle w:val="TableParagraph"/>
              <w:spacing w:before="4"/>
              <w:ind w:left="282"/>
              <w:jc w:val="left"/>
              <w:rPr>
                <w:sz w:val="18"/>
              </w:rPr>
            </w:pPr>
            <w:r>
              <w:rPr>
                <w:spacing w:val="-2"/>
                <w:sz w:val="18"/>
              </w:rPr>
              <w:t>2.763</w:t>
            </w:r>
          </w:p>
        </w:tc>
        <w:tc>
          <w:tcPr>
            <w:tcW w:w="952" w:type="dxa"/>
            <w:shd w:val="clear" w:color="auto" w:fill="D9D9D9"/>
          </w:tcPr>
          <w:p w14:paraId="448370F8" w14:textId="77777777" w:rsidR="00E84B95" w:rsidRDefault="00EB6AE3">
            <w:pPr>
              <w:pStyle w:val="TableParagraph"/>
              <w:spacing w:before="4"/>
              <w:ind w:left="283"/>
              <w:jc w:val="left"/>
              <w:rPr>
                <w:sz w:val="18"/>
              </w:rPr>
            </w:pPr>
            <w:r>
              <w:rPr>
                <w:spacing w:val="-2"/>
                <w:sz w:val="18"/>
              </w:rPr>
              <w:t>7.040</w:t>
            </w:r>
          </w:p>
        </w:tc>
        <w:tc>
          <w:tcPr>
            <w:tcW w:w="931" w:type="dxa"/>
            <w:shd w:val="clear" w:color="auto" w:fill="D9D9D9"/>
          </w:tcPr>
          <w:p w14:paraId="448370F9" w14:textId="77777777" w:rsidR="00E84B95" w:rsidRDefault="00EB6AE3">
            <w:pPr>
              <w:pStyle w:val="TableParagraph"/>
              <w:spacing w:before="4"/>
              <w:ind w:left="233"/>
              <w:jc w:val="left"/>
              <w:rPr>
                <w:sz w:val="18"/>
              </w:rPr>
            </w:pPr>
            <w:r>
              <w:rPr>
                <w:spacing w:val="-2"/>
                <w:sz w:val="18"/>
              </w:rPr>
              <w:t>37.914</w:t>
            </w:r>
          </w:p>
        </w:tc>
        <w:tc>
          <w:tcPr>
            <w:tcW w:w="1537" w:type="dxa"/>
            <w:shd w:val="clear" w:color="auto" w:fill="D9D9D9"/>
          </w:tcPr>
          <w:p w14:paraId="448370FA" w14:textId="77777777" w:rsidR="00E84B95" w:rsidRDefault="00EB6AE3">
            <w:pPr>
              <w:pStyle w:val="TableParagraph"/>
              <w:spacing w:before="4"/>
              <w:ind w:left="814"/>
              <w:jc w:val="left"/>
              <w:rPr>
                <w:b/>
                <w:sz w:val="18"/>
              </w:rPr>
            </w:pPr>
            <w:r>
              <w:rPr>
                <w:b/>
                <w:spacing w:val="-2"/>
                <w:sz w:val="18"/>
              </w:rPr>
              <w:t>63.309</w:t>
            </w:r>
          </w:p>
        </w:tc>
        <w:tc>
          <w:tcPr>
            <w:tcW w:w="1465" w:type="dxa"/>
            <w:shd w:val="clear" w:color="auto" w:fill="D9D9D9"/>
          </w:tcPr>
          <w:p w14:paraId="448370FB" w14:textId="77777777" w:rsidR="00E84B95" w:rsidRDefault="00EB6AE3">
            <w:pPr>
              <w:pStyle w:val="TableParagraph"/>
              <w:spacing w:before="4"/>
              <w:ind w:right="88"/>
              <w:rPr>
                <w:b/>
                <w:sz w:val="18"/>
              </w:rPr>
            </w:pPr>
            <w:r>
              <w:rPr>
                <w:b/>
                <w:spacing w:val="-2"/>
                <w:sz w:val="18"/>
              </w:rPr>
              <w:t>119.168</w:t>
            </w:r>
          </w:p>
        </w:tc>
      </w:tr>
      <w:tr w:rsidR="00E84B95" w14:paraId="44837109" w14:textId="77777777">
        <w:trPr>
          <w:trHeight w:val="235"/>
        </w:trPr>
        <w:tc>
          <w:tcPr>
            <w:tcW w:w="1873" w:type="dxa"/>
          </w:tcPr>
          <w:p w14:paraId="448370FD" w14:textId="77777777" w:rsidR="00E84B95" w:rsidRDefault="00EB6AE3">
            <w:pPr>
              <w:pStyle w:val="TableParagraph"/>
              <w:spacing w:before="4"/>
              <w:ind w:left="38"/>
              <w:jc w:val="left"/>
              <w:rPr>
                <w:b/>
                <w:sz w:val="18"/>
              </w:rPr>
            </w:pPr>
            <w:r>
              <w:rPr>
                <w:b/>
                <w:sz w:val="18"/>
              </w:rPr>
              <w:t>Parcelas</w:t>
            </w:r>
            <w:r>
              <w:rPr>
                <w:b/>
                <w:spacing w:val="-1"/>
                <w:sz w:val="18"/>
              </w:rPr>
              <w:t xml:space="preserve"> </w:t>
            </w:r>
            <w:r>
              <w:rPr>
                <w:b/>
                <w:spacing w:val="-2"/>
                <w:sz w:val="18"/>
              </w:rPr>
              <w:t>Vencidas</w:t>
            </w:r>
          </w:p>
        </w:tc>
        <w:tc>
          <w:tcPr>
            <w:tcW w:w="1258" w:type="dxa"/>
          </w:tcPr>
          <w:p w14:paraId="448370FE" w14:textId="77777777" w:rsidR="00E84B95" w:rsidRDefault="00EB6AE3">
            <w:pPr>
              <w:pStyle w:val="TableParagraph"/>
              <w:spacing w:before="4"/>
              <w:ind w:right="226"/>
              <w:rPr>
                <w:b/>
                <w:sz w:val="18"/>
              </w:rPr>
            </w:pPr>
            <w:r>
              <w:rPr>
                <w:b/>
                <w:spacing w:val="-10"/>
                <w:sz w:val="18"/>
              </w:rPr>
              <w:t>-</w:t>
            </w:r>
          </w:p>
        </w:tc>
        <w:tc>
          <w:tcPr>
            <w:tcW w:w="1001" w:type="dxa"/>
          </w:tcPr>
          <w:p w14:paraId="448370FF" w14:textId="77777777" w:rsidR="00E84B95" w:rsidRDefault="00EB6AE3">
            <w:pPr>
              <w:pStyle w:val="TableParagraph"/>
              <w:spacing w:before="4"/>
              <w:ind w:right="224"/>
              <w:rPr>
                <w:b/>
                <w:sz w:val="18"/>
              </w:rPr>
            </w:pPr>
            <w:r>
              <w:rPr>
                <w:b/>
                <w:spacing w:val="-10"/>
                <w:sz w:val="18"/>
              </w:rPr>
              <w:t>-</w:t>
            </w:r>
          </w:p>
        </w:tc>
        <w:tc>
          <w:tcPr>
            <w:tcW w:w="998" w:type="dxa"/>
          </w:tcPr>
          <w:p w14:paraId="44837100" w14:textId="77777777" w:rsidR="00E84B95" w:rsidRDefault="00EB6AE3">
            <w:pPr>
              <w:pStyle w:val="TableParagraph"/>
              <w:spacing w:before="4"/>
              <w:ind w:right="224"/>
              <w:rPr>
                <w:b/>
                <w:sz w:val="18"/>
              </w:rPr>
            </w:pPr>
            <w:r>
              <w:rPr>
                <w:b/>
                <w:spacing w:val="-10"/>
                <w:sz w:val="18"/>
              </w:rPr>
              <w:t>-</w:t>
            </w:r>
          </w:p>
        </w:tc>
        <w:tc>
          <w:tcPr>
            <w:tcW w:w="1048" w:type="dxa"/>
          </w:tcPr>
          <w:p w14:paraId="44837101" w14:textId="77777777" w:rsidR="00E84B95" w:rsidRDefault="00EB6AE3">
            <w:pPr>
              <w:pStyle w:val="TableParagraph"/>
              <w:spacing w:before="4"/>
              <w:ind w:left="474"/>
              <w:jc w:val="left"/>
              <w:rPr>
                <w:b/>
                <w:sz w:val="18"/>
              </w:rPr>
            </w:pPr>
            <w:r>
              <w:rPr>
                <w:b/>
                <w:spacing w:val="-5"/>
                <w:sz w:val="18"/>
              </w:rPr>
              <w:t>921</w:t>
            </w:r>
          </w:p>
        </w:tc>
        <w:tc>
          <w:tcPr>
            <w:tcW w:w="1000" w:type="dxa"/>
          </w:tcPr>
          <w:p w14:paraId="44837102" w14:textId="77777777" w:rsidR="00E84B95" w:rsidRDefault="00EB6AE3">
            <w:pPr>
              <w:pStyle w:val="TableParagraph"/>
              <w:spacing w:before="4"/>
              <w:ind w:left="429"/>
              <w:jc w:val="left"/>
              <w:rPr>
                <w:b/>
                <w:sz w:val="18"/>
              </w:rPr>
            </w:pPr>
            <w:r>
              <w:rPr>
                <w:b/>
                <w:spacing w:val="-5"/>
                <w:sz w:val="18"/>
              </w:rPr>
              <w:t>845</w:t>
            </w:r>
          </w:p>
        </w:tc>
        <w:tc>
          <w:tcPr>
            <w:tcW w:w="995" w:type="dxa"/>
          </w:tcPr>
          <w:p w14:paraId="44837103" w14:textId="77777777" w:rsidR="00E84B95" w:rsidRDefault="00EB6AE3">
            <w:pPr>
              <w:pStyle w:val="TableParagraph"/>
              <w:spacing w:before="4"/>
              <w:ind w:left="279"/>
              <w:jc w:val="left"/>
              <w:rPr>
                <w:b/>
                <w:sz w:val="18"/>
              </w:rPr>
            </w:pPr>
            <w:r>
              <w:rPr>
                <w:b/>
                <w:spacing w:val="-2"/>
                <w:sz w:val="18"/>
              </w:rPr>
              <w:t>1.847</w:t>
            </w:r>
          </w:p>
        </w:tc>
        <w:tc>
          <w:tcPr>
            <w:tcW w:w="997" w:type="dxa"/>
          </w:tcPr>
          <w:p w14:paraId="44837104" w14:textId="77777777" w:rsidR="00E84B95" w:rsidRDefault="00EB6AE3">
            <w:pPr>
              <w:pStyle w:val="TableParagraph"/>
              <w:spacing w:before="4"/>
              <w:ind w:left="436"/>
              <w:jc w:val="left"/>
              <w:rPr>
                <w:b/>
                <w:sz w:val="18"/>
              </w:rPr>
            </w:pPr>
            <w:r>
              <w:rPr>
                <w:b/>
                <w:spacing w:val="-5"/>
                <w:sz w:val="18"/>
              </w:rPr>
              <w:t>887</w:t>
            </w:r>
          </w:p>
        </w:tc>
        <w:tc>
          <w:tcPr>
            <w:tcW w:w="952" w:type="dxa"/>
          </w:tcPr>
          <w:p w14:paraId="44837105" w14:textId="77777777" w:rsidR="00E84B95" w:rsidRDefault="00EB6AE3">
            <w:pPr>
              <w:pStyle w:val="TableParagraph"/>
              <w:spacing w:before="4"/>
              <w:ind w:left="283"/>
              <w:jc w:val="left"/>
              <w:rPr>
                <w:b/>
                <w:sz w:val="18"/>
              </w:rPr>
            </w:pPr>
            <w:r>
              <w:rPr>
                <w:b/>
                <w:spacing w:val="-2"/>
                <w:sz w:val="18"/>
              </w:rPr>
              <w:t>2.229</w:t>
            </w:r>
          </w:p>
        </w:tc>
        <w:tc>
          <w:tcPr>
            <w:tcW w:w="931" w:type="dxa"/>
          </w:tcPr>
          <w:p w14:paraId="44837106" w14:textId="77777777" w:rsidR="00E84B95" w:rsidRDefault="00EB6AE3">
            <w:pPr>
              <w:pStyle w:val="TableParagraph"/>
              <w:spacing w:before="4"/>
              <w:ind w:left="233"/>
              <w:jc w:val="left"/>
              <w:rPr>
                <w:b/>
                <w:sz w:val="18"/>
              </w:rPr>
            </w:pPr>
            <w:r>
              <w:rPr>
                <w:b/>
                <w:spacing w:val="-2"/>
                <w:sz w:val="18"/>
              </w:rPr>
              <w:t>18.474</w:t>
            </w:r>
          </w:p>
        </w:tc>
        <w:tc>
          <w:tcPr>
            <w:tcW w:w="1537" w:type="dxa"/>
          </w:tcPr>
          <w:p w14:paraId="44837107" w14:textId="77777777" w:rsidR="00E84B95" w:rsidRDefault="00EB6AE3">
            <w:pPr>
              <w:pStyle w:val="TableParagraph"/>
              <w:spacing w:before="4"/>
              <w:ind w:left="814"/>
              <w:jc w:val="left"/>
              <w:rPr>
                <w:b/>
                <w:sz w:val="18"/>
              </w:rPr>
            </w:pPr>
            <w:r>
              <w:rPr>
                <w:b/>
                <w:spacing w:val="-2"/>
                <w:sz w:val="18"/>
              </w:rPr>
              <w:t>25.203</w:t>
            </w:r>
          </w:p>
        </w:tc>
        <w:tc>
          <w:tcPr>
            <w:tcW w:w="1465" w:type="dxa"/>
          </w:tcPr>
          <w:p w14:paraId="44837108" w14:textId="77777777" w:rsidR="00E84B95" w:rsidRDefault="00EB6AE3">
            <w:pPr>
              <w:pStyle w:val="TableParagraph"/>
              <w:spacing w:before="4"/>
              <w:ind w:right="88"/>
              <w:rPr>
                <w:b/>
                <w:sz w:val="18"/>
              </w:rPr>
            </w:pPr>
            <w:r>
              <w:rPr>
                <w:b/>
                <w:spacing w:val="-2"/>
                <w:sz w:val="18"/>
              </w:rPr>
              <w:t>48.446</w:t>
            </w:r>
          </w:p>
        </w:tc>
      </w:tr>
      <w:tr w:rsidR="00E84B95" w14:paraId="44837116" w14:textId="77777777">
        <w:trPr>
          <w:trHeight w:val="240"/>
        </w:trPr>
        <w:tc>
          <w:tcPr>
            <w:tcW w:w="1873" w:type="dxa"/>
            <w:shd w:val="clear" w:color="auto" w:fill="D9D9D9"/>
          </w:tcPr>
          <w:p w14:paraId="4483710A" w14:textId="77777777" w:rsidR="00E84B95" w:rsidRDefault="00EB6AE3">
            <w:pPr>
              <w:pStyle w:val="TableParagraph"/>
              <w:spacing w:before="4"/>
              <w:ind w:left="38"/>
              <w:jc w:val="left"/>
              <w:rPr>
                <w:sz w:val="18"/>
              </w:rPr>
            </w:pPr>
            <w:r>
              <w:rPr>
                <w:sz w:val="18"/>
              </w:rPr>
              <w:t>01</w:t>
            </w:r>
            <w:r>
              <w:rPr>
                <w:spacing w:val="1"/>
                <w:sz w:val="18"/>
              </w:rPr>
              <w:t xml:space="preserve"> </w:t>
            </w:r>
            <w:r>
              <w:rPr>
                <w:sz w:val="18"/>
              </w:rPr>
              <w:t>a</w:t>
            </w:r>
            <w:r>
              <w:rPr>
                <w:spacing w:val="-3"/>
                <w:sz w:val="18"/>
              </w:rPr>
              <w:t xml:space="preserve"> </w:t>
            </w:r>
            <w:r>
              <w:rPr>
                <w:spacing w:val="-5"/>
                <w:sz w:val="18"/>
              </w:rPr>
              <w:t>30</w:t>
            </w:r>
          </w:p>
        </w:tc>
        <w:tc>
          <w:tcPr>
            <w:tcW w:w="1258" w:type="dxa"/>
            <w:shd w:val="clear" w:color="auto" w:fill="D9D9D9"/>
          </w:tcPr>
          <w:p w14:paraId="4483710B" w14:textId="77777777" w:rsidR="00E84B95" w:rsidRDefault="00EB6AE3">
            <w:pPr>
              <w:pStyle w:val="TableParagraph"/>
              <w:spacing w:before="4"/>
              <w:ind w:right="226"/>
              <w:rPr>
                <w:b/>
                <w:sz w:val="18"/>
              </w:rPr>
            </w:pPr>
            <w:r>
              <w:rPr>
                <w:b/>
                <w:spacing w:val="-10"/>
                <w:sz w:val="18"/>
              </w:rPr>
              <w:t>-</w:t>
            </w:r>
          </w:p>
        </w:tc>
        <w:tc>
          <w:tcPr>
            <w:tcW w:w="1001" w:type="dxa"/>
            <w:shd w:val="clear" w:color="auto" w:fill="D9D9D9"/>
          </w:tcPr>
          <w:p w14:paraId="4483710C" w14:textId="77777777" w:rsidR="00E84B95" w:rsidRDefault="00EB6AE3">
            <w:pPr>
              <w:pStyle w:val="TableParagraph"/>
              <w:spacing w:before="4"/>
              <w:ind w:right="224"/>
              <w:rPr>
                <w:b/>
                <w:sz w:val="18"/>
              </w:rPr>
            </w:pPr>
            <w:r>
              <w:rPr>
                <w:b/>
                <w:spacing w:val="-10"/>
                <w:sz w:val="18"/>
              </w:rPr>
              <w:t>-</w:t>
            </w:r>
          </w:p>
        </w:tc>
        <w:tc>
          <w:tcPr>
            <w:tcW w:w="998" w:type="dxa"/>
            <w:shd w:val="clear" w:color="auto" w:fill="D9D9D9"/>
          </w:tcPr>
          <w:p w14:paraId="4483710D" w14:textId="77777777" w:rsidR="00E84B95" w:rsidRDefault="00EB6AE3">
            <w:pPr>
              <w:pStyle w:val="TableParagraph"/>
              <w:spacing w:before="4"/>
              <w:ind w:right="224"/>
              <w:rPr>
                <w:b/>
                <w:sz w:val="18"/>
              </w:rPr>
            </w:pPr>
            <w:r>
              <w:rPr>
                <w:b/>
                <w:spacing w:val="-10"/>
                <w:sz w:val="18"/>
              </w:rPr>
              <w:t>-</w:t>
            </w:r>
          </w:p>
        </w:tc>
        <w:tc>
          <w:tcPr>
            <w:tcW w:w="1048" w:type="dxa"/>
            <w:shd w:val="clear" w:color="auto" w:fill="D9D9D9"/>
          </w:tcPr>
          <w:p w14:paraId="4483710E" w14:textId="77777777" w:rsidR="00E84B95" w:rsidRDefault="00EB6AE3">
            <w:pPr>
              <w:pStyle w:val="TableParagraph"/>
              <w:spacing w:before="4"/>
              <w:ind w:left="474"/>
              <w:jc w:val="left"/>
              <w:rPr>
                <w:sz w:val="18"/>
              </w:rPr>
            </w:pPr>
            <w:r>
              <w:rPr>
                <w:spacing w:val="-5"/>
                <w:sz w:val="18"/>
              </w:rPr>
              <w:t>238</w:t>
            </w:r>
          </w:p>
        </w:tc>
        <w:tc>
          <w:tcPr>
            <w:tcW w:w="1000" w:type="dxa"/>
            <w:shd w:val="clear" w:color="auto" w:fill="D9D9D9"/>
          </w:tcPr>
          <w:p w14:paraId="4483710F" w14:textId="77777777" w:rsidR="00E84B95" w:rsidRDefault="00EB6AE3">
            <w:pPr>
              <w:pStyle w:val="TableParagraph"/>
              <w:spacing w:before="4"/>
              <w:ind w:left="429"/>
              <w:jc w:val="left"/>
              <w:rPr>
                <w:sz w:val="18"/>
              </w:rPr>
            </w:pPr>
            <w:r>
              <w:rPr>
                <w:spacing w:val="-5"/>
                <w:sz w:val="18"/>
              </w:rPr>
              <w:t>183</w:t>
            </w:r>
          </w:p>
        </w:tc>
        <w:tc>
          <w:tcPr>
            <w:tcW w:w="995" w:type="dxa"/>
            <w:shd w:val="clear" w:color="auto" w:fill="D9D9D9"/>
          </w:tcPr>
          <w:p w14:paraId="44837110" w14:textId="77777777" w:rsidR="00E84B95" w:rsidRDefault="00EB6AE3">
            <w:pPr>
              <w:pStyle w:val="TableParagraph"/>
              <w:spacing w:before="4"/>
              <w:ind w:left="432"/>
              <w:jc w:val="left"/>
              <w:rPr>
                <w:sz w:val="18"/>
              </w:rPr>
            </w:pPr>
            <w:r>
              <w:rPr>
                <w:spacing w:val="-5"/>
                <w:sz w:val="18"/>
              </w:rPr>
              <w:t>248</w:t>
            </w:r>
          </w:p>
        </w:tc>
        <w:tc>
          <w:tcPr>
            <w:tcW w:w="997" w:type="dxa"/>
            <w:shd w:val="clear" w:color="auto" w:fill="D9D9D9"/>
          </w:tcPr>
          <w:p w14:paraId="44837111" w14:textId="77777777" w:rsidR="00E84B95" w:rsidRDefault="00EB6AE3">
            <w:pPr>
              <w:pStyle w:val="TableParagraph"/>
              <w:spacing w:before="4"/>
              <w:ind w:left="532"/>
              <w:jc w:val="left"/>
              <w:rPr>
                <w:sz w:val="18"/>
              </w:rPr>
            </w:pPr>
            <w:r>
              <w:rPr>
                <w:spacing w:val="-5"/>
                <w:sz w:val="18"/>
              </w:rPr>
              <w:t>94</w:t>
            </w:r>
          </w:p>
        </w:tc>
        <w:tc>
          <w:tcPr>
            <w:tcW w:w="952" w:type="dxa"/>
            <w:shd w:val="clear" w:color="auto" w:fill="D9D9D9"/>
          </w:tcPr>
          <w:p w14:paraId="44837112" w14:textId="77777777" w:rsidR="00E84B95" w:rsidRDefault="00EB6AE3">
            <w:pPr>
              <w:pStyle w:val="TableParagraph"/>
              <w:spacing w:before="4"/>
              <w:ind w:left="437"/>
              <w:jc w:val="left"/>
              <w:rPr>
                <w:sz w:val="18"/>
              </w:rPr>
            </w:pPr>
            <w:r>
              <w:rPr>
                <w:spacing w:val="-5"/>
                <w:sz w:val="18"/>
              </w:rPr>
              <w:t>224</w:t>
            </w:r>
          </w:p>
        </w:tc>
        <w:tc>
          <w:tcPr>
            <w:tcW w:w="931" w:type="dxa"/>
            <w:shd w:val="clear" w:color="auto" w:fill="D9D9D9"/>
          </w:tcPr>
          <w:p w14:paraId="44837113" w14:textId="77777777" w:rsidR="00E84B95" w:rsidRDefault="00EB6AE3">
            <w:pPr>
              <w:pStyle w:val="TableParagraph"/>
              <w:spacing w:before="4"/>
              <w:ind w:left="335"/>
              <w:jc w:val="left"/>
              <w:rPr>
                <w:sz w:val="18"/>
              </w:rPr>
            </w:pPr>
            <w:r>
              <w:rPr>
                <w:spacing w:val="-2"/>
                <w:sz w:val="18"/>
              </w:rPr>
              <w:t>1.550</w:t>
            </w:r>
          </w:p>
        </w:tc>
        <w:tc>
          <w:tcPr>
            <w:tcW w:w="1537" w:type="dxa"/>
            <w:shd w:val="clear" w:color="auto" w:fill="D9D9D9"/>
          </w:tcPr>
          <w:p w14:paraId="44837114" w14:textId="77777777" w:rsidR="00E84B95" w:rsidRDefault="00EB6AE3">
            <w:pPr>
              <w:pStyle w:val="TableParagraph"/>
              <w:spacing w:before="4"/>
              <w:ind w:left="916"/>
              <w:jc w:val="left"/>
              <w:rPr>
                <w:b/>
                <w:sz w:val="18"/>
              </w:rPr>
            </w:pPr>
            <w:r>
              <w:rPr>
                <w:b/>
                <w:spacing w:val="-2"/>
                <w:sz w:val="18"/>
              </w:rPr>
              <w:t>2.537</w:t>
            </w:r>
          </w:p>
        </w:tc>
        <w:tc>
          <w:tcPr>
            <w:tcW w:w="1465" w:type="dxa"/>
            <w:shd w:val="clear" w:color="auto" w:fill="D9D9D9"/>
          </w:tcPr>
          <w:p w14:paraId="44837115" w14:textId="77777777" w:rsidR="00E84B95" w:rsidRDefault="00EB6AE3">
            <w:pPr>
              <w:pStyle w:val="TableParagraph"/>
              <w:spacing w:before="4"/>
              <w:ind w:right="89"/>
              <w:rPr>
                <w:b/>
                <w:sz w:val="18"/>
              </w:rPr>
            </w:pPr>
            <w:r>
              <w:rPr>
                <w:b/>
                <w:spacing w:val="-2"/>
                <w:sz w:val="18"/>
              </w:rPr>
              <w:t>5.041</w:t>
            </w:r>
          </w:p>
        </w:tc>
      </w:tr>
      <w:tr w:rsidR="00E84B95" w14:paraId="44837123" w14:textId="77777777">
        <w:trPr>
          <w:trHeight w:val="240"/>
        </w:trPr>
        <w:tc>
          <w:tcPr>
            <w:tcW w:w="1873" w:type="dxa"/>
          </w:tcPr>
          <w:p w14:paraId="44837117" w14:textId="77777777" w:rsidR="00E84B95" w:rsidRDefault="00EB6AE3">
            <w:pPr>
              <w:pStyle w:val="TableParagraph"/>
              <w:spacing w:before="4"/>
              <w:ind w:left="38"/>
              <w:jc w:val="left"/>
              <w:rPr>
                <w:sz w:val="18"/>
              </w:rPr>
            </w:pPr>
            <w:r>
              <w:rPr>
                <w:sz w:val="18"/>
              </w:rPr>
              <w:t>31</w:t>
            </w:r>
            <w:r>
              <w:rPr>
                <w:spacing w:val="1"/>
                <w:sz w:val="18"/>
              </w:rPr>
              <w:t xml:space="preserve"> </w:t>
            </w:r>
            <w:r>
              <w:rPr>
                <w:sz w:val="18"/>
              </w:rPr>
              <w:t>a</w:t>
            </w:r>
            <w:r>
              <w:rPr>
                <w:spacing w:val="-3"/>
                <w:sz w:val="18"/>
              </w:rPr>
              <w:t xml:space="preserve"> </w:t>
            </w:r>
            <w:r>
              <w:rPr>
                <w:spacing w:val="-5"/>
                <w:sz w:val="18"/>
              </w:rPr>
              <w:t>60</w:t>
            </w:r>
          </w:p>
        </w:tc>
        <w:tc>
          <w:tcPr>
            <w:tcW w:w="1258" w:type="dxa"/>
          </w:tcPr>
          <w:p w14:paraId="44837118" w14:textId="77777777" w:rsidR="00E84B95" w:rsidRDefault="00EB6AE3">
            <w:pPr>
              <w:pStyle w:val="TableParagraph"/>
              <w:spacing w:before="4"/>
              <w:ind w:right="226"/>
              <w:rPr>
                <w:b/>
                <w:sz w:val="18"/>
              </w:rPr>
            </w:pPr>
            <w:r>
              <w:rPr>
                <w:b/>
                <w:spacing w:val="-10"/>
                <w:sz w:val="18"/>
              </w:rPr>
              <w:t>-</w:t>
            </w:r>
          </w:p>
        </w:tc>
        <w:tc>
          <w:tcPr>
            <w:tcW w:w="1001" w:type="dxa"/>
          </w:tcPr>
          <w:p w14:paraId="44837119" w14:textId="77777777" w:rsidR="00E84B95" w:rsidRDefault="00EB6AE3">
            <w:pPr>
              <w:pStyle w:val="TableParagraph"/>
              <w:spacing w:before="4"/>
              <w:ind w:right="224"/>
              <w:rPr>
                <w:b/>
                <w:sz w:val="18"/>
              </w:rPr>
            </w:pPr>
            <w:r>
              <w:rPr>
                <w:b/>
                <w:spacing w:val="-10"/>
                <w:sz w:val="18"/>
              </w:rPr>
              <w:t>-</w:t>
            </w:r>
          </w:p>
        </w:tc>
        <w:tc>
          <w:tcPr>
            <w:tcW w:w="998" w:type="dxa"/>
          </w:tcPr>
          <w:p w14:paraId="4483711A" w14:textId="77777777" w:rsidR="00E84B95" w:rsidRDefault="00EB6AE3">
            <w:pPr>
              <w:pStyle w:val="TableParagraph"/>
              <w:spacing w:before="4"/>
              <w:ind w:right="224"/>
              <w:rPr>
                <w:b/>
                <w:sz w:val="18"/>
              </w:rPr>
            </w:pPr>
            <w:r>
              <w:rPr>
                <w:b/>
                <w:spacing w:val="-10"/>
                <w:sz w:val="18"/>
              </w:rPr>
              <w:t>-</w:t>
            </w:r>
          </w:p>
        </w:tc>
        <w:tc>
          <w:tcPr>
            <w:tcW w:w="1048" w:type="dxa"/>
          </w:tcPr>
          <w:p w14:paraId="4483711B" w14:textId="77777777" w:rsidR="00E84B95" w:rsidRDefault="00EB6AE3">
            <w:pPr>
              <w:pStyle w:val="TableParagraph"/>
              <w:spacing w:before="4"/>
              <w:ind w:left="474"/>
              <w:jc w:val="left"/>
              <w:rPr>
                <w:sz w:val="18"/>
              </w:rPr>
            </w:pPr>
            <w:r>
              <w:rPr>
                <w:spacing w:val="-5"/>
                <w:sz w:val="18"/>
              </w:rPr>
              <w:t>269</w:t>
            </w:r>
          </w:p>
        </w:tc>
        <w:tc>
          <w:tcPr>
            <w:tcW w:w="1000" w:type="dxa"/>
          </w:tcPr>
          <w:p w14:paraId="4483711C" w14:textId="77777777" w:rsidR="00E84B95" w:rsidRDefault="00EB6AE3">
            <w:pPr>
              <w:pStyle w:val="TableParagraph"/>
              <w:spacing w:before="4"/>
              <w:ind w:left="429"/>
              <w:jc w:val="left"/>
              <w:rPr>
                <w:sz w:val="18"/>
              </w:rPr>
            </w:pPr>
            <w:r>
              <w:rPr>
                <w:spacing w:val="-5"/>
                <w:sz w:val="18"/>
              </w:rPr>
              <w:t>208</w:t>
            </w:r>
          </w:p>
        </w:tc>
        <w:tc>
          <w:tcPr>
            <w:tcW w:w="995" w:type="dxa"/>
          </w:tcPr>
          <w:p w14:paraId="4483711D" w14:textId="77777777" w:rsidR="00E84B95" w:rsidRDefault="00EB6AE3">
            <w:pPr>
              <w:pStyle w:val="TableParagraph"/>
              <w:spacing w:before="4"/>
              <w:ind w:left="432"/>
              <w:jc w:val="left"/>
              <w:rPr>
                <w:sz w:val="18"/>
              </w:rPr>
            </w:pPr>
            <w:r>
              <w:rPr>
                <w:spacing w:val="-5"/>
                <w:sz w:val="18"/>
              </w:rPr>
              <w:t>268</w:t>
            </w:r>
          </w:p>
        </w:tc>
        <w:tc>
          <w:tcPr>
            <w:tcW w:w="997" w:type="dxa"/>
          </w:tcPr>
          <w:p w14:paraId="4483711E" w14:textId="77777777" w:rsidR="00E84B95" w:rsidRDefault="00EB6AE3">
            <w:pPr>
              <w:pStyle w:val="TableParagraph"/>
              <w:spacing w:before="4"/>
              <w:ind w:left="436"/>
              <w:jc w:val="left"/>
              <w:rPr>
                <w:sz w:val="18"/>
              </w:rPr>
            </w:pPr>
            <w:r>
              <w:rPr>
                <w:spacing w:val="-5"/>
                <w:sz w:val="18"/>
              </w:rPr>
              <w:t>100</w:t>
            </w:r>
          </w:p>
        </w:tc>
        <w:tc>
          <w:tcPr>
            <w:tcW w:w="952" w:type="dxa"/>
          </w:tcPr>
          <w:p w14:paraId="4483711F" w14:textId="77777777" w:rsidR="00E84B95" w:rsidRDefault="00EB6AE3">
            <w:pPr>
              <w:pStyle w:val="TableParagraph"/>
              <w:spacing w:before="4"/>
              <w:ind w:left="437"/>
              <w:jc w:val="left"/>
              <w:rPr>
                <w:sz w:val="18"/>
              </w:rPr>
            </w:pPr>
            <w:r>
              <w:rPr>
                <w:spacing w:val="-5"/>
                <w:sz w:val="18"/>
              </w:rPr>
              <w:t>215</w:t>
            </w:r>
          </w:p>
        </w:tc>
        <w:tc>
          <w:tcPr>
            <w:tcW w:w="931" w:type="dxa"/>
          </w:tcPr>
          <w:p w14:paraId="44837120" w14:textId="77777777" w:rsidR="00E84B95" w:rsidRDefault="00EB6AE3">
            <w:pPr>
              <w:pStyle w:val="TableParagraph"/>
              <w:spacing w:before="4"/>
              <w:ind w:left="335"/>
              <w:jc w:val="left"/>
              <w:rPr>
                <w:sz w:val="18"/>
              </w:rPr>
            </w:pPr>
            <w:r>
              <w:rPr>
                <w:spacing w:val="-2"/>
                <w:sz w:val="18"/>
              </w:rPr>
              <w:t>1.570</w:t>
            </w:r>
          </w:p>
        </w:tc>
        <w:tc>
          <w:tcPr>
            <w:tcW w:w="1537" w:type="dxa"/>
          </w:tcPr>
          <w:p w14:paraId="44837121" w14:textId="77777777" w:rsidR="00E84B95" w:rsidRDefault="00EB6AE3">
            <w:pPr>
              <w:pStyle w:val="TableParagraph"/>
              <w:spacing w:before="4"/>
              <w:ind w:left="916"/>
              <w:jc w:val="left"/>
              <w:rPr>
                <w:b/>
                <w:sz w:val="18"/>
              </w:rPr>
            </w:pPr>
            <w:r>
              <w:rPr>
                <w:b/>
                <w:spacing w:val="-2"/>
                <w:sz w:val="18"/>
              </w:rPr>
              <w:t>2.630</w:t>
            </w:r>
          </w:p>
        </w:tc>
        <w:tc>
          <w:tcPr>
            <w:tcW w:w="1465" w:type="dxa"/>
          </w:tcPr>
          <w:p w14:paraId="44837122" w14:textId="77777777" w:rsidR="00E84B95" w:rsidRDefault="00EB6AE3">
            <w:pPr>
              <w:pStyle w:val="TableParagraph"/>
              <w:spacing w:before="4"/>
              <w:ind w:right="89"/>
              <w:rPr>
                <w:b/>
                <w:sz w:val="18"/>
              </w:rPr>
            </w:pPr>
            <w:r>
              <w:rPr>
                <w:b/>
                <w:spacing w:val="-2"/>
                <w:sz w:val="18"/>
              </w:rPr>
              <w:t>5.092</w:t>
            </w:r>
          </w:p>
        </w:tc>
      </w:tr>
      <w:tr w:rsidR="00E84B95" w14:paraId="44837130" w14:textId="77777777">
        <w:trPr>
          <w:trHeight w:val="235"/>
        </w:trPr>
        <w:tc>
          <w:tcPr>
            <w:tcW w:w="1873" w:type="dxa"/>
            <w:shd w:val="clear" w:color="auto" w:fill="D9D9D9"/>
          </w:tcPr>
          <w:p w14:paraId="44837124" w14:textId="77777777" w:rsidR="00E84B95" w:rsidRDefault="00EB6AE3">
            <w:pPr>
              <w:pStyle w:val="TableParagraph"/>
              <w:spacing w:before="4"/>
              <w:ind w:left="38"/>
              <w:jc w:val="left"/>
              <w:rPr>
                <w:sz w:val="18"/>
              </w:rPr>
            </w:pPr>
            <w:r>
              <w:rPr>
                <w:sz w:val="18"/>
              </w:rPr>
              <w:t>61</w:t>
            </w:r>
            <w:r>
              <w:rPr>
                <w:spacing w:val="1"/>
                <w:sz w:val="18"/>
              </w:rPr>
              <w:t xml:space="preserve"> </w:t>
            </w:r>
            <w:r>
              <w:rPr>
                <w:sz w:val="18"/>
              </w:rPr>
              <w:t>a</w:t>
            </w:r>
            <w:r>
              <w:rPr>
                <w:spacing w:val="-3"/>
                <w:sz w:val="18"/>
              </w:rPr>
              <w:t xml:space="preserve"> </w:t>
            </w:r>
            <w:r>
              <w:rPr>
                <w:spacing w:val="-5"/>
                <w:sz w:val="18"/>
              </w:rPr>
              <w:t>90</w:t>
            </w:r>
          </w:p>
        </w:tc>
        <w:tc>
          <w:tcPr>
            <w:tcW w:w="1258" w:type="dxa"/>
            <w:shd w:val="clear" w:color="auto" w:fill="D9D9D9"/>
          </w:tcPr>
          <w:p w14:paraId="44837125" w14:textId="77777777" w:rsidR="00E84B95" w:rsidRDefault="00EB6AE3">
            <w:pPr>
              <w:pStyle w:val="TableParagraph"/>
              <w:spacing w:before="4"/>
              <w:ind w:right="226"/>
              <w:rPr>
                <w:b/>
                <w:sz w:val="18"/>
              </w:rPr>
            </w:pPr>
            <w:r>
              <w:rPr>
                <w:b/>
                <w:spacing w:val="-10"/>
                <w:sz w:val="18"/>
              </w:rPr>
              <w:t>-</w:t>
            </w:r>
          </w:p>
        </w:tc>
        <w:tc>
          <w:tcPr>
            <w:tcW w:w="1001" w:type="dxa"/>
            <w:shd w:val="clear" w:color="auto" w:fill="D9D9D9"/>
          </w:tcPr>
          <w:p w14:paraId="44837126" w14:textId="77777777" w:rsidR="00E84B95" w:rsidRDefault="00EB6AE3">
            <w:pPr>
              <w:pStyle w:val="TableParagraph"/>
              <w:spacing w:before="4"/>
              <w:ind w:right="224"/>
              <w:rPr>
                <w:b/>
                <w:sz w:val="18"/>
              </w:rPr>
            </w:pPr>
            <w:r>
              <w:rPr>
                <w:b/>
                <w:spacing w:val="-10"/>
                <w:sz w:val="18"/>
              </w:rPr>
              <w:t>-</w:t>
            </w:r>
          </w:p>
        </w:tc>
        <w:tc>
          <w:tcPr>
            <w:tcW w:w="998" w:type="dxa"/>
            <w:shd w:val="clear" w:color="auto" w:fill="D9D9D9"/>
          </w:tcPr>
          <w:p w14:paraId="44837127" w14:textId="77777777" w:rsidR="00E84B95" w:rsidRDefault="00EB6AE3">
            <w:pPr>
              <w:pStyle w:val="TableParagraph"/>
              <w:spacing w:before="4"/>
              <w:ind w:right="224"/>
              <w:rPr>
                <w:b/>
                <w:sz w:val="18"/>
              </w:rPr>
            </w:pPr>
            <w:r>
              <w:rPr>
                <w:b/>
                <w:spacing w:val="-10"/>
                <w:sz w:val="18"/>
              </w:rPr>
              <w:t>-</w:t>
            </w:r>
          </w:p>
        </w:tc>
        <w:tc>
          <w:tcPr>
            <w:tcW w:w="1048" w:type="dxa"/>
            <w:shd w:val="clear" w:color="auto" w:fill="D9D9D9"/>
          </w:tcPr>
          <w:p w14:paraId="44837128" w14:textId="77777777" w:rsidR="00E84B95" w:rsidRDefault="00EB6AE3">
            <w:pPr>
              <w:pStyle w:val="TableParagraph"/>
              <w:spacing w:before="4"/>
              <w:ind w:left="474"/>
              <w:jc w:val="left"/>
              <w:rPr>
                <w:sz w:val="18"/>
              </w:rPr>
            </w:pPr>
            <w:r>
              <w:rPr>
                <w:spacing w:val="-5"/>
                <w:sz w:val="18"/>
              </w:rPr>
              <w:t>315</w:t>
            </w:r>
          </w:p>
        </w:tc>
        <w:tc>
          <w:tcPr>
            <w:tcW w:w="1000" w:type="dxa"/>
            <w:shd w:val="clear" w:color="auto" w:fill="D9D9D9"/>
          </w:tcPr>
          <w:p w14:paraId="44837129" w14:textId="77777777" w:rsidR="00E84B95" w:rsidRDefault="00EB6AE3">
            <w:pPr>
              <w:pStyle w:val="TableParagraph"/>
              <w:spacing w:before="4"/>
              <w:ind w:left="429"/>
              <w:jc w:val="left"/>
              <w:rPr>
                <w:sz w:val="18"/>
              </w:rPr>
            </w:pPr>
            <w:r>
              <w:rPr>
                <w:spacing w:val="-5"/>
                <w:sz w:val="18"/>
              </w:rPr>
              <w:t>210</w:t>
            </w:r>
          </w:p>
        </w:tc>
        <w:tc>
          <w:tcPr>
            <w:tcW w:w="995" w:type="dxa"/>
            <w:shd w:val="clear" w:color="auto" w:fill="D9D9D9"/>
          </w:tcPr>
          <w:p w14:paraId="4483712A" w14:textId="77777777" w:rsidR="00E84B95" w:rsidRDefault="00EB6AE3">
            <w:pPr>
              <w:pStyle w:val="TableParagraph"/>
              <w:spacing w:before="4"/>
              <w:ind w:left="432"/>
              <w:jc w:val="left"/>
              <w:rPr>
                <w:sz w:val="18"/>
              </w:rPr>
            </w:pPr>
            <w:r>
              <w:rPr>
                <w:spacing w:val="-5"/>
                <w:sz w:val="18"/>
              </w:rPr>
              <w:t>263</w:t>
            </w:r>
          </w:p>
        </w:tc>
        <w:tc>
          <w:tcPr>
            <w:tcW w:w="997" w:type="dxa"/>
            <w:shd w:val="clear" w:color="auto" w:fill="D9D9D9"/>
          </w:tcPr>
          <w:p w14:paraId="4483712B" w14:textId="77777777" w:rsidR="00E84B95" w:rsidRDefault="00EB6AE3">
            <w:pPr>
              <w:pStyle w:val="TableParagraph"/>
              <w:spacing w:before="4"/>
              <w:ind w:left="436"/>
              <w:jc w:val="left"/>
              <w:rPr>
                <w:sz w:val="18"/>
              </w:rPr>
            </w:pPr>
            <w:r>
              <w:rPr>
                <w:spacing w:val="-5"/>
                <w:sz w:val="18"/>
              </w:rPr>
              <w:t>108</w:t>
            </w:r>
          </w:p>
        </w:tc>
        <w:tc>
          <w:tcPr>
            <w:tcW w:w="952" w:type="dxa"/>
            <w:shd w:val="clear" w:color="auto" w:fill="D9D9D9"/>
          </w:tcPr>
          <w:p w14:paraId="4483712C" w14:textId="77777777" w:rsidR="00E84B95" w:rsidRDefault="00EB6AE3">
            <w:pPr>
              <w:pStyle w:val="TableParagraph"/>
              <w:spacing w:before="4"/>
              <w:ind w:left="437"/>
              <w:jc w:val="left"/>
              <w:rPr>
                <w:sz w:val="18"/>
              </w:rPr>
            </w:pPr>
            <w:r>
              <w:rPr>
                <w:spacing w:val="-5"/>
                <w:sz w:val="18"/>
              </w:rPr>
              <w:t>218</w:t>
            </w:r>
          </w:p>
        </w:tc>
        <w:tc>
          <w:tcPr>
            <w:tcW w:w="931" w:type="dxa"/>
            <w:shd w:val="clear" w:color="auto" w:fill="D9D9D9"/>
          </w:tcPr>
          <w:p w14:paraId="4483712D" w14:textId="77777777" w:rsidR="00E84B95" w:rsidRDefault="00EB6AE3">
            <w:pPr>
              <w:pStyle w:val="TableParagraph"/>
              <w:spacing w:before="4"/>
              <w:ind w:left="335"/>
              <w:jc w:val="left"/>
              <w:rPr>
                <w:sz w:val="18"/>
              </w:rPr>
            </w:pPr>
            <w:r>
              <w:rPr>
                <w:spacing w:val="-2"/>
                <w:sz w:val="18"/>
              </w:rPr>
              <w:t>1.584</w:t>
            </w:r>
          </w:p>
        </w:tc>
        <w:tc>
          <w:tcPr>
            <w:tcW w:w="1537" w:type="dxa"/>
            <w:shd w:val="clear" w:color="auto" w:fill="D9D9D9"/>
          </w:tcPr>
          <w:p w14:paraId="4483712E" w14:textId="77777777" w:rsidR="00E84B95" w:rsidRDefault="00EB6AE3">
            <w:pPr>
              <w:pStyle w:val="TableParagraph"/>
              <w:spacing w:before="4"/>
              <w:ind w:left="916"/>
              <w:jc w:val="left"/>
              <w:rPr>
                <w:b/>
                <w:sz w:val="18"/>
              </w:rPr>
            </w:pPr>
            <w:r>
              <w:rPr>
                <w:b/>
                <w:spacing w:val="-2"/>
                <w:sz w:val="18"/>
              </w:rPr>
              <w:t>2.698</w:t>
            </w:r>
          </w:p>
        </w:tc>
        <w:tc>
          <w:tcPr>
            <w:tcW w:w="1465" w:type="dxa"/>
            <w:shd w:val="clear" w:color="auto" w:fill="D9D9D9"/>
          </w:tcPr>
          <w:p w14:paraId="4483712F" w14:textId="77777777" w:rsidR="00E84B95" w:rsidRDefault="00EB6AE3">
            <w:pPr>
              <w:pStyle w:val="TableParagraph"/>
              <w:spacing w:before="4"/>
              <w:ind w:right="89"/>
              <w:rPr>
                <w:b/>
                <w:sz w:val="18"/>
              </w:rPr>
            </w:pPr>
            <w:r>
              <w:rPr>
                <w:b/>
                <w:spacing w:val="-2"/>
                <w:sz w:val="18"/>
              </w:rPr>
              <w:t>5.028</w:t>
            </w:r>
          </w:p>
        </w:tc>
      </w:tr>
      <w:tr w:rsidR="00E84B95" w14:paraId="4483713D" w14:textId="77777777">
        <w:trPr>
          <w:trHeight w:val="240"/>
        </w:trPr>
        <w:tc>
          <w:tcPr>
            <w:tcW w:w="1873" w:type="dxa"/>
          </w:tcPr>
          <w:p w14:paraId="44837131" w14:textId="77777777" w:rsidR="00E84B95" w:rsidRDefault="00EB6AE3">
            <w:pPr>
              <w:pStyle w:val="TableParagraph"/>
              <w:spacing w:before="4"/>
              <w:ind w:left="38"/>
              <w:jc w:val="left"/>
              <w:rPr>
                <w:sz w:val="18"/>
              </w:rPr>
            </w:pPr>
            <w:r>
              <w:rPr>
                <w:sz w:val="18"/>
              </w:rPr>
              <w:t>91</w:t>
            </w:r>
            <w:r>
              <w:rPr>
                <w:spacing w:val="1"/>
                <w:sz w:val="18"/>
              </w:rPr>
              <w:t xml:space="preserve"> </w:t>
            </w:r>
            <w:r>
              <w:rPr>
                <w:sz w:val="18"/>
              </w:rPr>
              <w:t>a</w:t>
            </w:r>
            <w:r>
              <w:rPr>
                <w:spacing w:val="-3"/>
                <w:sz w:val="18"/>
              </w:rPr>
              <w:t xml:space="preserve"> </w:t>
            </w:r>
            <w:r>
              <w:rPr>
                <w:spacing w:val="-5"/>
                <w:sz w:val="18"/>
              </w:rPr>
              <w:t>180</w:t>
            </w:r>
          </w:p>
        </w:tc>
        <w:tc>
          <w:tcPr>
            <w:tcW w:w="1258" w:type="dxa"/>
          </w:tcPr>
          <w:p w14:paraId="44837132" w14:textId="77777777" w:rsidR="00E84B95" w:rsidRDefault="00EB6AE3">
            <w:pPr>
              <w:pStyle w:val="TableParagraph"/>
              <w:spacing w:before="4"/>
              <w:ind w:right="226"/>
              <w:rPr>
                <w:b/>
                <w:sz w:val="18"/>
              </w:rPr>
            </w:pPr>
            <w:r>
              <w:rPr>
                <w:b/>
                <w:spacing w:val="-10"/>
                <w:sz w:val="18"/>
              </w:rPr>
              <w:t>-</w:t>
            </w:r>
          </w:p>
        </w:tc>
        <w:tc>
          <w:tcPr>
            <w:tcW w:w="1001" w:type="dxa"/>
          </w:tcPr>
          <w:p w14:paraId="44837133" w14:textId="77777777" w:rsidR="00E84B95" w:rsidRDefault="00EB6AE3">
            <w:pPr>
              <w:pStyle w:val="TableParagraph"/>
              <w:spacing w:before="4"/>
              <w:ind w:right="224"/>
              <w:rPr>
                <w:b/>
                <w:sz w:val="18"/>
              </w:rPr>
            </w:pPr>
            <w:r>
              <w:rPr>
                <w:b/>
                <w:spacing w:val="-10"/>
                <w:sz w:val="18"/>
              </w:rPr>
              <w:t>-</w:t>
            </w:r>
          </w:p>
        </w:tc>
        <w:tc>
          <w:tcPr>
            <w:tcW w:w="998" w:type="dxa"/>
          </w:tcPr>
          <w:p w14:paraId="44837134" w14:textId="77777777" w:rsidR="00E84B95" w:rsidRDefault="00EB6AE3">
            <w:pPr>
              <w:pStyle w:val="TableParagraph"/>
              <w:spacing w:before="4"/>
              <w:ind w:right="224"/>
              <w:rPr>
                <w:b/>
                <w:sz w:val="18"/>
              </w:rPr>
            </w:pPr>
            <w:r>
              <w:rPr>
                <w:b/>
                <w:spacing w:val="-10"/>
                <w:sz w:val="18"/>
              </w:rPr>
              <w:t>-</w:t>
            </w:r>
          </w:p>
        </w:tc>
        <w:tc>
          <w:tcPr>
            <w:tcW w:w="1048" w:type="dxa"/>
          </w:tcPr>
          <w:p w14:paraId="44837135" w14:textId="77777777" w:rsidR="00E84B95" w:rsidRDefault="00EB6AE3">
            <w:pPr>
              <w:pStyle w:val="TableParagraph"/>
              <w:spacing w:before="4"/>
              <w:ind w:right="272"/>
              <w:rPr>
                <w:sz w:val="18"/>
              </w:rPr>
            </w:pPr>
            <w:r>
              <w:rPr>
                <w:spacing w:val="-5"/>
                <w:sz w:val="18"/>
              </w:rPr>
              <w:t>99</w:t>
            </w:r>
          </w:p>
        </w:tc>
        <w:tc>
          <w:tcPr>
            <w:tcW w:w="1000" w:type="dxa"/>
          </w:tcPr>
          <w:p w14:paraId="44837136" w14:textId="77777777" w:rsidR="00E84B95" w:rsidRDefault="00EB6AE3">
            <w:pPr>
              <w:pStyle w:val="TableParagraph"/>
              <w:spacing w:before="4"/>
              <w:ind w:left="429"/>
              <w:jc w:val="left"/>
              <w:rPr>
                <w:sz w:val="18"/>
              </w:rPr>
            </w:pPr>
            <w:r>
              <w:rPr>
                <w:spacing w:val="-5"/>
                <w:sz w:val="18"/>
              </w:rPr>
              <w:t>244</w:t>
            </w:r>
          </w:p>
        </w:tc>
        <w:tc>
          <w:tcPr>
            <w:tcW w:w="995" w:type="dxa"/>
          </w:tcPr>
          <w:p w14:paraId="44837137" w14:textId="77777777" w:rsidR="00E84B95" w:rsidRDefault="00EB6AE3">
            <w:pPr>
              <w:pStyle w:val="TableParagraph"/>
              <w:spacing w:before="4"/>
              <w:ind w:left="432"/>
              <w:jc w:val="left"/>
              <w:rPr>
                <w:sz w:val="18"/>
              </w:rPr>
            </w:pPr>
            <w:r>
              <w:rPr>
                <w:spacing w:val="-5"/>
                <w:sz w:val="18"/>
              </w:rPr>
              <w:t>610</w:t>
            </w:r>
          </w:p>
        </w:tc>
        <w:tc>
          <w:tcPr>
            <w:tcW w:w="997" w:type="dxa"/>
          </w:tcPr>
          <w:p w14:paraId="44837138" w14:textId="77777777" w:rsidR="00E84B95" w:rsidRDefault="00EB6AE3">
            <w:pPr>
              <w:pStyle w:val="TableParagraph"/>
              <w:spacing w:before="4"/>
              <w:ind w:left="436"/>
              <w:jc w:val="left"/>
              <w:rPr>
                <w:sz w:val="18"/>
              </w:rPr>
            </w:pPr>
            <w:r>
              <w:rPr>
                <w:spacing w:val="-5"/>
                <w:sz w:val="18"/>
              </w:rPr>
              <w:t>259</w:t>
            </w:r>
          </w:p>
        </w:tc>
        <w:tc>
          <w:tcPr>
            <w:tcW w:w="952" w:type="dxa"/>
          </w:tcPr>
          <w:p w14:paraId="44837139" w14:textId="77777777" w:rsidR="00E84B95" w:rsidRDefault="00EB6AE3">
            <w:pPr>
              <w:pStyle w:val="TableParagraph"/>
              <w:spacing w:before="4"/>
              <w:ind w:left="437"/>
              <w:jc w:val="left"/>
              <w:rPr>
                <w:sz w:val="18"/>
              </w:rPr>
            </w:pPr>
            <w:r>
              <w:rPr>
                <w:spacing w:val="-5"/>
                <w:sz w:val="18"/>
              </w:rPr>
              <w:t>582</w:t>
            </w:r>
          </w:p>
        </w:tc>
        <w:tc>
          <w:tcPr>
            <w:tcW w:w="931" w:type="dxa"/>
          </w:tcPr>
          <w:p w14:paraId="4483713A" w14:textId="77777777" w:rsidR="00E84B95" w:rsidRDefault="00EB6AE3">
            <w:pPr>
              <w:pStyle w:val="TableParagraph"/>
              <w:spacing w:before="4"/>
              <w:ind w:left="335"/>
              <w:jc w:val="left"/>
              <w:rPr>
                <w:sz w:val="18"/>
              </w:rPr>
            </w:pPr>
            <w:r>
              <w:rPr>
                <w:spacing w:val="-2"/>
                <w:sz w:val="18"/>
              </w:rPr>
              <w:t>4.663</w:t>
            </w:r>
          </w:p>
        </w:tc>
        <w:tc>
          <w:tcPr>
            <w:tcW w:w="1537" w:type="dxa"/>
          </w:tcPr>
          <w:p w14:paraId="4483713B" w14:textId="77777777" w:rsidR="00E84B95" w:rsidRDefault="00EB6AE3">
            <w:pPr>
              <w:pStyle w:val="TableParagraph"/>
              <w:spacing w:before="4"/>
              <w:ind w:left="916"/>
              <w:jc w:val="left"/>
              <w:rPr>
                <w:b/>
                <w:sz w:val="18"/>
              </w:rPr>
            </w:pPr>
            <w:r>
              <w:rPr>
                <w:b/>
                <w:spacing w:val="-2"/>
                <w:sz w:val="18"/>
              </w:rPr>
              <w:t>6.457</w:t>
            </w:r>
          </w:p>
        </w:tc>
        <w:tc>
          <w:tcPr>
            <w:tcW w:w="1465" w:type="dxa"/>
          </w:tcPr>
          <w:p w14:paraId="4483713C" w14:textId="77777777" w:rsidR="00E84B95" w:rsidRDefault="00EB6AE3">
            <w:pPr>
              <w:pStyle w:val="TableParagraph"/>
              <w:spacing w:before="4"/>
              <w:ind w:right="88"/>
              <w:rPr>
                <w:b/>
                <w:sz w:val="18"/>
              </w:rPr>
            </w:pPr>
            <w:r>
              <w:rPr>
                <w:b/>
                <w:spacing w:val="-2"/>
                <w:sz w:val="18"/>
              </w:rPr>
              <w:t>15.213</w:t>
            </w:r>
          </w:p>
        </w:tc>
      </w:tr>
      <w:tr w:rsidR="00E84B95" w14:paraId="4483714A" w14:textId="77777777">
        <w:trPr>
          <w:trHeight w:val="235"/>
        </w:trPr>
        <w:tc>
          <w:tcPr>
            <w:tcW w:w="1873" w:type="dxa"/>
            <w:shd w:val="clear" w:color="auto" w:fill="D9D9D9"/>
          </w:tcPr>
          <w:p w14:paraId="4483713E" w14:textId="77777777" w:rsidR="00E84B95" w:rsidRDefault="00EB6AE3">
            <w:pPr>
              <w:pStyle w:val="TableParagraph"/>
              <w:spacing w:before="4"/>
              <w:ind w:left="38"/>
              <w:jc w:val="left"/>
              <w:rPr>
                <w:sz w:val="18"/>
              </w:rPr>
            </w:pPr>
            <w:r>
              <w:rPr>
                <w:sz w:val="18"/>
              </w:rPr>
              <w:t>181</w:t>
            </w:r>
            <w:r>
              <w:rPr>
                <w:spacing w:val="2"/>
                <w:sz w:val="18"/>
              </w:rPr>
              <w:t xml:space="preserve"> </w:t>
            </w:r>
            <w:r>
              <w:rPr>
                <w:sz w:val="18"/>
              </w:rPr>
              <w:t>a</w:t>
            </w:r>
            <w:r>
              <w:rPr>
                <w:spacing w:val="-3"/>
                <w:sz w:val="18"/>
              </w:rPr>
              <w:t xml:space="preserve"> </w:t>
            </w:r>
            <w:r>
              <w:rPr>
                <w:spacing w:val="-5"/>
                <w:sz w:val="18"/>
              </w:rPr>
              <w:t>360</w:t>
            </w:r>
          </w:p>
        </w:tc>
        <w:tc>
          <w:tcPr>
            <w:tcW w:w="1258" w:type="dxa"/>
            <w:shd w:val="clear" w:color="auto" w:fill="D9D9D9"/>
          </w:tcPr>
          <w:p w14:paraId="4483713F" w14:textId="77777777" w:rsidR="00E84B95" w:rsidRDefault="00EB6AE3">
            <w:pPr>
              <w:pStyle w:val="TableParagraph"/>
              <w:spacing w:before="4"/>
              <w:ind w:right="226"/>
              <w:rPr>
                <w:b/>
                <w:sz w:val="18"/>
              </w:rPr>
            </w:pPr>
            <w:r>
              <w:rPr>
                <w:b/>
                <w:spacing w:val="-10"/>
                <w:sz w:val="18"/>
              </w:rPr>
              <w:t>-</w:t>
            </w:r>
          </w:p>
        </w:tc>
        <w:tc>
          <w:tcPr>
            <w:tcW w:w="1001" w:type="dxa"/>
            <w:shd w:val="clear" w:color="auto" w:fill="D9D9D9"/>
          </w:tcPr>
          <w:p w14:paraId="44837140" w14:textId="77777777" w:rsidR="00E84B95" w:rsidRDefault="00EB6AE3">
            <w:pPr>
              <w:pStyle w:val="TableParagraph"/>
              <w:spacing w:before="4"/>
              <w:ind w:right="224"/>
              <w:rPr>
                <w:b/>
                <w:sz w:val="18"/>
              </w:rPr>
            </w:pPr>
            <w:r>
              <w:rPr>
                <w:b/>
                <w:spacing w:val="-10"/>
                <w:sz w:val="18"/>
              </w:rPr>
              <w:t>-</w:t>
            </w:r>
          </w:p>
        </w:tc>
        <w:tc>
          <w:tcPr>
            <w:tcW w:w="998" w:type="dxa"/>
            <w:shd w:val="clear" w:color="auto" w:fill="D9D9D9"/>
          </w:tcPr>
          <w:p w14:paraId="44837141" w14:textId="77777777" w:rsidR="00E84B95" w:rsidRDefault="00EB6AE3">
            <w:pPr>
              <w:pStyle w:val="TableParagraph"/>
              <w:spacing w:before="4"/>
              <w:ind w:right="224"/>
              <w:rPr>
                <w:b/>
                <w:sz w:val="18"/>
              </w:rPr>
            </w:pPr>
            <w:r>
              <w:rPr>
                <w:b/>
                <w:spacing w:val="-10"/>
                <w:sz w:val="18"/>
              </w:rPr>
              <w:t>-</w:t>
            </w:r>
          </w:p>
        </w:tc>
        <w:tc>
          <w:tcPr>
            <w:tcW w:w="1048" w:type="dxa"/>
            <w:shd w:val="clear" w:color="auto" w:fill="D9D9D9"/>
          </w:tcPr>
          <w:p w14:paraId="44837142" w14:textId="77777777" w:rsidR="00E84B95" w:rsidRDefault="00EB6AE3">
            <w:pPr>
              <w:pStyle w:val="TableParagraph"/>
              <w:spacing w:before="4"/>
              <w:ind w:right="268"/>
              <w:rPr>
                <w:sz w:val="18"/>
              </w:rPr>
            </w:pPr>
            <w:r>
              <w:rPr>
                <w:spacing w:val="-10"/>
                <w:sz w:val="18"/>
              </w:rPr>
              <w:t>-</w:t>
            </w:r>
          </w:p>
        </w:tc>
        <w:tc>
          <w:tcPr>
            <w:tcW w:w="1000" w:type="dxa"/>
            <w:shd w:val="clear" w:color="auto" w:fill="D9D9D9"/>
          </w:tcPr>
          <w:p w14:paraId="44837143" w14:textId="77777777" w:rsidR="00E84B95" w:rsidRDefault="00EB6AE3">
            <w:pPr>
              <w:pStyle w:val="TableParagraph"/>
              <w:spacing w:before="4"/>
              <w:ind w:right="265"/>
              <w:rPr>
                <w:sz w:val="18"/>
              </w:rPr>
            </w:pPr>
            <w:r>
              <w:rPr>
                <w:spacing w:val="-10"/>
                <w:sz w:val="18"/>
              </w:rPr>
              <w:t>-</w:t>
            </w:r>
          </w:p>
        </w:tc>
        <w:tc>
          <w:tcPr>
            <w:tcW w:w="995" w:type="dxa"/>
            <w:shd w:val="clear" w:color="auto" w:fill="D9D9D9"/>
          </w:tcPr>
          <w:p w14:paraId="44837144" w14:textId="77777777" w:rsidR="00E84B95" w:rsidRDefault="00EB6AE3">
            <w:pPr>
              <w:pStyle w:val="TableParagraph"/>
              <w:spacing w:before="4"/>
              <w:ind w:left="432"/>
              <w:jc w:val="left"/>
              <w:rPr>
                <w:sz w:val="18"/>
              </w:rPr>
            </w:pPr>
            <w:r>
              <w:rPr>
                <w:spacing w:val="-5"/>
                <w:sz w:val="18"/>
              </w:rPr>
              <w:t>458</w:t>
            </w:r>
          </w:p>
        </w:tc>
        <w:tc>
          <w:tcPr>
            <w:tcW w:w="997" w:type="dxa"/>
            <w:shd w:val="clear" w:color="auto" w:fill="D9D9D9"/>
          </w:tcPr>
          <w:p w14:paraId="44837145" w14:textId="77777777" w:rsidR="00E84B95" w:rsidRDefault="00EB6AE3">
            <w:pPr>
              <w:pStyle w:val="TableParagraph"/>
              <w:spacing w:before="4"/>
              <w:ind w:left="436"/>
              <w:jc w:val="left"/>
              <w:rPr>
                <w:sz w:val="18"/>
              </w:rPr>
            </w:pPr>
            <w:r>
              <w:rPr>
                <w:spacing w:val="-5"/>
                <w:sz w:val="18"/>
              </w:rPr>
              <w:t>326</w:t>
            </w:r>
          </w:p>
        </w:tc>
        <w:tc>
          <w:tcPr>
            <w:tcW w:w="952" w:type="dxa"/>
            <w:shd w:val="clear" w:color="auto" w:fill="D9D9D9"/>
          </w:tcPr>
          <w:p w14:paraId="44837146" w14:textId="77777777" w:rsidR="00E84B95" w:rsidRDefault="00EB6AE3">
            <w:pPr>
              <w:pStyle w:val="TableParagraph"/>
              <w:spacing w:before="4"/>
              <w:ind w:left="437"/>
              <w:jc w:val="left"/>
              <w:rPr>
                <w:sz w:val="18"/>
              </w:rPr>
            </w:pPr>
            <w:r>
              <w:rPr>
                <w:spacing w:val="-5"/>
                <w:sz w:val="18"/>
              </w:rPr>
              <w:t>990</w:t>
            </w:r>
          </w:p>
        </w:tc>
        <w:tc>
          <w:tcPr>
            <w:tcW w:w="931" w:type="dxa"/>
            <w:shd w:val="clear" w:color="auto" w:fill="D9D9D9"/>
          </w:tcPr>
          <w:p w14:paraId="44837147" w14:textId="77777777" w:rsidR="00E84B95" w:rsidRDefault="00EB6AE3">
            <w:pPr>
              <w:pStyle w:val="TableParagraph"/>
              <w:spacing w:before="4"/>
              <w:ind w:left="335"/>
              <w:jc w:val="left"/>
              <w:rPr>
                <w:sz w:val="18"/>
              </w:rPr>
            </w:pPr>
            <w:r>
              <w:rPr>
                <w:spacing w:val="-2"/>
                <w:sz w:val="18"/>
              </w:rPr>
              <w:t>6.692</w:t>
            </w:r>
          </w:p>
        </w:tc>
        <w:tc>
          <w:tcPr>
            <w:tcW w:w="1537" w:type="dxa"/>
            <w:shd w:val="clear" w:color="auto" w:fill="D9D9D9"/>
          </w:tcPr>
          <w:p w14:paraId="44837148" w14:textId="77777777" w:rsidR="00E84B95" w:rsidRDefault="00EB6AE3">
            <w:pPr>
              <w:pStyle w:val="TableParagraph"/>
              <w:spacing w:before="4"/>
              <w:ind w:left="916"/>
              <w:jc w:val="left"/>
              <w:rPr>
                <w:b/>
                <w:sz w:val="18"/>
              </w:rPr>
            </w:pPr>
            <w:r>
              <w:rPr>
                <w:b/>
                <w:spacing w:val="-2"/>
                <w:sz w:val="18"/>
              </w:rPr>
              <w:t>8.466</w:t>
            </w:r>
          </w:p>
        </w:tc>
        <w:tc>
          <w:tcPr>
            <w:tcW w:w="1465" w:type="dxa"/>
            <w:shd w:val="clear" w:color="auto" w:fill="D9D9D9"/>
          </w:tcPr>
          <w:p w14:paraId="44837149" w14:textId="77777777" w:rsidR="00E84B95" w:rsidRDefault="00EB6AE3">
            <w:pPr>
              <w:pStyle w:val="TableParagraph"/>
              <w:spacing w:before="4"/>
              <w:ind w:right="88"/>
              <w:rPr>
                <w:b/>
                <w:sz w:val="18"/>
              </w:rPr>
            </w:pPr>
            <w:r>
              <w:rPr>
                <w:b/>
                <w:spacing w:val="-2"/>
                <w:sz w:val="18"/>
              </w:rPr>
              <w:t>14.249</w:t>
            </w:r>
          </w:p>
        </w:tc>
      </w:tr>
      <w:tr w:rsidR="00E84B95" w14:paraId="44837157" w14:textId="77777777">
        <w:trPr>
          <w:trHeight w:val="240"/>
        </w:trPr>
        <w:tc>
          <w:tcPr>
            <w:tcW w:w="1873" w:type="dxa"/>
          </w:tcPr>
          <w:p w14:paraId="4483714B" w14:textId="77777777" w:rsidR="00E84B95" w:rsidRDefault="00EB6AE3">
            <w:pPr>
              <w:pStyle w:val="TableParagraph"/>
              <w:spacing w:before="4"/>
              <w:ind w:left="38"/>
              <w:jc w:val="left"/>
              <w:rPr>
                <w:sz w:val="18"/>
              </w:rPr>
            </w:pPr>
            <w:r>
              <w:rPr>
                <w:sz w:val="18"/>
              </w:rPr>
              <w:t xml:space="preserve">Acima de </w:t>
            </w:r>
            <w:r>
              <w:rPr>
                <w:spacing w:val="-5"/>
                <w:sz w:val="18"/>
              </w:rPr>
              <w:t>360</w:t>
            </w:r>
          </w:p>
        </w:tc>
        <w:tc>
          <w:tcPr>
            <w:tcW w:w="1258" w:type="dxa"/>
          </w:tcPr>
          <w:p w14:paraId="4483714C" w14:textId="77777777" w:rsidR="00E84B95" w:rsidRDefault="00EB6AE3">
            <w:pPr>
              <w:pStyle w:val="TableParagraph"/>
              <w:spacing w:before="4"/>
              <w:ind w:right="226"/>
              <w:rPr>
                <w:b/>
                <w:sz w:val="18"/>
              </w:rPr>
            </w:pPr>
            <w:r>
              <w:rPr>
                <w:b/>
                <w:spacing w:val="-10"/>
                <w:sz w:val="18"/>
              </w:rPr>
              <w:t>-</w:t>
            </w:r>
          </w:p>
        </w:tc>
        <w:tc>
          <w:tcPr>
            <w:tcW w:w="1001" w:type="dxa"/>
          </w:tcPr>
          <w:p w14:paraId="4483714D" w14:textId="77777777" w:rsidR="00E84B95" w:rsidRDefault="00EB6AE3">
            <w:pPr>
              <w:pStyle w:val="TableParagraph"/>
              <w:spacing w:before="4"/>
              <w:ind w:right="224"/>
              <w:rPr>
                <w:b/>
                <w:sz w:val="18"/>
              </w:rPr>
            </w:pPr>
            <w:r>
              <w:rPr>
                <w:b/>
                <w:spacing w:val="-10"/>
                <w:sz w:val="18"/>
              </w:rPr>
              <w:t>-</w:t>
            </w:r>
          </w:p>
        </w:tc>
        <w:tc>
          <w:tcPr>
            <w:tcW w:w="998" w:type="dxa"/>
          </w:tcPr>
          <w:p w14:paraId="4483714E" w14:textId="77777777" w:rsidR="00E84B95" w:rsidRDefault="00EB6AE3">
            <w:pPr>
              <w:pStyle w:val="TableParagraph"/>
              <w:spacing w:before="4"/>
              <w:ind w:right="224"/>
              <w:rPr>
                <w:b/>
                <w:sz w:val="18"/>
              </w:rPr>
            </w:pPr>
            <w:r>
              <w:rPr>
                <w:b/>
                <w:spacing w:val="-10"/>
                <w:sz w:val="18"/>
              </w:rPr>
              <w:t>-</w:t>
            </w:r>
          </w:p>
        </w:tc>
        <w:tc>
          <w:tcPr>
            <w:tcW w:w="1048" w:type="dxa"/>
          </w:tcPr>
          <w:p w14:paraId="4483714F" w14:textId="77777777" w:rsidR="00E84B95" w:rsidRDefault="00EB6AE3">
            <w:pPr>
              <w:pStyle w:val="TableParagraph"/>
              <w:spacing w:before="4"/>
              <w:ind w:right="268"/>
              <w:rPr>
                <w:b/>
                <w:sz w:val="18"/>
              </w:rPr>
            </w:pPr>
            <w:r>
              <w:rPr>
                <w:b/>
                <w:spacing w:val="-10"/>
                <w:sz w:val="18"/>
              </w:rPr>
              <w:t>-</w:t>
            </w:r>
          </w:p>
        </w:tc>
        <w:tc>
          <w:tcPr>
            <w:tcW w:w="1000" w:type="dxa"/>
          </w:tcPr>
          <w:p w14:paraId="44837150" w14:textId="77777777" w:rsidR="00E84B95" w:rsidRDefault="00EB6AE3">
            <w:pPr>
              <w:pStyle w:val="TableParagraph"/>
              <w:spacing w:before="4"/>
              <w:ind w:right="265"/>
              <w:rPr>
                <w:sz w:val="18"/>
              </w:rPr>
            </w:pPr>
            <w:r>
              <w:rPr>
                <w:spacing w:val="-10"/>
                <w:sz w:val="18"/>
              </w:rPr>
              <w:t>-</w:t>
            </w:r>
          </w:p>
        </w:tc>
        <w:tc>
          <w:tcPr>
            <w:tcW w:w="995" w:type="dxa"/>
          </w:tcPr>
          <w:p w14:paraId="44837151" w14:textId="77777777" w:rsidR="00E84B95" w:rsidRDefault="00EB6AE3">
            <w:pPr>
              <w:pStyle w:val="TableParagraph"/>
              <w:spacing w:before="4"/>
              <w:ind w:right="257"/>
              <w:rPr>
                <w:sz w:val="18"/>
              </w:rPr>
            </w:pPr>
            <w:r>
              <w:rPr>
                <w:spacing w:val="-10"/>
                <w:sz w:val="18"/>
              </w:rPr>
              <w:t>-</w:t>
            </w:r>
          </w:p>
        </w:tc>
        <w:tc>
          <w:tcPr>
            <w:tcW w:w="997" w:type="dxa"/>
          </w:tcPr>
          <w:p w14:paraId="44837152" w14:textId="77777777" w:rsidR="00E84B95" w:rsidRDefault="00EB6AE3">
            <w:pPr>
              <w:pStyle w:val="TableParagraph"/>
              <w:spacing w:before="4"/>
              <w:ind w:right="256"/>
              <w:rPr>
                <w:sz w:val="18"/>
              </w:rPr>
            </w:pPr>
            <w:r>
              <w:rPr>
                <w:spacing w:val="-10"/>
                <w:sz w:val="18"/>
              </w:rPr>
              <w:t>-</w:t>
            </w:r>
          </w:p>
        </w:tc>
        <w:tc>
          <w:tcPr>
            <w:tcW w:w="952" w:type="dxa"/>
          </w:tcPr>
          <w:p w14:paraId="44837153" w14:textId="77777777" w:rsidR="00E84B95" w:rsidRDefault="00EB6AE3">
            <w:pPr>
              <w:pStyle w:val="TableParagraph"/>
              <w:spacing w:before="4"/>
              <w:ind w:right="209"/>
              <w:rPr>
                <w:sz w:val="18"/>
              </w:rPr>
            </w:pPr>
            <w:r>
              <w:rPr>
                <w:spacing w:val="-10"/>
                <w:sz w:val="18"/>
              </w:rPr>
              <w:t>-</w:t>
            </w:r>
          </w:p>
        </w:tc>
        <w:tc>
          <w:tcPr>
            <w:tcW w:w="931" w:type="dxa"/>
          </w:tcPr>
          <w:p w14:paraId="44837154" w14:textId="77777777" w:rsidR="00E84B95" w:rsidRDefault="00EB6AE3">
            <w:pPr>
              <w:pStyle w:val="TableParagraph"/>
              <w:spacing w:before="4"/>
              <w:ind w:left="335"/>
              <w:jc w:val="left"/>
              <w:rPr>
                <w:sz w:val="18"/>
              </w:rPr>
            </w:pPr>
            <w:r>
              <w:rPr>
                <w:spacing w:val="-2"/>
                <w:sz w:val="18"/>
              </w:rPr>
              <w:t>2.415</w:t>
            </w:r>
          </w:p>
        </w:tc>
        <w:tc>
          <w:tcPr>
            <w:tcW w:w="1537" w:type="dxa"/>
          </w:tcPr>
          <w:p w14:paraId="44837155" w14:textId="77777777" w:rsidR="00E84B95" w:rsidRDefault="00EB6AE3">
            <w:pPr>
              <w:pStyle w:val="TableParagraph"/>
              <w:spacing w:before="4"/>
              <w:ind w:left="916"/>
              <w:jc w:val="left"/>
              <w:rPr>
                <w:b/>
                <w:sz w:val="18"/>
              </w:rPr>
            </w:pPr>
            <w:r>
              <w:rPr>
                <w:b/>
                <w:spacing w:val="-2"/>
                <w:sz w:val="18"/>
              </w:rPr>
              <w:t>2.415</w:t>
            </w:r>
          </w:p>
        </w:tc>
        <w:tc>
          <w:tcPr>
            <w:tcW w:w="1465" w:type="dxa"/>
          </w:tcPr>
          <w:p w14:paraId="44837156" w14:textId="77777777" w:rsidR="00E84B95" w:rsidRDefault="00EB6AE3">
            <w:pPr>
              <w:pStyle w:val="TableParagraph"/>
              <w:spacing w:before="4"/>
              <w:ind w:right="89"/>
              <w:rPr>
                <w:b/>
                <w:sz w:val="18"/>
              </w:rPr>
            </w:pPr>
            <w:r>
              <w:rPr>
                <w:b/>
                <w:spacing w:val="-2"/>
                <w:sz w:val="18"/>
              </w:rPr>
              <w:t>3.823</w:t>
            </w:r>
          </w:p>
        </w:tc>
      </w:tr>
      <w:tr w:rsidR="00E84B95" w14:paraId="44837164" w14:textId="77777777">
        <w:trPr>
          <w:trHeight w:val="235"/>
        </w:trPr>
        <w:tc>
          <w:tcPr>
            <w:tcW w:w="1873" w:type="dxa"/>
            <w:shd w:val="clear" w:color="auto" w:fill="D9D9D9"/>
          </w:tcPr>
          <w:p w14:paraId="44837158" w14:textId="77777777" w:rsidR="00E84B95" w:rsidRDefault="00EB6AE3">
            <w:pPr>
              <w:pStyle w:val="TableParagraph"/>
              <w:spacing w:before="4"/>
              <w:ind w:left="38"/>
              <w:jc w:val="left"/>
              <w:rPr>
                <w:b/>
                <w:sz w:val="18"/>
              </w:rPr>
            </w:pPr>
            <w:r>
              <w:rPr>
                <w:b/>
                <w:spacing w:val="-2"/>
                <w:sz w:val="18"/>
              </w:rPr>
              <w:t>Subtotal</w:t>
            </w:r>
          </w:p>
        </w:tc>
        <w:tc>
          <w:tcPr>
            <w:tcW w:w="1258" w:type="dxa"/>
            <w:shd w:val="clear" w:color="auto" w:fill="D9D9D9"/>
          </w:tcPr>
          <w:p w14:paraId="44837159" w14:textId="77777777" w:rsidR="00E84B95" w:rsidRDefault="00EB6AE3">
            <w:pPr>
              <w:pStyle w:val="TableParagraph"/>
              <w:spacing w:before="4"/>
              <w:ind w:right="226"/>
              <w:rPr>
                <w:b/>
                <w:sz w:val="18"/>
              </w:rPr>
            </w:pPr>
            <w:r>
              <w:rPr>
                <w:b/>
                <w:spacing w:val="-10"/>
                <w:sz w:val="18"/>
              </w:rPr>
              <w:t>-</w:t>
            </w:r>
          </w:p>
        </w:tc>
        <w:tc>
          <w:tcPr>
            <w:tcW w:w="1001" w:type="dxa"/>
            <w:shd w:val="clear" w:color="auto" w:fill="D9D9D9"/>
          </w:tcPr>
          <w:p w14:paraId="4483715A" w14:textId="77777777" w:rsidR="00E84B95" w:rsidRDefault="00EB6AE3">
            <w:pPr>
              <w:pStyle w:val="TableParagraph"/>
              <w:spacing w:before="4"/>
              <w:ind w:right="224"/>
              <w:rPr>
                <w:b/>
                <w:sz w:val="18"/>
              </w:rPr>
            </w:pPr>
            <w:r>
              <w:rPr>
                <w:b/>
                <w:spacing w:val="-10"/>
                <w:sz w:val="18"/>
              </w:rPr>
              <w:t>-</w:t>
            </w:r>
          </w:p>
        </w:tc>
        <w:tc>
          <w:tcPr>
            <w:tcW w:w="998" w:type="dxa"/>
            <w:shd w:val="clear" w:color="auto" w:fill="D9D9D9"/>
          </w:tcPr>
          <w:p w14:paraId="4483715B" w14:textId="77777777" w:rsidR="00E84B95" w:rsidRDefault="00EB6AE3">
            <w:pPr>
              <w:pStyle w:val="TableParagraph"/>
              <w:spacing w:before="4"/>
              <w:ind w:right="224"/>
              <w:rPr>
                <w:b/>
                <w:sz w:val="18"/>
              </w:rPr>
            </w:pPr>
            <w:r>
              <w:rPr>
                <w:b/>
                <w:spacing w:val="-10"/>
                <w:sz w:val="18"/>
              </w:rPr>
              <w:t>-</w:t>
            </w:r>
          </w:p>
        </w:tc>
        <w:tc>
          <w:tcPr>
            <w:tcW w:w="1048" w:type="dxa"/>
            <w:shd w:val="clear" w:color="auto" w:fill="D9D9D9"/>
          </w:tcPr>
          <w:p w14:paraId="4483715C" w14:textId="77777777" w:rsidR="00E84B95" w:rsidRDefault="00EB6AE3">
            <w:pPr>
              <w:pStyle w:val="TableParagraph"/>
              <w:spacing w:before="4"/>
              <w:ind w:left="320"/>
              <w:jc w:val="left"/>
              <w:rPr>
                <w:b/>
                <w:sz w:val="18"/>
              </w:rPr>
            </w:pPr>
            <w:r>
              <w:rPr>
                <w:b/>
                <w:spacing w:val="-2"/>
                <w:sz w:val="18"/>
              </w:rPr>
              <w:t>8.180</w:t>
            </w:r>
          </w:p>
        </w:tc>
        <w:tc>
          <w:tcPr>
            <w:tcW w:w="1000" w:type="dxa"/>
            <w:shd w:val="clear" w:color="auto" w:fill="D9D9D9"/>
          </w:tcPr>
          <w:p w14:paraId="4483715D" w14:textId="77777777" w:rsidR="00E84B95" w:rsidRDefault="00EB6AE3">
            <w:pPr>
              <w:pStyle w:val="TableParagraph"/>
              <w:spacing w:before="4"/>
              <w:ind w:left="275"/>
              <w:jc w:val="left"/>
              <w:rPr>
                <w:b/>
                <w:sz w:val="18"/>
              </w:rPr>
            </w:pPr>
            <w:r>
              <w:rPr>
                <w:b/>
                <w:spacing w:val="-2"/>
                <w:sz w:val="18"/>
              </w:rPr>
              <w:t>7.155</w:t>
            </w:r>
          </w:p>
        </w:tc>
        <w:tc>
          <w:tcPr>
            <w:tcW w:w="995" w:type="dxa"/>
            <w:shd w:val="clear" w:color="auto" w:fill="D9D9D9"/>
          </w:tcPr>
          <w:p w14:paraId="4483715E" w14:textId="77777777" w:rsidR="00E84B95" w:rsidRDefault="00EB6AE3">
            <w:pPr>
              <w:pStyle w:val="TableParagraph"/>
              <w:spacing w:before="4"/>
              <w:ind w:left="177"/>
              <w:jc w:val="left"/>
              <w:rPr>
                <w:b/>
                <w:sz w:val="18"/>
              </w:rPr>
            </w:pPr>
            <w:r>
              <w:rPr>
                <w:b/>
                <w:spacing w:val="-2"/>
                <w:sz w:val="18"/>
              </w:rPr>
              <w:t>10.542</w:t>
            </w:r>
          </w:p>
        </w:tc>
        <w:tc>
          <w:tcPr>
            <w:tcW w:w="997" w:type="dxa"/>
            <w:shd w:val="clear" w:color="auto" w:fill="D9D9D9"/>
          </w:tcPr>
          <w:p w14:paraId="4483715F" w14:textId="77777777" w:rsidR="00E84B95" w:rsidRDefault="00EB6AE3">
            <w:pPr>
              <w:pStyle w:val="TableParagraph"/>
              <w:spacing w:before="4"/>
              <w:ind w:left="282"/>
              <w:jc w:val="left"/>
              <w:rPr>
                <w:b/>
                <w:sz w:val="18"/>
              </w:rPr>
            </w:pPr>
            <w:r>
              <w:rPr>
                <w:b/>
                <w:spacing w:val="-2"/>
                <w:sz w:val="18"/>
              </w:rPr>
              <w:t>4.822</w:t>
            </w:r>
          </w:p>
        </w:tc>
        <w:tc>
          <w:tcPr>
            <w:tcW w:w="952" w:type="dxa"/>
            <w:shd w:val="clear" w:color="auto" w:fill="D9D9D9"/>
          </w:tcPr>
          <w:p w14:paraId="44837160" w14:textId="77777777" w:rsidR="00E84B95" w:rsidRDefault="00EB6AE3">
            <w:pPr>
              <w:pStyle w:val="TableParagraph"/>
              <w:spacing w:before="4"/>
              <w:ind w:left="182"/>
              <w:jc w:val="left"/>
              <w:rPr>
                <w:b/>
                <w:sz w:val="18"/>
              </w:rPr>
            </w:pPr>
            <w:r>
              <w:rPr>
                <w:b/>
                <w:spacing w:val="-2"/>
                <w:sz w:val="18"/>
              </w:rPr>
              <w:t>11.664</w:t>
            </w:r>
          </w:p>
        </w:tc>
        <w:tc>
          <w:tcPr>
            <w:tcW w:w="931" w:type="dxa"/>
            <w:shd w:val="clear" w:color="auto" w:fill="D9D9D9"/>
          </w:tcPr>
          <w:p w14:paraId="44837161" w14:textId="77777777" w:rsidR="00E84B95" w:rsidRDefault="00EB6AE3">
            <w:pPr>
              <w:pStyle w:val="TableParagraph"/>
              <w:spacing w:before="4"/>
              <w:ind w:left="233"/>
              <w:jc w:val="left"/>
              <w:rPr>
                <w:b/>
                <w:sz w:val="18"/>
              </w:rPr>
            </w:pPr>
            <w:r>
              <w:rPr>
                <w:b/>
                <w:spacing w:val="-2"/>
                <w:sz w:val="18"/>
              </w:rPr>
              <w:t>74.147</w:t>
            </w:r>
          </w:p>
        </w:tc>
        <w:tc>
          <w:tcPr>
            <w:tcW w:w="1537" w:type="dxa"/>
            <w:shd w:val="clear" w:color="auto" w:fill="D9D9D9"/>
          </w:tcPr>
          <w:p w14:paraId="44837162" w14:textId="77777777" w:rsidR="00E84B95" w:rsidRDefault="00EB6AE3">
            <w:pPr>
              <w:pStyle w:val="TableParagraph"/>
              <w:spacing w:before="4"/>
              <w:ind w:left="719"/>
              <w:jc w:val="left"/>
              <w:rPr>
                <w:b/>
                <w:sz w:val="18"/>
              </w:rPr>
            </w:pPr>
            <w:r>
              <w:rPr>
                <w:b/>
                <w:spacing w:val="-2"/>
                <w:sz w:val="18"/>
              </w:rPr>
              <w:t>116.510</w:t>
            </w:r>
          </w:p>
        </w:tc>
        <w:tc>
          <w:tcPr>
            <w:tcW w:w="1465" w:type="dxa"/>
            <w:shd w:val="clear" w:color="auto" w:fill="D9D9D9"/>
          </w:tcPr>
          <w:p w14:paraId="44837163" w14:textId="77777777" w:rsidR="00E84B95" w:rsidRDefault="00EB6AE3">
            <w:pPr>
              <w:pStyle w:val="TableParagraph"/>
              <w:spacing w:before="4"/>
              <w:ind w:right="88"/>
              <w:rPr>
                <w:b/>
                <w:sz w:val="18"/>
              </w:rPr>
            </w:pPr>
            <w:r>
              <w:rPr>
                <w:b/>
                <w:spacing w:val="-2"/>
                <w:sz w:val="18"/>
              </w:rPr>
              <w:t>219.866</w:t>
            </w:r>
          </w:p>
        </w:tc>
      </w:tr>
      <w:tr w:rsidR="00E84B95" w14:paraId="44837171" w14:textId="77777777">
        <w:trPr>
          <w:trHeight w:val="239"/>
        </w:trPr>
        <w:tc>
          <w:tcPr>
            <w:tcW w:w="1873" w:type="dxa"/>
            <w:tcBorders>
              <w:bottom w:val="single" w:sz="4" w:space="0" w:color="808080"/>
            </w:tcBorders>
          </w:tcPr>
          <w:p w14:paraId="44837165" w14:textId="77777777" w:rsidR="00E84B95" w:rsidRDefault="00E84B95">
            <w:pPr>
              <w:pStyle w:val="TableParagraph"/>
              <w:jc w:val="left"/>
              <w:rPr>
                <w:rFonts w:ascii="Times New Roman"/>
                <w:sz w:val="16"/>
              </w:rPr>
            </w:pPr>
          </w:p>
        </w:tc>
        <w:tc>
          <w:tcPr>
            <w:tcW w:w="1258" w:type="dxa"/>
            <w:tcBorders>
              <w:bottom w:val="single" w:sz="4" w:space="0" w:color="808080"/>
            </w:tcBorders>
          </w:tcPr>
          <w:p w14:paraId="44837166" w14:textId="77777777" w:rsidR="00E84B95" w:rsidRDefault="00E84B95">
            <w:pPr>
              <w:pStyle w:val="TableParagraph"/>
              <w:jc w:val="left"/>
              <w:rPr>
                <w:rFonts w:ascii="Times New Roman"/>
                <w:sz w:val="16"/>
              </w:rPr>
            </w:pPr>
          </w:p>
        </w:tc>
        <w:tc>
          <w:tcPr>
            <w:tcW w:w="1001" w:type="dxa"/>
            <w:tcBorders>
              <w:bottom w:val="single" w:sz="4" w:space="0" w:color="808080"/>
            </w:tcBorders>
          </w:tcPr>
          <w:p w14:paraId="44837167" w14:textId="77777777" w:rsidR="00E84B95" w:rsidRDefault="00E84B95">
            <w:pPr>
              <w:pStyle w:val="TableParagraph"/>
              <w:jc w:val="left"/>
              <w:rPr>
                <w:rFonts w:ascii="Times New Roman"/>
                <w:sz w:val="16"/>
              </w:rPr>
            </w:pPr>
          </w:p>
        </w:tc>
        <w:tc>
          <w:tcPr>
            <w:tcW w:w="998" w:type="dxa"/>
            <w:tcBorders>
              <w:bottom w:val="single" w:sz="4" w:space="0" w:color="808080"/>
            </w:tcBorders>
          </w:tcPr>
          <w:p w14:paraId="44837168" w14:textId="77777777" w:rsidR="00E84B95" w:rsidRDefault="00E84B95">
            <w:pPr>
              <w:pStyle w:val="TableParagraph"/>
              <w:jc w:val="left"/>
              <w:rPr>
                <w:rFonts w:ascii="Times New Roman"/>
                <w:sz w:val="16"/>
              </w:rPr>
            </w:pPr>
          </w:p>
        </w:tc>
        <w:tc>
          <w:tcPr>
            <w:tcW w:w="1048" w:type="dxa"/>
            <w:tcBorders>
              <w:bottom w:val="single" w:sz="4" w:space="0" w:color="808080"/>
            </w:tcBorders>
          </w:tcPr>
          <w:p w14:paraId="44837169" w14:textId="77777777" w:rsidR="00E84B95" w:rsidRDefault="00E84B95">
            <w:pPr>
              <w:pStyle w:val="TableParagraph"/>
              <w:jc w:val="left"/>
              <w:rPr>
                <w:rFonts w:ascii="Times New Roman"/>
                <w:sz w:val="16"/>
              </w:rPr>
            </w:pPr>
          </w:p>
        </w:tc>
        <w:tc>
          <w:tcPr>
            <w:tcW w:w="1000" w:type="dxa"/>
            <w:tcBorders>
              <w:bottom w:val="single" w:sz="4" w:space="0" w:color="808080"/>
            </w:tcBorders>
          </w:tcPr>
          <w:p w14:paraId="4483716A" w14:textId="77777777" w:rsidR="00E84B95" w:rsidRDefault="00E84B95">
            <w:pPr>
              <w:pStyle w:val="TableParagraph"/>
              <w:jc w:val="left"/>
              <w:rPr>
                <w:rFonts w:ascii="Times New Roman"/>
                <w:sz w:val="16"/>
              </w:rPr>
            </w:pPr>
          </w:p>
        </w:tc>
        <w:tc>
          <w:tcPr>
            <w:tcW w:w="995" w:type="dxa"/>
            <w:tcBorders>
              <w:bottom w:val="single" w:sz="4" w:space="0" w:color="808080"/>
            </w:tcBorders>
          </w:tcPr>
          <w:p w14:paraId="4483716B" w14:textId="77777777" w:rsidR="00E84B95" w:rsidRDefault="00E84B95">
            <w:pPr>
              <w:pStyle w:val="TableParagraph"/>
              <w:jc w:val="left"/>
              <w:rPr>
                <w:rFonts w:ascii="Times New Roman"/>
                <w:sz w:val="16"/>
              </w:rPr>
            </w:pPr>
          </w:p>
        </w:tc>
        <w:tc>
          <w:tcPr>
            <w:tcW w:w="997" w:type="dxa"/>
            <w:tcBorders>
              <w:bottom w:val="single" w:sz="4" w:space="0" w:color="808080"/>
            </w:tcBorders>
          </w:tcPr>
          <w:p w14:paraId="4483716C" w14:textId="77777777" w:rsidR="00E84B95" w:rsidRDefault="00E84B95">
            <w:pPr>
              <w:pStyle w:val="TableParagraph"/>
              <w:jc w:val="left"/>
              <w:rPr>
                <w:rFonts w:ascii="Times New Roman"/>
                <w:sz w:val="16"/>
              </w:rPr>
            </w:pPr>
          </w:p>
        </w:tc>
        <w:tc>
          <w:tcPr>
            <w:tcW w:w="952" w:type="dxa"/>
            <w:tcBorders>
              <w:bottom w:val="single" w:sz="4" w:space="0" w:color="808080"/>
            </w:tcBorders>
          </w:tcPr>
          <w:p w14:paraId="4483716D" w14:textId="77777777" w:rsidR="00E84B95" w:rsidRDefault="00E84B95">
            <w:pPr>
              <w:pStyle w:val="TableParagraph"/>
              <w:jc w:val="left"/>
              <w:rPr>
                <w:rFonts w:ascii="Times New Roman"/>
                <w:sz w:val="16"/>
              </w:rPr>
            </w:pPr>
          </w:p>
        </w:tc>
        <w:tc>
          <w:tcPr>
            <w:tcW w:w="931" w:type="dxa"/>
            <w:tcBorders>
              <w:bottom w:val="single" w:sz="4" w:space="0" w:color="808080"/>
            </w:tcBorders>
          </w:tcPr>
          <w:p w14:paraId="4483716E" w14:textId="77777777" w:rsidR="00E84B95" w:rsidRDefault="00E84B95">
            <w:pPr>
              <w:pStyle w:val="TableParagraph"/>
              <w:jc w:val="left"/>
              <w:rPr>
                <w:rFonts w:ascii="Times New Roman"/>
                <w:sz w:val="16"/>
              </w:rPr>
            </w:pPr>
          </w:p>
        </w:tc>
        <w:tc>
          <w:tcPr>
            <w:tcW w:w="1537" w:type="dxa"/>
            <w:tcBorders>
              <w:bottom w:val="single" w:sz="4" w:space="0" w:color="808080"/>
            </w:tcBorders>
          </w:tcPr>
          <w:p w14:paraId="4483716F" w14:textId="77777777" w:rsidR="00E84B95" w:rsidRDefault="00E84B95">
            <w:pPr>
              <w:pStyle w:val="TableParagraph"/>
              <w:jc w:val="left"/>
              <w:rPr>
                <w:rFonts w:ascii="Times New Roman"/>
                <w:sz w:val="16"/>
              </w:rPr>
            </w:pPr>
          </w:p>
        </w:tc>
        <w:tc>
          <w:tcPr>
            <w:tcW w:w="1465" w:type="dxa"/>
            <w:tcBorders>
              <w:bottom w:val="single" w:sz="4" w:space="0" w:color="808080"/>
            </w:tcBorders>
          </w:tcPr>
          <w:p w14:paraId="44837170" w14:textId="77777777" w:rsidR="00E84B95" w:rsidRDefault="00E84B95">
            <w:pPr>
              <w:pStyle w:val="TableParagraph"/>
              <w:jc w:val="left"/>
              <w:rPr>
                <w:rFonts w:ascii="Times New Roman"/>
                <w:sz w:val="16"/>
              </w:rPr>
            </w:pPr>
          </w:p>
        </w:tc>
      </w:tr>
      <w:tr w:rsidR="00E84B95" w14:paraId="4483717E" w14:textId="77777777">
        <w:trPr>
          <w:trHeight w:val="239"/>
        </w:trPr>
        <w:tc>
          <w:tcPr>
            <w:tcW w:w="1873" w:type="dxa"/>
            <w:tcBorders>
              <w:top w:val="single" w:sz="4" w:space="0" w:color="808080"/>
            </w:tcBorders>
            <w:shd w:val="clear" w:color="auto" w:fill="BEBEBE"/>
          </w:tcPr>
          <w:p w14:paraId="44837172" w14:textId="77777777" w:rsidR="00E84B95" w:rsidRDefault="00EB6AE3">
            <w:pPr>
              <w:pStyle w:val="TableParagraph"/>
              <w:spacing w:before="3"/>
              <w:ind w:left="38"/>
              <w:jc w:val="left"/>
              <w:rPr>
                <w:b/>
                <w:sz w:val="18"/>
              </w:rPr>
            </w:pPr>
            <w:r>
              <w:rPr>
                <w:b/>
                <w:spacing w:val="-2"/>
                <w:sz w:val="18"/>
              </w:rPr>
              <w:t>Total</w:t>
            </w:r>
          </w:p>
        </w:tc>
        <w:tc>
          <w:tcPr>
            <w:tcW w:w="1258" w:type="dxa"/>
            <w:tcBorders>
              <w:top w:val="single" w:sz="4" w:space="0" w:color="808080"/>
            </w:tcBorders>
            <w:shd w:val="clear" w:color="auto" w:fill="BEBEBE"/>
          </w:tcPr>
          <w:p w14:paraId="44837173" w14:textId="77777777" w:rsidR="00E84B95" w:rsidRDefault="00EB6AE3">
            <w:pPr>
              <w:pStyle w:val="TableParagraph"/>
              <w:spacing w:before="3"/>
              <w:ind w:left="222"/>
              <w:jc w:val="left"/>
              <w:rPr>
                <w:b/>
                <w:sz w:val="18"/>
              </w:rPr>
            </w:pPr>
            <w:r>
              <w:rPr>
                <w:b/>
                <w:spacing w:val="-2"/>
                <w:sz w:val="18"/>
              </w:rPr>
              <w:t>1.351.662</w:t>
            </w:r>
          </w:p>
        </w:tc>
        <w:tc>
          <w:tcPr>
            <w:tcW w:w="1001" w:type="dxa"/>
            <w:tcBorders>
              <w:top w:val="single" w:sz="4" w:space="0" w:color="808080"/>
            </w:tcBorders>
            <w:shd w:val="clear" w:color="auto" w:fill="BEBEBE"/>
          </w:tcPr>
          <w:p w14:paraId="44837174" w14:textId="77777777" w:rsidR="00E84B95" w:rsidRDefault="00EB6AE3">
            <w:pPr>
              <w:pStyle w:val="TableParagraph"/>
              <w:spacing w:before="3"/>
              <w:ind w:left="121"/>
              <w:jc w:val="left"/>
              <w:rPr>
                <w:b/>
                <w:sz w:val="18"/>
              </w:rPr>
            </w:pPr>
            <w:r>
              <w:rPr>
                <w:b/>
                <w:spacing w:val="-2"/>
                <w:sz w:val="18"/>
              </w:rPr>
              <w:t>298.292</w:t>
            </w:r>
          </w:p>
        </w:tc>
        <w:tc>
          <w:tcPr>
            <w:tcW w:w="998" w:type="dxa"/>
            <w:tcBorders>
              <w:top w:val="single" w:sz="4" w:space="0" w:color="808080"/>
            </w:tcBorders>
            <w:shd w:val="clear" w:color="auto" w:fill="BEBEBE"/>
          </w:tcPr>
          <w:p w14:paraId="44837175" w14:textId="77777777" w:rsidR="00E84B95" w:rsidRDefault="00EB6AE3">
            <w:pPr>
              <w:pStyle w:val="TableParagraph"/>
              <w:spacing w:before="3"/>
              <w:ind w:left="118"/>
              <w:jc w:val="left"/>
              <w:rPr>
                <w:b/>
                <w:sz w:val="18"/>
              </w:rPr>
            </w:pPr>
            <w:r>
              <w:rPr>
                <w:b/>
                <w:spacing w:val="-2"/>
                <w:sz w:val="18"/>
              </w:rPr>
              <w:t>325.635</w:t>
            </w:r>
          </w:p>
        </w:tc>
        <w:tc>
          <w:tcPr>
            <w:tcW w:w="1048" w:type="dxa"/>
            <w:tcBorders>
              <w:top w:val="single" w:sz="4" w:space="0" w:color="808080"/>
            </w:tcBorders>
            <w:shd w:val="clear" w:color="auto" w:fill="BEBEBE"/>
          </w:tcPr>
          <w:p w14:paraId="44837176" w14:textId="77777777" w:rsidR="00E84B95" w:rsidRDefault="00EB6AE3">
            <w:pPr>
              <w:pStyle w:val="TableParagraph"/>
              <w:spacing w:before="3"/>
              <w:ind w:left="123"/>
              <w:jc w:val="left"/>
              <w:rPr>
                <w:b/>
                <w:sz w:val="18"/>
              </w:rPr>
            </w:pPr>
            <w:r>
              <w:rPr>
                <w:b/>
                <w:spacing w:val="-2"/>
                <w:sz w:val="18"/>
              </w:rPr>
              <w:t>465.127</w:t>
            </w:r>
          </w:p>
        </w:tc>
        <w:tc>
          <w:tcPr>
            <w:tcW w:w="1000" w:type="dxa"/>
            <w:tcBorders>
              <w:top w:val="single" w:sz="4" w:space="0" w:color="808080"/>
            </w:tcBorders>
            <w:shd w:val="clear" w:color="auto" w:fill="BEBEBE"/>
          </w:tcPr>
          <w:p w14:paraId="44837177" w14:textId="77777777" w:rsidR="00E84B95" w:rsidRDefault="00EB6AE3">
            <w:pPr>
              <w:pStyle w:val="TableParagraph"/>
              <w:spacing w:before="3"/>
              <w:ind w:left="174"/>
              <w:jc w:val="left"/>
              <w:rPr>
                <w:b/>
                <w:sz w:val="18"/>
              </w:rPr>
            </w:pPr>
            <w:r>
              <w:rPr>
                <w:b/>
                <w:spacing w:val="-2"/>
                <w:sz w:val="18"/>
              </w:rPr>
              <w:t>75.095</w:t>
            </w:r>
          </w:p>
        </w:tc>
        <w:tc>
          <w:tcPr>
            <w:tcW w:w="995" w:type="dxa"/>
            <w:tcBorders>
              <w:top w:val="single" w:sz="4" w:space="0" w:color="808080"/>
            </w:tcBorders>
            <w:shd w:val="clear" w:color="auto" w:fill="BEBEBE"/>
          </w:tcPr>
          <w:p w14:paraId="44837178" w14:textId="77777777" w:rsidR="00E84B95" w:rsidRDefault="00EB6AE3">
            <w:pPr>
              <w:pStyle w:val="TableParagraph"/>
              <w:spacing w:before="3"/>
              <w:ind w:left="177"/>
              <w:jc w:val="left"/>
              <w:rPr>
                <w:b/>
                <w:sz w:val="18"/>
              </w:rPr>
            </w:pPr>
            <w:r>
              <w:rPr>
                <w:b/>
                <w:spacing w:val="-2"/>
                <w:sz w:val="18"/>
              </w:rPr>
              <w:t>36.074</w:t>
            </w:r>
          </w:p>
        </w:tc>
        <w:tc>
          <w:tcPr>
            <w:tcW w:w="997" w:type="dxa"/>
            <w:tcBorders>
              <w:top w:val="single" w:sz="4" w:space="0" w:color="808080"/>
            </w:tcBorders>
            <w:shd w:val="clear" w:color="auto" w:fill="BEBEBE"/>
          </w:tcPr>
          <w:p w14:paraId="44837179" w14:textId="77777777" w:rsidR="00E84B95" w:rsidRDefault="00EB6AE3">
            <w:pPr>
              <w:pStyle w:val="TableParagraph"/>
              <w:spacing w:before="3"/>
              <w:ind w:left="181"/>
              <w:jc w:val="left"/>
              <w:rPr>
                <w:b/>
                <w:sz w:val="18"/>
              </w:rPr>
            </w:pPr>
            <w:r>
              <w:rPr>
                <w:b/>
                <w:spacing w:val="-2"/>
                <w:sz w:val="18"/>
              </w:rPr>
              <w:t>21.706</w:t>
            </w:r>
          </w:p>
        </w:tc>
        <w:tc>
          <w:tcPr>
            <w:tcW w:w="952" w:type="dxa"/>
            <w:tcBorders>
              <w:top w:val="single" w:sz="4" w:space="0" w:color="808080"/>
            </w:tcBorders>
            <w:shd w:val="clear" w:color="auto" w:fill="BEBEBE"/>
          </w:tcPr>
          <w:p w14:paraId="4483717A" w14:textId="77777777" w:rsidR="00E84B95" w:rsidRDefault="00EB6AE3">
            <w:pPr>
              <w:pStyle w:val="TableParagraph"/>
              <w:spacing w:before="3"/>
              <w:ind w:left="182"/>
              <w:jc w:val="left"/>
              <w:rPr>
                <w:b/>
                <w:sz w:val="18"/>
              </w:rPr>
            </w:pPr>
            <w:r>
              <w:rPr>
                <w:b/>
                <w:spacing w:val="-2"/>
                <w:sz w:val="18"/>
              </w:rPr>
              <w:t>19.918</w:t>
            </w:r>
          </w:p>
        </w:tc>
        <w:tc>
          <w:tcPr>
            <w:tcW w:w="931" w:type="dxa"/>
            <w:tcBorders>
              <w:top w:val="single" w:sz="4" w:space="0" w:color="808080"/>
            </w:tcBorders>
            <w:shd w:val="clear" w:color="auto" w:fill="BEBEBE"/>
          </w:tcPr>
          <w:p w14:paraId="4483717B" w14:textId="77777777" w:rsidR="00E84B95" w:rsidRDefault="00EB6AE3">
            <w:pPr>
              <w:pStyle w:val="TableParagraph"/>
              <w:spacing w:before="3"/>
              <w:ind w:left="138"/>
              <w:jc w:val="left"/>
              <w:rPr>
                <w:b/>
                <w:sz w:val="18"/>
              </w:rPr>
            </w:pPr>
            <w:r>
              <w:rPr>
                <w:b/>
                <w:spacing w:val="-2"/>
                <w:sz w:val="18"/>
              </w:rPr>
              <w:t>109.631</w:t>
            </w:r>
          </w:p>
        </w:tc>
        <w:tc>
          <w:tcPr>
            <w:tcW w:w="1537" w:type="dxa"/>
            <w:tcBorders>
              <w:top w:val="single" w:sz="4" w:space="0" w:color="808080"/>
            </w:tcBorders>
            <w:shd w:val="clear" w:color="auto" w:fill="BEBEBE"/>
          </w:tcPr>
          <w:p w14:paraId="4483717C" w14:textId="77777777" w:rsidR="00E84B95" w:rsidRDefault="00EB6AE3">
            <w:pPr>
              <w:pStyle w:val="TableParagraph"/>
              <w:spacing w:before="3"/>
              <w:ind w:left="565"/>
              <w:jc w:val="left"/>
              <w:rPr>
                <w:b/>
                <w:sz w:val="18"/>
              </w:rPr>
            </w:pPr>
            <w:r>
              <w:rPr>
                <w:b/>
                <w:spacing w:val="-2"/>
                <w:sz w:val="18"/>
              </w:rPr>
              <w:t>2.703.140</w:t>
            </w:r>
          </w:p>
        </w:tc>
        <w:tc>
          <w:tcPr>
            <w:tcW w:w="1465" w:type="dxa"/>
            <w:tcBorders>
              <w:top w:val="single" w:sz="4" w:space="0" w:color="808080"/>
            </w:tcBorders>
            <w:shd w:val="clear" w:color="auto" w:fill="BEBEBE"/>
          </w:tcPr>
          <w:p w14:paraId="4483717D" w14:textId="77777777" w:rsidR="00E84B95" w:rsidRDefault="00EB6AE3">
            <w:pPr>
              <w:pStyle w:val="TableParagraph"/>
              <w:spacing w:before="3"/>
              <w:ind w:right="90"/>
              <w:rPr>
                <w:b/>
                <w:sz w:val="18"/>
              </w:rPr>
            </w:pPr>
            <w:r>
              <w:rPr>
                <w:b/>
                <w:spacing w:val="-2"/>
                <w:sz w:val="18"/>
              </w:rPr>
              <w:t>2.447.567</w:t>
            </w:r>
          </w:p>
        </w:tc>
      </w:tr>
    </w:tbl>
    <w:p w14:paraId="4483717F" w14:textId="77777777" w:rsidR="00E84B95" w:rsidRDefault="00E84B95">
      <w:pPr>
        <w:pStyle w:val="Corpodetexto"/>
        <w:spacing w:before="40"/>
        <w:rPr>
          <w:b/>
          <w:sz w:val="18"/>
        </w:rPr>
      </w:pPr>
    </w:p>
    <w:p w14:paraId="44837180" w14:textId="77777777" w:rsidR="00E84B95" w:rsidRDefault="00EB6AE3">
      <w:pPr>
        <w:ind w:left="139"/>
        <w:rPr>
          <w:sz w:val="18"/>
        </w:rPr>
      </w:pPr>
      <w:r>
        <w:rPr>
          <w:sz w:val="18"/>
        </w:rPr>
        <w:t>(a)</w:t>
      </w:r>
      <w:r>
        <w:rPr>
          <w:spacing w:val="14"/>
          <w:sz w:val="18"/>
        </w:rPr>
        <w:t xml:space="preserve"> </w:t>
      </w:r>
      <w:r>
        <w:rPr>
          <w:sz w:val="18"/>
        </w:rPr>
        <w:t>Operações</w:t>
      </w:r>
      <w:r>
        <w:rPr>
          <w:spacing w:val="-3"/>
          <w:sz w:val="18"/>
        </w:rPr>
        <w:t xml:space="preserve"> </w:t>
      </w:r>
      <w:r>
        <w:rPr>
          <w:sz w:val="18"/>
        </w:rPr>
        <w:t>vencidas</w:t>
      </w:r>
      <w:r>
        <w:rPr>
          <w:spacing w:val="-7"/>
          <w:sz w:val="18"/>
        </w:rPr>
        <w:t xml:space="preserve"> </w:t>
      </w:r>
      <w:r>
        <w:rPr>
          <w:sz w:val="18"/>
        </w:rPr>
        <w:t>acima</w:t>
      </w:r>
      <w:r>
        <w:rPr>
          <w:spacing w:val="-1"/>
          <w:sz w:val="18"/>
        </w:rPr>
        <w:t xml:space="preserve"> </w:t>
      </w:r>
      <w:r>
        <w:rPr>
          <w:sz w:val="18"/>
        </w:rPr>
        <w:t>de</w:t>
      </w:r>
      <w:r>
        <w:rPr>
          <w:spacing w:val="-3"/>
          <w:sz w:val="18"/>
        </w:rPr>
        <w:t xml:space="preserve"> </w:t>
      </w:r>
      <w:r>
        <w:rPr>
          <w:sz w:val="18"/>
        </w:rPr>
        <w:t>59</w:t>
      </w:r>
      <w:r>
        <w:rPr>
          <w:spacing w:val="1"/>
          <w:sz w:val="18"/>
        </w:rPr>
        <w:t xml:space="preserve"> </w:t>
      </w:r>
      <w:r>
        <w:rPr>
          <w:spacing w:val="-2"/>
          <w:sz w:val="18"/>
        </w:rPr>
        <w:t>dias.</w:t>
      </w:r>
    </w:p>
    <w:p w14:paraId="44837181" w14:textId="77777777" w:rsidR="00E84B95" w:rsidRDefault="00EB6AE3">
      <w:pPr>
        <w:pStyle w:val="Corpodetexto"/>
        <w:spacing w:before="4"/>
        <w:rPr>
          <w:sz w:val="16"/>
        </w:rPr>
      </w:pPr>
      <w:r>
        <w:rPr>
          <w:noProof/>
        </w:rPr>
        <mc:AlternateContent>
          <mc:Choice Requires="wps">
            <w:drawing>
              <wp:anchor distT="0" distB="0" distL="0" distR="0" simplePos="0" relativeHeight="487600128" behindDoc="1" locked="0" layoutInCell="1" allowOverlap="1" wp14:anchorId="448379DE" wp14:editId="448379DF">
                <wp:simplePos x="0" y="0"/>
                <wp:positionH relativeFrom="page">
                  <wp:posOffset>1060703</wp:posOffset>
                </wp:positionH>
                <wp:positionV relativeFrom="paragraph">
                  <wp:posOffset>134642</wp:posOffset>
                </wp:positionV>
                <wp:extent cx="8928100" cy="635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8100" cy="6350"/>
                        </a:xfrm>
                        <a:custGeom>
                          <a:avLst/>
                          <a:gdLst/>
                          <a:ahLst/>
                          <a:cxnLst/>
                          <a:rect l="l" t="t" r="r" b="b"/>
                          <a:pathLst>
                            <a:path w="8928100" h="6350">
                              <a:moveTo>
                                <a:pt x="8927592" y="0"/>
                              </a:moveTo>
                              <a:lnTo>
                                <a:pt x="0" y="0"/>
                              </a:lnTo>
                              <a:lnTo>
                                <a:pt x="0" y="6095"/>
                              </a:lnTo>
                              <a:lnTo>
                                <a:pt x="8927592" y="6095"/>
                              </a:lnTo>
                              <a:lnTo>
                                <a:pt x="8927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0E0CA5" id="Graphic 91" o:spid="_x0000_s1026" style="position:absolute;margin-left:83.5pt;margin-top:10.6pt;width:703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8928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" path="m8927592,l,,,6095r8927592,l8927592,xe" fillcolor="black" stroked="f">
                <v:path arrowok="t"/>
                <w10:wrap type="topAndBottom" anchorx="page"/>
              </v:shape>
            </w:pict>
          </mc:Fallback>
        </mc:AlternateContent>
      </w:r>
    </w:p>
    <w:p w14:paraId="44837182" w14:textId="77777777" w:rsidR="00E84B95" w:rsidRDefault="00EB6AE3">
      <w:pPr>
        <w:pStyle w:val="Corpodetexto"/>
        <w:spacing w:before="19"/>
        <w:ind w:right="395"/>
        <w:jc w:val="right"/>
      </w:pPr>
      <w:r>
        <w:rPr>
          <w:spacing w:val="-5"/>
        </w:rPr>
        <w:lastRenderedPageBreak/>
        <w:t>62</w:t>
      </w:r>
    </w:p>
    <w:p w14:paraId="44837183" w14:textId="77777777" w:rsidR="00E84B95" w:rsidRDefault="00E84B95">
      <w:pPr>
        <w:jc w:val="right"/>
        <w:sectPr w:rsidR="00E84B95">
          <w:type w:val="continuous"/>
          <w:pgSz w:w="16840" w:h="11910" w:orient="landscape"/>
          <w:pgMar w:top="1920" w:right="740" w:bottom="280" w:left="1560" w:header="0" w:footer="0" w:gutter="0"/>
          <w:cols w:space="720"/>
        </w:sectPr>
      </w:pPr>
    </w:p>
    <w:p w14:paraId="44837184" w14:textId="77777777" w:rsidR="00E84B95" w:rsidRDefault="00EB6AE3">
      <w:pPr>
        <w:pStyle w:val="PargrafodaLista"/>
        <w:numPr>
          <w:ilvl w:val="1"/>
          <w:numId w:val="8"/>
        </w:numPr>
        <w:tabs>
          <w:tab w:val="left" w:pos="567"/>
        </w:tabs>
        <w:spacing w:before="85"/>
        <w:ind w:left="567" w:hanging="427"/>
        <w:rPr>
          <w:sz w:val="20"/>
        </w:rPr>
      </w:pPr>
      <w:r>
        <w:rPr>
          <w:noProof/>
        </w:rPr>
        <w:lastRenderedPageBreak/>
        <mc:AlternateContent>
          <mc:Choice Requires="wpg">
            <w:drawing>
              <wp:anchor distT="0" distB="0" distL="0" distR="0" simplePos="0" relativeHeight="481550336" behindDoc="1" locked="0" layoutInCell="1" allowOverlap="1" wp14:anchorId="448379E0" wp14:editId="448379E1">
                <wp:simplePos x="0" y="0"/>
                <wp:positionH relativeFrom="page">
                  <wp:posOffset>457200</wp:posOffset>
                </wp:positionH>
                <wp:positionV relativeFrom="paragraph">
                  <wp:posOffset>389447</wp:posOffset>
                </wp:positionV>
                <wp:extent cx="6644640" cy="16192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4640" cy="161925"/>
                          <a:chOff x="0" y="0"/>
                          <a:chExt cx="6644640" cy="161925"/>
                        </a:xfrm>
                      </wpg:grpSpPr>
                      <wps:wsp>
                        <wps:cNvPr id="97" name="Graphic 97"/>
                        <wps:cNvSpPr/>
                        <wps:spPr>
                          <a:xfrm>
                            <a:off x="0" y="6095"/>
                            <a:ext cx="6644640" cy="149860"/>
                          </a:xfrm>
                          <a:custGeom>
                            <a:avLst/>
                            <a:gdLst/>
                            <a:ahLst/>
                            <a:cxnLst/>
                            <a:rect l="l" t="t" r="r" b="b"/>
                            <a:pathLst>
                              <a:path w="6644640" h="149860">
                                <a:moveTo>
                                  <a:pt x="4443971" y="0"/>
                                </a:moveTo>
                                <a:lnTo>
                                  <a:pt x="3343656" y="0"/>
                                </a:lnTo>
                                <a:lnTo>
                                  <a:pt x="2243328" y="0"/>
                                </a:lnTo>
                                <a:lnTo>
                                  <a:pt x="1143000" y="0"/>
                                </a:lnTo>
                                <a:lnTo>
                                  <a:pt x="0" y="0"/>
                                </a:lnTo>
                                <a:lnTo>
                                  <a:pt x="0" y="149352"/>
                                </a:lnTo>
                                <a:lnTo>
                                  <a:pt x="1143000" y="149352"/>
                                </a:lnTo>
                                <a:lnTo>
                                  <a:pt x="2243328" y="149352"/>
                                </a:lnTo>
                                <a:lnTo>
                                  <a:pt x="3343656" y="149352"/>
                                </a:lnTo>
                                <a:lnTo>
                                  <a:pt x="4443971" y="149352"/>
                                </a:lnTo>
                                <a:lnTo>
                                  <a:pt x="4443971" y="0"/>
                                </a:lnTo>
                                <a:close/>
                              </a:path>
                              <a:path w="6644640" h="149860">
                                <a:moveTo>
                                  <a:pt x="6644640" y="0"/>
                                </a:moveTo>
                                <a:lnTo>
                                  <a:pt x="4443984" y="0"/>
                                </a:lnTo>
                                <a:lnTo>
                                  <a:pt x="4443984" y="149352"/>
                                </a:lnTo>
                                <a:lnTo>
                                  <a:pt x="6644640" y="149352"/>
                                </a:lnTo>
                                <a:lnTo>
                                  <a:pt x="6644640" y="0"/>
                                </a:lnTo>
                                <a:close/>
                              </a:path>
                            </a:pathLst>
                          </a:custGeom>
                          <a:solidFill>
                            <a:srgbClr val="A6A6A6"/>
                          </a:solidFill>
                        </wps:spPr>
                        <wps:bodyPr wrap="square" lIns="0" tIns="0" rIns="0" bIns="0" rtlCol="0">
                          <a:prstTxWarp prst="textNoShape">
                            <a:avLst/>
                          </a:prstTxWarp>
                          <a:noAutofit/>
                        </wps:bodyPr>
                      </wps:wsp>
                      <wps:wsp>
                        <wps:cNvPr id="98" name="Graphic 98"/>
                        <wps:cNvSpPr/>
                        <wps:spPr>
                          <a:xfrm>
                            <a:off x="0" y="0"/>
                            <a:ext cx="6644640" cy="161925"/>
                          </a:xfrm>
                          <a:custGeom>
                            <a:avLst/>
                            <a:gdLst/>
                            <a:ahLst/>
                            <a:cxnLst/>
                            <a:rect l="l" t="t" r="r" b="b"/>
                            <a:pathLst>
                              <a:path w="6644640" h="161925">
                                <a:moveTo>
                                  <a:pt x="2249411" y="155448"/>
                                </a:moveTo>
                                <a:lnTo>
                                  <a:pt x="2243328" y="155448"/>
                                </a:lnTo>
                                <a:lnTo>
                                  <a:pt x="1149096" y="155448"/>
                                </a:lnTo>
                                <a:lnTo>
                                  <a:pt x="1143000" y="155448"/>
                                </a:lnTo>
                                <a:lnTo>
                                  <a:pt x="0" y="155448"/>
                                </a:lnTo>
                                <a:lnTo>
                                  <a:pt x="0" y="161544"/>
                                </a:lnTo>
                                <a:lnTo>
                                  <a:pt x="1143000" y="161544"/>
                                </a:lnTo>
                                <a:lnTo>
                                  <a:pt x="1149096" y="161544"/>
                                </a:lnTo>
                                <a:lnTo>
                                  <a:pt x="2243328" y="161544"/>
                                </a:lnTo>
                                <a:lnTo>
                                  <a:pt x="2249411" y="161544"/>
                                </a:lnTo>
                                <a:lnTo>
                                  <a:pt x="2249411" y="155448"/>
                                </a:lnTo>
                                <a:close/>
                              </a:path>
                              <a:path w="6644640" h="161925">
                                <a:moveTo>
                                  <a:pt x="2249411" y="0"/>
                                </a:moveTo>
                                <a:lnTo>
                                  <a:pt x="2243328" y="0"/>
                                </a:lnTo>
                                <a:lnTo>
                                  <a:pt x="1149096" y="0"/>
                                </a:lnTo>
                                <a:lnTo>
                                  <a:pt x="1143000" y="0"/>
                                </a:lnTo>
                                <a:lnTo>
                                  <a:pt x="0" y="0"/>
                                </a:lnTo>
                                <a:lnTo>
                                  <a:pt x="0" y="6096"/>
                                </a:lnTo>
                                <a:lnTo>
                                  <a:pt x="1143000" y="6096"/>
                                </a:lnTo>
                                <a:lnTo>
                                  <a:pt x="1149096" y="6096"/>
                                </a:lnTo>
                                <a:lnTo>
                                  <a:pt x="2243328" y="6096"/>
                                </a:lnTo>
                                <a:lnTo>
                                  <a:pt x="2249411" y="6096"/>
                                </a:lnTo>
                                <a:lnTo>
                                  <a:pt x="2249411" y="0"/>
                                </a:lnTo>
                                <a:close/>
                              </a:path>
                              <a:path w="6644640" h="161925">
                                <a:moveTo>
                                  <a:pt x="4443971" y="155448"/>
                                </a:moveTo>
                                <a:lnTo>
                                  <a:pt x="3349752" y="155448"/>
                                </a:lnTo>
                                <a:lnTo>
                                  <a:pt x="3343656" y="155448"/>
                                </a:lnTo>
                                <a:lnTo>
                                  <a:pt x="2249424" y="155448"/>
                                </a:lnTo>
                                <a:lnTo>
                                  <a:pt x="2249424" y="161544"/>
                                </a:lnTo>
                                <a:lnTo>
                                  <a:pt x="3343656" y="161544"/>
                                </a:lnTo>
                                <a:lnTo>
                                  <a:pt x="3349752" y="161544"/>
                                </a:lnTo>
                                <a:lnTo>
                                  <a:pt x="4443971" y="161544"/>
                                </a:lnTo>
                                <a:lnTo>
                                  <a:pt x="4443971" y="155448"/>
                                </a:lnTo>
                                <a:close/>
                              </a:path>
                              <a:path w="6644640" h="161925">
                                <a:moveTo>
                                  <a:pt x="4443971" y="0"/>
                                </a:moveTo>
                                <a:lnTo>
                                  <a:pt x="3349752" y="0"/>
                                </a:lnTo>
                                <a:lnTo>
                                  <a:pt x="3343656" y="0"/>
                                </a:lnTo>
                                <a:lnTo>
                                  <a:pt x="2249424" y="0"/>
                                </a:lnTo>
                                <a:lnTo>
                                  <a:pt x="2249424" y="6096"/>
                                </a:lnTo>
                                <a:lnTo>
                                  <a:pt x="3343656" y="6096"/>
                                </a:lnTo>
                                <a:lnTo>
                                  <a:pt x="3349752" y="6096"/>
                                </a:lnTo>
                                <a:lnTo>
                                  <a:pt x="4443971" y="6096"/>
                                </a:lnTo>
                                <a:lnTo>
                                  <a:pt x="4443971" y="0"/>
                                </a:lnTo>
                                <a:close/>
                              </a:path>
                              <a:path w="6644640" h="161925">
                                <a:moveTo>
                                  <a:pt x="5544299" y="155448"/>
                                </a:moveTo>
                                <a:lnTo>
                                  <a:pt x="4450080" y="155448"/>
                                </a:lnTo>
                                <a:lnTo>
                                  <a:pt x="4443984" y="155448"/>
                                </a:lnTo>
                                <a:lnTo>
                                  <a:pt x="4443984" y="161544"/>
                                </a:lnTo>
                                <a:lnTo>
                                  <a:pt x="4450080" y="161544"/>
                                </a:lnTo>
                                <a:lnTo>
                                  <a:pt x="5544299" y="161544"/>
                                </a:lnTo>
                                <a:lnTo>
                                  <a:pt x="5544299" y="155448"/>
                                </a:lnTo>
                                <a:close/>
                              </a:path>
                              <a:path w="6644640" h="161925">
                                <a:moveTo>
                                  <a:pt x="6644640" y="155448"/>
                                </a:moveTo>
                                <a:lnTo>
                                  <a:pt x="5550408" y="155448"/>
                                </a:lnTo>
                                <a:lnTo>
                                  <a:pt x="5544312" y="155448"/>
                                </a:lnTo>
                                <a:lnTo>
                                  <a:pt x="5544312" y="161544"/>
                                </a:lnTo>
                                <a:lnTo>
                                  <a:pt x="5550408" y="161544"/>
                                </a:lnTo>
                                <a:lnTo>
                                  <a:pt x="6644640" y="161544"/>
                                </a:lnTo>
                                <a:lnTo>
                                  <a:pt x="6644640" y="155448"/>
                                </a:lnTo>
                                <a:close/>
                              </a:path>
                              <a:path w="6644640" h="161925">
                                <a:moveTo>
                                  <a:pt x="6644640" y="0"/>
                                </a:moveTo>
                                <a:lnTo>
                                  <a:pt x="4450080" y="0"/>
                                </a:lnTo>
                                <a:lnTo>
                                  <a:pt x="4443984" y="0"/>
                                </a:lnTo>
                                <a:lnTo>
                                  <a:pt x="4443984" y="6096"/>
                                </a:lnTo>
                                <a:lnTo>
                                  <a:pt x="4450080" y="6096"/>
                                </a:lnTo>
                                <a:lnTo>
                                  <a:pt x="6644640" y="6096"/>
                                </a:lnTo>
                                <a:lnTo>
                                  <a:pt x="66446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13C96A" id="Group 96" o:spid="_x0000_s1026" style="position:absolute;margin-left:36pt;margin-top:30.65pt;width:523.2pt;height:12.75pt;z-index:-21766144;mso-wrap-distance-left:0;mso-wrap-distance-right:0;mso-position-horizontal-relative:page" coordsize="6644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">
                <v:shape id="Graphic 97" o:spid="_x0000_s1027" style="position:absolute;top:60;width:66446;height:1499;visibility:visible;mso-wrap-style:square;v-text-anchor:top" coordsize="664464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" path="m4443971,l3343656,,2243328,,1143000,,,,,149352r1143000,l2243328,149352r1100328,l4443971,149352,4443971,xem6644640,l4443984,r,149352l6644640,149352,6644640,xe" fillcolor="#a6a6a6" stroked="f">
                  <v:path arrowok="t"/>
                </v:shape>
                <v:shape id="Graphic 98" o:spid="_x0000_s1028" style="position:absolute;width:66446;height:1619;visibility:visible;mso-wrap-style:square;v-text-anchor:top" coordsize="664464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" path="m2249411,155448r-6083,l1149096,155448r-6096,l,155448r,6096l1143000,161544r6096,l2243328,161544r6083,l2249411,155448xem2249411,r-6083,l1149096,r-6096,l,,,6096r1143000,l1149096,6096r1094232,l2249411,6096r,-6096xem4443971,155448r-1094219,l3343656,155448r-1094232,l2249424,161544r1094232,l3349752,161544r1094219,l4443971,155448xem4443971,l3349752,r-6096,l2249424,r,6096l3343656,6096r6096,l4443971,6096r,-6096xem5544299,155448r-1094219,l4443984,155448r,6096l4450080,161544r1094219,l5544299,155448xem6644640,155448r-1094232,l5544312,155448r,6096l5550408,161544r1094232,l6644640,155448xem6644640,l4450080,r-6096,l4443984,6096r6096,l6644640,6096r,-6096xe" fillcolor="black" stroked="f">
                  <v:path arrowok="t"/>
                </v:shape>
                <w10:wrap anchorx="page"/>
              </v:group>
            </w:pict>
          </mc:Fallback>
        </mc:AlternateContent>
      </w:r>
      <w:r>
        <w:rPr>
          <w:sz w:val="20"/>
        </w:rPr>
        <w:t>Constituição</w:t>
      </w:r>
      <w:r>
        <w:rPr>
          <w:spacing w:val="-12"/>
          <w:sz w:val="20"/>
        </w:rPr>
        <w:t xml:space="preserve"> </w:t>
      </w:r>
      <w:r>
        <w:rPr>
          <w:sz w:val="20"/>
        </w:rPr>
        <w:t>das</w:t>
      </w:r>
      <w:r>
        <w:rPr>
          <w:spacing w:val="-8"/>
          <w:sz w:val="20"/>
        </w:rPr>
        <w:t xml:space="preserve"> </w:t>
      </w:r>
      <w:r>
        <w:rPr>
          <w:sz w:val="20"/>
        </w:rPr>
        <w:t>provisões</w:t>
      </w:r>
      <w:r>
        <w:rPr>
          <w:spacing w:val="-9"/>
          <w:sz w:val="20"/>
        </w:rPr>
        <w:t xml:space="preserve"> </w:t>
      </w:r>
      <w:r>
        <w:rPr>
          <w:sz w:val="20"/>
        </w:rPr>
        <w:t>para</w:t>
      </w:r>
      <w:r>
        <w:rPr>
          <w:spacing w:val="-8"/>
          <w:sz w:val="20"/>
        </w:rPr>
        <w:t xml:space="preserve"> </w:t>
      </w:r>
      <w:r>
        <w:rPr>
          <w:sz w:val="20"/>
        </w:rPr>
        <w:t>perdas</w:t>
      </w:r>
      <w:r>
        <w:rPr>
          <w:spacing w:val="-9"/>
          <w:sz w:val="20"/>
        </w:rPr>
        <w:t xml:space="preserve"> </w:t>
      </w:r>
      <w:r>
        <w:rPr>
          <w:sz w:val="20"/>
        </w:rPr>
        <w:t>esperadas</w:t>
      </w:r>
      <w:r>
        <w:rPr>
          <w:spacing w:val="-8"/>
          <w:sz w:val="20"/>
        </w:rPr>
        <w:t xml:space="preserve"> </w:t>
      </w:r>
      <w:r>
        <w:rPr>
          <w:sz w:val="20"/>
        </w:rPr>
        <w:t>associadas</w:t>
      </w:r>
      <w:r>
        <w:rPr>
          <w:spacing w:val="-9"/>
          <w:sz w:val="20"/>
        </w:rPr>
        <w:t xml:space="preserve"> </w:t>
      </w:r>
      <w:r>
        <w:rPr>
          <w:sz w:val="20"/>
        </w:rPr>
        <w:t>ao</w:t>
      </w:r>
      <w:r>
        <w:rPr>
          <w:spacing w:val="-11"/>
          <w:sz w:val="20"/>
        </w:rPr>
        <w:t xml:space="preserve"> </w:t>
      </w:r>
      <w:r>
        <w:rPr>
          <w:sz w:val="20"/>
        </w:rPr>
        <w:t>risco</w:t>
      </w:r>
      <w:r>
        <w:rPr>
          <w:spacing w:val="-8"/>
          <w:sz w:val="20"/>
        </w:rPr>
        <w:t xml:space="preserve"> </w:t>
      </w:r>
      <w:r>
        <w:rPr>
          <w:sz w:val="20"/>
        </w:rPr>
        <w:t>de</w:t>
      </w:r>
      <w:r>
        <w:rPr>
          <w:spacing w:val="-11"/>
          <w:sz w:val="20"/>
        </w:rPr>
        <w:t xml:space="preserve"> </w:t>
      </w:r>
      <w:r>
        <w:rPr>
          <w:spacing w:val="-2"/>
          <w:sz w:val="20"/>
        </w:rPr>
        <w:t>crédito</w:t>
      </w:r>
    </w:p>
    <w:p w14:paraId="44837185" w14:textId="77777777" w:rsidR="00E84B95" w:rsidRDefault="00EB6AE3">
      <w:pPr>
        <w:pStyle w:val="Corpodetexto"/>
        <w:spacing w:before="53"/>
      </w:pPr>
      <w:r>
        <w:rPr>
          <w:noProof/>
        </w:rPr>
        <mc:AlternateContent>
          <mc:Choice Requires="wps">
            <w:drawing>
              <wp:anchor distT="0" distB="0" distL="0" distR="0" simplePos="0" relativeHeight="487601664" behindDoc="1" locked="0" layoutInCell="1" allowOverlap="1" wp14:anchorId="448379E2" wp14:editId="448379E3">
                <wp:simplePos x="0" y="0"/>
                <wp:positionH relativeFrom="page">
                  <wp:posOffset>438912</wp:posOffset>
                </wp:positionH>
                <wp:positionV relativeFrom="paragraph">
                  <wp:posOffset>195530</wp:posOffset>
                </wp:positionV>
                <wp:extent cx="6681470" cy="149860"/>
                <wp:effectExtent l="0" t="0" r="0" b="0"/>
                <wp:wrapTopAndBottom/>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1470" cy="149860"/>
                        </a:xfrm>
                        <a:prstGeom prst="rect">
                          <a:avLst/>
                        </a:prstGeom>
                      </wps:spPr>
                      <wps:txbx>
                        <w:txbxContent>
                          <w:p w14:paraId="44837AB9" w14:textId="77777777" w:rsidR="00E84B95" w:rsidRDefault="00EB6AE3">
                            <w:pPr>
                              <w:tabs>
                                <w:tab w:val="left" w:pos="9484"/>
                              </w:tabs>
                              <w:spacing w:before="4"/>
                              <w:ind w:left="6014"/>
                              <w:rPr>
                                <w:b/>
                                <w:sz w:val="18"/>
                              </w:rPr>
                            </w:pPr>
                            <w:r>
                              <w:rPr>
                                <w:b/>
                                <w:spacing w:val="-2"/>
                                <w:sz w:val="18"/>
                              </w:rPr>
                              <w:t>31.12.2024</w:t>
                            </w:r>
                            <w:r>
                              <w:rPr>
                                <w:b/>
                                <w:sz w:val="18"/>
                              </w:rPr>
                              <w:tab/>
                            </w:r>
                            <w:r>
                              <w:rPr>
                                <w:b/>
                                <w:spacing w:val="-2"/>
                                <w:sz w:val="18"/>
                              </w:rPr>
                              <w:t>31.12.2023</w:t>
                            </w:r>
                          </w:p>
                        </w:txbxContent>
                      </wps:txbx>
                      <wps:bodyPr wrap="square" lIns="0" tIns="0" rIns="0" bIns="0" rtlCol="0">
                        <a:noAutofit/>
                      </wps:bodyPr>
                    </wps:wsp>
                  </a:graphicData>
                </a:graphic>
              </wp:anchor>
            </w:drawing>
          </mc:Choice>
          <mc:Fallback>
            <w:pict>
              <v:shape w14:anchorId="448379E2" id="Textbox 99" o:spid="_x0000_s1070" type="#_x0000_t202" style="position:absolute;margin-left:34.55pt;margin-top:15.4pt;width:526.1pt;height:11.8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" filled="f" stroked="f">
                <v:textbox inset="0,0,0,0">
                  <w:txbxContent>
                    <w:p w14:paraId="44837AB9" w14:textId="77777777" w:rsidR="00E84B95" w:rsidRDefault="00EB6AE3">
                      <w:pPr>
                        <w:tabs>
                          <w:tab w:val="left" w:pos="9484"/>
                        </w:tabs>
                        <w:spacing w:before="4"/>
                        <w:ind w:left="6014"/>
                        <w:rPr>
                          <w:b/>
                          <w:sz w:val="18"/>
                        </w:rPr>
                      </w:pPr>
                      <w:r>
                        <w:rPr>
                          <w:b/>
                          <w:spacing w:val="-2"/>
                          <w:sz w:val="18"/>
                        </w:rPr>
                        <w:t>31.12.2024</w:t>
                      </w:r>
                      <w:r>
                        <w:rPr>
                          <w:b/>
                          <w:sz w:val="18"/>
                        </w:rPr>
                        <w:tab/>
                      </w:r>
                      <w:r>
                        <w:rPr>
                          <w:b/>
                          <w:spacing w:val="-2"/>
                          <w:sz w:val="18"/>
                        </w:rPr>
                        <w:t>31.12.2023</w:t>
                      </w:r>
                    </w:p>
                  </w:txbxContent>
                </v:textbox>
                <w10:wrap type="topAndBottom" anchorx="page"/>
              </v:shape>
            </w:pict>
          </mc:Fallback>
        </mc:AlternateContent>
      </w:r>
    </w:p>
    <w:tbl>
      <w:tblPr>
        <w:tblStyle w:val="TableNormal"/>
        <w:tblW w:w="0" w:type="auto"/>
        <w:tblInd w:w="118" w:type="dxa"/>
        <w:tblLayout w:type="fixed"/>
        <w:tblLook w:val="01E0" w:firstRow="1" w:lastRow="1" w:firstColumn="1" w:lastColumn="1" w:noHBand="0" w:noVBand="0"/>
      </w:tblPr>
      <w:tblGrid>
        <w:gridCol w:w="382"/>
        <w:gridCol w:w="3474"/>
        <w:gridCol w:w="1818"/>
        <w:gridCol w:w="1650"/>
        <w:gridCol w:w="1815"/>
        <w:gridCol w:w="1382"/>
      </w:tblGrid>
      <w:tr w:rsidR="00E84B95" w14:paraId="4483718E" w14:textId="77777777">
        <w:trPr>
          <w:trHeight w:val="467"/>
        </w:trPr>
        <w:tc>
          <w:tcPr>
            <w:tcW w:w="382" w:type="dxa"/>
          </w:tcPr>
          <w:p w14:paraId="44837186" w14:textId="77777777" w:rsidR="00E84B95" w:rsidRDefault="00E84B95">
            <w:pPr>
              <w:pStyle w:val="TableParagraph"/>
              <w:jc w:val="left"/>
              <w:rPr>
                <w:rFonts w:ascii="Times New Roman"/>
                <w:sz w:val="18"/>
              </w:rPr>
            </w:pPr>
          </w:p>
        </w:tc>
        <w:tc>
          <w:tcPr>
            <w:tcW w:w="3474" w:type="dxa"/>
          </w:tcPr>
          <w:p w14:paraId="44837187" w14:textId="77777777" w:rsidR="00E84B95" w:rsidRDefault="00EB6AE3">
            <w:pPr>
              <w:pStyle w:val="TableParagraph"/>
              <w:tabs>
                <w:tab w:val="left" w:pos="2089"/>
              </w:tabs>
              <w:spacing w:before="111"/>
              <w:ind w:left="107"/>
              <w:jc w:val="left"/>
              <w:rPr>
                <w:b/>
                <w:sz w:val="18"/>
              </w:rPr>
            </w:pPr>
            <w:r>
              <w:rPr>
                <w:b/>
                <w:sz w:val="18"/>
              </w:rPr>
              <w:t>Nível</w:t>
            </w:r>
            <w:r>
              <w:rPr>
                <w:b/>
                <w:spacing w:val="-2"/>
                <w:sz w:val="18"/>
              </w:rPr>
              <w:t xml:space="preserve"> </w:t>
            </w:r>
            <w:r>
              <w:rPr>
                <w:b/>
                <w:sz w:val="18"/>
              </w:rPr>
              <w:t>de</w:t>
            </w:r>
            <w:r>
              <w:rPr>
                <w:b/>
                <w:spacing w:val="-1"/>
                <w:sz w:val="18"/>
              </w:rPr>
              <w:t xml:space="preserve"> </w:t>
            </w:r>
            <w:r>
              <w:rPr>
                <w:b/>
                <w:spacing w:val="-2"/>
                <w:sz w:val="18"/>
              </w:rPr>
              <w:t>Risco</w:t>
            </w:r>
            <w:r>
              <w:rPr>
                <w:b/>
                <w:sz w:val="18"/>
              </w:rPr>
              <w:tab/>
              <w:t>Provisão</w:t>
            </w:r>
            <w:r>
              <w:rPr>
                <w:b/>
                <w:spacing w:val="5"/>
                <w:sz w:val="18"/>
              </w:rPr>
              <w:t xml:space="preserve"> </w:t>
            </w:r>
            <w:r>
              <w:rPr>
                <w:b/>
                <w:spacing w:val="-10"/>
                <w:sz w:val="18"/>
              </w:rPr>
              <w:t>%</w:t>
            </w:r>
          </w:p>
        </w:tc>
        <w:tc>
          <w:tcPr>
            <w:tcW w:w="1818" w:type="dxa"/>
          </w:tcPr>
          <w:p w14:paraId="44837188" w14:textId="77777777" w:rsidR="00E84B95" w:rsidRDefault="00EB6AE3">
            <w:pPr>
              <w:pStyle w:val="TableParagraph"/>
              <w:spacing w:line="203" w:lineRule="exact"/>
              <w:ind w:right="478"/>
              <w:rPr>
                <w:b/>
                <w:sz w:val="18"/>
              </w:rPr>
            </w:pPr>
            <w:r>
              <w:rPr>
                <w:b/>
                <w:sz w:val="18"/>
              </w:rPr>
              <w:t>Valor</w:t>
            </w:r>
            <w:r>
              <w:rPr>
                <w:b/>
                <w:spacing w:val="-5"/>
                <w:sz w:val="18"/>
              </w:rPr>
              <w:t xml:space="preserve"> das</w:t>
            </w:r>
          </w:p>
          <w:p w14:paraId="44837189" w14:textId="77777777" w:rsidR="00E84B95" w:rsidRDefault="00EB6AE3">
            <w:pPr>
              <w:pStyle w:val="TableParagraph"/>
              <w:spacing w:before="28"/>
              <w:ind w:right="478"/>
              <w:rPr>
                <w:b/>
                <w:sz w:val="18"/>
              </w:rPr>
            </w:pPr>
            <w:r>
              <w:rPr>
                <w:b/>
                <w:spacing w:val="-2"/>
                <w:sz w:val="18"/>
              </w:rPr>
              <w:t>Operações</w:t>
            </w:r>
          </w:p>
        </w:tc>
        <w:tc>
          <w:tcPr>
            <w:tcW w:w="1650" w:type="dxa"/>
          </w:tcPr>
          <w:p w14:paraId="4483718A" w14:textId="77777777" w:rsidR="00E84B95" w:rsidRDefault="00EB6AE3">
            <w:pPr>
              <w:pStyle w:val="TableParagraph"/>
              <w:spacing w:before="111"/>
              <w:ind w:right="402"/>
              <w:rPr>
                <w:b/>
                <w:sz w:val="18"/>
              </w:rPr>
            </w:pPr>
            <w:r>
              <w:rPr>
                <w:b/>
                <w:spacing w:val="-2"/>
                <w:sz w:val="18"/>
              </w:rPr>
              <w:t>Provisão</w:t>
            </w:r>
          </w:p>
        </w:tc>
        <w:tc>
          <w:tcPr>
            <w:tcW w:w="1815" w:type="dxa"/>
          </w:tcPr>
          <w:p w14:paraId="4483718B" w14:textId="77777777" w:rsidR="00E84B95" w:rsidRDefault="00EB6AE3">
            <w:pPr>
              <w:pStyle w:val="TableParagraph"/>
              <w:spacing w:line="203" w:lineRule="exact"/>
              <w:ind w:right="477"/>
              <w:rPr>
                <w:b/>
                <w:sz w:val="18"/>
              </w:rPr>
            </w:pPr>
            <w:r>
              <w:rPr>
                <w:b/>
                <w:sz w:val="18"/>
              </w:rPr>
              <w:t>Valor</w:t>
            </w:r>
            <w:r>
              <w:rPr>
                <w:b/>
                <w:spacing w:val="-5"/>
                <w:sz w:val="18"/>
              </w:rPr>
              <w:t xml:space="preserve"> das</w:t>
            </w:r>
          </w:p>
          <w:p w14:paraId="4483718C" w14:textId="77777777" w:rsidR="00E84B95" w:rsidRDefault="00EB6AE3">
            <w:pPr>
              <w:pStyle w:val="TableParagraph"/>
              <w:spacing w:before="28"/>
              <w:ind w:right="478"/>
              <w:rPr>
                <w:b/>
                <w:sz w:val="18"/>
              </w:rPr>
            </w:pPr>
            <w:r>
              <w:rPr>
                <w:b/>
                <w:spacing w:val="-2"/>
                <w:sz w:val="18"/>
              </w:rPr>
              <w:t>Operações</w:t>
            </w:r>
          </w:p>
        </w:tc>
        <w:tc>
          <w:tcPr>
            <w:tcW w:w="1382" w:type="dxa"/>
          </w:tcPr>
          <w:p w14:paraId="4483718D" w14:textId="77777777" w:rsidR="00E84B95" w:rsidRDefault="00EB6AE3">
            <w:pPr>
              <w:pStyle w:val="TableParagraph"/>
              <w:spacing w:before="111"/>
              <w:ind w:right="133"/>
              <w:rPr>
                <w:b/>
                <w:sz w:val="18"/>
              </w:rPr>
            </w:pPr>
            <w:r>
              <w:rPr>
                <w:b/>
                <w:spacing w:val="-2"/>
                <w:sz w:val="18"/>
              </w:rPr>
              <w:t>Provisão</w:t>
            </w:r>
          </w:p>
        </w:tc>
      </w:tr>
      <w:tr w:rsidR="00E84B95" w14:paraId="44837195" w14:textId="77777777">
        <w:trPr>
          <w:trHeight w:val="235"/>
        </w:trPr>
        <w:tc>
          <w:tcPr>
            <w:tcW w:w="382" w:type="dxa"/>
            <w:shd w:val="clear" w:color="auto" w:fill="D9D9D9"/>
          </w:tcPr>
          <w:p w14:paraId="4483718F" w14:textId="77777777" w:rsidR="00E84B95" w:rsidRDefault="00EB6AE3">
            <w:pPr>
              <w:pStyle w:val="TableParagraph"/>
              <w:spacing w:before="4"/>
              <w:ind w:left="33"/>
              <w:jc w:val="left"/>
              <w:rPr>
                <w:sz w:val="18"/>
              </w:rPr>
            </w:pPr>
            <w:r>
              <w:rPr>
                <w:spacing w:val="-5"/>
                <w:sz w:val="18"/>
              </w:rPr>
              <w:t>AA</w:t>
            </w:r>
          </w:p>
        </w:tc>
        <w:tc>
          <w:tcPr>
            <w:tcW w:w="3474" w:type="dxa"/>
            <w:shd w:val="clear" w:color="auto" w:fill="D9D9D9"/>
          </w:tcPr>
          <w:p w14:paraId="44837190" w14:textId="77777777" w:rsidR="00E84B95" w:rsidRDefault="00EB6AE3">
            <w:pPr>
              <w:pStyle w:val="TableParagraph"/>
              <w:spacing w:before="4"/>
              <w:ind w:left="2277"/>
              <w:jc w:val="left"/>
              <w:rPr>
                <w:sz w:val="18"/>
              </w:rPr>
            </w:pPr>
            <w:r>
              <w:rPr>
                <w:spacing w:val="-10"/>
                <w:sz w:val="18"/>
              </w:rPr>
              <w:t>-</w:t>
            </w:r>
          </w:p>
        </w:tc>
        <w:tc>
          <w:tcPr>
            <w:tcW w:w="1818" w:type="dxa"/>
            <w:shd w:val="clear" w:color="auto" w:fill="D9D9D9"/>
          </w:tcPr>
          <w:p w14:paraId="44837191" w14:textId="77777777" w:rsidR="00E84B95" w:rsidRDefault="00EB6AE3">
            <w:pPr>
              <w:pStyle w:val="TableParagraph"/>
              <w:spacing w:before="4"/>
              <w:ind w:right="479"/>
              <w:rPr>
                <w:sz w:val="18"/>
              </w:rPr>
            </w:pPr>
            <w:r>
              <w:rPr>
                <w:spacing w:val="-2"/>
                <w:sz w:val="18"/>
              </w:rPr>
              <w:t>1.351.664</w:t>
            </w:r>
          </w:p>
        </w:tc>
        <w:tc>
          <w:tcPr>
            <w:tcW w:w="1650" w:type="dxa"/>
            <w:shd w:val="clear" w:color="auto" w:fill="D9D9D9"/>
          </w:tcPr>
          <w:p w14:paraId="44837192" w14:textId="77777777" w:rsidR="00E84B95" w:rsidRDefault="00EB6AE3">
            <w:pPr>
              <w:pStyle w:val="TableParagraph"/>
              <w:spacing w:before="4"/>
              <w:ind w:right="401"/>
              <w:rPr>
                <w:sz w:val="18"/>
              </w:rPr>
            </w:pPr>
            <w:r>
              <w:rPr>
                <w:spacing w:val="-10"/>
                <w:sz w:val="18"/>
              </w:rPr>
              <w:t>-</w:t>
            </w:r>
          </w:p>
        </w:tc>
        <w:tc>
          <w:tcPr>
            <w:tcW w:w="1815" w:type="dxa"/>
            <w:shd w:val="clear" w:color="auto" w:fill="D9D9D9"/>
          </w:tcPr>
          <w:p w14:paraId="44837193" w14:textId="77777777" w:rsidR="00E84B95" w:rsidRDefault="00EB6AE3">
            <w:pPr>
              <w:pStyle w:val="TableParagraph"/>
              <w:spacing w:before="4"/>
              <w:ind w:right="480"/>
              <w:rPr>
                <w:sz w:val="18"/>
              </w:rPr>
            </w:pPr>
            <w:r>
              <w:rPr>
                <w:spacing w:val="-2"/>
                <w:sz w:val="18"/>
              </w:rPr>
              <w:t>796.770</w:t>
            </w:r>
          </w:p>
        </w:tc>
        <w:tc>
          <w:tcPr>
            <w:tcW w:w="1382" w:type="dxa"/>
            <w:shd w:val="clear" w:color="auto" w:fill="D9D9D9"/>
          </w:tcPr>
          <w:p w14:paraId="44837194" w14:textId="77777777" w:rsidR="00E84B95" w:rsidRDefault="00EB6AE3">
            <w:pPr>
              <w:pStyle w:val="TableParagraph"/>
              <w:spacing w:before="4"/>
              <w:ind w:right="132"/>
              <w:rPr>
                <w:sz w:val="18"/>
              </w:rPr>
            </w:pPr>
            <w:r>
              <w:rPr>
                <w:spacing w:val="-10"/>
                <w:sz w:val="18"/>
              </w:rPr>
              <w:t>-</w:t>
            </w:r>
          </w:p>
        </w:tc>
      </w:tr>
      <w:tr w:rsidR="00E84B95" w14:paraId="4483719C" w14:textId="77777777">
        <w:trPr>
          <w:trHeight w:val="240"/>
        </w:trPr>
        <w:tc>
          <w:tcPr>
            <w:tcW w:w="382" w:type="dxa"/>
          </w:tcPr>
          <w:p w14:paraId="44837196" w14:textId="77777777" w:rsidR="00E84B95" w:rsidRDefault="00EB6AE3">
            <w:pPr>
              <w:pStyle w:val="TableParagraph"/>
              <w:spacing w:before="4"/>
              <w:ind w:left="33"/>
              <w:jc w:val="left"/>
              <w:rPr>
                <w:sz w:val="18"/>
              </w:rPr>
            </w:pPr>
            <w:r>
              <w:rPr>
                <w:spacing w:val="-10"/>
                <w:sz w:val="18"/>
              </w:rPr>
              <w:t>A</w:t>
            </w:r>
          </w:p>
        </w:tc>
        <w:tc>
          <w:tcPr>
            <w:tcW w:w="3474" w:type="dxa"/>
          </w:tcPr>
          <w:p w14:paraId="44837197" w14:textId="77777777" w:rsidR="00E84B95" w:rsidRDefault="00EB6AE3">
            <w:pPr>
              <w:pStyle w:val="TableParagraph"/>
              <w:spacing w:before="4"/>
              <w:ind w:left="2186"/>
              <w:jc w:val="left"/>
              <w:rPr>
                <w:sz w:val="18"/>
              </w:rPr>
            </w:pPr>
            <w:r>
              <w:rPr>
                <w:spacing w:val="-5"/>
                <w:sz w:val="18"/>
              </w:rPr>
              <w:t>0,5</w:t>
            </w:r>
          </w:p>
        </w:tc>
        <w:tc>
          <w:tcPr>
            <w:tcW w:w="1818" w:type="dxa"/>
          </w:tcPr>
          <w:p w14:paraId="44837198" w14:textId="77777777" w:rsidR="00E84B95" w:rsidRDefault="00EB6AE3">
            <w:pPr>
              <w:pStyle w:val="TableParagraph"/>
              <w:spacing w:before="4"/>
              <w:ind w:right="481"/>
              <w:rPr>
                <w:sz w:val="18"/>
              </w:rPr>
            </w:pPr>
            <w:r>
              <w:rPr>
                <w:spacing w:val="-2"/>
                <w:sz w:val="18"/>
              </w:rPr>
              <w:t>298.292</w:t>
            </w:r>
          </w:p>
        </w:tc>
        <w:tc>
          <w:tcPr>
            <w:tcW w:w="1650" w:type="dxa"/>
          </w:tcPr>
          <w:p w14:paraId="44837199" w14:textId="77777777" w:rsidR="00E84B95" w:rsidRDefault="00EB6AE3">
            <w:pPr>
              <w:pStyle w:val="TableParagraph"/>
              <w:spacing w:before="4"/>
              <w:ind w:right="398"/>
              <w:rPr>
                <w:sz w:val="18"/>
              </w:rPr>
            </w:pPr>
            <w:r>
              <w:rPr>
                <w:spacing w:val="-2"/>
                <w:sz w:val="18"/>
              </w:rPr>
              <w:t>(1.491)</w:t>
            </w:r>
          </w:p>
        </w:tc>
        <w:tc>
          <w:tcPr>
            <w:tcW w:w="1815" w:type="dxa"/>
          </w:tcPr>
          <w:p w14:paraId="4483719A" w14:textId="77777777" w:rsidR="00E84B95" w:rsidRDefault="00EB6AE3">
            <w:pPr>
              <w:pStyle w:val="TableParagraph"/>
              <w:spacing w:before="4"/>
              <w:ind w:right="480"/>
              <w:rPr>
                <w:sz w:val="18"/>
              </w:rPr>
            </w:pPr>
            <w:r>
              <w:rPr>
                <w:spacing w:val="-2"/>
                <w:sz w:val="18"/>
              </w:rPr>
              <w:t>314.723</w:t>
            </w:r>
          </w:p>
        </w:tc>
        <w:tc>
          <w:tcPr>
            <w:tcW w:w="1382" w:type="dxa"/>
          </w:tcPr>
          <w:p w14:paraId="4483719B" w14:textId="77777777" w:rsidR="00E84B95" w:rsidRDefault="00EB6AE3">
            <w:pPr>
              <w:pStyle w:val="TableParagraph"/>
              <w:spacing w:before="4"/>
              <w:ind w:right="129"/>
              <w:rPr>
                <w:sz w:val="18"/>
              </w:rPr>
            </w:pPr>
            <w:r>
              <w:rPr>
                <w:spacing w:val="-2"/>
                <w:sz w:val="18"/>
              </w:rPr>
              <w:t>(1.574)</w:t>
            </w:r>
          </w:p>
        </w:tc>
      </w:tr>
      <w:tr w:rsidR="00E84B95" w14:paraId="448371A3" w14:textId="77777777">
        <w:trPr>
          <w:trHeight w:val="240"/>
        </w:trPr>
        <w:tc>
          <w:tcPr>
            <w:tcW w:w="382" w:type="dxa"/>
            <w:shd w:val="clear" w:color="auto" w:fill="D9D9D9"/>
          </w:tcPr>
          <w:p w14:paraId="4483719D" w14:textId="77777777" w:rsidR="00E84B95" w:rsidRDefault="00EB6AE3">
            <w:pPr>
              <w:pStyle w:val="TableParagraph"/>
              <w:spacing w:before="4"/>
              <w:ind w:left="33"/>
              <w:jc w:val="left"/>
              <w:rPr>
                <w:sz w:val="18"/>
              </w:rPr>
            </w:pPr>
            <w:r>
              <w:rPr>
                <w:spacing w:val="-10"/>
                <w:sz w:val="18"/>
              </w:rPr>
              <w:t>B</w:t>
            </w:r>
          </w:p>
        </w:tc>
        <w:tc>
          <w:tcPr>
            <w:tcW w:w="3474" w:type="dxa"/>
            <w:shd w:val="clear" w:color="auto" w:fill="D9D9D9"/>
          </w:tcPr>
          <w:p w14:paraId="4483719E" w14:textId="77777777" w:rsidR="00E84B95" w:rsidRDefault="00EB6AE3">
            <w:pPr>
              <w:pStyle w:val="TableParagraph"/>
              <w:spacing w:before="4"/>
              <w:ind w:left="2186"/>
              <w:jc w:val="left"/>
              <w:rPr>
                <w:sz w:val="18"/>
              </w:rPr>
            </w:pPr>
            <w:r>
              <w:rPr>
                <w:spacing w:val="-5"/>
                <w:sz w:val="18"/>
              </w:rPr>
              <w:t>1,0</w:t>
            </w:r>
          </w:p>
        </w:tc>
        <w:tc>
          <w:tcPr>
            <w:tcW w:w="1818" w:type="dxa"/>
            <w:shd w:val="clear" w:color="auto" w:fill="D9D9D9"/>
          </w:tcPr>
          <w:p w14:paraId="4483719F" w14:textId="77777777" w:rsidR="00E84B95" w:rsidRDefault="00EB6AE3">
            <w:pPr>
              <w:pStyle w:val="TableParagraph"/>
              <w:spacing w:before="4"/>
              <w:ind w:right="481"/>
              <w:rPr>
                <w:sz w:val="18"/>
              </w:rPr>
            </w:pPr>
            <w:r>
              <w:rPr>
                <w:spacing w:val="-2"/>
                <w:sz w:val="18"/>
              </w:rPr>
              <w:t>325.634</w:t>
            </w:r>
          </w:p>
        </w:tc>
        <w:tc>
          <w:tcPr>
            <w:tcW w:w="1650" w:type="dxa"/>
            <w:shd w:val="clear" w:color="auto" w:fill="D9D9D9"/>
          </w:tcPr>
          <w:p w14:paraId="448371A0" w14:textId="77777777" w:rsidR="00E84B95" w:rsidRDefault="00EB6AE3">
            <w:pPr>
              <w:pStyle w:val="TableParagraph"/>
              <w:spacing w:before="4"/>
              <w:ind w:right="397"/>
              <w:rPr>
                <w:sz w:val="18"/>
              </w:rPr>
            </w:pPr>
            <w:r>
              <w:rPr>
                <w:sz w:val="18"/>
              </w:rPr>
              <w:t>(</w:t>
            </w:r>
            <w:r>
              <w:rPr>
                <w:spacing w:val="4"/>
                <w:sz w:val="18"/>
              </w:rPr>
              <w:t xml:space="preserve"> </w:t>
            </w:r>
            <w:r>
              <w:rPr>
                <w:spacing w:val="-2"/>
                <w:sz w:val="18"/>
              </w:rPr>
              <w:t>3.256)</w:t>
            </w:r>
          </w:p>
        </w:tc>
        <w:tc>
          <w:tcPr>
            <w:tcW w:w="1815" w:type="dxa"/>
            <w:shd w:val="clear" w:color="auto" w:fill="D9D9D9"/>
          </w:tcPr>
          <w:p w14:paraId="448371A1" w14:textId="77777777" w:rsidR="00E84B95" w:rsidRDefault="00EB6AE3">
            <w:pPr>
              <w:pStyle w:val="TableParagraph"/>
              <w:spacing w:before="4"/>
              <w:ind w:right="480"/>
              <w:rPr>
                <w:sz w:val="18"/>
              </w:rPr>
            </w:pPr>
            <w:r>
              <w:rPr>
                <w:spacing w:val="-2"/>
                <w:sz w:val="18"/>
              </w:rPr>
              <w:t>373.638</w:t>
            </w:r>
          </w:p>
        </w:tc>
        <w:tc>
          <w:tcPr>
            <w:tcW w:w="1382" w:type="dxa"/>
            <w:shd w:val="clear" w:color="auto" w:fill="D9D9D9"/>
          </w:tcPr>
          <w:p w14:paraId="448371A2" w14:textId="77777777" w:rsidR="00E84B95" w:rsidRDefault="00EB6AE3">
            <w:pPr>
              <w:pStyle w:val="TableParagraph"/>
              <w:spacing w:before="4"/>
              <w:ind w:right="128"/>
              <w:rPr>
                <w:sz w:val="18"/>
              </w:rPr>
            </w:pPr>
            <w:r>
              <w:rPr>
                <w:sz w:val="18"/>
              </w:rPr>
              <w:t>(</w:t>
            </w:r>
            <w:r>
              <w:rPr>
                <w:spacing w:val="4"/>
                <w:sz w:val="18"/>
              </w:rPr>
              <w:t xml:space="preserve"> </w:t>
            </w:r>
            <w:r>
              <w:rPr>
                <w:spacing w:val="-2"/>
                <w:sz w:val="18"/>
              </w:rPr>
              <w:t>3.736)</w:t>
            </w:r>
          </w:p>
        </w:tc>
      </w:tr>
      <w:tr w:rsidR="00E84B95" w14:paraId="448371AA" w14:textId="77777777">
        <w:trPr>
          <w:trHeight w:val="235"/>
        </w:trPr>
        <w:tc>
          <w:tcPr>
            <w:tcW w:w="382" w:type="dxa"/>
          </w:tcPr>
          <w:p w14:paraId="448371A4" w14:textId="77777777" w:rsidR="00E84B95" w:rsidRDefault="00EB6AE3">
            <w:pPr>
              <w:pStyle w:val="TableParagraph"/>
              <w:spacing w:before="4"/>
              <w:ind w:left="33"/>
              <w:jc w:val="left"/>
              <w:rPr>
                <w:sz w:val="18"/>
              </w:rPr>
            </w:pPr>
            <w:r>
              <w:rPr>
                <w:spacing w:val="-10"/>
                <w:sz w:val="18"/>
              </w:rPr>
              <w:t>C</w:t>
            </w:r>
          </w:p>
        </w:tc>
        <w:tc>
          <w:tcPr>
            <w:tcW w:w="3474" w:type="dxa"/>
          </w:tcPr>
          <w:p w14:paraId="448371A5" w14:textId="77777777" w:rsidR="00E84B95" w:rsidRDefault="00EB6AE3">
            <w:pPr>
              <w:pStyle w:val="TableParagraph"/>
              <w:spacing w:before="4"/>
              <w:ind w:left="2186"/>
              <w:jc w:val="left"/>
              <w:rPr>
                <w:sz w:val="18"/>
              </w:rPr>
            </w:pPr>
            <w:r>
              <w:rPr>
                <w:spacing w:val="-5"/>
                <w:sz w:val="18"/>
              </w:rPr>
              <w:t>3,0</w:t>
            </w:r>
          </w:p>
        </w:tc>
        <w:tc>
          <w:tcPr>
            <w:tcW w:w="1818" w:type="dxa"/>
          </w:tcPr>
          <w:p w14:paraId="448371A6" w14:textId="77777777" w:rsidR="00E84B95" w:rsidRDefault="00EB6AE3">
            <w:pPr>
              <w:pStyle w:val="TableParagraph"/>
              <w:spacing w:before="4"/>
              <w:ind w:right="481"/>
              <w:rPr>
                <w:sz w:val="18"/>
              </w:rPr>
            </w:pPr>
            <w:r>
              <w:rPr>
                <w:spacing w:val="-2"/>
                <w:sz w:val="18"/>
              </w:rPr>
              <w:t>465.126</w:t>
            </w:r>
          </w:p>
        </w:tc>
        <w:tc>
          <w:tcPr>
            <w:tcW w:w="1650" w:type="dxa"/>
          </w:tcPr>
          <w:p w14:paraId="448371A7" w14:textId="77777777" w:rsidR="00E84B95" w:rsidRDefault="00EB6AE3">
            <w:pPr>
              <w:pStyle w:val="TableParagraph"/>
              <w:spacing w:before="4"/>
              <w:ind w:right="398"/>
              <w:rPr>
                <w:sz w:val="18"/>
              </w:rPr>
            </w:pPr>
            <w:r>
              <w:rPr>
                <w:spacing w:val="-2"/>
                <w:sz w:val="18"/>
              </w:rPr>
              <w:t>(13.954)</w:t>
            </w:r>
          </w:p>
        </w:tc>
        <w:tc>
          <w:tcPr>
            <w:tcW w:w="1815" w:type="dxa"/>
          </w:tcPr>
          <w:p w14:paraId="448371A8" w14:textId="77777777" w:rsidR="00E84B95" w:rsidRDefault="00EB6AE3">
            <w:pPr>
              <w:pStyle w:val="TableParagraph"/>
              <w:spacing w:before="4"/>
              <w:ind w:right="480"/>
              <w:rPr>
                <w:sz w:val="18"/>
              </w:rPr>
            </w:pPr>
            <w:r>
              <w:rPr>
                <w:spacing w:val="-2"/>
                <w:sz w:val="18"/>
              </w:rPr>
              <w:t>561.350</w:t>
            </w:r>
          </w:p>
        </w:tc>
        <w:tc>
          <w:tcPr>
            <w:tcW w:w="1382" w:type="dxa"/>
          </w:tcPr>
          <w:p w14:paraId="448371A9" w14:textId="77777777" w:rsidR="00E84B95" w:rsidRDefault="00EB6AE3">
            <w:pPr>
              <w:pStyle w:val="TableParagraph"/>
              <w:spacing w:before="4"/>
              <w:ind w:right="129"/>
              <w:rPr>
                <w:sz w:val="18"/>
              </w:rPr>
            </w:pPr>
            <w:r>
              <w:rPr>
                <w:spacing w:val="-2"/>
                <w:sz w:val="18"/>
              </w:rPr>
              <w:t>(16.841)</w:t>
            </w:r>
          </w:p>
        </w:tc>
      </w:tr>
      <w:tr w:rsidR="00E84B95" w14:paraId="448371B1" w14:textId="77777777">
        <w:trPr>
          <w:trHeight w:val="240"/>
        </w:trPr>
        <w:tc>
          <w:tcPr>
            <w:tcW w:w="382" w:type="dxa"/>
            <w:shd w:val="clear" w:color="auto" w:fill="D9D9D9"/>
          </w:tcPr>
          <w:p w14:paraId="448371AB" w14:textId="77777777" w:rsidR="00E84B95" w:rsidRDefault="00EB6AE3">
            <w:pPr>
              <w:pStyle w:val="TableParagraph"/>
              <w:spacing w:before="4"/>
              <w:ind w:left="33"/>
              <w:jc w:val="left"/>
              <w:rPr>
                <w:sz w:val="18"/>
              </w:rPr>
            </w:pPr>
            <w:r>
              <w:rPr>
                <w:spacing w:val="-10"/>
                <w:sz w:val="18"/>
              </w:rPr>
              <w:t>D</w:t>
            </w:r>
          </w:p>
        </w:tc>
        <w:tc>
          <w:tcPr>
            <w:tcW w:w="3474" w:type="dxa"/>
            <w:shd w:val="clear" w:color="auto" w:fill="D9D9D9"/>
          </w:tcPr>
          <w:p w14:paraId="448371AC" w14:textId="77777777" w:rsidR="00E84B95" w:rsidRDefault="00EB6AE3">
            <w:pPr>
              <w:pStyle w:val="TableParagraph"/>
              <w:spacing w:before="4"/>
              <w:ind w:left="2133"/>
              <w:jc w:val="left"/>
              <w:rPr>
                <w:sz w:val="18"/>
              </w:rPr>
            </w:pPr>
            <w:r>
              <w:rPr>
                <w:spacing w:val="-4"/>
                <w:sz w:val="18"/>
              </w:rPr>
              <w:t>10,0</w:t>
            </w:r>
          </w:p>
        </w:tc>
        <w:tc>
          <w:tcPr>
            <w:tcW w:w="1818" w:type="dxa"/>
            <w:shd w:val="clear" w:color="auto" w:fill="D9D9D9"/>
          </w:tcPr>
          <w:p w14:paraId="448371AD" w14:textId="77777777" w:rsidR="00E84B95" w:rsidRDefault="00EB6AE3">
            <w:pPr>
              <w:pStyle w:val="TableParagraph"/>
              <w:spacing w:before="4"/>
              <w:ind w:right="481"/>
              <w:rPr>
                <w:sz w:val="18"/>
              </w:rPr>
            </w:pPr>
            <w:r>
              <w:rPr>
                <w:spacing w:val="-2"/>
                <w:sz w:val="18"/>
              </w:rPr>
              <w:t>75.093</w:t>
            </w:r>
          </w:p>
        </w:tc>
        <w:tc>
          <w:tcPr>
            <w:tcW w:w="1650" w:type="dxa"/>
            <w:shd w:val="clear" w:color="auto" w:fill="D9D9D9"/>
          </w:tcPr>
          <w:p w14:paraId="448371AE" w14:textId="77777777" w:rsidR="00E84B95" w:rsidRDefault="00EB6AE3">
            <w:pPr>
              <w:pStyle w:val="TableParagraph"/>
              <w:spacing w:before="4"/>
              <w:ind w:right="398"/>
              <w:rPr>
                <w:sz w:val="18"/>
              </w:rPr>
            </w:pPr>
            <w:r>
              <w:rPr>
                <w:spacing w:val="-2"/>
                <w:sz w:val="18"/>
              </w:rPr>
              <w:t>(7.509)</w:t>
            </w:r>
          </w:p>
        </w:tc>
        <w:tc>
          <w:tcPr>
            <w:tcW w:w="1815" w:type="dxa"/>
            <w:shd w:val="clear" w:color="auto" w:fill="D9D9D9"/>
          </w:tcPr>
          <w:p w14:paraId="448371AF" w14:textId="77777777" w:rsidR="00E84B95" w:rsidRDefault="00EB6AE3">
            <w:pPr>
              <w:pStyle w:val="TableParagraph"/>
              <w:spacing w:before="4"/>
              <w:ind w:right="480"/>
              <w:rPr>
                <w:sz w:val="18"/>
              </w:rPr>
            </w:pPr>
            <w:r>
              <w:rPr>
                <w:spacing w:val="-2"/>
                <w:sz w:val="18"/>
              </w:rPr>
              <w:t>97.894</w:t>
            </w:r>
          </w:p>
        </w:tc>
        <w:tc>
          <w:tcPr>
            <w:tcW w:w="1382" w:type="dxa"/>
            <w:shd w:val="clear" w:color="auto" w:fill="D9D9D9"/>
          </w:tcPr>
          <w:p w14:paraId="448371B0" w14:textId="77777777" w:rsidR="00E84B95" w:rsidRDefault="00EB6AE3">
            <w:pPr>
              <w:pStyle w:val="TableParagraph"/>
              <w:spacing w:before="4"/>
              <w:ind w:right="129"/>
              <w:rPr>
                <w:sz w:val="18"/>
              </w:rPr>
            </w:pPr>
            <w:r>
              <w:rPr>
                <w:spacing w:val="-2"/>
                <w:sz w:val="18"/>
              </w:rPr>
              <w:t>(9.789)</w:t>
            </w:r>
          </w:p>
        </w:tc>
      </w:tr>
      <w:tr w:rsidR="00E84B95" w14:paraId="448371B8" w14:textId="77777777">
        <w:trPr>
          <w:trHeight w:val="235"/>
        </w:trPr>
        <w:tc>
          <w:tcPr>
            <w:tcW w:w="382" w:type="dxa"/>
          </w:tcPr>
          <w:p w14:paraId="448371B2" w14:textId="77777777" w:rsidR="00E84B95" w:rsidRDefault="00EB6AE3">
            <w:pPr>
              <w:pStyle w:val="TableParagraph"/>
              <w:spacing w:before="4"/>
              <w:ind w:left="33"/>
              <w:jc w:val="left"/>
              <w:rPr>
                <w:sz w:val="18"/>
              </w:rPr>
            </w:pPr>
            <w:r>
              <w:rPr>
                <w:spacing w:val="-10"/>
                <w:sz w:val="18"/>
              </w:rPr>
              <w:t>E</w:t>
            </w:r>
          </w:p>
        </w:tc>
        <w:tc>
          <w:tcPr>
            <w:tcW w:w="3474" w:type="dxa"/>
          </w:tcPr>
          <w:p w14:paraId="448371B3" w14:textId="77777777" w:rsidR="00E84B95" w:rsidRDefault="00EB6AE3">
            <w:pPr>
              <w:pStyle w:val="TableParagraph"/>
              <w:spacing w:before="4"/>
              <w:ind w:left="2133"/>
              <w:jc w:val="left"/>
              <w:rPr>
                <w:sz w:val="18"/>
              </w:rPr>
            </w:pPr>
            <w:r>
              <w:rPr>
                <w:spacing w:val="-4"/>
                <w:sz w:val="18"/>
              </w:rPr>
              <w:t>30,0</w:t>
            </w:r>
          </w:p>
        </w:tc>
        <w:tc>
          <w:tcPr>
            <w:tcW w:w="1818" w:type="dxa"/>
          </w:tcPr>
          <w:p w14:paraId="448371B4" w14:textId="77777777" w:rsidR="00E84B95" w:rsidRDefault="00EB6AE3">
            <w:pPr>
              <w:pStyle w:val="TableParagraph"/>
              <w:spacing w:before="4"/>
              <w:ind w:right="481"/>
              <w:rPr>
                <w:sz w:val="18"/>
              </w:rPr>
            </w:pPr>
            <w:r>
              <w:rPr>
                <w:spacing w:val="-2"/>
                <w:sz w:val="18"/>
              </w:rPr>
              <w:t>36.075</w:t>
            </w:r>
          </w:p>
        </w:tc>
        <w:tc>
          <w:tcPr>
            <w:tcW w:w="1650" w:type="dxa"/>
          </w:tcPr>
          <w:p w14:paraId="448371B5" w14:textId="77777777" w:rsidR="00E84B95" w:rsidRDefault="00EB6AE3">
            <w:pPr>
              <w:pStyle w:val="TableParagraph"/>
              <w:spacing w:before="4"/>
              <w:ind w:right="398"/>
              <w:rPr>
                <w:sz w:val="18"/>
              </w:rPr>
            </w:pPr>
            <w:r>
              <w:rPr>
                <w:spacing w:val="-2"/>
                <w:sz w:val="18"/>
              </w:rPr>
              <w:t>(10.823)</w:t>
            </w:r>
          </w:p>
        </w:tc>
        <w:tc>
          <w:tcPr>
            <w:tcW w:w="1815" w:type="dxa"/>
          </w:tcPr>
          <w:p w14:paraId="448371B6" w14:textId="77777777" w:rsidR="00E84B95" w:rsidRDefault="00EB6AE3">
            <w:pPr>
              <w:pStyle w:val="TableParagraph"/>
              <w:spacing w:before="4"/>
              <w:ind w:right="480"/>
              <w:rPr>
                <w:sz w:val="18"/>
              </w:rPr>
            </w:pPr>
            <w:r>
              <w:rPr>
                <w:spacing w:val="-2"/>
                <w:sz w:val="18"/>
              </w:rPr>
              <w:t>60.444</w:t>
            </w:r>
          </w:p>
        </w:tc>
        <w:tc>
          <w:tcPr>
            <w:tcW w:w="1382" w:type="dxa"/>
          </w:tcPr>
          <w:p w14:paraId="448371B7" w14:textId="77777777" w:rsidR="00E84B95" w:rsidRDefault="00EB6AE3">
            <w:pPr>
              <w:pStyle w:val="TableParagraph"/>
              <w:spacing w:before="4"/>
              <w:ind w:right="129"/>
              <w:rPr>
                <w:sz w:val="18"/>
              </w:rPr>
            </w:pPr>
            <w:r>
              <w:rPr>
                <w:spacing w:val="-2"/>
                <w:sz w:val="18"/>
              </w:rPr>
              <w:t>(18.133)</w:t>
            </w:r>
          </w:p>
        </w:tc>
      </w:tr>
      <w:tr w:rsidR="00E84B95" w14:paraId="448371BF" w14:textId="77777777">
        <w:trPr>
          <w:trHeight w:val="240"/>
        </w:trPr>
        <w:tc>
          <w:tcPr>
            <w:tcW w:w="382" w:type="dxa"/>
            <w:shd w:val="clear" w:color="auto" w:fill="D9D9D9"/>
          </w:tcPr>
          <w:p w14:paraId="448371B9" w14:textId="77777777" w:rsidR="00E84B95" w:rsidRDefault="00EB6AE3">
            <w:pPr>
              <w:pStyle w:val="TableParagraph"/>
              <w:spacing w:before="4"/>
              <w:ind w:left="33"/>
              <w:jc w:val="left"/>
              <w:rPr>
                <w:sz w:val="18"/>
              </w:rPr>
            </w:pPr>
            <w:r>
              <w:rPr>
                <w:spacing w:val="-10"/>
                <w:sz w:val="18"/>
              </w:rPr>
              <w:t>F</w:t>
            </w:r>
          </w:p>
        </w:tc>
        <w:tc>
          <w:tcPr>
            <w:tcW w:w="3474" w:type="dxa"/>
            <w:shd w:val="clear" w:color="auto" w:fill="D9D9D9"/>
          </w:tcPr>
          <w:p w14:paraId="448371BA" w14:textId="77777777" w:rsidR="00E84B95" w:rsidRDefault="00EB6AE3">
            <w:pPr>
              <w:pStyle w:val="TableParagraph"/>
              <w:spacing w:before="4"/>
              <w:ind w:left="2133"/>
              <w:jc w:val="left"/>
              <w:rPr>
                <w:sz w:val="18"/>
              </w:rPr>
            </w:pPr>
            <w:r>
              <w:rPr>
                <w:spacing w:val="-4"/>
                <w:sz w:val="18"/>
              </w:rPr>
              <w:t>50,0</w:t>
            </w:r>
          </w:p>
        </w:tc>
        <w:tc>
          <w:tcPr>
            <w:tcW w:w="1818" w:type="dxa"/>
            <w:shd w:val="clear" w:color="auto" w:fill="D9D9D9"/>
          </w:tcPr>
          <w:p w14:paraId="448371BB" w14:textId="77777777" w:rsidR="00E84B95" w:rsidRDefault="00EB6AE3">
            <w:pPr>
              <w:pStyle w:val="TableParagraph"/>
              <w:spacing w:before="4"/>
              <w:ind w:right="481"/>
              <w:rPr>
                <w:sz w:val="18"/>
              </w:rPr>
            </w:pPr>
            <w:r>
              <w:rPr>
                <w:spacing w:val="-2"/>
                <w:sz w:val="18"/>
              </w:rPr>
              <w:t>21.705</w:t>
            </w:r>
          </w:p>
        </w:tc>
        <w:tc>
          <w:tcPr>
            <w:tcW w:w="1650" w:type="dxa"/>
            <w:shd w:val="clear" w:color="auto" w:fill="D9D9D9"/>
          </w:tcPr>
          <w:p w14:paraId="448371BC" w14:textId="77777777" w:rsidR="00E84B95" w:rsidRDefault="00EB6AE3">
            <w:pPr>
              <w:pStyle w:val="TableParagraph"/>
              <w:spacing w:before="4"/>
              <w:ind w:right="398"/>
              <w:rPr>
                <w:sz w:val="18"/>
              </w:rPr>
            </w:pPr>
            <w:r>
              <w:rPr>
                <w:spacing w:val="-2"/>
                <w:sz w:val="18"/>
              </w:rPr>
              <w:t>(10.852)</w:t>
            </w:r>
          </w:p>
        </w:tc>
        <w:tc>
          <w:tcPr>
            <w:tcW w:w="1815" w:type="dxa"/>
            <w:shd w:val="clear" w:color="auto" w:fill="D9D9D9"/>
          </w:tcPr>
          <w:p w14:paraId="448371BD" w14:textId="77777777" w:rsidR="00E84B95" w:rsidRDefault="00EB6AE3">
            <w:pPr>
              <w:pStyle w:val="TableParagraph"/>
              <w:spacing w:before="4"/>
              <w:ind w:right="480"/>
              <w:rPr>
                <w:sz w:val="18"/>
              </w:rPr>
            </w:pPr>
            <w:r>
              <w:rPr>
                <w:spacing w:val="-2"/>
                <w:sz w:val="18"/>
              </w:rPr>
              <w:t>44.158</w:t>
            </w:r>
          </w:p>
        </w:tc>
        <w:tc>
          <w:tcPr>
            <w:tcW w:w="1382" w:type="dxa"/>
            <w:shd w:val="clear" w:color="auto" w:fill="D9D9D9"/>
          </w:tcPr>
          <w:p w14:paraId="448371BE" w14:textId="77777777" w:rsidR="00E84B95" w:rsidRDefault="00EB6AE3">
            <w:pPr>
              <w:pStyle w:val="TableParagraph"/>
              <w:spacing w:before="4"/>
              <w:ind w:right="129"/>
              <w:rPr>
                <w:sz w:val="18"/>
              </w:rPr>
            </w:pPr>
            <w:r>
              <w:rPr>
                <w:spacing w:val="-2"/>
                <w:sz w:val="18"/>
              </w:rPr>
              <w:t>(22.079)</w:t>
            </w:r>
          </w:p>
        </w:tc>
      </w:tr>
      <w:tr w:rsidR="00E84B95" w14:paraId="448371C6" w14:textId="77777777">
        <w:trPr>
          <w:trHeight w:val="211"/>
        </w:trPr>
        <w:tc>
          <w:tcPr>
            <w:tcW w:w="382" w:type="dxa"/>
          </w:tcPr>
          <w:p w14:paraId="448371C0" w14:textId="77777777" w:rsidR="00E84B95" w:rsidRDefault="00EB6AE3">
            <w:pPr>
              <w:pStyle w:val="TableParagraph"/>
              <w:spacing w:before="4" w:line="187" w:lineRule="exact"/>
              <w:ind w:left="33"/>
              <w:jc w:val="left"/>
              <w:rPr>
                <w:sz w:val="18"/>
              </w:rPr>
            </w:pPr>
            <w:r>
              <w:rPr>
                <w:spacing w:val="-10"/>
                <w:sz w:val="18"/>
              </w:rPr>
              <w:t>G</w:t>
            </w:r>
          </w:p>
        </w:tc>
        <w:tc>
          <w:tcPr>
            <w:tcW w:w="3474" w:type="dxa"/>
          </w:tcPr>
          <w:p w14:paraId="448371C1" w14:textId="77777777" w:rsidR="00E84B95" w:rsidRDefault="00EB6AE3">
            <w:pPr>
              <w:pStyle w:val="TableParagraph"/>
              <w:spacing w:before="4" w:line="187" w:lineRule="exact"/>
              <w:ind w:left="2133"/>
              <w:jc w:val="left"/>
              <w:rPr>
                <w:sz w:val="18"/>
              </w:rPr>
            </w:pPr>
            <w:r>
              <w:rPr>
                <w:spacing w:val="-4"/>
                <w:sz w:val="18"/>
              </w:rPr>
              <w:t>70,0</w:t>
            </w:r>
          </w:p>
        </w:tc>
        <w:tc>
          <w:tcPr>
            <w:tcW w:w="1818" w:type="dxa"/>
          </w:tcPr>
          <w:p w14:paraId="448371C2" w14:textId="77777777" w:rsidR="00E84B95" w:rsidRDefault="00EB6AE3">
            <w:pPr>
              <w:pStyle w:val="TableParagraph"/>
              <w:spacing w:before="4" w:line="187" w:lineRule="exact"/>
              <w:ind w:right="481"/>
              <w:rPr>
                <w:sz w:val="18"/>
              </w:rPr>
            </w:pPr>
            <w:r>
              <w:rPr>
                <w:spacing w:val="-2"/>
                <w:sz w:val="18"/>
              </w:rPr>
              <w:t>19.918</w:t>
            </w:r>
          </w:p>
        </w:tc>
        <w:tc>
          <w:tcPr>
            <w:tcW w:w="1650" w:type="dxa"/>
          </w:tcPr>
          <w:p w14:paraId="448371C3" w14:textId="77777777" w:rsidR="00E84B95" w:rsidRDefault="00EB6AE3">
            <w:pPr>
              <w:pStyle w:val="TableParagraph"/>
              <w:spacing w:before="4" w:line="187" w:lineRule="exact"/>
              <w:ind w:right="398"/>
              <w:rPr>
                <w:sz w:val="18"/>
              </w:rPr>
            </w:pPr>
            <w:r>
              <w:rPr>
                <w:spacing w:val="-2"/>
                <w:sz w:val="18"/>
              </w:rPr>
              <w:t>(13.943)</w:t>
            </w:r>
          </w:p>
        </w:tc>
        <w:tc>
          <w:tcPr>
            <w:tcW w:w="1815" w:type="dxa"/>
          </w:tcPr>
          <w:p w14:paraId="448371C4" w14:textId="77777777" w:rsidR="00E84B95" w:rsidRDefault="00EB6AE3">
            <w:pPr>
              <w:pStyle w:val="TableParagraph"/>
              <w:spacing w:before="4" w:line="187" w:lineRule="exact"/>
              <w:ind w:right="480"/>
              <w:rPr>
                <w:sz w:val="18"/>
              </w:rPr>
            </w:pPr>
            <w:r>
              <w:rPr>
                <w:spacing w:val="-2"/>
                <w:sz w:val="18"/>
              </w:rPr>
              <w:t>44.020</w:t>
            </w:r>
          </w:p>
        </w:tc>
        <w:tc>
          <w:tcPr>
            <w:tcW w:w="1382" w:type="dxa"/>
          </w:tcPr>
          <w:p w14:paraId="448371C5" w14:textId="77777777" w:rsidR="00E84B95" w:rsidRDefault="00EB6AE3">
            <w:pPr>
              <w:pStyle w:val="TableParagraph"/>
              <w:spacing w:before="4" w:line="187" w:lineRule="exact"/>
              <w:ind w:right="129"/>
              <w:rPr>
                <w:sz w:val="18"/>
              </w:rPr>
            </w:pPr>
            <w:r>
              <w:rPr>
                <w:spacing w:val="-2"/>
                <w:sz w:val="18"/>
              </w:rPr>
              <w:t>(30.814)</w:t>
            </w:r>
          </w:p>
        </w:tc>
      </w:tr>
    </w:tbl>
    <w:p w14:paraId="448371C7" w14:textId="77777777" w:rsidR="00E84B95" w:rsidRDefault="00E84B95">
      <w:pPr>
        <w:pStyle w:val="Corpodetexto"/>
        <w:spacing w:before="1"/>
        <w:rPr>
          <w:sz w:val="4"/>
        </w:rPr>
      </w:pPr>
    </w:p>
    <w:tbl>
      <w:tblPr>
        <w:tblStyle w:val="TableNormal"/>
        <w:tblW w:w="0" w:type="auto"/>
        <w:tblInd w:w="118" w:type="dxa"/>
        <w:tblLayout w:type="fixed"/>
        <w:tblLook w:val="01E0" w:firstRow="1" w:lastRow="1" w:firstColumn="1" w:lastColumn="1" w:noHBand="0" w:noVBand="0"/>
      </w:tblPr>
      <w:tblGrid>
        <w:gridCol w:w="1469"/>
        <w:gridCol w:w="2186"/>
        <w:gridCol w:w="2017"/>
        <w:gridCol w:w="1717"/>
        <w:gridCol w:w="1748"/>
        <w:gridCol w:w="1385"/>
      </w:tblGrid>
      <w:tr w:rsidR="00E84B95" w14:paraId="448371CE" w14:textId="77777777">
        <w:trPr>
          <w:trHeight w:val="239"/>
        </w:trPr>
        <w:tc>
          <w:tcPr>
            <w:tcW w:w="1469" w:type="dxa"/>
            <w:tcBorders>
              <w:bottom w:val="single" w:sz="4" w:space="0" w:color="808080"/>
            </w:tcBorders>
            <w:shd w:val="clear" w:color="auto" w:fill="D9D9D9"/>
          </w:tcPr>
          <w:p w14:paraId="448371C8" w14:textId="77777777" w:rsidR="00E84B95" w:rsidRDefault="00EB6AE3">
            <w:pPr>
              <w:pStyle w:val="TableParagraph"/>
              <w:spacing w:before="4"/>
              <w:ind w:left="33"/>
              <w:jc w:val="left"/>
              <w:rPr>
                <w:sz w:val="18"/>
              </w:rPr>
            </w:pPr>
            <w:r>
              <w:rPr>
                <w:spacing w:val="-10"/>
                <w:sz w:val="18"/>
              </w:rPr>
              <w:t>H</w:t>
            </w:r>
          </w:p>
        </w:tc>
        <w:tc>
          <w:tcPr>
            <w:tcW w:w="2186" w:type="dxa"/>
            <w:tcBorders>
              <w:bottom w:val="single" w:sz="4" w:space="0" w:color="808080"/>
            </w:tcBorders>
            <w:shd w:val="clear" w:color="auto" w:fill="D9D9D9"/>
          </w:tcPr>
          <w:p w14:paraId="448371C9" w14:textId="77777777" w:rsidR="00E84B95" w:rsidRDefault="00EB6AE3">
            <w:pPr>
              <w:pStyle w:val="TableParagraph"/>
              <w:spacing w:before="4"/>
              <w:ind w:left="263"/>
              <w:jc w:val="center"/>
              <w:rPr>
                <w:sz w:val="18"/>
              </w:rPr>
            </w:pPr>
            <w:r>
              <w:rPr>
                <w:spacing w:val="-2"/>
                <w:sz w:val="18"/>
              </w:rPr>
              <w:t>100,0</w:t>
            </w:r>
          </w:p>
        </w:tc>
        <w:tc>
          <w:tcPr>
            <w:tcW w:w="2017" w:type="dxa"/>
            <w:tcBorders>
              <w:bottom w:val="single" w:sz="4" w:space="0" w:color="808080"/>
            </w:tcBorders>
            <w:shd w:val="clear" w:color="auto" w:fill="D9D9D9"/>
          </w:tcPr>
          <w:p w14:paraId="448371CA" w14:textId="77777777" w:rsidR="00E84B95" w:rsidRDefault="00EB6AE3">
            <w:pPr>
              <w:pStyle w:val="TableParagraph"/>
              <w:spacing w:before="4"/>
              <w:ind w:left="881"/>
              <w:jc w:val="left"/>
              <w:rPr>
                <w:sz w:val="18"/>
              </w:rPr>
            </w:pPr>
            <w:r>
              <w:rPr>
                <w:spacing w:val="-2"/>
                <w:sz w:val="18"/>
              </w:rPr>
              <w:t>109.633</w:t>
            </w:r>
          </w:p>
        </w:tc>
        <w:tc>
          <w:tcPr>
            <w:tcW w:w="1717" w:type="dxa"/>
            <w:tcBorders>
              <w:bottom w:val="single" w:sz="4" w:space="0" w:color="808080"/>
            </w:tcBorders>
            <w:shd w:val="clear" w:color="auto" w:fill="D9D9D9"/>
          </w:tcPr>
          <w:p w14:paraId="448371CB" w14:textId="77777777" w:rsidR="00E84B95" w:rsidRDefault="00EB6AE3">
            <w:pPr>
              <w:pStyle w:val="TableParagraph"/>
              <w:spacing w:before="4"/>
              <w:ind w:left="11"/>
              <w:jc w:val="center"/>
              <w:rPr>
                <w:sz w:val="18"/>
              </w:rPr>
            </w:pPr>
            <w:r>
              <w:rPr>
                <w:spacing w:val="-2"/>
                <w:sz w:val="18"/>
              </w:rPr>
              <w:t>(109.633)</w:t>
            </w:r>
          </w:p>
        </w:tc>
        <w:tc>
          <w:tcPr>
            <w:tcW w:w="1748" w:type="dxa"/>
            <w:tcBorders>
              <w:bottom w:val="single" w:sz="4" w:space="0" w:color="808080"/>
            </w:tcBorders>
            <w:shd w:val="clear" w:color="auto" w:fill="D9D9D9"/>
          </w:tcPr>
          <w:p w14:paraId="448371CC" w14:textId="77777777" w:rsidR="00E84B95" w:rsidRDefault="00EB6AE3">
            <w:pPr>
              <w:pStyle w:val="TableParagraph"/>
              <w:spacing w:before="4"/>
              <w:ind w:right="478"/>
              <w:rPr>
                <w:sz w:val="18"/>
              </w:rPr>
            </w:pPr>
            <w:r>
              <w:rPr>
                <w:spacing w:val="-2"/>
                <w:sz w:val="18"/>
              </w:rPr>
              <w:t>154.570</w:t>
            </w:r>
          </w:p>
        </w:tc>
        <w:tc>
          <w:tcPr>
            <w:tcW w:w="1385" w:type="dxa"/>
            <w:tcBorders>
              <w:bottom w:val="single" w:sz="4" w:space="0" w:color="808080"/>
            </w:tcBorders>
            <w:shd w:val="clear" w:color="auto" w:fill="D9D9D9"/>
          </w:tcPr>
          <w:p w14:paraId="448371CD" w14:textId="77777777" w:rsidR="00E84B95" w:rsidRDefault="00EB6AE3">
            <w:pPr>
              <w:pStyle w:val="TableParagraph"/>
              <w:spacing w:before="4"/>
              <w:ind w:right="130"/>
              <w:rPr>
                <w:sz w:val="18"/>
              </w:rPr>
            </w:pPr>
            <w:r>
              <w:rPr>
                <w:spacing w:val="-2"/>
                <w:sz w:val="18"/>
              </w:rPr>
              <w:t>(154.570)</w:t>
            </w:r>
          </w:p>
        </w:tc>
      </w:tr>
      <w:tr w:rsidR="00E84B95" w14:paraId="448371D4" w14:textId="77777777">
        <w:trPr>
          <w:trHeight w:val="239"/>
        </w:trPr>
        <w:tc>
          <w:tcPr>
            <w:tcW w:w="1469" w:type="dxa"/>
            <w:tcBorders>
              <w:top w:val="single" w:sz="4" w:space="0" w:color="808080"/>
            </w:tcBorders>
            <w:shd w:val="clear" w:color="auto" w:fill="BEBEBE"/>
          </w:tcPr>
          <w:p w14:paraId="448371CF" w14:textId="77777777" w:rsidR="00E84B95" w:rsidRDefault="00EB6AE3">
            <w:pPr>
              <w:pStyle w:val="TableParagraph"/>
              <w:spacing w:before="3"/>
              <w:ind w:left="33"/>
              <w:jc w:val="left"/>
              <w:rPr>
                <w:b/>
                <w:sz w:val="18"/>
              </w:rPr>
            </w:pPr>
            <w:r>
              <w:rPr>
                <w:b/>
                <w:spacing w:val="-2"/>
                <w:sz w:val="18"/>
              </w:rPr>
              <w:t>Total</w:t>
            </w:r>
          </w:p>
        </w:tc>
        <w:tc>
          <w:tcPr>
            <w:tcW w:w="4203" w:type="dxa"/>
            <w:gridSpan w:val="2"/>
            <w:tcBorders>
              <w:top w:val="single" w:sz="4" w:space="0" w:color="808080"/>
            </w:tcBorders>
            <w:shd w:val="clear" w:color="auto" w:fill="BEBEBE"/>
          </w:tcPr>
          <w:p w14:paraId="448371D0" w14:textId="77777777" w:rsidR="00E84B95" w:rsidRDefault="00EB6AE3">
            <w:pPr>
              <w:pStyle w:val="TableParagraph"/>
              <w:spacing w:before="3"/>
              <w:ind w:right="477"/>
              <w:rPr>
                <w:b/>
                <w:sz w:val="18"/>
              </w:rPr>
            </w:pPr>
            <w:r>
              <w:rPr>
                <w:b/>
                <w:spacing w:val="-2"/>
                <w:sz w:val="18"/>
              </w:rPr>
              <w:t>2.703.140</w:t>
            </w:r>
          </w:p>
        </w:tc>
        <w:tc>
          <w:tcPr>
            <w:tcW w:w="1717" w:type="dxa"/>
            <w:tcBorders>
              <w:top w:val="single" w:sz="4" w:space="0" w:color="808080"/>
            </w:tcBorders>
            <w:shd w:val="clear" w:color="auto" w:fill="BEBEBE"/>
          </w:tcPr>
          <w:p w14:paraId="448371D1" w14:textId="77777777" w:rsidR="00E84B95" w:rsidRDefault="00EB6AE3">
            <w:pPr>
              <w:pStyle w:val="TableParagraph"/>
              <w:spacing w:before="3"/>
              <w:ind w:left="11"/>
              <w:jc w:val="center"/>
              <w:rPr>
                <w:b/>
                <w:sz w:val="18"/>
              </w:rPr>
            </w:pPr>
            <w:r>
              <w:rPr>
                <w:b/>
                <w:spacing w:val="-2"/>
                <w:sz w:val="18"/>
              </w:rPr>
              <w:t>(171.461)</w:t>
            </w:r>
          </w:p>
        </w:tc>
        <w:tc>
          <w:tcPr>
            <w:tcW w:w="1748" w:type="dxa"/>
            <w:tcBorders>
              <w:top w:val="single" w:sz="4" w:space="0" w:color="808080"/>
            </w:tcBorders>
            <w:shd w:val="clear" w:color="auto" w:fill="BEBEBE"/>
          </w:tcPr>
          <w:p w14:paraId="448371D2" w14:textId="77777777" w:rsidR="00E84B95" w:rsidRDefault="00EB6AE3">
            <w:pPr>
              <w:pStyle w:val="TableParagraph"/>
              <w:spacing w:before="3"/>
              <w:ind w:right="476"/>
              <w:rPr>
                <w:b/>
                <w:sz w:val="18"/>
              </w:rPr>
            </w:pPr>
            <w:r>
              <w:rPr>
                <w:b/>
                <w:spacing w:val="-2"/>
                <w:sz w:val="18"/>
              </w:rPr>
              <w:t>2.447.567</w:t>
            </w:r>
          </w:p>
        </w:tc>
        <w:tc>
          <w:tcPr>
            <w:tcW w:w="1385" w:type="dxa"/>
            <w:tcBorders>
              <w:top w:val="single" w:sz="4" w:space="0" w:color="808080"/>
            </w:tcBorders>
            <w:shd w:val="clear" w:color="auto" w:fill="BEBEBE"/>
          </w:tcPr>
          <w:p w14:paraId="448371D3" w14:textId="77777777" w:rsidR="00E84B95" w:rsidRDefault="00EB6AE3">
            <w:pPr>
              <w:pStyle w:val="TableParagraph"/>
              <w:spacing w:before="3"/>
              <w:ind w:right="130"/>
              <w:rPr>
                <w:b/>
                <w:sz w:val="18"/>
              </w:rPr>
            </w:pPr>
            <w:r>
              <w:rPr>
                <w:b/>
                <w:spacing w:val="-2"/>
                <w:sz w:val="18"/>
              </w:rPr>
              <w:t>(257.536)</w:t>
            </w:r>
          </w:p>
        </w:tc>
      </w:tr>
    </w:tbl>
    <w:p w14:paraId="448371D5" w14:textId="77777777" w:rsidR="00E84B95" w:rsidRDefault="00E84B95">
      <w:pPr>
        <w:pStyle w:val="Corpodetexto"/>
        <w:spacing w:before="35"/>
      </w:pPr>
    </w:p>
    <w:p w14:paraId="448371D6" w14:textId="77777777" w:rsidR="00E84B95" w:rsidRDefault="00EB6AE3">
      <w:pPr>
        <w:pStyle w:val="PargrafodaLista"/>
        <w:numPr>
          <w:ilvl w:val="1"/>
          <w:numId w:val="8"/>
        </w:numPr>
        <w:tabs>
          <w:tab w:val="left" w:pos="566"/>
        </w:tabs>
        <w:ind w:left="566" w:hanging="426"/>
        <w:rPr>
          <w:sz w:val="20"/>
        </w:rPr>
      </w:pPr>
      <w:r>
        <w:rPr>
          <w:noProof/>
        </w:rPr>
        <mc:AlternateContent>
          <mc:Choice Requires="wpg">
            <w:drawing>
              <wp:anchor distT="0" distB="0" distL="0" distR="0" simplePos="0" relativeHeight="481550848" behindDoc="1" locked="0" layoutInCell="1" allowOverlap="1" wp14:anchorId="448379E4" wp14:editId="448379E5">
                <wp:simplePos x="0" y="0"/>
                <wp:positionH relativeFrom="page">
                  <wp:posOffset>457200</wp:posOffset>
                </wp:positionH>
                <wp:positionV relativeFrom="paragraph">
                  <wp:posOffset>335929</wp:posOffset>
                </wp:positionV>
                <wp:extent cx="6644640" cy="16510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4640" cy="165100"/>
                          <a:chOff x="0" y="0"/>
                          <a:chExt cx="6644640" cy="165100"/>
                        </a:xfrm>
                      </wpg:grpSpPr>
                      <wps:wsp>
                        <wps:cNvPr id="101" name="Graphic 101"/>
                        <wps:cNvSpPr/>
                        <wps:spPr>
                          <a:xfrm>
                            <a:off x="0" y="6095"/>
                            <a:ext cx="6644640" cy="152400"/>
                          </a:xfrm>
                          <a:custGeom>
                            <a:avLst/>
                            <a:gdLst/>
                            <a:ahLst/>
                            <a:cxnLst/>
                            <a:rect l="l" t="t" r="r" b="b"/>
                            <a:pathLst>
                              <a:path w="6644640" h="152400">
                                <a:moveTo>
                                  <a:pt x="6644640" y="0"/>
                                </a:moveTo>
                                <a:lnTo>
                                  <a:pt x="5538216" y="0"/>
                                </a:lnTo>
                                <a:lnTo>
                                  <a:pt x="4431792" y="0"/>
                                </a:lnTo>
                                <a:lnTo>
                                  <a:pt x="3322320" y="0"/>
                                </a:lnTo>
                                <a:lnTo>
                                  <a:pt x="0" y="0"/>
                                </a:lnTo>
                                <a:lnTo>
                                  <a:pt x="0" y="152400"/>
                                </a:lnTo>
                                <a:lnTo>
                                  <a:pt x="3322320" y="152400"/>
                                </a:lnTo>
                                <a:lnTo>
                                  <a:pt x="4431792" y="152400"/>
                                </a:lnTo>
                                <a:lnTo>
                                  <a:pt x="5538216" y="152400"/>
                                </a:lnTo>
                                <a:lnTo>
                                  <a:pt x="6644640" y="152400"/>
                                </a:lnTo>
                                <a:lnTo>
                                  <a:pt x="6644640" y="0"/>
                                </a:lnTo>
                                <a:close/>
                              </a:path>
                            </a:pathLst>
                          </a:custGeom>
                          <a:solidFill>
                            <a:srgbClr val="A6A6A6"/>
                          </a:solidFill>
                        </wps:spPr>
                        <wps:bodyPr wrap="square" lIns="0" tIns="0" rIns="0" bIns="0" rtlCol="0">
                          <a:prstTxWarp prst="textNoShape">
                            <a:avLst/>
                          </a:prstTxWarp>
                          <a:noAutofit/>
                        </wps:bodyPr>
                      </wps:wsp>
                      <wps:wsp>
                        <wps:cNvPr id="102" name="Graphic 102"/>
                        <wps:cNvSpPr/>
                        <wps:spPr>
                          <a:xfrm>
                            <a:off x="0" y="0"/>
                            <a:ext cx="6644640" cy="165100"/>
                          </a:xfrm>
                          <a:custGeom>
                            <a:avLst/>
                            <a:gdLst/>
                            <a:ahLst/>
                            <a:cxnLst/>
                            <a:rect l="l" t="t" r="r" b="b"/>
                            <a:pathLst>
                              <a:path w="6644640" h="165100">
                                <a:moveTo>
                                  <a:pt x="6644640" y="158496"/>
                                </a:moveTo>
                                <a:lnTo>
                                  <a:pt x="6644640" y="158496"/>
                                </a:lnTo>
                                <a:lnTo>
                                  <a:pt x="0" y="158496"/>
                                </a:lnTo>
                                <a:lnTo>
                                  <a:pt x="0" y="164592"/>
                                </a:lnTo>
                                <a:lnTo>
                                  <a:pt x="6644640" y="164592"/>
                                </a:lnTo>
                                <a:lnTo>
                                  <a:pt x="6644640" y="158496"/>
                                </a:lnTo>
                                <a:close/>
                              </a:path>
                              <a:path w="6644640" h="165100">
                                <a:moveTo>
                                  <a:pt x="6644640" y="0"/>
                                </a:moveTo>
                                <a:lnTo>
                                  <a:pt x="6644640" y="0"/>
                                </a:lnTo>
                                <a:lnTo>
                                  <a:pt x="0" y="0"/>
                                </a:lnTo>
                                <a:lnTo>
                                  <a:pt x="0" y="6096"/>
                                </a:lnTo>
                                <a:lnTo>
                                  <a:pt x="6644640" y="6096"/>
                                </a:lnTo>
                                <a:lnTo>
                                  <a:pt x="66446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4591D5" id="Group 100" o:spid="_x0000_s1026" style="position:absolute;margin-left:36pt;margin-top:26.45pt;width:523.2pt;height:13pt;z-index:-21765632;mso-wrap-distance-left:0;mso-wrap-distance-right:0;mso-position-horizontal-relative:page" coordsize="66446,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">
                <v:shape id="Graphic 101" o:spid="_x0000_s1027" style="position:absolute;top:60;width:66446;height:1524;visibility:visible;mso-wrap-style:square;v-text-anchor:top" coordsize="664464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" path="m6644640,l5538216,,4431792,,3322320,,,,,152400r3322320,l4431792,152400r1106424,l6644640,152400,6644640,xe" fillcolor="#a6a6a6" stroked="f">
                  <v:path arrowok="t"/>
                </v:shape>
                <v:shape id="Graphic 102" o:spid="_x0000_s1028" style="position:absolute;width:66446;height:1651;visibility:visible;mso-wrap-style:square;v-text-anchor:top" coordsize="664464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" path="m6644640,158496r,l,158496r,6096l6644640,164592r,-6096xem6644640,r,l,,,6096r6644640,l6644640,xe" fillcolor="black" stroked="f">
                  <v:path arrowok="t"/>
                </v:shape>
                <w10:wrap anchorx="page"/>
              </v:group>
            </w:pict>
          </mc:Fallback>
        </mc:AlternateContent>
      </w:r>
      <w:r>
        <w:rPr>
          <w:sz w:val="20"/>
        </w:rPr>
        <w:t>Movimentação</w:t>
      </w:r>
      <w:r>
        <w:rPr>
          <w:spacing w:val="-11"/>
          <w:sz w:val="20"/>
        </w:rPr>
        <w:t xml:space="preserve"> </w:t>
      </w:r>
      <w:r>
        <w:rPr>
          <w:sz w:val="20"/>
        </w:rPr>
        <w:t>da</w:t>
      </w:r>
      <w:r>
        <w:rPr>
          <w:spacing w:val="-8"/>
          <w:sz w:val="20"/>
        </w:rPr>
        <w:t xml:space="preserve"> </w:t>
      </w:r>
      <w:r>
        <w:rPr>
          <w:sz w:val="20"/>
        </w:rPr>
        <w:t>provisão</w:t>
      </w:r>
      <w:r>
        <w:rPr>
          <w:spacing w:val="-8"/>
          <w:sz w:val="20"/>
        </w:rPr>
        <w:t xml:space="preserve"> </w:t>
      </w:r>
      <w:r>
        <w:rPr>
          <w:sz w:val="20"/>
        </w:rPr>
        <w:t>para</w:t>
      </w:r>
      <w:r>
        <w:rPr>
          <w:spacing w:val="-8"/>
          <w:sz w:val="20"/>
        </w:rPr>
        <w:t xml:space="preserve"> </w:t>
      </w:r>
      <w:r>
        <w:rPr>
          <w:sz w:val="20"/>
        </w:rPr>
        <w:t>perda</w:t>
      </w:r>
      <w:r>
        <w:rPr>
          <w:spacing w:val="-10"/>
          <w:sz w:val="20"/>
        </w:rPr>
        <w:t xml:space="preserve"> </w:t>
      </w:r>
      <w:r>
        <w:rPr>
          <w:sz w:val="20"/>
        </w:rPr>
        <w:t>esperada</w:t>
      </w:r>
      <w:r>
        <w:rPr>
          <w:spacing w:val="-8"/>
          <w:sz w:val="20"/>
        </w:rPr>
        <w:t xml:space="preserve"> </w:t>
      </w:r>
      <w:r>
        <w:rPr>
          <w:sz w:val="20"/>
        </w:rPr>
        <w:t>associada</w:t>
      </w:r>
      <w:r>
        <w:rPr>
          <w:spacing w:val="-10"/>
          <w:sz w:val="20"/>
        </w:rPr>
        <w:t xml:space="preserve"> </w:t>
      </w:r>
      <w:r>
        <w:rPr>
          <w:sz w:val="20"/>
        </w:rPr>
        <w:t>ao</w:t>
      </w:r>
      <w:r>
        <w:rPr>
          <w:spacing w:val="-8"/>
          <w:sz w:val="20"/>
        </w:rPr>
        <w:t xml:space="preserve"> </w:t>
      </w:r>
      <w:r>
        <w:rPr>
          <w:sz w:val="20"/>
        </w:rPr>
        <w:t>risco</w:t>
      </w:r>
      <w:r>
        <w:rPr>
          <w:spacing w:val="-11"/>
          <w:sz w:val="20"/>
        </w:rPr>
        <w:t xml:space="preserve"> </w:t>
      </w:r>
      <w:r>
        <w:rPr>
          <w:sz w:val="20"/>
        </w:rPr>
        <w:t>de</w:t>
      </w:r>
      <w:r>
        <w:rPr>
          <w:spacing w:val="-7"/>
          <w:sz w:val="20"/>
        </w:rPr>
        <w:t xml:space="preserve"> </w:t>
      </w:r>
      <w:r>
        <w:rPr>
          <w:spacing w:val="-2"/>
          <w:sz w:val="20"/>
        </w:rPr>
        <w:t>crédito</w:t>
      </w:r>
    </w:p>
    <w:p w14:paraId="448371D7" w14:textId="77777777" w:rsidR="00E84B95" w:rsidRDefault="00EB6AE3">
      <w:pPr>
        <w:pStyle w:val="Corpodetexto"/>
        <w:spacing w:before="54"/>
      </w:pPr>
      <w:r>
        <w:rPr>
          <w:noProof/>
        </w:rPr>
        <mc:AlternateContent>
          <mc:Choice Requires="wps">
            <w:drawing>
              <wp:anchor distT="0" distB="0" distL="0" distR="0" simplePos="0" relativeHeight="487602176" behindDoc="1" locked="0" layoutInCell="1" allowOverlap="1" wp14:anchorId="448379E6" wp14:editId="448379E7">
                <wp:simplePos x="0" y="0"/>
                <wp:positionH relativeFrom="page">
                  <wp:posOffset>438912</wp:posOffset>
                </wp:positionH>
                <wp:positionV relativeFrom="paragraph">
                  <wp:posOffset>195988</wp:posOffset>
                </wp:positionV>
                <wp:extent cx="6681470" cy="152400"/>
                <wp:effectExtent l="0" t="0" r="0" b="0"/>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1470" cy="152400"/>
                        </a:xfrm>
                        <a:prstGeom prst="rect">
                          <a:avLst/>
                        </a:prstGeom>
                      </wps:spPr>
                      <wps:txbx>
                        <w:txbxContent>
                          <w:p w14:paraId="44837ABA" w14:textId="77777777" w:rsidR="00E84B95" w:rsidRDefault="00EB6AE3">
                            <w:pPr>
                              <w:tabs>
                                <w:tab w:val="left" w:pos="7852"/>
                                <w:tab w:val="right" w:pos="10502"/>
                              </w:tabs>
                              <w:spacing w:before="4"/>
                              <w:ind w:left="5980"/>
                              <w:rPr>
                                <w:b/>
                                <w:sz w:val="18"/>
                              </w:rPr>
                            </w:pPr>
                            <w:r>
                              <w:rPr>
                                <w:b/>
                                <w:sz w:val="18"/>
                              </w:rPr>
                              <w:t>2º</w:t>
                            </w:r>
                            <w:r>
                              <w:rPr>
                                <w:b/>
                                <w:spacing w:val="1"/>
                                <w:sz w:val="18"/>
                              </w:rPr>
                              <w:t xml:space="preserve"> </w:t>
                            </w:r>
                            <w:r>
                              <w:rPr>
                                <w:b/>
                                <w:spacing w:val="-2"/>
                                <w:sz w:val="18"/>
                              </w:rPr>
                              <w:t>sem/2024</w:t>
                            </w:r>
                            <w:r>
                              <w:rPr>
                                <w:b/>
                                <w:sz w:val="18"/>
                              </w:rPr>
                              <w:tab/>
                            </w:r>
                            <w:r>
                              <w:rPr>
                                <w:b/>
                                <w:spacing w:val="-2"/>
                                <w:sz w:val="18"/>
                              </w:rPr>
                              <w:t>31.12.2024</w:t>
                            </w:r>
                            <w:r>
                              <w:rPr>
                                <w:b/>
                                <w:sz w:val="18"/>
                              </w:rPr>
                              <w:tab/>
                            </w:r>
                            <w:r>
                              <w:rPr>
                                <w:b/>
                                <w:spacing w:val="-2"/>
                                <w:sz w:val="18"/>
                              </w:rPr>
                              <w:t>31.12.2023</w:t>
                            </w:r>
                          </w:p>
                        </w:txbxContent>
                      </wps:txbx>
                      <wps:bodyPr wrap="square" lIns="0" tIns="0" rIns="0" bIns="0" rtlCol="0">
                        <a:noAutofit/>
                      </wps:bodyPr>
                    </wps:wsp>
                  </a:graphicData>
                </a:graphic>
              </wp:anchor>
            </w:drawing>
          </mc:Choice>
          <mc:Fallback>
            <w:pict>
              <v:shape w14:anchorId="448379E6" id="Textbox 103" o:spid="_x0000_s1071" type="#_x0000_t202" style="position:absolute;margin-left:34.55pt;margin-top:15.45pt;width:526.1pt;height:12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" filled="f" stroked="f">
                <v:textbox inset="0,0,0,0">
                  <w:txbxContent>
                    <w:p w14:paraId="44837ABA" w14:textId="77777777" w:rsidR="00E84B95" w:rsidRDefault="00EB6AE3">
                      <w:pPr>
                        <w:tabs>
                          <w:tab w:val="left" w:pos="7852"/>
                          <w:tab w:val="right" w:pos="10502"/>
                        </w:tabs>
                        <w:spacing w:before="4"/>
                        <w:ind w:left="5980"/>
                        <w:rPr>
                          <w:b/>
                          <w:sz w:val="18"/>
                        </w:rPr>
                      </w:pPr>
                      <w:r>
                        <w:rPr>
                          <w:b/>
                          <w:sz w:val="18"/>
                        </w:rPr>
                        <w:t>2º</w:t>
                      </w:r>
                      <w:r>
                        <w:rPr>
                          <w:b/>
                          <w:spacing w:val="1"/>
                          <w:sz w:val="18"/>
                        </w:rPr>
                        <w:t xml:space="preserve"> </w:t>
                      </w:r>
                      <w:r>
                        <w:rPr>
                          <w:b/>
                          <w:spacing w:val="-2"/>
                          <w:sz w:val="18"/>
                        </w:rPr>
                        <w:t>sem/2024</w:t>
                      </w:r>
                      <w:r>
                        <w:rPr>
                          <w:b/>
                          <w:sz w:val="18"/>
                        </w:rPr>
                        <w:tab/>
                      </w:r>
                      <w:r>
                        <w:rPr>
                          <w:b/>
                          <w:spacing w:val="-2"/>
                          <w:sz w:val="18"/>
                        </w:rPr>
                        <w:t>31.12.2024</w:t>
                      </w:r>
                      <w:r>
                        <w:rPr>
                          <w:b/>
                          <w:sz w:val="18"/>
                        </w:rPr>
                        <w:tab/>
                      </w:r>
                      <w:r>
                        <w:rPr>
                          <w:b/>
                          <w:spacing w:val="-2"/>
                          <w:sz w:val="18"/>
                        </w:rPr>
                        <w:t>31.12.2023</w:t>
                      </w:r>
                    </w:p>
                  </w:txbxContent>
                </v:textbox>
                <w10:wrap type="topAndBottom" anchorx="page"/>
              </v:shape>
            </w:pict>
          </mc:Fallback>
        </mc:AlternateContent>
      </w:r>
    </w:p>
    <w:tbl>
      <w:tblPr>
        <w:tblStyle w:val="TableNormal"/>
        <w:tblW w:w="0" w:type="auto"/>
        <w:tblInd w:w="118" w:type="dxa"/>
        <w:tblLayout w:type="fixed"/>
        <w:tblLook w:val="01E0" w:firstRow="1" w:lastRow="1" w:firstColumn="1" w:lastColumn="1" w:noHBand="0" w:noVBand="0"/>
      </w:tblPr>
      <w:tblGrid>
        <w:gridCol w:w="4455"/>
        <w:gridCol w:w="3042"/>
        <w:gridCol w:w="1747"/>
        <w:gridCol w:w="1280"/>
      </w:tblGrid>
      <w:tr w:rsidR="00E84B95" w14:paraId="448371DC" w14:textId="77777777">
        <w:trPr>
          <w:trHeight w:val="227"/>
        </w:trPr>
        <w:tc>
          <w:tcPr>
            <w:tcW w:w="4455" w:type="dxa"/>
          </w:tcPr>
          <w:p w14:paraId="448371D8" w14:textId="77777777" w:rsidR="00E84B95" w:rsidRDefault="00EB6AE3">
            <w:pPr>
              <w:pStyle w:val="TableParagraph"/>
              <w:spacing w:line="203" w:lineRule="exact"/>
              <w:ind w:left="28"/>
              <w:jc w:val="left"/>
              <w:rPr>
                <w:b/>
                <w:sz w:val="18"/>
              </w:rPr>
            </w:pPr>
            <w:r>
              <w:rPr>
                <w:b/>
                <w:sz w:val="18"/>
              </w:rPr>
              <w:t>Saldo</w:t>
            </w:r>
            <w:r>
              <w:rPr>
                <w:b/>
                <w:spacing w:val="-1"/>
                <w:sz w:val="18"/>
              </w:rPr>
              <w:t xml:space="preserve"> </w:t>
            </w:r>
            <w:r>
              <w:rPr>
                <w:b/>
                <w:spacing w:val="-2"/>
                <w:sz w:val="18"/>
              </w:rPr>
              <w:t>Inicial</w:t>
            </w:r>
          </w:p>
        </w:tc>
        <w:tc>
          <w:tcPr>
            <w:tcW w:w="3042" w:type="dxa"/>
          </w:tcPr>
          <w:p w14:paraId="448371D9" w14:textId="77777777" w:rsidR="00E84B95" w:rsidRDefault="00EB6AE3">
            <w:pPr>
              <w:pStyle w:val="TableParagraph"/>
              <w:spacing w:line="203" w:lineRule="exact"/>
              <w:ind w:right="484"/>
              <w:rPr>
                <w:b/>
                <w:sz w:val="18"/>
              </w:rPr>
            </w:pPr>
            <w:r>
              <w:rPr>
                <w:b/>
                <w:spacing w:val="-2"/>
                <w:sz w:val="18"/>
              </w:rPr>
              <w:t>205.666</w:t>
            </w:r>
          </w:p>
        </w:tc>
        <w:tc>
          <w:tcPr>
            <w:tcW w:w="1747" w:type="dxa"/>
          </w:tcPr>
          <w:p w14:paraId="448371DA" w14:textId="77777777" w:rsidR="00E84B95" w:rsidRDefault="00EB6AE3">
            <w:pPr>
              <w:pStyle w:val="TableParagraph"/>
              <w:spacing w:line="203" w:lineRule="exact"/>
              <w:ind w:right="482"/>
              <w:rPr>
                <w:b/>
                <w:sz w:val="18"/>
              </w:rPr>
            </w:pPr>
            <w:r>
              <w:rPr>
                <w:b/>
                <w:spacing w:val="-2"/>
                <w:sz w:val="18"/>
              </w:rPr>
              <w:t>257.536</w:t>
            </w:r>
          </w:p>
        </w:tc>
        <w:tc>
          <w:tcPr>
            <w:tcW w:w="1280" w:type="dxa"/>
          </w:tcPr>
          <w:p w14:paraId="448371DB" w14:textId="77777777" w:rsidR="00E84B95" w:rsidRDefault="00EB6AE3">
            <w:pPr>
              <w:pStyle w:val="TableParagraph"/>
              <w:spacing w:line="203" w:lineRule="exact"/>
              <w:ind w:right="19"/>
              <w:rPr>
                <w:b/>
                <w:sz w:val="18"/>
              </w:rPr>
            </w:pPr>
            <w:r>
              <w:rPr>
                <w:b/>
                <w:spacing w:val="-2"/>
                <w:sz w:val="18"/>
              </w:rPr>
              <w:t>211.850</w:t>
            </w:r>
          </w:p>
        </w:tc>
      </w:tr>
      <w:tr w:rsidR="00E84B95" w14:paraId="448371E1" w14:textId="77777777">
        <w:trPr>
          <w:trHeight w:val="240"/>
        </w:trPr>
        <w:tc>
          <w:tcPr>
            <w:tcW w:w="4455" w:type="dxa"/>
            <w:shd w:val="clear" w:color="auto" w:fill="D9D9D9"/>
          </w:tcPr>
          <w:p w14:paraId="448371DD" w14:textId="77777777" w:rsidR="00E84B95" w:rsidRDefault="00EB6AE3">
            <w:pPr>
              <w:pStyle w:val="TableParagraph"/>
              <w:spacing w:before="4"/>
              <w:ind w:left="28"/>
              <w:jc w:val="left"/>
              <w:rPr>
                <w:sz w:val="18"/>
              </w:rPr>
            </w:pPr>
            <w:r>
              <w:rPr>
                <w:sz w:val="18"/>
              </w:rPr>
              <w:t>Créditos</w:t>
            </w:r>
            <w:r>
              <w:rPr>
                <w:spacing w:val="-3"/>
                <w:sz w:val="18"/>
              </w:rPr>
              <w:t xml:space="preserve"> </w:t>
            </w:r>
            <w:r>
              <w:rPr>
                <w:sz w:val="18"/>
              </w:rPr>
              <w:t>baixados</w:t>
            </w:r>
            <w:r>
              <w:rPr>
                <w:spacing w:val="-3"/>
                <w:sz w:val="18"/>
              </w:rPr>
              <w:t xml:space="preserve"> </w:t>
            </w:r>
            <w:r>
              <w:rPr>
                <w:sz w:val="18"/>
              </w:rPr>
              <w:t>para</w:t>
            </w:r>
            <w:r>
              <w:rPr>
                <w:spacing w:val="-3"/>
                <w:sz w:val="18"/>
              </w:rPr>
              <w:t xml:space="preserve"> </w:t>
            </w:r>
            <w:r>
              <w:rPr>
                <w:spacing w:val="-2"/>
                <w:sz w:val="18"/>
              </w:rPr>
              <w:t>prejuízo</w:t>
            </w:r>
          </w:p>
        </w:tc>
        <w:tc>
          <w:tcPr>
            <w:tcW w:w="3042" w:type="dxa"/>
            <w:shd w:val="clear" w:color="auto" w:fill="D9D9D9"/>
          </w:tcPr>
          <w:p w14:paraId="448371DE" w14:textId="77777777" w:rsidR="00E84B95" w:rsidRDefault="00EB6AE3">
            <w:pPr>
              <w:pStyle w:val="TableParagraph"/>
              <w:spacing w:before="4"/>
              <w:ind w:right="484"/>
              <w:rPr>
                <w:sz w:val="18"/>
              </w:rPr>
            </w:pPr>
            <w:r>
              <w:rPr>
                <w:spacing w:val="-2"/>
                <w:sz w:val="18"/>
              </w:rPr>
              <w:t>(86.073)</w:t>
            </w:r>
          </w:p>
        </w:tc>
        <w:tc>
          <w:tcPr>
            <w:tcW w:w="1747" w:type="dxa"/>
            <w:shd w:val="clear" w:color="auto" w:fill="D9D9D9"/>
          </w:tcPr>
          <w:p w14:paraId="448371DF" w14:textId="77777777" w:rsidR="00E84B95" w:rsidRDefault="00EB6AE3">
            <w:pPr>
              <w:pStyle w:val="TableParagraph"/>
              <w:spacing w:before="4"/>
              <w:ind w:right="483"/>
              <w:rPr>
                <w:sz w:val="18"/>
              </w:rPr>
            </w:pPr>
            <w:r>
              <w:rPr>
                <w:spacing w:val="-2"/>
                <w:sz w:val="18"/>
              </w:rPr>
              <w:t>(198.288)</w:t>
            </w:r>
          </w:p>
        </w:tc>
        <w:tc>
          <w:tcPr>
            <w:tcW w:w="1280" w:type="dxa"/>
            <w:shd w:val="clear" w:color="auto" w:fill="D9D9D9"/>
          </w:tcPr>
          <w:p w14:paraId="448371E0" w14:textId="77777777" w:rsidR="00E84B95" w:rsidRDefault="00EB6AE3">
            <w:pPr>
              <w:pStyle w:val="TableParagraph"/>
              <w:spacing w:before="4"/>
              <w:ind w:right="21"/>
              <w:rPr>
                <w:sz w:val="18"/>
              </w:rPr>
            </w:pPr>
            <w:r>
              <w:rPr>
                <w:spacing w:val="-2"/>
                <w:sz w:val="18"/>
              </w:rPr>
              <w:t>(113.587)</w:t>
            </w:r>
          </w:p>
        </w:tc>
      </w:tr>
      <w:tr w:rsidR="00E84B95" w14:paraId="448371E6" w14:textId="77777777">
        <w:trPr>
          <w:trHeight w:val="239"/>
        </w:trPr>
        <w:tc>
          <w:tcPr>
            <w:tcW w:w="4455" w:type="dxa"/>
            <w:tcBorders>
              <w:bottom w:val="single" w:sz="4" w:space="0" w:color="808080"/>
            </w:tcBorders>
          </w:tcPr>
          <w:p w14:paraId="448371E2" w14:textId="77777777" w:rsidR="00E84B95" w:rsidRDefault="00EB6AE3">
            <w:pPr>
              <w:pStyle w:val="TableParagraph"/>
              <w:spacing w:before="4"/>
              <w:ind w:left="28"/>
              <w:jc w:val="left"/>
              <w:rPr>
                <w:sz w:val="18"/>
              </w:rPr>
            </w:pPr>
            <w:r>
              <w:rPr>
                <w:sz w:val="18"/>
              </w:rPr>
              <w:t>Provisão</w:t>
            </w:r>
            <w:r>
              <w:rPr>
                <w:spacing w:val="-8"/>
                <w:sz w:val="18"/>
              </w:rPr>
              <w:t xml:space="preserve"> </w:t>
            </w:r>
            <w:r>
              <w:rPr>
                <w:spacing w:val="-2"/>
                <w:sz w:val="18"/>
              </w:rPr>
              <w:t>constituída</w:t>
            </w:r>
          </w:p>
        </w:tc>
        <w:tc>
          <w:tcPr>
            <w:tcW w:w="3042" w:type="dxa"/>
            <w:tcBorders>
              <w:bottom w:val="single" w:sz="4" w:space="0" w:color="808080"/>
            </w:tcBorders>
          </w:tcPr>
          <w:p w14:paraId="448371E3" w14:textId="77777777" w:rsidR="00E84B95" w:rsidRDefault="00EB6AE3">
            <w:pPr>
              <w:pStyle w:val="TableParagraph"/>
              <w:spacing w:before="4"/>
              <w:ind w:right="484"/>
              <w:rPr>
                <w:sz w:val="18"/>
              </w:rPr>
            </w:pPr>
            <w:r>
              <w:rPr>
                <w:spacing w:val="-2"/>
                <w:sz w:val="18"/>
              </w:rPr>
              <w:t>51.868</w:t>
            </w:r>
          </w:p>
        </w:tc>
        <w:tc>
          <w:tcPr>
            <w:tcW w:w="1747" w:type="dxa"/>
            <w:tcBorders>
              <w:bottom w:val="single" w:sz="4" w:space="0" w:color="808080"/>
            </w:tcBorders>
          </w:tcPr>
          <w:p w14:paraId="448371E4" w14:textId="77777777" w:rsidR="00E84B95" w:rsidRDefault="00EB6AE3">
            <w:pPr>
              <w:pStyle w:val="TableParagraph"/>
              <w:spacing w:before="4"/>
              <w:ind w:right="481"/>
              <w:rPr>
                <w:sz w:val="18"/>
              </w:rPr>
            </w:pPr>
            <w:r>
              <w:rPr>
                <w:spacing w:val="-2"/>
                <w:sz w:val="18"/>
              </w:rPr>
              <w:t>112.213</w:t>
            </w:r>
          </w:p>
        </w:tc>
        <w:tc>
          <w:tcPr>
            <w:tcW w:w="1280" w:type="dxa"/>
            <w:tcBorders>
              <w:bottom w:val="single" w:sz="4" w:space="0" w:color="808080"/>
            </w:tcBorders>
          </w:tcPr>
          <w:p w14:paraId="448371E5" w14:textId="77777777" w:rsidR="00E84B95" w:rsidRDefault="00EB6AE3">
            <w:pPr>
              <w:pStyle w:val="TableParagraph"/>
              <w:spacing w:before="4"/>
              <w:ind w:right="19"/>
              <w:rPr>
                <w:sz w:val="18"/>
              </w:rPr>
            </w:pPr>
            <w:r>
              <w:rPr>
                <w:spacing w:val="-2"/>
                <w:sz w:val="18"/>
              </w:rPr>
              <w:t>159.273</w:t>
            </w:r>
          </w:p>
        </w:tc>
      </w:tr>
      <w:tr w:rsidR="00E84B95" w14:paraId="448371EB" w14:textId="77777777">
        <w:trPr>
          <w:trHeight w:val="235"/>
        </w:trPr>
        <w:tc>
          <w:tcPr>
            <w:tcW w:w="4455" w:type="dxa"/>
            <w:tcBorders>
              <w:top w:val="single" w:sz="4" w:space="0" w:color="808080"/>
            </w:tcBorders>
            <w:shd w:val="clear" w:color="auto" w:fill="BDBDBD"/>
          </w:tcPr>
          <w:p w14:paraId="448371E7" w14:textId="77777777" w:rsidR="00E84B95" w:rsidRDefault="00EB6AE3">
            <w:pPr>
              <w:pStyle w:val="TableParagraph"/>
              <w:spacing w:before="3"/>
              <w:ind w:left="28"/>
              <w:jc w:val="left"/>
              <w:rPr>
                <w:b/>
                <w:sz w:val="18"/>
              </w:rPr>
            </w:pPr>
            <w:r>
              <w:rPr>
                <w:b/>
                <w:sz w:val="18"/>
              </w:rPr>
              <w:t xml:space="preserve">Saldo </w:t>
            </w:r>
            <w:r>
              <w:rPr>
                <w:b/>
                <w:spacing w:val="-4"/>
                <w:sz w:val="18"/>
              </w:rPr>
              <w:t>Final</w:t>
            </w:r>
          </w:p>
        </w:tc>
        <w:tc>
          <w:tcPr>
            <w:tcW w:w="3042" w:type="dxa"/>
            <w:tcBorders>
              <w:top w:val="single" w:sz="4" w:space="0" w:color="808080"/>
            </w:tcBorders>
            <w:shd w:val="clear" w:color="auto" w:fill="BDBDBD"/>
          </w:tcPr>
          <w:p w14:paraId="448371E8" w14:textId="77777777" w:rsidR="00E84B95" w:rsidRDefault="00EB6AE3">
            <w:pPr>
              <w:pStyle w:val="TableParagraph"/>
              <w:spacing w:before="3"/>
              <w:ind w:right="484"/>
              <w:rPr>
                <w:b/>
                <w:sz w:val="18"/>
              </w:rPr>
            </w:pPr>
            <w:r>
              <w:rPr>
                <w:b/>
                <w:spacing w:val="-2"/>
                <w:sz w:val="18"/>
              </w:rPr>
              <w:t>171.461</w:t>
            </w:r>
          </w:p>
        </w:tc>
        <w:tc>
          <w:tcPr>
            <w:tcW w:w="1747" w:type="dxa"/>
            <w:tcBorders>
              <w:top w:val="single" w:sz="4" w:space="0" w:color="808080"/>
            </w:tcBorders>
            <w:shd w:val="clear" w:color="auto" w:fill="BDBDBD"/>
          </w:tcPr>
          <w:p w14:paraId="448371E9" w14:textId="77777777" w:rsidR="00E84B95" w:rsidRDefault="00EB6AE3">
            <w:pPr>
              <w:pStyle w:val="TableParagraph"/>
              <w:spacing w:before="3"/>
              <w:ind w:right="482"/>
              <w:rPr>
                <w:b/>
                <w:sz w:val="18"/>
              </w:rPr>
            </w:pPr>
            <w:r>
              <w:rPr>
                <w:b/>
                <w:spacing w:val="-2"/>
                <w:sz w:val="18"/>
              </w:rPr>
              <w:t>171.461</w:t>
            </w:r>
          </w:p>
        </w:tc>
        <w:tc>
          <w:tcPr>
            <w:tcW w:w="1280" w:type="dxa"/>
            <w:tcBorders>
              <w:top w:val="single" w:sz="4" w:space="0" w:color="808080"/>
            </w:tcBorders>
            <w:shd w:val="clear" w:color="auto" w:fill="BDBDBD"/>
          </w:tcPr>
          <w:p w14:paraId="448371EA" w14:textId="77777777" w:rsidR="00E84B95" w:rsidRDefault="00EB6AE3">
            <w:pPr>
              <w:pStyle w:val="TableParagraph"/>
              <w:spacing w:before="3"/>
              <w:ind w:right="19"/>
              <w:rPr>
                <w:b/>
                <w:sz w:val="18"/>
              </w:rPr>
            </w:pPr>
            <w:r>
              <w:rPr>
                <w:b/>
                <w:spacing w:val="-2"/>
                <w:sz w:val="18"/>
              </w:rPr>
              <w:t>257.536</w:t>
            </w:r>
          </w:p>
        </w:tc>
      </w:tr>
    </w:tbl>
    <w:p w14:paraId="448371EC" w14:textId="77777777" w:rsidR="00E84B95" w:rsidRDefault="00E84B95">
      <w:pPr>
        <w:pStyle w:val="Corpodetexto"/>
        <w:spacing w:before="52"/>
      </w:pPr>
    </w:p>
    <w:p w14:paraId="448371ED" w14:textId="77777777" w:rsidR="00E84B95" w:rsidRDefault="00EB6AE3">
      <w:pPr>
        <w:pStyle w:val="PargrafodaLista"/>
        <w:numPr>
          <w:ilvl w:val="1"/>
          <w:numId w:val="8"/>
        </w:numPr>
        <w:tabs>
          <w:tab w:val="left" w:pos="567"/>
        </w:tabs>
        <w:ind w:left="567" w:hanging="427"/>
        <w:rPr>
          <w:sz w:val="20"/>
        </w:rPr>
      </w:pPr>
      <w:r>
        <w:rPr>
          <w:noProof/>
        </w:rPr>
        <mc:AlternateContent>
          <mc:Choice Requires="wpg">
            <w:drawing>
              <wp:anchor distT="0" distB="0" distL="0" distR="0" simplePos="0" relativeHeight="481551360" behindDoc="1" locked="0" layoutInCell="1" allowOverlap="1" wp14:anchorId="448379E8" wp14:editId="448379E9">
                <wp:simplePos x="0" y="0"/>
                <wp:positionH relativeFrom="page">
                  <wp:posOffset>457200</wp:posOffset>
                </wp:positionH>
                <wp:positionV relativeFrom="paragraph">
                  <wp:posOffset>338721</wp:posOffset>
                </wp:positionV>
                <wp:extent cx="6644640" cy="16192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4640" cy="161925"/>
                          <a:chOff x="0" y="0"/>
                          <a:chExt cx="6644640" cy="161925"/>
                        </a:xfrm>
                      </wpg:grpSpPr>
                      <wps:wsp>
                        <wps:cNvPr id="105" name="Graphic 105"/>
                        <wps:cNvSpPr/>
                        <wps:spPr>
                          <a:xfrm>
                            <a:off x="0" y="6095"/>
                            <a:ext cx="6644640" cy="149860"/>
                          </a:xfrm>
                          <a:custGeom>
                            <a:avLst/>
                            <a:gdLst/>
                            <a:ahLst/>
                            <a:cxnLst/>
                            <a:rect l="l" t="t" r="r" b="b"/>
                            <a:pathLst>
                              <a:path w="6644640" h="149860">
                                <a:moveTo>
                                  <a:pt x="6644640" y="0"/>
                                </a:moveTo>
                                <a:lnTo>
                                  <a:pt x="5538216" y="0"/>
                                </a:lnTo>
                                <a:lnTo>
                                  <a:pt x="4431792" y="0"/>
                                </a:lnTo>
                                <a:lnTo>
                                  <a:pt x="3322320" y="0"/>
                                </a:lnTo>
                                <a:lnTo>
                                  <a:pt x="0" y="0"/>
                                </a:lnTo>
                                <a:lnTo>
                                  <a:pt x="0" y="149352"/>
                                </a:lnTo>
                                <a:lnTo>
                                  <a:pt x="3322320" y="149352"/>
                                </a:lnTo>
                                <a:lnTo>
                                  <a:pt x="4431792" y="149352"/>
                                </a:lnTo>
                                <a:lnTo>
                                  <a:pt x="5538216" y="149352"/>
                                </a:lnTo>
                                <a:lnTo>
                                  <a:pt x="6644640" y="149352"/>
                                </a:lnTo>
                                <a:lnTo>
                                  <a:pt x="6644640" y="0"/>
                                </a:lnTo>
                                <a:close/>
                              </a:path>
                            </a:pathLst>
                          </a:custGeom>
                          <a:solidFill>
                            <a:srgbClr val="A6A6A6"/>
                          </a:solidFill>
                        </wps:spPr>
                        <wps:bodyPr wrap="square" lIns="0" tIns="0" rIns="0" bIns="0" rtlCol="0">
                          <a:prstTxWarp prst="textNoShape">
                            <a:avLst/>
                          </a:prstTxWarp>
                          <a:noAutofit/>
                        </wps:bodyPr>
                      </wps:wsp>
                      <wps:wsp>
                        <wps:cNvPr id="106" name="Graphic 106"/>
                        <wps:cNvSpPr/>
                        <wps:spPr>
                          <a:xfrm>
                            <a:off x="0" y="0"/>
                            <a:ext cx="6644640" cy="161925"/>
                          </a:xfrm>
                          <a:custGeom>
                            <a:avLst/>
                            <a:gdLst/>
                            <a:ahLst/>
                            <a:cxnLst/>
                            <a:rect l="l" t="t" r="r" b="b"/>
                            <a:pathLst>
                              <a:path w="6644640" h="161925">
                                <a:moveTo>
                                  <a:pt x="6644640" y="155448"/>
                                </a:moveTo>
                                <a:lnTo>
                                  <a:pt x="6644640" y="155448"/>
                                </a:lnTo>
                                <a:lnTo>
                                  <a:pt x="0" y="155448"/>
                                </a:lnTo>
                                <a:lnTo>
                                  <a:pt x="0" y="161544"/>
                                </a:lnTo>
                                <a:lnTo>
                                  <a:pt x="6644640" y="161544"/>
                                </a:lnTo>
                                <a:lnTo>
                                  <a:pt x="6644640" y="155448"/>
                                </a:lnTo>
                                <a:close/>
                              </a:path>
                              <a:path w="6644640" h="161925">
                                <a:moveTo>
                                  <a:pt x="6644640" y="0"/>
                                </a:moveTo>
                                <a:lnTo>
                                  <a:pt x="6644640" y="0"/>
                                </a:lnTo>
                                <a:lnTo>
                                  <a:pt x="0" y="0"/>
                                </a:lnTo>
                                <a:lnTo>
                                  <a:pt x="0" y="6096"/>
                                </a:lnTo>
                                <a:lnTo>
                                  <a:pt x="6644640" y="6096"/>
                                </a:lnTo>
                                <a:lnTo>
                                  <a:pt x="66446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F7B488" id="Group 104" o:spid="_x0000_s1026" style="position:absolute;margin-left:36pt;margin-top:26.65pt;width:523.2pt;height:12.75pt;z-index:-21765120;mso-wrap-distance-left:0;mso-wrap-distance-right:0;mso-position-horizontal-relative:page" coordsize="6644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">
                <v:shape id="Graphic 105" o:spid="_x0000_s1027" style="position:absolute;top:60;width:66446;height:1499;visibility:visible;mso-wrap-style:square;v-text-anchor:top" coordsize="664464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" path="m6644640,l5538216,,4431792,,3322320,,,,,149352r3322320,l4431792,149352r1106424,l6644640,149352,6644640,xe" fillcolor="#a6a6a6" stroked="f">
                  <v:path arrowok="t"/>
                </v:shape>
                <v:shape id="Graphic 106" o:spid="_x0000_s1028" style="position:absolute;width:66446;height:1619;visibility:visible;mso-wrap-style:square;v-text-anchor:top" coordsize="664464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" path="m6644640,155448r,l,155448r,6096l6644640,161544r,-6096xem6644640,r,l,,,6096r6644640,l6644640,xe" fillcolor="black" stroked="f">
                  <v:path arrowok="t"/>
                </v:shape>
                <w10:wrap anchorx="page"/>
              </v:group>
            </w:pict>
          </mc:Fallback>
        </mc:AlternateContent>
      </w:r>
      <w:r>
        <w:rPr>
          <w:sz w:val="20"/>
        </w:rPr>
        <w:t>Informações</w:t>
      </w:r>
      <w:r>
        <w:rPr>
          <w:spacing w:val="-12"/>
          <w:sz w:val="20"/>
        </w:rPr>
        <w:t xml:space="preserve"> </w:t>
      </w:r>
      <w:r>
        <w:rPr>
          <w:spacing w:val="-2"/>
          <w:sz w:val="20"/>
        </w:rPr>
        <w:t>complementares</w:t>
      </w:r>
    </w:p>
    <w:p w14:paraId="448371EE" w14:textId="77777777" w:rsidR="00E84B95" w:rsidRDefault="00EB6AE3">
      <w:pPr>
        <w:pStyle w:val="Corpodetexto"/>
        <w:spacing w:before="59"/>
      </w:pPr>
      <w:r>
        <w:rPr>
          <w:noProof/>
        </w:rPr>
        <mc:AlternateContent>
          <mc:Choice Requires="wps">
            <w:drawing>
              <wp:anchor distT="0" distB="0" distL="0" distR="0" simplePos="0" relativeHeight="487602688" behindDoc="1" locked="0" layoutInCell="1" allowOverlap="1" wp14:anchorId="448379EA" wp14:editId="448379EB">
                <wp:simplePos x="0" y="0"/>
                <wp:positionH relativeFrom="page">
                  <wp:posOffset>438912</wp:posOffset>
                </wp:positionH>
                <wp:positionV relativeFrom="paragraph">
                  <wp:posOffset>198779</wp:posOffset>
                </wp:positionV>
                <wp:extent cx="6681470" cy="149860"/>
                <wp:effectExtent l="0" t="0" r="0" b="0"/>
                <wp:wrapTopAndBottom/>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1470" cy="149860"/>
                        </a:xfrm>
                        <a:prstGeom prst="rect">
                          <a:avLst/>
                        </a:prstGeom>
                      </wps:spPr>
                      <wps:txbx>
                        <w:txbxContent>
                          <w:p w14:paraId="44837ABB" w14:textId="77777777" w:rsidR="00E84B95" w:rsidRDefault="00EB6AE3">
                            <w:pPr>
                              <w:tabs>
                                <w:tab w:val="left" w:pos="7852"/>
                                <w:tab w:val="right" w:pos="10502"/>
                              </w:tabs>
                              <w:spacing w:before="4"/>
                              <w:ind w:left="5980"/>
                              <w:rPr>
                                <w:b/>
                                <w:sz w:val="18"/>
                              </w:rPr>
                            </w:pPr>
                            <w:r>
                              <w:rPr>
                                <w:b/>
                                <w:sz w:val="18"/>
                              </w:rPr>
                              <w:t>2º</w:t>
                            </w:r>
                            <w:r>
                              <w:rPr>
                                <w:b/>
                                <w:spacing w:val="1"/>
                                <w:sz w:val="18"/>
                              </w:rPr>
                              <w:t xml:space="preserve"> </w:t>
                            </w:r>
                            <w:r>
                              <w:rPr>
                                <w:b/>
                                <w:spacing w:val="-2"/>
                                <w:sz w:val="18"/>
                              </w:rPr>
                              <w:t>sem/2024</w:t>
                            </w:r>
                            <w:r>
                              <w:rPr>
                                <w:b/>
                                <w:sz w:val="18"/>
                              </w:rPr>
                              <w:tab/>
                            </w:r>
                            <w:r>
                              <w:rPr>
                                <w:b/>
                                <w:spacing w:val="-2"/>
                                <w:sz w:val="18"/>
                              </w:rPr>
                              <w:t>31.12.2024</w:t>
                            </w:r>
                            <w:r>
                              <w:rPr>
                                <w:b/>
                                <w:sz w:val="18"/>
                              </w:rPr>
                              <w:tab/>
                            </w:r>
                            <w:r>
                              <w:rPr>
                                <w:b/>
                                <w:spacing w:val="-2"/>
                                <w:sz w:val="18"/>
                              </w:rPr>
                              <w:t>31.12.2023</w:t>
                            </w:r>
                          </w:p>
                        </w:txbxContent>
                      </wps:txbx>
                      <wps:bodyPr wrap="square" lIns="0" tIns="0" rIns="0" bIns="0" rtlCol="0">
                        <a:noAutofit/>
                      </wps:bodyPr>
                    </wps:wsp>
                  </a:graphicData>
                </a:graphic>
              </wp:anchor>
            </w:drawing>
          </mc:Choice>
          <mc:Fallback>
            <w:pict>
              <v:shape w14:anchorId="448379EA" id="Textbox 107" o:spid="_x0000_s1072" type="#_x0000_t202" style="position:absolute;margin-left:34.55pt;margin-top:15.65pt;width:526.1pt;height:11.8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" filled="f" stroked="f">
                <v:textbox inset="0,0,0,0">
                  <w:txbxContent>
                    <w:p w14:paraId="44837ABB" w14:textId="77777777" w:rsidR="00E84B95" w:rsidRDefault="00EB6AE3">
                      <w:pPr>
                        <w:tabs>
                          <w:tab w:val="left" w:pos="7852"/>
                          <w:tab w:val="right" w:pos="10502"/>
                        </w:tabs>
                        <w:spacing w:before="4"/>
                        <w:ind w:left="5980"/>
                        <w:rPr>
                          <w:b/>
                          <w:sz w:val="18"/>
                        </w:rPr>
                      </w:pPr>
                      <w:r>
                        <w:rPr>
                          <w:b/>
                          <w:sz w:val="18"/>
                        </w:rPr>
                        <w:t>2º</w:t>
                      </w:r>
                      <w:r>
                        <w:rPr>
                          <w:b/>
                          <w:spacing w:val="1"/>
                          <w:sz w:val="18"/>
                        </w:rPr>
                        <w:t xml:space="preserve"> </w:t>
                      </w:r>
                      <w:r>
                        <w:rPr>
                          <w:b/>
                          <w:spacing w:val="-2"/>
                          <w:sz w:val="18"/>
                        </w:rPr>
                        <w:t>sem/2024</w:t>
                      </w:r>
                      <w:r>
                        <w:rPr>
                          <w:b/>
                          <w:sz w:val="18"/>
                        </w:rPr>
                        <w:tab/>
                      </w:r>
                      <w:r>
                        <w:rPr>
                          <w:b/>
                          <w:spacing w:val="-2"/>
                          <w:sz w:val="18"/>
                        </w:rPr>
                        <w:t>31.12.2024</w:t>
                      </w:r>
                      <w:r>
                        <w:rPr>
                          <w:b/>
                          <w:sz w:val="18"/>
                        </w:rPr>
                        <w:tab/>
                      </w:r>
                      <w:r>
                        <w:rPr>
                          <w:b/>
                          <w:spacing w:val="-2"/>
                          <w:sz w:val="18"/>
                        </w:rPr>
                        <w:t>31.12.2023</w:t>
                      </w:r>
                    </w:p>
                  </w:txbxContent>
                </v:textbox>
                <w10:wrap type="topAndBottom" anchorx="page"/>
              </v:shape>
            </w:pict>
          </mc:Fallback>
        </mc:AlternateContent>
      </w:r>
    </w:p>
    <w:tbl>
      <w:tblPr>
        <w:tblStyle w:val="TableNormal"/>
        <w:tblW w:w="0" w:type="auto"/>
        <w:tblInd w:w="118" w:type="dxa"/>
        <w:tblLayout w:type="fixed"/>
        <w:tblLook w:val="01E0" w:firstRow="1" w:lastRow="1" w:firstColumn="1" w:lastColumn="1" w:noHBand="0" w:noVBand="0"/>
      </w:tblPr>
      <w:tblGrid>
        <w:gridCol w:w="5182"/>
        <w:gridCol w:w="2424"/>
        <w:gridCol w:w="1746"/>
        <w:gridCol w:w="1169"/>
      </w:tblGrid>
      <w:tr w:rsidR="00E84B95" w14:paraId="448371F3" w14:textId="77777777">
        <w:trPr>
          <w:trHeight w:val="238"/>
        </w:trPr>
        <w:tc>
          <w:tcPr>
            <w:tcW w:w="5182" w:type="dxa"/>
          </w:tcPr>
          <w:p w14:paraId="448371EF" w14:textId="77777777" w:rsidR="00E84B95" w:rsidRDefault="00EB6AE3">
            <w:pPr>
              <w:pStyle w:val="TableParagraph"/>
              <w:spacing w:before="2"/>
              <w:ind w:left="28"/>
              <w:jc w:val="left"/>
              <w:rPr>
                <w:sz w:val="18"/>
              </w:rPr>
            </w:pPr>
            <w:r>
              <w:rPr>
                <w:sz w:val="18"/>
              </w:rPr>
              <w:t>Créditos</w:t>
            </w:r>
            <w:r>
              <w:rPr>
                <w:spacing w:val="-6"/>
                <w:sz w:val="18"/>
              </w:rPr>
              <w:t xml:space="preserve"> </w:t>
            </w:r>
            <w:r>
              <w:rPr>
                <w:sz w:val="18"/>
              </w:rPr>
              <w:t>renegociados</w:t>
            </w:r>
            <w:r>
              <w:rPr>
                <w:spacing w:val="-2"/>
                <w:sz w:val="18"/>
              </w:rPr>
              <w:t xml:space="preserve"> </w:t>
            </w:r>
            <w:r>
              <w:rPr>
                <w:spacing w:val="-5"/>
                <w:sz w:val="18"/>
                <w:vertAlign w:val="superscript"/>
              </w:rPr>
              <w:t>(1)</w:t>
            </w:r>
          </w:p>
        </w:tc>
        <w:tc>
          <w:tcPr>
            <w:tcW w:w="2424" w:type="dxa"/>
          </w:tcPr>
          <w:p w14:paraId="448371F0" w14:textId="77777777" w:rsidR="00E84B95" w:rsidRDefault="00EB6AE3">
            <w:pPr>
              <w:pStyle w:val="TableParagraph"/>
              <w:spacing w:before="2"/>
              <w:ind w:right="593"/>
              <w:rPr>
                <w:sz w:val="18"/>
              </w:rPr>
            </w:pPr>
            <w:r>
              <w:rPr>
                <w:spacing w:val="-2"/>
                <w:sz w:val="18"/>
              </w:rPr>
              <w:t>25.070</w:t>
            </w:r>
          </w:p>
        </w:tc>
        <w:tc>
          <w:tcPr>
            <w:tcW w:w="1746" w:type="dxa"/>
          </w:tcPr>
          <w:p w14:paraId="448371F1" w14:textId="77777777" w:rsidR="00E84B95" w:rsidRDefault="00EB6AE3">
            <w:pPr>
              <w:pStyle w:val="TableParagraph"/>
              <w:spacing w:before="2"/>
              <w:ind w:left="105" w:right="100"/>
              <w:jc w:val="center"/>
              <w:rPr>
                <w:sz w:val="18"/>
              </w:rPr>
            </w:pPr>
            <w:r>
              <w:rPr>
                <w:spacing w:val="-2"/>
                <w:sz w:val="18"/>
              </w:rPr>
              <w:t>34.041</w:t>
            </w:r>
          </w:p>
        </w:tc>
        <w:tc>
          <w:tcPr>
            <w:tcW w:w="1169" w:type="dxa"/>
          </w:tcPr>
          <w:p w14:paraId="448371F2" w14:textId="77777777" w:rsidR="00E84B95" w:rsidRDefault="00EB6AE3">
            <w:pPr>
              <w:pStyle w:val="TableParagraph"/>
              <w:spacing w:before="2"/>
              <w:ind w:right="16"/>
              <w:rPr>
                <w:sz w:val="18"/>
              </w:rPr>
            </w:pPr>
            <w:r>
              <w:rPr>
                <w:spacing w:val="-2"/>
                <w:sz w:val="18"/>
              </w:rPr>
              <w:t>52.152</w:t>
            </w:r>
          </w:p>
        </w:tc>
      </w:tr>
      <w:tr w:rsidR="00E84B95" w14:paraId="448371F8" w14:textId="77777777">
        <w:trPr>
          <w:trHeight w:val="235"/>
        </w:trPr>
        <w:tc>
          <w:tcPr>
            <w:tcW w:w="5182" w:type="dxa"/>
            <w:shd w:val="clear" w:color="auto" w:fill="D9D9D9"/>
          </w:tcPr>
          <w:p w14:paraId="448371F4" w14:textId="77777777" w:rsidR="00E84B95" w:rsidRDefault="00EB6AE3">
            <w:pPr>
              <w:pStyle w:val="TableParagraph"/>
              <w:spacing w:before="4"/>
              <w:ind w:left="28"/>
              <w:jc w:val="left"/>
              <w:rPr>
                <w:sz w:val="18"/>
              </w:rPr>
            </w:pPr>
            <w:r>
              <w:rPr>
                <w:sz w:val="18"/>
              </w:rPr>
              <w:t>Recuperação</w:t>
            </w:r>
            <w:r>
              <w:rPr>
                <w:spacing w:val="-9"/>
                <w:sz w:val="18"/>
              </w:rPr>
              <w:t xml:space="preserve"> </w:t>
            </w:r>
            <w:r>
              <w:rPr>
                <w:sz w:val="18"/>
              </w:rPr>
              <w:t>de</w:t>
            </w:r>
            <w:r>
              <w:rPr>
                <w:spacing w:val="-5"/>
                <w:sz w:val="18"/>
              </w:rPr>
              <w:t xml:space="preserve"> </w:t>
            </w:r>
            <w:r>
              <w:rPr>
                <w:sz w:val="18"/>
              </w:rPr>
              <w:t>créditos</w:t>
            </w:r>
            <w:r>
              <w:rPr>
                <w:spacing w:val="-4"/>
                <w:sz w:val="18"/>
              </w:rPr>
              <w:t xml:space="preserve"> </w:t>
            </w:r>
            <w:r>
              <w:rPr>
                <w:sz w:val="18"/>
              </w:rPr>
              <w:t>baixados</w:t>
            </w:r>
            <w:r>
              <w:rPr>
                <w:spacing w:val="-2"/>
                <w:sz w:val="18"/>
              </w:rPr>
              <w:t xml:space="preserve"> </w:t>
            </w:r>
            <w:r>
              <w:rPr>
                <w:sz w:val="18"/>
              </w:rPr>
              <w:t>para</w:t>
            </w:r>
            <w:r>
              <w:rPr>
                <w:spacing w:val="-8"/>
                <w:sz w:val="18"/>
              </w:rPr>
              <w:t xml:space="preserve"> </w:t>
            </w:r>
            <w:r>
              <w:rPr>
                <w:spacing w:val="-2"/>
                <w:sz w:val="18"/>
              </w:rPr>
              <w:t>prejuízo</w:t>
            </w:r>
          </w:p>
        </w:tc>
        <w:tc>
          <w:tcPr>
            <w:tcW w:w="2424" w:type="dxa"/>
            <w:shd w:val="clear" w:color="auto" w:fill="D9D9D9"/>
          </w:tcPr>
          <w:p w14:paraId="448371F5" w14:textId="77777777" w:rsidR="00E84B95" w:rsidRDefault="00EB6AE3">
            <w:pPr>
              <w:pStyle w:val="TableParagraph"/>
              <w:spacing w:before="4"/>
              <w:ind w:right="593"/>
              <w:rPr>
                <w:sz w:val="18"/>
              </w:rPr>
            </w:pPr>
            <w:r>
              <w:rPr>
                <w:spacing w:val="-2"/>
                <w:sz w:val="18"/>
              </w:rPr>
              <w:t>4.895</w:t>
            </w:r>
          </w:p>
        </w:tc>
        <w:tc>
          <w:tcPr>
            <w:tcW w:w="1746" w:type="dxa"/>
            <w:shd w:val="clear" w:color="auto" w:fill="D9D9D9"/>
          </w:tcPr>
          <w:p w14:paraId="448371F6" w14:textId="77777777" w:rsidR="00E84B95" w:rsidRDefault="00EB6AE3">
            <w:pPr>
              <w:pStyle w:val="TableParagraph"/>
              <w:spacing w:before="4"/>
              <w:ind w:left="105"/>
              <w:jc w:val="center"/>
              <w:rPr>
                <w:sz w:val="18"/>
              </w:rPr>
            </w:pPr>
            <w:r>
              <w:rPr>
                <w:spacing w:val="-2"/>
                <w:sz w:val="18"/>
              </w:rPr>
              <w:t>7.467</w:t>
            </w:r>
          </w:p>
        </w:tc>
        <w:tc>
          <w:tcPr>
            <w:tcW w:w="1169" w:type="dxa"/>
            <w:shd w:val="clear" w:color="auto" w:fill="D9D9D9"/>
          </w:tcPr>
          <w:p w14:paraId="448371F7" w14:textId="77777777" w:rsidR="00E84B95" w:rsidRDefault="00EB6AE3">
            <w:pPr>
              <w:pStyle w:val="TableParagraph"/>
              <w:spacing w:before="4"/>
              <w:ind w:right="16"/>
              <w:rPr>
                <w:sz w:val="18"/>
              </w:rPr>
            </w:pPr>
            <w:r>
              <w:rPr>
                <w:spacing w:val="-2"/>
                <w:sz w:val="18"/>
              </w:rPr>
              <w:t>7.594</w:t>
            </w:r>
          </w:p>
        </w:tc>
      </w:tr>
    </w:tbl>
    <w:p w14:paraId="448371F9" w14:textId="77777777" w:rsidR="00E84B95" w:rsidRDefault="00E84B95">
      <w:pPr>
        <w:pStyle w:val="Corpodetexto"/>
        <w:spacing w:before="50"/>
      </w:pPr>
    </w:p>
    <w:p w14:paraId="448371FA" w14:textId="77777777" w:rsidR="00E84B95" w:rsidRDefault="00EB6AE3">
      <w:pPr>
        <w:spacing w:before="1" w:line="276" w:lineRule="auto"/>
        <w:ind w:left="423" w:right="413" w:hanging="284"/>
        <w:jc w:val="both"/>
        <w:rPr>
          <w:sz w:val="18"/>
        </w:rPr>
      </w:pPr>
      <w:r>
        <w:rPr>
          <w:position w:val="6"/>
          <w:sz w:val="12"/>
        </w:rPr>
        <w:t>(1)</w:t>
      </w:r>
      <w:r>
        <w:rPr>
          <w:spacing w:val="40"/>
          <w:position w:val="6"/>
          <w:sz w:val="12"/>
        </w:rPr>
        <w:t xml:space="preserve"> </w:t>
      </w:r>
      <w:r>
        <w:rPr>
          <w:sz w:val="18"/>
        </w:rPr>
        <w:t xml:space="preserve">Considera-se renegociação qualquer tipo de acordo que implique alteração nos prazos de vencimento ou nas condições de pagamento originalmente pactuadas. As operações renegociadas mantiveram, no mínimo, os </w:t>
      </w:r>
      <w:r>
        <w:rPr>
          <w:i/>
          <w:sz w:val="18"/>
        </w:rPr>
        <w:t xml:space="preserve">ratings </w:t>
      </w:r>
      <w:r>
        <w:rPr>
          <w:sz w:val="18"/>
        </w:rPr>
        <w:t>vigentes, admitindo-se melhora apenas nos casos de amortização relevante ou reforços de garantia.</w:t>
      </w:r>
    </w:p>
    <w:p w14:paraId="448371FB" w14:textId="77777777" w:rsidR="00E84B95" w:rsidRDefault="00E84B95">
      <w:pPr>
        <w:pStyle w:val="Corpodetexto"/>
        <w:rPr>
          <w:sz w:val="18"/>
        </w:rPr>
      </w:pPr>
    </w:p>
    <w:p w14:paraId="448371FC" w14:textId="77777777" w:rsidR="00E84B95" w:rsidRDefault="00E84B95">
      <w:pPr>
        <w:pStyle w:val="Corpodetexto"/>
        <w:spacing w:before="110"/>
        <w:rPr>
          <w:sz w:val="18"/>
        </w:rPr>
      </w:pPr>
    </w:p>
    <w:p w14:paraId="448371FD" w14:textId="77777777" w:rsidR="00E84B95" w:rsidRDefault="00EB6AE3">
      <w:pPr>
        <w:pStyle w:val="Ttulo7"/>
        <w:numPr>
          <w:ilvl w:val="0"/>
          <w:numId w:val="8"/>
        </w:numPr>
        <w:tabs>
          <w:tab w:val="left" w:pos="306"/>
        </w:tabs>
        <w:ind w:left="306" w:hanging="167"/>
        <w:jc w:val="left"/>
      </w:pPr>
      <w:r>
        <w:t>-</w:t>
      </w:r>
      <w:r>
        <w:rPr>
          <w:spacing w:val="-3"/>
        </w:rPr>
        <w:t xml:space="preserve"> </w:t>
      </w:r>
      <w:r>
        <w:t>Outros</w:t>
      </w:r>
      <w:r>
        <w:rPr>
          <w:spacing w:val="-9"/>
        </w:rPr>
        <w:t xml:space="preserve"> </w:t>
      </w:r>
      <w:r>
        <w:rPr>
          <w:spacing w:val="-2"/>
        </w:rPr>
        <w:t>Ativos</w:t>
      </w:r>
    </w:p>
    <w:p w14:paraId="448371FE" w14:textId="77777777" w:rsidR="00E84B95" w:rsidRDefault="00E84B95">
      <w:pPr>
        <w:pStyle w:val="Corpodetexto"/>
        <w:spacing w:before="68"/>
        <w:rPr>
          <w:b/>
        </w:rPr>
      </w:pPr>
    </w:p>
    <w:p w14:paraId="448371FF" w14:textId="77777777" w:rsidR="00E84B95" w:rsidRDefault="00EB6AE3">
      <w:pPr>
        <w:pStyle w:val="PargrafodaLista"/>
        <w:numPr>
          <w:ilvl w:val="1"/>
          <w:numId w:val="8"/>
        </w:numPr>
        <w:tabs>
          <w:tab w:val="left" w:pos="567"/>
        </w:tabs>
        <w:ind w:left="567" w:hanging="428"/>
        <w:rPr>
          <w:sz w:val="20"/>
        </w:rPr>
      </w:pPr>
      <w:r>
        <w:rPr>
          <w:sz w:val="20"/>
        </w:rPr>
        <w:t>Outros</w:t>
      </w:r>
      <w:r>
        <w:rPr>
          <w:spacing w:val="-9"/>
          <w:sz w:val="20"/>
        </w:rPr>
        <w:t xml:space="preserve"> </w:t>
      </w:r>
      <w:r>
        <w:rPr>
          <w:sz w:val="20"/>
        </w:rPr>
        <w:t>valores</w:t>
      </w:r>
      <w:r>
        <w:rPr>
          <w:spacing w:val="-4"/>
          <w:sz w:val="20"/>
        </w:rPr>
        <w:t xml:space="preserve"> </w:t>
      </w:r>
      <w:r>
        <w:rPr>
          <w:sz w:val="20"/>
        </w:rPr>
        <w:t>e</w:t>
      </w:r>
      <w:r>
        <w:rPr>
          <w:spacing w:val="-4"/>
          <w:sz w:val="20"/>
        </w:rPr>
        <w:t xml:space="preserve"> bens</w:t>
      </w:r>
    </w:p>
    <w:p w14:paraId="44837200" w14:textId="77777777" w:rsidR="00E84B95" w:rsidRDefault="00E84B95">
      <w:pPr>
        <w:pStyle w:val="Corpodetexto"/>
        <w:spacing w:before="69"/>
      </w:pPr>
    </w:p>
    <w:tbl>
      <w:tblPr>
        <w:tblStyle w:val="TableNormal"/>
        <w:tblW w:w="0" w:type="auto"/>
        <w:tblInd w:w="118" w:type="dxa"/>
        <w:tblLayout w:type="fixed"/>
        <w:tblLook w:val="01E0" w:firstRow="1" w:lastRow="1" w:firstColumn="1" w:lastColumn="1" w:noHBand="0" w:noVBand="0"/>
      </w:tblPr>
      <w:tblGrid>
        <w:gridCol w:w="3472"/>
        <w:gridCol w:w="1174"/>
        <w:gridCol w:w="3005"/>
        <w:gridCol w:w="1577"/>
        <w:gridCol w:w="1294"/>
      </w:tblGrid>
      <w:tr w:rsidR="00E84B95" w14:paraId="44837206" w14:textId="77777777">
        <w:trPr>
          <w:trHeight w:val="239"/>
        </w:trPr>
        <w:tc>
          <w:tcPr>
            <w:tcW w:w="3472" w:type="dxa"/>
            <w:vMerge w:val="restart"/>
            <w:tcBorders>
              <w:top w:val="single" w:sz="4" w:space="0" w:color="000000"/>
              <w:bottom w:val="single" w:sz="4" w:space="0" w:color="000000"/>
            </w:tcBorders>
            <w:shd w:val="clear" w:color="auto" w:fill="A6A6A6"/>
          </w:tcPr>
          <w:p w14:paraId="44837201" w14:textId="77777777" w:rsidR="00E84B95" w:rsidRDefault="00E84B95">
            <w:pPr>
              <w:pStyle w:val="TableParagraph"/>
              <w:jc w:val="left"/>
              <w:rPr>
                <w:rFonts w:ascii="Times New Roman"/>
                <w:sz w:val="18"/>
              </w:rPr>
            </w:pPr>
          </w:p>
        </w:tc>
        <w:tc>
          <w:tcPr>
            <w:tcW w:w="1174" w:type="dxa"/>
            <w:vMerge w:val="restart"/>
            <w:tcBorders>
              <w:top w:val="single" w:sz="4" w:space="0" w:color="000000"/>
              <w:bottom w:val="single" w:sz="4" w:space="0" w:color="000000"/>
            </w:tcBorders>
            <w:shd w:val="clear" w:color="auto" w:fill="A6A6A6"/>
          </w:tcPr>
          <w:p w14:paraId="44837202" w14:textId="77777777" w:rsidR="00E84B95" w:rsidRDefault="00EB6AE3">
            <w:pPr>
              <w:pStyle w:val="TableParagraph"/>
              <w:spacing w:before="128"/>
              <w:ind w:left="526"/>
              <w:jc w:val="left"/>
              <w:rPr>
                <w:b/>
                <w:sz w:val="18"/>
              </w:rPr>
            </w:pPr>
            <w:r>
              <w:rPr>
                <w:b/>
                <w:spacing w:val="-2"/>
                <w:sz w:val="18"/>
              </w:rPr>
              <w:t>Custo</w:t>
            </w:r>
          </w:p>
        </w:tc>
        <w:tc>
          <w:tcPr>
            <w:tcW w:w="3005" w:type="dxa"/>
            <w:vMerge w:val="restart"/>
            <w:tcBorders>
              <w:top w:val="single" w:sz="4" w:space="0" w:color="000000"/>
              <w:bottom w:val="single" w:sz="4" w:space="0" w:color="000000"/>
            </w:tcBorders>
            <w:shd w:val="clear" w:color="auto" w:fill="A6A6A6"/>
          </w:tcPr>
          <w:p w14:paraId="44837203" w14:textId="77777777" w:rsidR="00E84B95" w:rsidRDefault="00EB6AE3">
            <w:pPr>
              <w:pStyle w:val="TableParagraph"/>
              <w:spacing w:before="8"/>
              <w:ind w:right="104"/>
              <w:rPr>
                <w:b/>
                <w:sz w:val="18"/>
              </w:rPr>
            </w:pPr>
            <w:r>
              <w:rPr>
                <w:b/>
                <w:sz w:val="18"/>
              </w:rPr>
              <w:t>Provisão</w:t>
            </w:r>
            <w:r>
              <w:rPr>
                <w:b/>
                <w:spacing w:val="-1"/>
                <w:sz w:val="18"/>
              </w:rPr>
              <w:t xml:space="preserve"> </w:t>
            </w:r>
            <w:r>
              <w:rPr>
                <w:b/>
                <w:sz w:val="18"/>
              </w:rPr>
              <w:t>para</w:t>
            </w:r>
            <w:r>
              <w:rPr>
                <w:b/>
                <w:spacing w:val="-4"/>
                <w:sz w:val="18"/>
              </w:rPr>
              <w:t xml:space="preserve"> </w:t>
            </w:r>
            <w:r>
              <w:rPr>
                <w:b/>
                <w:sz w:val="18"/>
              </w:rPr>
              <w:t>Redução</w:t>
            </w:r>
            <w:r>
              <w:rPr>
                <w:b/>
                <w:spacing w:val="-7"/>
                <w:sz w:val="18"/>
              </w:rPr>
              <w:t xml:space="preserve"> </w:t>
            </w:r>
            <w:r>
              <w:rPr>
                <w:b/>
                <w:sz w:val="18"/>
              </w:rPr>
              <w:t>ao</w:t>
            </w:r>
            <w:r>
              <w:rPr>
                <w:b/>
                <w:spacing w:val="-4"/>
                <w:sz w:val="18"/>
              </w:rPr>
              <w:t xml:space="preserve"> </w:t>
            </w:r>
            <w:r>
              <w:rPr>
                <w:b/>
                <w:spacing w:val="-2"/>
                <w:sz w:val="18"/>
              </w:rPr>
              <w:t>Valor</w:t>
            </w:r>
          </w:p>
          <w:p w14:paraId="44837204" w14:textId="77777777" w:rsidR="00E84B95" w:rsidRDefault="00EB6AE3">
            <w:pPr>
              <w:pStyle w:val="TableParagraph"/>
              <w:spacing w:before="33"/>
              <w:ind w:right="99"/>
              <w:rPr>
                <w:b/>
                <w:sz w:val="18"/>
              </w:rPr>
            </w:pPr>
            <w:r>
              <w:rPr>
                <w:b/>
                <w:sz w:val="18"/>
              </w:rPr>
              <w:t>Recuperável</w:t>
            </w:r>
            <w:r>
              <w:rPr>
                <w:b/>
                <w:spacing w:val="-3"/>
                <w:sz w:val="18"/>
              </w:rPr>
              <w:t xml:space="preserve"> </w:t>
            </w:r>
            <w:r>
              <w:rPr>
                <w:b/>
                <w:sz w:val="18"/>
              </w:rPr>
              <w:t>de</w:t>
            </w:r>
            <w:r>
              <w:rPr>
                <w:b/>
                <w:spacing w:val="1"/>
                <w:sz w:val="18"/>
              </w:rPr>
              <w:t xml:space="preserve"> </w:t>
            </w:r>
            <w:r>
              <w:rPr>
                <w:b/>
                <w:spacing w:val="-2"/>
                <w:sz w:val="18"/>
              </w:rPr>
              <w:t>Ativos</w:t>
            </w:r>
          </w:p>
        </w:tc>
        <w:tc>
          <w:tcPr>
            <w:tcW w:w="2871" w:type="dxa"/>
            <w:gridSpan w:val="2"/>
            <w:tcBorders>
              <w:top w:val="single" w:sz="4" w:space="0" w:color="000000"/>
              <w:bottom w:val="single" w:sz="4" w:space="0" w:color="000000"/>
            </w:tcBorders>
            <w:shd w:val="clear" w:color="auto" w:fill="A6A6A6"/>
          </w:tcPr>
          <w:p w14:paraId="44837205" w14:textId="77777777" w:rsidR="00E84B95" w:rsidRDefault="00EB6AE3">
            <w:pPr>
              <w:pStyle w:val="TableParagraph"/>
              <w:spacing w:before="3"/>
              <w:ind w:left="456"/>
              <w:jc w:val="left"/>
              <w:rPr>
                <w:b/>
                <w:sz w:val="18"/>
              </w:rPr>
            </w:pPr>
            <w:r>
              <w:rPr>
                <w:b/>
                <w:sz w:val="18"/>
              </w:rPr>
              <w:t>Custo</w:t>
            </w:r>
            <w:r>
              <w:rPr>
                <w:b/>
                <w:spacing w:val="-1"/>
                <w:sz w:val="18"/>
              </w:rPr>
              <w:t xml:space="preserve"> </w:t>
            </w:r>
            <w:r>
              <w:rPr>
                <w:b/>
                <w:sz w:val="18"/>
              </w:rPr>
              <w:t>Líquido</w:t>
            </w:r>
            <w:r>
              <w:rPr>
                <w:b/>
                <w:spacing w:val="-5"/>
                <w:sz w:val="18"/>
              </w:rPr>
              <w:t xml:space="preserve"> </w:t>
            </w:r>
            <w:r>
              <w:rPr>
                <w:b/>
                <w:sz w:val="18"/>
              </w:rPr>
              <w:t xml:space="preserve">de </w:t>
            </w:r>
            <w:r>
              <w:rPr>
                <w:b/>
                <w:spacing w:val="-2"/>
                <w:sz w:val="18"/>
              </w:rPr>
              <w:t>Provisão</w:t>
            </w:r>
          </w:p>
        </w:tc>
      </w:tr>
      <w:tr w:rsidR="00E84B95" w14:paraId="4483720C" w14:textId="77777777">
        <w:trPr>
          <w:trHeight w:val="234"/>
        </w:trPr>
        <w:tc>
          <w:tcPr>
            <w:tcW w:w="3472" w:type="dxa"/>
            <w:vMerge/>
            <w:tcBorders>
              <w:top w:val="nil"/>
              <w:bottom w:val="single" w:sz="4" w:space="0" w:color="000000"/>
            </w:tcBorders>
            <w:shd w:val="clear" w:color="auto" w:fill="A6A6A6"/>
          </w:tcPr>
          <w:p w14:paraId="44837207" w14:textId="77777777" w:rsidR="00E84B95" w:rsidRDefault="00E84B95">
            <w:pPr>
              <w:rPr>
                <w:sz w:val="2"/>
                <w:szCs w:val="2"/>
              </w:rPr>
            </w:pPr>
          </w:p>
        </w:tc>
        <w:tc>
          <w:tcPr>
            <w:tcW w:w="1174" w:type="dxa"/>
            <w:vMerge/>
            <w:tcBorders>
              <w:top w:val="nil"/>
              <w:bottom w:val="single" w:sz="4" w:space="0" w:color="000000"/>
            </w:tcBorders>
            <w:shd w:val="clear" w:color="auto" w:fill="A6A6A6"/>
          </w:tcPr>
          <w:p w14:paraId="44837208" w14:textId="77777777" w:rsidR="00E84B95" w:rsidRDefault="00E84B95">
            <w:pPr>
              <w:rPr>
                <w:sz w:val="2"/>
                <w:szCs w:val="2"/>
              </w:rPr>
            </w:pPr>
          </w:p>
        </w:tc>
        <w:tc>
          <w:tcPr>
            <w:tcW w:w="3005" w:type="dxa"/>
            <w:vMerge/>
            <w:tcBorders>
              <w:top w:val="nil"/>
              <w:bottom w:val="single" w:sz="4" w:space="0" w:color="000000"/>
            </w:tcBorders>
            <w:shd w:val="clear" w:color="auto" w:fill="A6A6A6"/>
          </w:tcPr>
          <w:p w14:paraId="44837209" w14:textId="77777777" w:rsidR="00E84B95" w:rsidRDefault="00E84B95">
            <w:pPr>
              <w:rPr>
                <w:sz w:val="2"/>
                <w:szCs w:val="2"/>
              </w:rPr>
            </w:pPr>
          </w:p>
        </w:tc>
        <w:tc>
          <w:tcPr>
            <w:tcW w:w="1577" w:type="dxa"/>
            <w:tcBorders>
              <w:top w:val="single" w:sz="4" w:space="0" w:color="000000"/>
              <w:bottom w:val="single" w:sz="4" w:space="0" w:color="000000"/>
            </w:tcBorders>
            <w:shd w:val="clear" w:color="auto" w:fill="A6A6A6"/>
          </w:tcPr>
          <w:p w14:paraId="4483720A" w14:textId="77777777" w:rsidR="00E84B95" w:rsidRDefault="00EB6AE3">
            <w:pPr>
              <w:pStyle w:val="TableParagraph"/>
              <w:spacing w:before="3"/>
              <w:ind w:right="255"/>
              <w:rPr>
                <w:b/>
                <w:sz w:val="18"/>
              </w:rPr>
            </w:pPr>
            <w:r>
              <w:rPr>
                <w:b/>
                <w:spacing w:val="-2"/>
                <w:sz w:val="18"/>
              </w:rPr>
              <w:t>31.12.2024</w:t>
            </w:r>
          </w:p>
        </w:tc>
        <w:tc>
          <w:tcPr>
            <w:tcW w:w="1294" w:type="dxa"/>
            <w:tcBorders>
              <w:top w:val="single" w:sz="4" w:space="0" w:color="000000"/>
              <w:bottom w:val="single" w:sz="4" w:space="0" w:color="000000"/>
            </w:tcBorders>
            <w:shd w:val="clear" w:color="auto" w:fill="A6A6A6"/>
          </w:tcPr>
          <w:p w14:paraId="4483720B" w14:textId="77777777" w:rsidR="00E84B95" w:rsidRDefault="00EB6AE3">
            <w:pPr>
              <w:pStyle w:val="TableParagraph"/>
              <w:spacing w:before="3"/>
              <w:ind w:right="128"/>
              <w:rPr>
                <w:b/>
                <w:sz w:val="18"/>
              </w:rPr>
            </w:pPr>
            <w:r>
              <w:rPr>
                <w:b/>
                <w:spacing w:val="-2"/>
                <w:sz w:val="18"/>
              </w:rPr>
              <w:t>31.12.2023</w:t>
            </w:r>
          </w:p>
        </w:tc>
      </w:tr>
      <w:tr w:rsidR="00E84B95" w14:paraId="44837213" w14:textId="77777777">
        <w:trPr>
          <w:trHeight w:val="479"/>
        </w:trPr>
        <w:tc>
          <w:tcPr>
            <w:tcW w:w="3472" w:type="dxa"/>
            <w:tcBorders>
              <w:top w:val="single" w:sz="4" w:space="0" w:color="000000"/>
            </w:tcBorders>
            <w:shd w:val="clear" w:color="auto" w:fill="D9D9D9"/>
          </w:tcPr>
          <w:p w14:paraId="4483720D" w14:textId="77777777" w:rsidR="00E84B95" w:rsidRDefault="00EB6AE3">
            <w:pPr>
              <w:pStyle w:val="TableParagraph"/>
              <w:spacing w:before="3"/>
              <w:ind w:left="33"/>
              <w:jc w:val="left"/>
              <w:rPr>
                <w:sz w:val="18"/>
              </w:rPr>
            </w:pPr>
            <w:r>
              <w:rPr>
                <w:sz w:val="18"/>
              </w:rPr>
              <w:t>Ativos</w:t>
            </w:r>
            <w:r>
              <w:rPr>
                <w:spacing w:val="-3"/>
                <w:sz w:val="18"/>
              </w:rPr>
              <w:t xml:space="preserve"> </w:t>
            </w:r>
            <w:r>
              <w:rPr>
                <w:sz w:val="18"/>
              </w:rPr>
              <w:t>não</w:t>
            </w:r>
            <w:r>
              <w:rPr>
                <w:spacing w:val="-5"/>
                <w:sz w:val="18"/>
              </w:rPr>
              <w:t xml:space="preserve"> </w:t>
            </w:r>
            <w:r>
              <w:rPr>
                <w:sz w:val="18"/>
              </w:rPr>
              <w:t>financeiros</w:t>
            </w:r>
            <w:r>
              <w:rPr>
                <w:spacing w:val="-6"/>
                <w:sz w:val="18"/>
              </w:rPr>
              <w:t xml:space="preserve"> </w:t>
            </w:r>
            <w:r>
              <w:rPr>
                <w:sz w:val="18"/>
              </w:rPr>
              <w:t xml:space="preserve">mantidos </w:t>
            </w:r>
            <w:r>
              <w:rPr>
                <w:spacing w:val="-4"/>
                <w:sz w:val="18"/>
              </w:rPr>
              <w:t>para</w:t>
            </w:r>
          </w:p>
          <w:p w14:paraId="4483720E" w14:textId="77777777" w:rsidR="00E84B95" w:rsidRDefault="00EB6AE3">
            <w:pPr>
              <w:pStyle w:val="TableParagraph"/>
              <w:spacing w:before="33"/>
              <w:ind w:left="33"/>
              <w:jc w:val="left"/>
              <w:rPr>
                <w:sz w:val="18"/>
              </w:rPr>
            </w:pPr>
            <w:r>
              <w:rPr>
                <w:sz w:val="18"/>
              </w:rPr>
              <w:t>venda</w:t>
            </w:r>
            <w:r>
              <w:rPr>
                <w:spacing w:val="-1"/>
                <w:sz w:val="18"/>
              </w:rPr>
              <w:t xml:space="preserve"> </w:t>
            </w:r>
            <w:r>
              <w:rPr>
                <w:sz w:val="18"/>
              </w:rPr>
              <w:t>–</w:t>
            </w:r>
            <w:r>
              <w:rPr>
                <w:spacing w:val="-4"/>
                <w:sz w:val="18"/>
              </w:rPr>
              <w:t xml:space="preserve"> </w:t>
            </w:r>
            <w:r>
              <w:rPr>
                <w:sz w:val="18"/>
              </w:rPr>
              <w:t>Imóveis</w:t>
            </w:r>
            <w:r>
              <w:rPr>
                <w:spacing w:val="-2"/>
                <w:sz w:val="18"/>
              </w:rPr>
              <w:t xml:space="preserve"> recebidos</w:t>
            </w:r>
          </w:p>
        </w:tc>
        <w:tc>
          <w:tcPr>
            <w:tcW w:w="1174" w:type="dxa"/>
            <w:tcBorders>
              <w:top w:val="single" w:sz="4" w:space="0" w:color="000000"/>
            </w:tcBorders>
            <w:shd w:val="clear" w:color="auto" w:fill="D9D9D9"/>
          </w:tcPr>
          <w:p w14:paraId="4483720F" w14:textId="77777777" w:rsidR="00E84B95" w:rsidRDefault="00EB6AE3">
            <w:pPr>
              <w:pStyle w:val="TableParagraph"/>
              <w:spacing w:before="123"/>
              <w:ind w:right="134"/>
              <w:rPr>
                <w:sz w:val="18"/>
              </w:rPr>
            </w:pPr>
            <w:r>
              <w:rPr>
                <w:spacing w:val="-2"/>
                <w:sz w:val="18"/>
              </w:rPr>
              <w:t>40.970</w:t>
            </w:r>
          </w:p>
        </w:tc>
        <w:tc>
          <w:tcPr>
            <w:tcW w:w="3005" w:type="dxa"/>
            <w:tcBorders>
              <w:top w:val="single" w:sz="4" w:space="0" w:color="000000"/>
            </w:tcBorders>
            <w:shd w:val="clear" w:color="auto" w:fill="D9D9D9"/>
          </w:tcPr>
          <w:p w14:paraId="44837210" w14:textId="77777777" w:rsidR="00E84B95" w:rsidRDefault="00EB6AE3">
            <w:pPr>
              <w:pStyle w:val="TableParagraph"/>
              <w:spacing w:before="123"/>
              <w:ind w:right="101"/>
              <w:rPr>
                <w:sz w:val="18"/>
              </w:rPr>
            </w:pPr>
            <w:r>
              <w:rPr>
                <w:spacing w:val="-2"/>
                <w:sz w:val="18"/>
              </w:rPr>
              <w:t>(2.367)</w:t>
            </w:r>
          </w:p>
        </w:tc>
        <w:tc>
          <w:tcPr>
            <w:tcW w:w="1577" w:type="dxa"/>
            <w:tcBorders>
              <w:top w:val="single" w:sz="4" w:space="0" w:color="000000"/>
            </w:tcBorders>
            <w:shd w:val="clear" w:color="auto" w:fill="D9D9D9"/>
          </w:tcPr>
          <w:p w14:paraId="44837211" w14:textId="77777777" w:rsidR="00E84B95" w:rsidRDefault="00EB6AE3">
            <w:pPr>
              <w:pStyle w:val="TableParagraph"/>
              <w:spacing w:before="123"/>
              <w:ind w:right="257"/>
              <w:rPr>
                <w:sz w:val="18"/>
              </w:rPr>
            </w:pPr>
            <w:r>
              <w:rPr>
                <w:spacing w:val="-2"/>
                <w:sz w:val="18"/>
              </w:rPr>
              <w:t>38.603</w:t>
            </w:r>
          </w:p>
        </w:tc>
        <w:tc>
          <w:tcPr>
            <w:tcW w:w="1294" w:type="dxa"/>
            <w:tcBorders>
              <w:top w:val="single" w:sz="4" w:space="0" w:color="000000"/>
            </w:tcBorders>
            <w:shd w:val="clear" w:color="auto" w:fill="D9D9D9"/>
          </w:tcPr>
          <w:p w14:paraId="44837212" w14:textId="77777777" w:rsidR="00E84B95" w:rsidRDefault="00EB6AE3">
            <w:pPr>
              <w:pStyle w:val="TableParagraph"/>
              <w:spacing w:before="123"/>
              <w:ind w:right="130"/>
              <w:rPr>
                <w:sz w:val="18"/>
              </w:rPr>
            </w:pPr>
            <w:r>
              <w:rPr>
                <w:spacing w:val="-2"/>
                <w:sz w:val="18"/>
              </w:rPr>
              <w:t>38.529</w:t>
            </w:r>
          </w:p>
        </w:tc>
      </w:tr>
      <w:tr w:rsidR="00E84B95" w14:paraId="44837219" w14:textId="77777777">
        <w:trPr>
          <w:trHeight w:val="235"/>
        </w:trPr>
        <w:tc>
          <w:tcPr>
            <w:tcW w:w="3472" w:type="dxa"/>
            <w:tcBorders>
              <w:bottom w:val="single" w:sz="4" w:space="0" w:color="808080"/>
            </w:tcBorders>
          </w:tcPr>
          <w:p w14:paraId="44837214" w14:textId="77777777" w:rsidR="00E84B95" w:rsidRDefault="00EB6AE3">
            <w:pPr>
              <w:pStyle w:val="TableParagraph"/>
              <w:spacing w:line="203" w:lineRule="exact"/>
              <w:ind w:left="33"/>
              <w:jc w:val="left"/>
              <w:rPr>
                <w:sz w:val="18"/>
              </w:rPr>
            </w:pPr>
            <w:r>
              <w:rPr>
                <w:sz w:val="18"/>
              </w:rPr>
              <w:t>Despesas</w:t>
            </w:r>
            <w:r>
              <w:rPr>
                <w:spacing w:val="-6"/>
                <w:sz w:val="18"/>
              </w:rPr>
              <w:t xml:space="preserve"> </w:t>
            </w:r>
            <w:r>
              <w:rPr>
                <w:spacing w:val="-2"/>
                <w:sz w:val="18"/>
              </w:rPr>
              <w:t>antecipadas</w:t>
            </w:r>
          </w:p>
        </w:tc>
        <w:tc>
          <w:tcPr>
            <w:tcW w:w="1174" w:type="dxa"/>
            <w:tcBorders>
              <w:bottom w:val="single" w:sz="4" w:space="0" w:color="808080"/>
            </w:tcBorders>
          </w:tcPr>
          <w:p w14:paraId="44837215" w14:textId="77777777" w:rsidR="00E84B95" w:rsidRDefault="00EB6AE3">
            <w:pPr>
              <w:pStyle w:val="TableParagraph"/>
              <w:spacing w:line="203" w:lineRule="exact"/>
              <w:ind w:right="136"/>
              <w:rPr>
                <w:sz w:val="18"/>
              </w:rPr>
            </w:pPr>
            <w:r>
              <w:rPr>
                <w:spacing w:val="-5"/>
                <w:sz w:val="18"/>
              </w:rPr>
              <w:t>57</w:t>
            </w:r>
          </w:p>
        </w:tc>
        <w:tc>
          <w:tcPr>
            <w:tcW w:w="3005" w:type="dxa"/>
            <w:tcBorders>
              <w:bottom w:val="single" w:sz="4" w:space="0" w:color="808080"/>
            </w:tcBorders>
          </w:tcPr>
          <w:p w14:paraId="44837216" w14:textId="77777777" w:rsidR="00E84B95" w:rsidRDefault="00EB6AE3">
            <w:pPr>
              <w:pStyle w:val="TableParagraph"/>
              <w:spacing w:line="203" w:lineRule="exact"/>
              <w:ind w:right="100"/>
              <w:rPr>
                <w:sz w:val="18"/>
              </w:rPr>
            </w:pPr>
            <w:r>
              <w:rPr>
                <w:spacing w:val="-10"/>
                <w:sz w:val="18"/>
              </w:rPr>
              <w:t>-</w:t>
            </w:r>
          </w:p>
        </w:tc>
        <w:tc>
          <w:tcPr>
            <w:tcW w:w="1577" w:type="dxa"/>
            <w:tcBorders>
              <w:bottom w:val="single" w:sz="4" w:space="0" w:color="808080"/>
            </w:tcBorders>
          </w:tcPr>
          <w:p w14:paraId="44837217" w14:textId="77777777" w:rsidR="00E84B95" w:rsidRDefault="00EB6AE3">
            <w:pPr>
              <w:pStyle w:val="TableParagraph"/>
              <w:spacing w:line="203" w:lineRule="exact"/>
              <w:ind w:right="259"/>
              <w:rPr>
                <w:sz w:val="18"/>
              </w:rPr>
            </w:pPr>
            <w:r>
              <w:rPr>
                <w:spacing w:val="-5"/>
                <w:sz w:val="18"/>
              </w:rPr>
              <w:t>57</w:t>
            </w:r>
          </w:p>
        </w:tc>
        <w:tc>
          <w:tcPr>
            <w:tcW w:w="1294" w:type="dxa"/>
            <w:tcBorders>
              <w:bottom w:val="single" w:sz="4" w:space="0" w:color="808080"/>
            </w:tcBorders>
          </w:tcPr>
          <w:p w14:paraId="44837218" w14:textId="77777777" w:rsidR="00E84B95" w:rsidRDefault="00EB6AE3">
            <w:pPr>
              <w:pStyle w:val="TableParagraph"/>
              <w:spacing w:line="203" w:lineRule="exact"/>
              <w:ind w:right="132"/>
              <w:rPr>
                <w:sz w:val="18"/>
              </w:rPr>
            </w:pPr>
            <w:r>
              <w:rPr>
                <w:spacing w:val="-5"/>
                <w:sz w:val="18"/>
              </w:rPr>
              <w:t>56</w:t>
            </w:r>
          </w:p>
        </w:tc>
      </w:tr>
      <w:tr w:rsidR="00E84B95" w14:paraId="4483721F" w14:textId="77777777">
        <w:trPr>
          <w:trHeight w:val="239"/>
        </w:trPr>
        <w:tc>
          <w:tcPr>
            <w:tcW w:w="3472" w:type="dxa"/>
            <w:tcBorders>
              <w:top w:val="single" w:sz="4" w:space="0" w:color="808080"/>
            </w:tcBorders>
            <w:shd w:val="clear" w:color="auto" w:fill="BEBEBE"/>
          </w:tcPr>
          <w:p w14:paraId="4483721A" w14:textId="77777777" w:rsidR="00E84B95" w:rsidRDefault="00EB6AE3">
            <w:pPr>
              <w:pStyle w:val="TableParagraph"/>
              <w:spacing w:before="3"/>
              <w:ind w:left="33"/>
              <w:jc w:val="left"/>
              <w:rPr>
                <w:b/>
                <w:sz w:val="18"/>
              </w:rPr>
            </w:pPr>
            <w:r>
              <w:rPr>
                <w:b/>
                <w:spacing w:val="-2"/>
                <w:sz w:val="18"/>
              </w:rPr>
              <w:t>Total</w:t>
            </w:r>
          </w:p>
        </w:tc>
        <w:tc>
          <w:tcPr>
            <w:tcW w:w="1174" w:type="dxa"/>
            <w:tcBorders>
              <w:top w:val="single" w:sz="4" w:space="0" w:color="808080"/>
            </w:tcBorders>
            <w:shd w:val="clear" w:color="auto" w:fill="BEBEBE"/>
          </w:tcPr>
          <w:p w14:paraId="4483721B" w14:textId="77777777" w:rsidR="00E84B95" w:rsidRDefault="00EB6AE3">
            <w:pPr>
              <w:pStyle w:val="TableParagraph"/>
              <w:spacing w:before="3"/>
              <w:ind w:right="134"/>
              <w:rPr>
                <w:b/>
                <w:sz w:val="18"/>
              </w:rPr>
            </w:pPr>
            <w:r>
              <w:rPr>
                <w:b/>
                <w:spacing w:val="-2"/>
                <w:sz w:val="18"/>
              </w:rPr>
              <w:t>41.027</w:t>
            </w:r>
          </w:p>
        </w:tc>
        <w:tc>
          <w:tcPr>
            <w:tcW w:w="3005" w:type="dxa"/>
            <w:tcBorders>
              <w:top w:val="single" w:sz="4" w:space="0" w:color="808080"/>
            </w:tcBorders>
            <w:shd w:val="clear" w:color="auto" w:fill="BEBEBE"/>
          </w:tcPr>
          <w:p w14:paraId="4483721C" w14:textId="77777777" w:rsidR="00E84B95" w:rsidRDefault="00EB6AE3">
            <w:pPr>
              <w:pStyle w:val="TableParagraph"/>
              <w:spacing w:before="3"/>
              <w:ind w:right="101"/>
              <w:rPr>
                <w:b/>
                <w:sz w:val="18"/>
              </w:rPr>
            </w:pPr>
            <w:r>
              <w:rPr>
                <w:b/>
                <w:spacing w:val="-2"/>
                <w:sz w:val="18"/>
              </w:rPr>
              <w:t>(2.367)</w:t>
            </w:r>
          </w:p>
        </w:tc>
        <w:tc>
          <w:tcPr>
            <w:tcW w:w="1577" w:type="dxa"/>
            <w:tcBorders>
              <w:top w:val="single" w:sz="4" w:space="0" w:color="808080"/>
            </w:tcBorders>
            <w:shd w:val="clear" w:color="auto" w:fill="BEBEBE"/>
          </w:tcPr>
          <w:p w14:paraId="4483721D" w14:textId="77777777" w:rsidR="00E84B95" w:rsidRDefault="00EB6AE3">
            <w:pPr>
              <w:pStyle w:val="TableParagraph"/>
              <w:spacing w:before="3"/>
              <w:ind w:right="257"/>
              <w:rPr>
                <w:b/>
                <w:sz w:val="18"/>
              </w:rPr>
            </w:pPr>
            <w:r>
              <w:rPr>
                <w:b/>
                <w:spacing w:val="-2"/>
                <w:sz w:val="18"/>
              </w:rPr>
              <w:t>38.660</w:t>
            </w:r>
          </w:p>
        </w:tc>
        <w:tc>
          <w:tcPr>
            <w:tcW w:w="1294" w:type="dxa"/>
            <w:tcBorders>
              <w:top w:val="single" w:sz="4" w:space="0" w:color="808080"/>
            </w:tcBorders>
            <w:shd w:val="clear" w:color="auto" w:fill="BEBEBE"/>
          </w:tcPr>
          <w:p w14:paraId="4483721E" w14:textId="77777777" w:rsidR="00E84B95" w:rsidRDefault="00EB6AE3">
            <w:pPr>
              <w:pStyle w:val="TableParagraph"/>
              <w:spacing w:before="3"/>
              <w:ind w:right="130"/>
              <w:rPr>
                <w:b/>
                <w:sz w:val="18"/>
              </w:rPr>
            </w:pPr>
            <w:r>
              <w:rPr>
                <w:b/>
                <w:spacing w:val="-2"/>
                <w:sz w:val="18"/>
              </w:rPr>
              <w:t>38.585</w:t>
            </w:r>
          </w:p>
        </w:tc>
      </w:tr>
    </w:tbl>
    <w:p w14:paraId="44837220" w14:textId="77777777" w:rsidR="00E84B95" w:rsidRDefault="00E84B95">
      <w:pPr>
        <w:rPr>
          <w:sz w:val="18"/>
        </w:rPr>
        <w:sectPr w:rsidR="00E84B95">
          <w:headerReference w:type="default" r:id="rId46"/>
          <w:footerReference w:type="default" r:id="rId47"/>
          <w:pgSz w:w="11910" w:h="16840"/>
          <w:pgMar w:top="1540" w:right="300" w:bottom="740" w:left="580" w:header="398" w:footer="546" w:gutter="0"/>
          <w:pgNumType w:start="63"/>
          <w:cols w:space="720"/>
        </w:sectPr>
      </w:pPr>
    </w:p>
    <w:p w14:paraId="44837221" w14:textId="77777777" w:rsidR="00E84B95" w:rsidRDefault="00EB6AE3">
      <w:pPr>
        <w:pStyle w:val="PargrafodaLista"/>
        <w:numPr>
          <w:ilvl w:val="1"/>
          <w:numId w:val="8"/>
        </w:numPr>
        <w:tabs>
          <w:tab w:val="left" w:pos="567"/>
        </w:tabs>
        <w:spacing w:before="85"/>
        <w:ind w:left="567" w:hanging="427"/>
        <w:rPr>
          <w:sz w:val="20"/>
        </w:rPr>
      </w:pPr>
      <w:r>
        <w:rPr>
          <w:sz w:val="20"/>
        </w:rPr>
        <w:lastRenderedPageBreak/>
        <w:t xml:space="preserve">Outros </w:t>
      </w:r>
      <w:r>
        <w:rPr>
          <w:spacing w:val="-2"/>
          <w:sz w:val="20"/>
        </w:rPr>
        <w:t>Créditos</w:t>
      </w:r>
    </w:p>
    <w:p w14:paraId="44837222" w14:textId="77777777" w:rsidR="00E84B95" w:rsidRDefault="00E84B95">
      <w:pPr>
        <w:pStyle w:val="Corpodetexto"/>
        <w:spacing w:before="68"/>
      </w:pPr>
    </w:p>
    <w:tbl>
      <w:tblPr>
        <w:tblStyle w:val="TableNormal"/>
        <w:tblW w:w="0" w:type="auto"/>
        <w:tblInd w:w="118" w:type="dxa"/>
        <w:tblLayout w:type="fixed"/>
        <w:tblLook w:val="01E0" w:firstRow="1" w:lastRow="1" w:firstColumn="1" w:lastColumn="1" w:noHBand="0" w:noVBand="0"/>
      </w:tblPr>
      <w:tblGrid>
        <w:gridCol w:w="3271"/>
        <w:gridCol w:w="1312"/>
        <w:gridCol w:w="1184"/>
        <w:gridCol w:w="1213"/>
        <w:gridCol w:w="1220"/>
        <w:gridCol w:w="1186"/>
        <w:gridCol w:w="1140"/>
      </w:tblGrid>
      <w:tr w:rsidR="00E84B95" w14:paraId="44837228" w14:textId="77777777">
        <w:trPr>
          <w:trHeight w:val="210"/>
        </w:trPr>
        <w:tc>
          <w:tcPr>
            <w:tcW w:w="5767" w:type="dxa"/>
            <w:gridSpan w:val="3"/>
            <w:tcBorders>
              <w:top w:val="single" w:sz="4" w:space="0" w:color="000000"/>
              <w:bottom w:val="single" w:sz="4" w:space="0" w:color="000000"/>
            </w:tcBorders>
            <w:shd w:val="clear" w:color="auto" w:fill="A6A6A6"/>
          </w:tcPr>
          <w:p w14:paraId="44837223" w14:textId="77777777" w:rsidR="00E84B95" w:rsidRDefault="00E84B95">
            <w:pPr>
              <w:pStyle w:val="TableParagraph"/>
              <w:jc w:val="left"/>
              <w:rPr>
                <w:rFonts w:ascii="Times New Roman"/>
                <w:sz w:val="14"/>
              </w:rPr>
            </w:pPr>
          </w:p>
        </w:tc>
        <w:tc>
          <w:tcPr>
            <w:tcW w:w="1213" w:type="dxa"/>
            <w:tcBorders>
              <w:top w:val="single" w:sz="4" w:space="0" w:color="000000"/>
              <w:bottom w:val="single" w:sz="4" w:space="0" w:color="000000"/>
            </w:tcBorders>
            <w:shd w:val="clear" w:color="auto" w:fill="A6A6A6"/>
          </w:tcPr>
          <w:p w14:paraId="44837224" w14:textId="77777777" w:rsidR="00E84B95" w:rsidRDefault="00EB6AE3">
            <w:pPr>
              <w:pStyle w:val="TableParagraph"/>
              <w:spacing w:line="183" w:lineRule="exact"/>
              <w:ind w:right="214"/>
              <w:rPr>
                <w:b/>
                <w:sz w:val="16"/>
              </w:rPr>
            </w:pPr>
            <w:r>
              <w:rPr>
                <w:b/>
                <w:spacing w:val="-2"/>
                <w:sz w:val="16"/>
              </w:rPr>
              <w:t>31.12.2024</w:t>
            </w:r>
          </w:p>
        </w:tc>
        <w:tc>
          <w:tcPr>
            <w:tcW w:w="1220" w:type="dxa"/>
            <w:tcBorders>
              <w:top w:val="single" w:sz="4" w:space="0" w:color="000000"/>
              <w:bottom w:val="single" w:sz="4" w:space="0" w:color="000000"/>
            </w:tcBorders>
            <w:shd w:val="clear" w:color="auto" w:fill="A6A6A6"/>
          </w:tcPr>
          <w:p w14:paraId="44837225" w14:textId="77777777" w:rsidR="00E84B95" w:rsidRDefault="00E84B95">
            <w:pPr>
              <w:pStyle w:val="TableParagraph"/>
              <w:jc w:val="left"/>
              <w:rPr>
                <w:rFonts w:ascii="Times New Roman"/>
                <w:sz w:val="14"/>
              </w:rPr>
            </w:pPr>
          </w:p>
        </w:tc>
        <w:tc>
          <w:tcPr>
            <w:tcW w:w="1186" w:type="dxa"/>
            <w:tcBorders>
              <w:top w:val="single" w:sz="4" w:space="0" w:color="000000"/>
              <w:bottom w:val="single" w:sz="4" w:space="0" w:color="000000"/>
            </w:tcBorders>
            <w:shd w:val="clear" w:color="auto" w:fill="A6A6A6"/>
          </w:tcPr>
          <w:p w14:paraId="44837226" w14:textId="77777777" w:rsidR="00E84B95" w:rsidRDefault="00E84B95">
            <w:pPr>
              <w:pStyle w:val="TableParagraph"/>
              <w:jc w:val="left"/>
              <w:rPr>
                <w:rFonts w:ascii="Times New Roman"/>
                <w:sz w:val="14"/>
              </w:rPr>
            </w:pPr>
          </w:p>
        </w:tc>
        <w:tc>
          <w:tcPr>
            <w:tcW w:w="1140" w:type="dxa"/>
            <w:tcBorders>
              <w:top w:val="single" w:sz="4" w:space="0" w:color="000000"/>
              <w:bottom w:val="single" w:sz="4" w:space="0" w:color="000000"/>
            </w:tcBorders>
            <w:shd w:val="clear" w:color="auto" w:fill="A6A6A6"/>
          </w:tcPr>
          <w:p w14:paraId="44837227" w14:textId="77777777" w:rsidR="00E84B95" w:rsidRDefault="00EB6AE3">
            <w:pPr>
              <w:pStyle w:val="TableParagraph"/>
              <w:spacing w:line="183" w:lineRule="exact"/>
              <w:ind w:right="141"/>
              <w:rPr>
                <w:b/>
                <w:sz w:val="16"/>
              </w:rPr>
            </w:pPr>
            <w:r>
              <w:rPr>
                <w:b/>
                <w:spacing w:val="-2"/>
                <w:sz w:val="16"/>
              </w:rPr>
              <w:t>31.12.2023</w:t>
            </w:r>
          </w:p>
        </w:tc>
      </w:tr>
      <w:tr w:rsidR="00E84B95" w14:paraId="44837232" w14:textId="77777777">
        <w:trPr>
          <w:trHeight w:val="422"/>
        </w:trPr>
        <w:tc>
          <w:tcPr>
            <w:tcW w:w="3271" w:type="dxa"/>
            <w:tcBorders>
              <w:top w:val="single" w:sz="4" w:space="0" w:color="000000"/>
              <w:bottom w:val="single" w:sz="4" w:space="0" w:color="000000"/>
            </w:tcBorders>
            <w:shd w:val="clear" w:color="auto" w:fill="A6A6A6"/>
          </w:tcPr>
          <w:p w14:paraId="44837229" w14:textId="77777777" w:rsidR="00E84B95" w:rsidRDefault="00E84B95">
            <w:pPr>
              <w:pStyle w:val="TableParagraph"/>
              <w:jc w:val="left"/>
              <w:rPr>
                <w:rFonts w:ascii="Times New Roman"/>
                <w:sz w:val="16"/>
              </w:rPr>
            </w:pPr>
          </w:p>
        </w:tc>
        <w:tc>
          <w:tcPr>
            <w:tcW w:w="1312" w:type="dxa"/>
            <w:tcBorders>
              <w:top w:val="single" w:sz="4" w:space="0" w:color="000000"/>
              <w:bottom w:val="single" w:sz="4" w:space="0" w:color="000000"/>
            </w:tcBorders>
            <w:shd w:val="clear" w:color="auto" w:fill="A6A6A6"/>
          </w:tcPr>
          <w:p w14:paraId="4483722A" w14:textId="77777777" w:rsidR="00E84B95" w:rsidRDefault="00EB6AE3">
            <w:pPr>
              <w:pStyle w:val="TableParagraph"/>
              <w:spacing w:before="104"/>
              <w:ind w:right="225"/>
              <w:rPr>
                <w:b/>
                <w:sz w:val="16"/>
              </w:rPr>
            </w:pPr>
            <w:r>
              <w:rPr>
                <w:b/>
                <w:spacing w:val="-2"/>
                <w:sz w:val="16"/>
              </w:rPr>
              <w:t>Circulante</w:t>
            </w:r>
          </w:p>
        </w:tc>
        <w:tc>
          <w:tcPr>
            <w:tcW w:w="1184" w:type="dxa"/>
            <w:tcBorders>
              <w:top w:val="single" w:sz="4" w:space="0" w:color="000000"/>
              <w:bottom w:val="single" w:sz="4" w:space="0" w:color="000000"/>
            </w:tcBorders>
            <w:shd w:val="clear" w:color="auto" w:fill="A6A6A6"/>
          </w:tcPr>
          <w:p w14:paraId="4483722B" w14:textId="77777777" w:rsidR="00E84B95" w:rsidRDefault="00EB6AE3">
            <w:pPr>
              <w:pStyle w:val="TableParagraph"/>
              <w:spacing w:line="183" w:lineRule="exact"/>
              <w:ind w:left="682"/>
              <w:jc w:val="left"/>
              <w:rPr>
                <w:b/>
                <w:sz w:val="16"/>
              </w:rPr>
            </w:pPr>
            <w:r>
              <w:rPr>
                <w:b/>
                <w:spacing w:val="-5"/>
                <w:sz w:val="16"/>
              </w:rPr>
              <w:t>Não</w:t>
            </w:r>
          </w:p>
          <w:p w14:paraId="4483722C" w14:textId="77777777" w:rsidR="00E84B95" w:rsidRDefault="00EB6AE3">
            <w:pPr>
              <w:pStyle w:val="TableParagraph"/>
              <w:spacing w:before="27"/>
              <w:ind w:left="226"/>
              <w:jc w:val="left"/>
              <w:rPr>
                <w:b/>
                <w:sz w:val="16"/>
              </w:rPr>
            </w:pPr>
            <w:r>
              <w:rPr>
                <w:b/>
                <w:spacing w:val="-2"/>
                <w:sz w:val="16"/>
              </w:rPr>
              <w:t>circulante</w:t>
            </w:r>
          </w:p>
        </w:tc>
        <w:tc>
          <w:tcPr>
            <w:tcW w:w="1213" w:type="dxa"/>
            <w:tcBorders>
              <w:top w:val="single" w:sz="4" w:space="0" w:color="000000"/>
              <w:bottom w:val="single" w:sz="4" w:space="0" w:color="000000"/>
            </w:tcBorders>
            <w:shd w:val="clear" w:color="auto" w:fill="A6A6A6"/>
          </w:tcPr>
          <w:p w14:paraId="4483722D" w14:textId="77777777" w:rsidR="00E84B95" w:rsidRDefault="00EB6AE3">
            <w:pPr>
              <w:pStyle w:val="TableParagraph"/>
              <w:spacing w:before="104"/>
              <w:ind w:right="214"/>
              <w:rPr>
                <w:b/>
                <w:sz w:val="16"/>
              </w:rPr>
            </w:pPr>
            <w:r>
              <w:rPr>
                <w:b/>
                <w:spacing w:val="-2"/>
                <w:sz w:val="16"/>
              </w:rPr>
              <w:t>Total</w:t>
            </w:r>
          </w:p>
        </w:tc>
        <w:tc>
          <w:tcPr>
            <w:tcW w:w="1220" w:type="dxa"/>
            <w:tcBorders>
              <w:top w:val="single" w:sz="4" w:space="0" w:color="000000"/>
              <w:bottom w:val="single" w:sz="4" w:space="0" w:color="000000"/>
            </w:tcBorders>
            <w:shd w:val="clear" w:color="auto" w:fill="A6A6A6"/>
          </w:tcPr>
          <w:p w14:paraId="4483722E" w14:textId="77777777" w:rsidR="00E84B95" w:rsidRDefault="00EB6AE3">
            <w:pPr>
              <w:pStyle w:val="TableParagraph"/>
              <w:spacing w:before="104"/>
              <w:ind w:right="228"/>
              <w:rPr>
                <w:b/>
                <w:sz w:val="16"/>
              </w:rPr>
            </w:pPr>
            <w:r>
              <w:rPr>
                <w:b/>
                <w:spacing w:val="-2"/>
                <w:sz w:val="16"/>
              </w:rPr>
              <w:t>Circulante</w:t>
            </w:r>
          </w:p>
        </w:tc>
        <w:tc>
          <w:tcPr>
            <w:tcW w:w="1186" w:type="dxa"/>
            <w:tcBorders>
              <w:top w:val="single" w:sz="4" w:space="0" w:color="000000"/>
              <w:bottom w:val="single" w:sz="4" w:space="0" w:color="000000"/>
            </w:tcBorders>
            <w:shd w:val="clear" w:color="auto" w:fill="A6A6A6"/>
          </w:tcPr>
          <w:p w14:paraId="4483722F" w14:textId="77777777" w:rsidR="00E84B95" w:rsidRDefault="00EB6AE3">
            <w:pPr>
              <w:pStyle w:val="TableParagraph"/>
              <w:spacing w:line="183" w:lineRule="exact"/>
              <w:ind w:left="680"/>
              <w:jc w:val="left"/>
              <w:rPr>
                <w:b/>
                <w:sz w:val="16"/>
              </w:rPr>
            </w:pPr>
            <w:r>
              <w:rPr>
                <w:b/>
                <w:spacing w:val="-5"/>
                <w:sz w:val="16"/>
              </w:rPr>
              <w:t>Não</w:t>
            </w:r>
          </w:p>
          <w:p w14:paraId="44837230" w14:textId="77777777" w:rsidR="00E84B95" w:rsidRDefault="00EB6AE3">
            <w:pPr>
              <w:pStyle w:val="TableParagraph"/>
              <w:spacing w:before="27"/>
              <w:ind w:left="223"/>
              <w:jc w:val="left"/>
              <w:rPr>
                <w:b/>
                <w:sz w:val="16"/>
              </w:rPr>
            </w:pPr>
            <w:r>
              <w:rPr>
                <w:b/>
                <w:spacing w:val="-2"/>
                <w:sz w:val="16"/>
              </w:rPr>
              <w:t>circulante</w:t>
            </w:r>
          </w:p>
        </w:tc>
        <w:tc>
          <w:tcPr>
            <w:tcW w:w="1140" w:type="dxa"/>
            <w:tcBorders>
              <w:top w:val="single" w:sz="4" w:space="0" w:color="000000"/>
              <w:bottom w:val="single" w:sz="4" w:space="0" w:color="000000"/>
            </w:tcBorders>
            <w:shd w:val="clear" w:color="auto" w:fill="A6A6A6"/>
          </w:tcPr>
          <w:p w14:paraId="44837231" w14:textId="77777777" w:rsidR="00E84B95" w:rsidRDefault="00EB6AE3">
            <w:pPr>
              <w:pStyle w:val="TableParagraph"/>
              <w:spacing w:before="104"/>
              <w:ind w:right="140"/>
              <w:rPr>
                <w:b/>
                <w:sz w:val="16"/>
              </w:rPr>
            </w:pPr>
            <w:r>
              <w:rPr>
                <w:b/>
                <w:spacing w:val="-2"/>
                <w:sz w:val="16"/>
              </w:rPr>
              <w:t>Total</w:t>
            </w:r>
          </w:p>
        </w:tc>
      </w:tr>
      <w:tr w:rsidR="00E84B95" w14:paraId="4483723A" w14:textId="77777777">
        <w:trPr>
          <w:trHeight w:val="210"/>
        </w:trPr>
        <w:tc>
          <w:tcPr>
            <w:tcW w:w="3271" w:type="dxa"/>
            <w:tcBorders>
              <w:top w:val="single" w:sz="4" w:space="0" w:color="000000"/>
            </w:tcBorders>
            <w:shd w:val="clear" w:color="auto" w:fill="D9D9D9"/>
          </w:tcPr>
          <w:p w14:paraId="44837233" w14:textId="77777777" w:rsidR="00E84B95" w:rsidRDefault="00EB6AE3">
            <w:pPr>
              <w:pStyle w:val="TableParagraph"/>
              <w:spacing w:line="183" w:lineRule="exact"/>
              <w:ind w:left="33"/>
              <w:jc w:val="left"/>
              <w:rPr>
                <w:sz w:val="16"/>
              </w:rPr>
            </w:pPr>
            <w:r>
              <w:rPr>
                <w:sz w:val="16"/>
              </w:rPr>
              <w:t>Rendas</w:t>
            </w:r>
            <w:r>
              <w:rPr>
                <w:spacing w:val="-3"/>
                <w:sz w:val="16"/>
              </w:rPr>
              <w:t xml:space="preserve"> </w:t>
            </w:r>
            <w:r>
              <w:rPr>
                <w:sz w:val="16"/>
              </w:rPr>
              <w:t>a</w:t>
            </w:r>
            <w:r>
              <w:rPr>
                <w:spacing w:val="-9"/>
                <w:sz w:val="16"/>
              </w:rPr>
              <w:t xml:space="preserve"> </w:t>
            </w:r>
            <w:r>
              <w:rPr>
                <w:spacing w:val="-2"/>
                <w:sz w:val="16"/>
              </w:rPr>
              <w:t>receber</w:t>
            </w:r>
          </w:p>
        </w:tc>
        <w:tc>
          <w:tcPr>
            <w:tcW w:w="1312" w:type="dxa"/>
            <w:tcBorders>
              <w:top w:val="single" w:sz="4" w:space="0" w:color="000000"/>
            </w:tcBorders>
            <w:shd w:val="clear" w:color="auto" w:fill="D9D9D9"/>
          </w:tcPr>
          <w:p w14:paraId="44837234" w14:textId="77777777" w:rsidR="00E84B95" w:rsidRDefault="00EB6AE3">
            <w:pPr>
              <w:pStyle w:val="TableParagraph"/>
              <w:spacing w:line="183" w:lineRule="exact"/>
              <w:ind w:right="227"/>
              <w:rPr>
                <w:sz w:val="16"/>
              </w:rPr>
            </w:pPr>
            <w:r>
              <w:rPr>
                <w:spacing w:val="-2"/>
                <w:sz w:val="16"/>
              </w:rPr>
              <w:t>4.358</w:t>
            </w:r>
          </w:p>
        </w:tc>
        <w:tc>
          <w:tcPr>
            <w:tcW w:w="1184" w:type="dxa"/>
            <w:tcBorders>
              <w:top w:val="single" w:sz="4" w:space="0" w:color="000000"/>
            </w:tcBorders>
            <w:shd w:val="clear" w:color="auto" w:fill="D9D9D9"/>
          </w:tcPr>
          <w:p w14:paraId="44837235" w14:textId="77777777" w:rsidR="00E84B95" w:rsidRDefault="00EB6AE3">
            <w:pPr>
              <w:pStyle w:val="TableParagraph"/>
              <w:spacing w:line="183" w:lineRule="exact"/>
              <w:ind w:right="201"/>
              <w:rPr>
                <w:sz w:val="16"/>
              </w:rPr>
            </w:pPr>
            <w:r>
              <w:rPr>
                <w:spacing w:val="-10"/>
                <w:sz w:val="16"/>
              </w:rPr>
              <w:t>-</w:t>
            </w:r>
          </w:p>
        </w:tc>
        <w:tc>
          <w:tcPr>
            <w:tcW w:w="1213" w:type="dxa"/>
            <w:tcBorders>
              <w:top w:val="single" w:sz="4" w:space="0" w:color="000000"/>
            </w:tcBorders>
            <w:shd w:val="clear" w:color="auto" w:fill="D9D9D9"/>
          </w:tcPr>
          <w:p w14:paraId="44837236" w14:textId="77777777" w:rsidR="00E84B95" w:rsidRDefault="00EB6AE3">
            <w:pPr>
              <w:pStyle w:val="TableParagraph"/>
              <w:spacing w:line="183" w:lineRule="exact"/>
              <w:ind w:right="214"/>
              <w:rPr>
                <w:b/>
                <w:sz w:val="16"/>
              </w:rPr>
            </w:pPr>
            <w:r>
              <w:rPr>
                <w:b/>
                <w:spacing w:val="-2"/>
                <w:sz w:val="16"/>
              </w:rPr>
              <w:t>4.358</w:t>
            </w:r>
          </w:p>
        </w:tc>
        <w:tc>
          <w:tcPr>
            <w:tcW w:w="1220" w:type="dxa"/>
            <w:tcBorders>
              <w:top w:val="single" w:sz="4" w:space="0" w:color="000000"/>
            </w:tcBorders>
            <w:shd w:val="clear" w:color="auto" w:fill="D9D9D9"/>
          </w:tcPr>
          <w:p w14:paraId="44837237" w14:textId="77777777" w:rsidR="00E84B95" w:rsidRDefault="00EB6AE3">
            <w:pPr>
              <w:pStyle w:val="TableParagraph"/>
              <w:spacing w:line="183" w:lineRule="exact"/>
              <w:ind w:right="230"/>
              <w:rPr>
                <w:sz w:val="16"/>
              </w:rPr>
            </w:pPr>
            <w:r>
              <w:rPr>
                <w:spacing w:val="-2"/>
                <w:sz w:val="16"/>
              </w:rPr>
              <w:t>4.223</w:t>
            </w:r>
          </w:p>
        </w:tc>
        <w:tc>
          <w:tcPr>
            <w:tcW w:w="1186" w:type="dxa"/>
            <w:tcBorders>
              <w:top w:val="single" w:sz="4" w:space="0" w:color="000000"/>
            </w:tcBorders>
            <w:shd w:val="clear" w:color="auto" w:fill="D9D9D9"/>
          </w:tcPr>
          <w:p w14:paraId="44837238" w14:textId="77777777" w:rsidR="00E84B95" w:rsidRDefault="00EB6AE3">
            <w:pPr>
              <w:pStyle w:val="TableParagraph"/>
              <w:spacing w:line="183" w:lineRule="exact"/>
              <w:ind w:right="206"/>
              <w:rPr>
                <w:sz w:val="16"/>
              </w:rPr>
            </w:pPr>
            <w:r>
              <w:rPr>
                <w:spacing w:val="-10"/>
                <w:sz w:val="16"/>
              </w:rPr>
              <w:t>-</w:t>
            </w:r>
          </w:p>
        </w:tc>
        <w:tc>
          <w:tcPr>
            <w:tcW w:w="1140" w:type="dxa"/>
            <w:tcBorders>
              <w:top w:val="single" w:sz="4" w:space="0" w:color="000000"/>
            </w:tcBorders>
            <w:shd w:val="clear" w:color="auto" w:fill="D9D9D9"/>
          </w:tcPr>
          <w:p w14:paraId="44837239" w14:textId="77777777" w:rsidR="00E84B95" w:rsidRDefault="00EB6AE3">
            <w:pPr>
              <w:pStyle w:val="TableParagraph"/>
              <w:spacing w:line="183" w:lineRule="exact"/>
              <w:ind w:right="141"/>
              <w:rPr>
                <w:b/>
                <w:sz w:val="16"/>
              </w:rPr>
            </w:pPr>
            <w:r>
              <w:rPr>
                <w:b/>
                <w:spacing w:val="-2"/>
                <w:sz w:val="16"/>
              </w:rPr>
              <w:t>4.223</w:t>
            </w:r>
          </w:p>
        </w:tc>
      </w:tr>
      <w:tr w:rsidR="00E84B95" w14:paraId="44837242" w14:textId="77777777">
        <w:trPr>
          <w:trHeight w:val="211"/>
        </w:trPr>
        <w:tc>
          <w:tcPr>
            <w:tcW w:w="3271" w:type="dxa"/>
          </w:tcPr>
          <w:p w14:paraId="4483723B" w14:textId="77777777" w:rsidR="00E84B95" w:rsidRDefault="00EB6AE3">
            <w:pPr>
              <w:pStyle w:val="TableParagraph"/>
              <w:spacing w:line="177" w:lineRule="exact"/>
              <w:ind w:left="33"/>
              <w:jc w:val="left"/>
              <w:rPr>
                <w:sz w:val="16"/>
              </w:rPr>
            </w:pPr>
            <w:r>
              <w:rPr>
                <w:sz w:val="16"/>
              </w:rPr>
              <w:t>Devedores</w:t>
            </w:r>
            <w:r>
              <w:rPr>
                <w:spacing w:val="-10"/>
                <w:sz w:val="16"/>
              </w:rPr>
              <w:t xml:space="preserve"> </w:t>
            </w:r>
            <w:r>
              <w:rPr>
                <w:sz w:val="16"/>
              </w:rPr>
              <w:t>diversos</w:t>
            </w:r>
            <w:r>
              <w:rPr>
                <w:spacing w:val="-9"/>
                <w:sz w:val="16"/>
              </w:rPr>
              <w:t xml:space="preserve"> </w:t>
            </w:r>
            <w:r>
              <w:rPr>
                <w:sz w:val="16"/>
              </w:rPr>
              <w:t>–</w:t>
            </w:r>
            <w:r>
              <w:rPr>
                <w:spacing w:val="-7"/>
                <w:sz w:val="16"/>
              </w:rPr>
              <w:t xml:space="preserve"> </w:t>
            </w:r>
            <w:r>
              <w:rPr>
                <w:spacing w:val="-4"/>
                <w:sz w:val="16"/>
              </w:rPr>
              <w:t>País</w:t>
            </w:r>
          </w:p>
        </w:tc>
        <w:tc>
          <w:tcPr>
            <w:tcW w:w="1312" w:type="dxa"/>
          </w:tcPr>
          <w:p w14:paraId="4483723C" w14:textId="77777777" w:rsidR="00E84B95" w:rsidRDefault="00EB6AE3">
            <w:pPr>
              <w:pStyle w:val="TableParagraph"/>
              <w:spacing w:line="177" w:lineRule="exact"/>
              <w:ind w:right="227"/>
              <w:rPr>
                <w:sz w:val="16"/>
              </w:rPr>
            </w:pPr>
            <w:r>
              <w:rPr>
                <w:spacing w:val="-2"/>
                <w:sz w:val="16"/>
              </w:rPr>
              <w:t>3.044</w:t>
            </w:r>
          </w:p>
        </w:tc>
        <w:tc>
          <w:tcPr>
            <w:tcW w:w="1184" w:type="dxa"/>
          </w:tcPr>
          <w:p w14:paraId="4483723D" w14:textId="77777777" w:rsidR="00E84B95" w:rsidRDefault="00EB6AE3">
            <w:pPr>
              <w:pStyle w:val="TableParagraph"/>
              <w:spacing w:line="177" w:lineRule="exact"/>
              <w:ind w:right="201"/>
              <w:rPr>
                <w:sz w:val="16"/>
              </w:rPr>
            </w:pPr>
            <w:r>
              <w:rPr>
                <w:spacing w:val="-10"/>
                <w:sz w:val="16"/>
              </w:rPr>
              <w:t>-</w:t>
            </w:r>
          </w:p>
        </w:tc>
        <w:tc>
          <w:tcPr>
            <w:tcW w:w="1213" w:type="dxa"/>
          </w:tcPr>
          <w:p w14:paraId="4483723E" w14:textId="77777777" w:rsidR="00E84B95" w:rsidRDefault="00EB6AE3">
            <w:pPr>
              <w:pStyle w:val="TableParagraph"/>
              <w:spacing w:line="177" w:lineRule="exact"/>
              <w:ind w:right="214"/>
              <w:rPr>
                <w:b/>
                <w:sz w:val="16"/>
              </w:rPr>
            </w:pPr>
            <w:r>
              <w:rPr>
                <w:b/>
                <w:spacing w:val="-2"/>
                <w:sz w:val="16"/>
              </w:rPr>
              <w:t>3.044</w:t>
            </w:r>
          </w:p>
        </w:tc>
        <w:tc>
          <w:tcPr>
            <w:tcW w:w="1220" w:type="dxa"/>
          </w:tcPr>
          <w:p w14:paraId="4483723F" w14:textId="77777777" w:rsidR="00E84B95" w:rsidRDefault="00EB6AE3">
            <w:pPr>
              <w:pStyle w:val="TableParagraph"/>
              <w:spacing w:line="177" w:lineRule="exact"/>
              <w:ind w:right="230"/>
              <w:rPr>
                <w:sz w:val="16"/>
              </w:rPr>
            </w:pPr>
            <w:r>
              <w:rPr>
                <w:spacing w:val="-2"/>
                <w:sz w:val="16"/>
              </w:rPr>
              <w:t>1.868</w:t>
            </w:r>
          </w:p>
        </w:tc>
        <w:tc>
          <w:tcPr>
            <w:tcW w:w="1186" w:type="dxa"/>
          </w:tcPr>
          <w:p w14:paraId="44837240" w14:textId="77777777" w:rsidR="00E84B95" w:rsidRDefault="00EB6AE3">
            <w:pPr>
              <w:pStyle w:val="TableParagraph"/>
              <w:spacing w:line="177" w:lineRule="exact"/>
              <w:ind w:right="206"/>
              <w:rPr>
                <w:sz w:val="16"/>
              </w:rPr>
            </w:pPr>
            <w:r>
              <w:rPr>
                <w:spacing w:val="-10"/>
                <w:sz w:val="16"/>
              </w:rPr>
              <w:t>-</w:t>
            </w:r>
          </w:p>
        </w:tc>
        <w:tc>
          <w:tcPr>
            <w:tcW w:w="1140" w:type="dxa"/>
          </w:tcPr>
          <w:p w14:paraId="44837241" w14:textId="77777777" w:rsidR="00E84B95" w:rsidRDefault="00EB6AE3">
            <w:pPr>
              <w:pStyle w:val="TableParagraph"/>
              <w:spacing w:line="177" w:lineRule="exact"/>
              <w:ind w:right="141"/>
              <w:rPr>
                <w:b/>
                <w:sz w:val="16"/>
              </w:rPr>
            </w:pPr>
            <w:r>
              <w:rPr>
                <w:b/>
                <w:spacing w:val="-2"/>
                <w:sz w:val="16"/>
              </w:rPr>
              <w:t>1.868</w:t>
            </w:r>
          </w:p>
        </w:tc>
      </w:tr>
      <w:tr w:rsidR="00E84B95" w14:paraId="4483724A" w14:textId="77777777">
        <w:trPr>
          <w:trHeight w:val="215"/>
        </w:trPr>
        <w:tc>
          <w:tcPr>
            <w:tcW w:w="3271" w:type="dxa"/>
            <w:shd w:val="clear" w:color="auto" w:fill="D9D9D9"/>
          </w:tcPr>
          <w:p w14:paraId="44837243" w14:textId="77777777" w:rsidR="00E84B95" w:rsidRDefault="00EB6AE3">
            <w:pPr>
              <w:pStyle w:val="TableParagraph"/>
              <w:spacing w:line="183" w:lineRule="exact"/>
              <w:ind w:left="33"/>
              <w:jc w:val="left"/>
              <w:rPr>
                <w:sz w:val="16"/>
              </w:rPr>
            </w:pPr>
            <w:r>
              <w:rPr>
                <w:spacing w:val="-2"/>
                <w:sz w:val="16"/>
              </w:rPr>
              <w:t>Adiantamentos</w:t>
            </w:r>
            <w:r>
              <w:rPr>
                <w:spacing w:val="4"/>
                <w:sz w:val="16"/>
              </w:rPr>
              <w:t xml:space="preserve"> </w:t>
            </w:r>
            <w:r>
              <w:rPr>
                <w:spacing w:val="-2"/>
                <w:sz w:val="16"/>
              </w:rPr>
              <w:t>e</w:t>
            </w:r>
            <w:r>
              <w:rPr>
                <w:spacing w:val="7"/>
                <w:sz w:val="16"/>
              </w:rPr>
              <w:t xml:space="preserve"> </w:t>
            </w:r>
            <w:r>
              <w:rPr>
                <w:spacing w:val="-2"/>
                <w:sz w:val="16"/>
              </w:rPr>
              <w:t>antecipações</w:t>
            </w:r>
            <w:r>
              <w:rPr>
                <w:spacing w:val="5"/>
                <w:sz w:val="16"/>
              </w:rPr>
              <w:t xml:space="preserve"> </w:t>
            </w:r>
            <w:r>
              <w:rPr>
                <w:spacing w:val="-2"/>
                <w:sz w:val="16"/>
              </w:rPr>
              <w:t>salarias</w:t>
            </w:r>
          </w:p>
        </w:tc>
        <w:tc>
          <w:tcPr>
            <w:tcW w:w="1312" w:type="dxa"/>
            <w:shd w:val="clear" w:color="auto" w:fill="D9D9D9"/>
          </w:tcPr>
          <w:p w14:paraId="44837244" w14:textId="77777777" w:rsidR="00E84B95" w:rsidRDefault="00EB6AE3">
            <w:pPr>
              <w:pStyle w:val="TableParagraph"/>
              <w:spacing w:line="183" w:lineRule="exact"/>
              <w:ind w:right="227"/>
              <w:rPr>
                <w:sz w:val="16"/>
              </w:rPr>
            </w:pPr>
            <w:r>
              <w:rPr>
                <w:spacing w:val="-5"/>
                <w:sz w:val="16"/>
              </w:rPr>
              <w:t>53</w:t>
            </w:r>
          </w:p>
        </w:tc>
        <w:tc>
          <w:tcPr>
            <w:tcW w:w="1184" w:type="dxa"/>
            <w:shd w:val="clear" w:color="auto" w:fill="D9D9D9"/>
          </w:tcPr>
          <w:p w14:paraId="44837245" w14:textId="77777777" w:rsidR="00E84B95" w:rsidRDefault="00EB6AE3">
            <w:pPr>
              <w:pStyle w:val="TableParagraph"/>
              <w:spacing w:line="183" w:lineRule="exact"/>
              <w:ind w:right="201"/>
              <w:rPr>
                <w:sz w:val="16"/>
              </w:rPr>
            </w:pPr>
            <w:r>
              <w:rPr>
                <w:spacing w:val="-10"/>
                <w:sz w:val="16"/>
              </w:rPr>
              <w:t>-</w:t>
            </w:r>
          </w:p>
        </w:tc>
        <w:tc>
          <w:tcPr>
            <w:tcW w:w="1213" w:type="dxa"/>
            <w:shd w:val="clear" w:color="auto" w:fill="D9D9D9"/>
          </w:tcPr>
          <w:p w14:paraId="44837246" w14:textId="77777777" w:rsidR="00E84B95" w:rsidRDefault="00EB6AE3">
            <w:pPr>
              <w:pStyle w:val="TableParagraph"/>
              <w:spacing w:line="183" w:lineRule="exact"/>
              <w:ind w:right="214"/>
              <w:rPr>
                <w:b/>
                <w:sz w:val="16"/>
              </w:rPr>
            </w:pPr>
            <w:r>
              <w:rPr>
                <w:b/>
                <w:spacing w:val="-5"/>
                <w:sz w:val="16"/>
              </w:rPr>
              <w:t>53</w:t>
            </w:r>
          </w:p>
        </w:tc>
        <w:tc>
          <w:tcPr>
            <w:tcW w:w="1220" w:type="dxa"/>
            <w:shd w:val="clear" w:color="auto" w:fill="D9D9D9"/>
          </w:tcPr>
          <w:p w14:paraId="44837247" w14:textId="77777777" w:rsidR="00E84B95" w:rsidRDefault="00EB6AE3">
            <w:pPr>
              <w:pStyle w:val="TableParagraph"/>
              <w:spacing w:line="183" w:lineRule="exact"/>
              <w:ind w:right="229"/>
              <w:rPr>
                <w:sz w:val="16"/>
              </w:rPr>
            </w:pPr>
            <w:r>
              <w:rPr>
                <w:spacing w:val="-5"/>
                <w:sz w:val="16"/>
              </w:rPr>
              <w:t>102</w:t>
            </w:r>
          </w:p>
        </w:tc>
        <w:tc>
          <w:tcPr>
            <w:tcW w:w="1186" w:type="dxa"/>
            <w:shd w:val="clear" w:color="auto" w:fill="D9D9D9"/>
          </w:tcPr>
          <w:p w14:paraId="44837248" w14:textId="77777777" w:rsidR="00E84B95" w:rsidRDefault="00EB6AE3">
            <w:pPr>
              <w:pStyle w:val="TableParagraph"/>
              <w:spacing w:line="183" w:lineRule="exact"/>
              <w:ind w:right="206"/>
              <w:rPr>
                <w:sz w:val="16"/>
              </w:rPr>
            </w:pPr>
            <w:r>
              <w:rPr>
                <w:spacing w:val="-10"/>
                <w:sz w:val="16"/>
              </w:rPr>
              <w:t>-</w:t>
            </w:r>
          </w:p>
        </w:tc>
        <w:tc>
          <w:tcPr>
            <w:tcW w:w="1140" w:type="dxa"/>
            <w:shd w:val="clear" w:color="auto" w:fill="D9D9D9"/>
          </w:tcPr>
          <w:p w14:paraId="44837249" w14:textId="77777777" w:rsidR="00E84B95" w:rsidRDefault="00EB6AE3">
            <w:pPr>
              <w:pStyle w:val="TableParagraph"/>
              <w:spacing w:line="183" w:lineRule="exact"/>
              <w:ind w:right="141"/>
              <w:rPr>
                <w:b/>
                <w:sz w:val="16"/>
              </w:rPr>
            </w:pPr>
            <w:r>
              <w:rPr>
                <w:b/>
                <w:spacing w:val="-5"/>
                <w:sz w:val="16"/>
              </w:rPr>
              <w:t>102</w:t>
            </w:r>
          </w:p>
        </w:tc>
      </w:tr>
      <w:tr w:rsidR="00E84B95" w14:paraId="44837252" w14:textId="77777777">
        <w:trPr>
          <w:trHeight w:val="211"/>
        </w:trPr>
        <w:tc>
          <w:tcPr>
            <w:tcW w:w="3271" w:type="dxa"/>
          </w:tcPr>
          <w:p w14:paraId="4483724B" w14:textId="77777777" w:rsidR="00E84B95" w:rsidRDefault="00EB6AE3">
            <w:pPr>
              <w:pStyle w:val="TableParagraph"/>
              <w:spacing w:line="183" w:lineRule="exact"/>
              <w:ind w:left="33"/>
              <w:jc w:val="left"/>
              <w:rPr>
                <w:sz w:val="16"/>
              </w:rPr>
            </w:pPr>
            <w:r>
              <w:rPr>
                <w:sz w:val="16"/>
              </w:rPr>
              <w:t>Devedores</w:t>
            </w:r>
            <w:r>
              <w:rPr>
                <w:spacing w:val="-8"/>
                <w:sz w:val="16"/>
              </w:rPr>
              <w:t xml:space="preserve"> </w:t>
            </w:r>
            <w:r>
              <w:rPr>
                <w:sz w:val="16"/>
              </w:rPr>
              <w:t>por</w:t>
            </w:r>
            <w:r>
              <w:rPr>
                <w:spacing w:val="-8"/>
                <w:sz w:val="16"/>
              </w:rPr>
              <w:t xml:space="preserve"> </w:t>
            </w:r>
            <w:r>
              <w:rPr>
                <w:sz w:val="16"/>
              </w:rPr>
              <w:t>compra</w:t>
            </w:r>
            <w:r>
              <w:rPr>
                <w:spacing w:val="-6"/>
                <w:sz w:val="16"/>
              </w:rPr>
              <w:t xml:space="preserve"> </w:t>
            </w:r>
            <w:r>
              <w:rPr>
                <w:sz w:val="16"/>
              </w:rPr>
              <w:t>de</w:t>
            </w:r>
            <w:r>
              <w:rPr>
                <w:spacing w:val="-7"/>
                <w:sz w:val="16"/>
              </w:rPr>
              <w:t xml:space="preserve"> </w:t>
            </w:r>
            <w:r>
              <w:rPr>
                <w:sz w:val="16"/>
              </w:rPr>
              <w:t>valores</w:t>
            </w:r>
            <w:r>
              <w:rPr>
                <w:spacing w:val="-3"/>
                <w:sz w:val="16"/>
              </w:rPr>
              <w:t xml:space="preserve"> </w:t>
            </w:r>
            <w:r>
              <w:rPr>
                <w:sz w:val="16"/>
              </w:rPr>
              <w:t>e</w:t>
            </w:r>
            <w:r>
              <w:rPr>
                <w:spacing w:val="-7"/>
                <w:sz w:val="16"/>
              </w:rPr>
              <w:t xml:space="preserve"> </w:t>
            </w:r>
            <w:r>
              <w:rPr>
                <w:spacing w:val="-4"/>
                <w:sz w:val="16"/>
              </w:rPr>
              <w:t>bens</w:t>
            </w:r>
          </w:p>
        </w:tc>
        <w:tc>
          <w:tcPr>
            <w:tcW w:w="1312" w:type="dxa"/>
          </w:tcPr>
          <w:p w14:paraId="4483724C" w14:textId="77777777" w:rsidR="00E84B95" w:rsidRDefault="00EB6AE3">
            <w:pPr>
              <w:pStyle w:val="TableParagraph"/>
              <w:spacing w:line="183" w:lineRule="exact"/>
              <w:ind w:right="227"/>
              <w:rPr>
                <w:sz w:val="16"/>
              </w:rPr>
            </w:pPr>
            <w:r>
              <w:rPr>
                <w:spacing w:val="-5"/>
                <w:sz w:val="16"/>
              </w:rPr>
              <w:t>32</w:t>
            </w:r>
          </w:p>
        </w:tc>
        <w:tc>
          <w:tcPr>
            <w:tcW w:w="1184" w:type="dxa"/>
          </w:tcPr>
          <w:p w14:paraId="4483724D" w14:textId="77777777" w:rsidR="00E84B95" w:rsidRDefault="00EB6AE3">
            <w:pPr>
              <w:pStyle w:val="TableParagraph"/>
              <w:spacing w:line="183" w:lineRule="exact"/>
              <w:ind w:right="206"/>
              <w:rPr>
                <w:sz w:val="16"/>
              </w:rPr>
            </w:pPr>
            <w:r>
              <w:rPr>
                <w:spacing w:val="-5"/>
                <w:sz w:val="16"/>
              </w:rPr>
              <w:t>65</w:t>
            </w:r>
          </w:p>
        </w:tc>
        <w:tc>
          <w:tcPr>
            <w:tcW w:w="1213" w:type="dxa"/>
          </w:tcPr>
          <w:p w14:paraId="4483724E" w14:textId="77777777" w:rsidR="00E84B95" w:rsidRDefault="00EB6AE3">
            <w:pPr>
              <w:pStyle w:val="TableParagraph"/>
              <w:spacing w:line="183" w:lineRule="exact"/>
              <w:ind w:right="214"/>
              <w:rPr>
                <w:b/>
                <w:sz w:val="16"/>
              </w:rPr>
            </w:pPr>
            <w:r>
              <w:rPr>
                <w:b/>
                <w:spacing w:val="-5"/>
                <w:sz w:val="16"/>
              </w:rPr>
              <w:t>97</w:t>
            </w:r>
          </w:p>
        </w:tc>
        <w:tc>
          <w:tcPr>
            <w:tcW w:w="1220" w:type="dxa"/>
          </w:tcPr>
          <w:p w14:paraId="4483724F" w14:textId="77777777" w:rsidR="00E84B95" w:rsidRDefault="00EB6AE3">
            <w:pPr>
              <w:pStyle w:val="TableParagraph"/>
              <w:spacing w:line="183" w:lineRule="exact"/>
              <w:ind w:right="230"/>
              <w:rPr>
                <w:sz w:val="16"/>
              </w:rPr>
            </w:pPr>
            <w:r>
              <w:rPr>
                <w:spacing w:val="-5"/>
                <w:sz w:val="16"/>
              </w:rPr>
              <w:t>34</w:t>
            </w:r>
          </w:p>
        </w:tc>
        <w:tc>
          <w:tcPr>
            <w:tcW w:w="1186" w:type="dxa"/>
          </w:tcPr>
          <w:p w14:paraId="44837250" w14:textId="77777777" w:rsidR="00E84B95" w:rsidRDefault="00EB6AE3">
            <w:pPr>
              <w:pStyle w:val="TableParagraph"/>
              <w:spacing w:line="183" w:lineRule="exact"/>
              <w:ind w:right="211"/>
              <w:rPr>
                <w:sz w:val="16"/>
              </w:rPr>
            </w:pPr>
            <w:r>
              <w:rPr>
                <w:spacing w:val="-5"/>
                <w:sz w:val="16"/>
              </w:rPr>
              <w:t>96</w:t>
            </w:r>
          </w:p>
        </w:tc>
        <w:tc>
          <w:tcPr>
            <w:tcW w:w="1140" w:type="dxa"/>
          </w:tcPr>
          <w:p w14:paraId="44837251" w14:textId="77777777" w:rsidR="00E84B95" w:rsidRDefault="00EB6AE3">
            <w:pPr>
              <w:pStyle w:val="TableParagraph"/>
              <w:spacing w:line="183" w:lineRule="exact"/>
              <w:ind w:right="141"/>
              <w:rPr>
                <w:b/>
                <w:sz w:val="16"/>
              </w:rPr>
            </w:pPr>
            <w:r>
              <w:rPr>
                <w:b/>
                <w:spacing w:val="-5"/>
                <w:sz w:val="16"/>
              </w:rPr>
              <w:t>130</w:t>
            </w:r>
          </w:p>
        </w:tc>
      </w:tr>
      <w:tr w:rsidR="00E84B95" w14:paraId="4483725A" w14:textId="77777777">
        <w:trPr>
          <w:trHeight w:val="210"/>
        </w:trPr>
        <w:tc>
          <w:tcPr>
            <w:tcW w:w="3271" w:type="dxa"/>
            <w:tcBorders>
              <w:bottom w:val="single" w:sz="4" w:space="0" w:color="808080"/>
            </w:tcBorders>
            <w:shd w:val="clear" w:color="auto" w:fill="D9D9D9"/>
          </w:tcPr>
          <w:p w14:paraId="44837253" w14:textId="77777777" w:rsidR="00E84B95" w:rsidRDefault="00EB6AE3">
            <w:pPr>
              <w:pStyle w:val="TableParagraph"/>
              <w:spacing w:line="183" w:lineRule="exact"/>
              <w:ind w:left="33"/>
              <w:jc w:val="left"/>
              <w:rPr>
                <w:sz w:val="16"/>
              </w:rPr>
            </w:pPr>
            <w:r>
              <w:rPr>
                <w:spacing w:val="-2"/>
                <w:sz w:val="16"/>
              </w:rPr>
              <w:t>Outros</w:t>
            </w:r>
          </w:p>
        </w:tc>
        <w:tc>
          <w:tcPr>
            <w:tcW w:w="1312" w:type="dxa"/>
            <w:tcBorders>
              <w:bottom w:val="single" w:sz="4" w:space="0" w:color="808080"/>
            </w:tcBorders>
            <w:shd w:val="clear" w:color="auto" w:fill="D9D9D9"/>
          </w:tcPr>
          <w:p w14:paraId="44837254" w14:textId="77777777" w:rsidR="00E84B95" w:rsidRDefault="00EB6AE3">
            <w:pPr>
              <w:pStyle w:val="TableParagraph"/>
              <w:spacing w:line="183" w:lineRule="exact"/>
              <w:ind w:right="227"/>
              <w:rPr>
                <w:sz w:val="16"/>
              </w:rPr>
            </w:pPr>
            <w:r>
              <w:rPr>
                <w:spacing w:val="-5"/>
                <w:sz w:val="16"/>
              </w:rPr>
              <w:t>544</w:t>
            </w:r>
          </w:p>
        </w:tc>
        <w:tc>
          <w:tcPr>
            <w:tcW w:w="1184" w:type="dxa"/>
            <w:tcBorders>
              <w:bottom w:val="single" w:sz="4" w:space="0" w:color="808080"/>
            </w:tcBorders>
            <w:shd w:val="clear" w:color="auto" w:fill="D9D9D9"/>
          </w:tcPr>
          <w:p w14:paraId="44837255" w14:textId="77777777" w:rsidR="00E84B95" w:rsidRDefault="00EB6AE3">
            <w:pPr>
              <w:pStyle w:val="TableParagraph"/>
              <w:spacing w:line="183" w:lineRule="exact"/>
              <w:ind w:right="201"/>
              <w:rPr>
                <w:sz w:val="16"/>
              </w:rPr>
            </w:pPr>
            <w:r>
              <w:rPr>
                <w:spacing w:val="-10"/>
                <w:sz w:val="16"/>
              </w:rPr>
              <w:t>-</w:t>
            </w:r>
          </w:p>
        </w:tc>
        <w:tc>
          <w:tcPr>
            <w:tcW w:w="1213" w:type="dxa"/>
            <w:tcBorders>
              <w:bottom w:val="single" w:sz="4" w:space="0" w:color="808080"/>
            </w:tcBorders>
            <w:shd w:val="clear" w:color="auto" w:fill="D9D9D9"/>
          </w:tcPr>
          <w:p w14:paraId="44837256" w14:textId="77777777" w:rsidR="00E84B95" w:rsidRDefault="00EB6AE3">
            <w:pPr>
              <w:pStyle w:val="TableParagraph"/>
              <w:spacing w:line="183" w:lineRule="exact"/>
              <w:ind w:right="214"/>
              <w:rPr>
                <w:b/>
                <w:sz w:val="16"/>
              </w:rPr>
            </w:pPr>
            <w:r>
              <w:rPr>
                <w:b/>
                <w:spacing w:val="-5"/>
                <w:sz w:val="16"/>
              </w:rPr>
              <w:t>544</w:t>
            </w:r>
          </w:p>
        </w:tc>
        <w:tc>
          <w:tcPr>
            <w:tcW w:w="1220" w:type="dxa"/>
            <w:tcBorders>
              <w:bottom w:val="single" w:sz="4" w:space="0" w:color="808080"/>
            </w:tcBorders>
            <w:shd w:val="clear" w:color="auto" w:fill="D9D9D9"/>
          </w:tcPr>
          <w:p w14:paraId="44837257" w14:textId="77777777" w:rsidR="00E84B95" w:rsidRDefault="00EB6AE3">
            <w:pPr>
              <w:pStyle w:val="TableParagraph"/>
              <w:spacing w:line="183" w:lineRule="exact"/>
              <w:ind w:right="229"/>
              <w:rPr>
                <w:sz w:val="16"/>
              </w:rPr>
            </w:pPr>
            <w:r>
              <w:rPr>
                <w:spacing w:val="-5"/>
                <w:sz w:val="16"/>
              </w:rPr>
              <w:t>723</w:t>
            </w:r>
          </w:p>
        </w:tc>
        <w:tc>
          <w:tcPr>
            <w:tcW w:w="1186" w:type="dxa"/>
            <w:tcBorders>
              <w:bottom w:val="single" w:sz="4" w:space="0" w:color="808080"/>
            </w:tcBorders>
            <w:shd w:val="clear" w:color="auto" w:fill="D9D9D9"/>
          </w:tcPr>
          <w:p w14:paraId="44837258" w14:textId="77777777" w:rsidR="00E84B95" w:rsidRDefault="00EB6AE3">
            <w:pPr>
              <w:pStyle w:val="TableParagraph"/>
              <w:spacing w:line="183" w:lineRule="exact"/>
              <w:ind w:right="206"/>
              <w:rPr>
                <w:sz w:val="16"/>
              </w:rPr>
            </w:pPr>
            <w:r>
              <w:rPr>
                <w:spacing w:val="-10"/>
                <w:sz w:val="16"/>
              </w:rPr>
              <w:t>-</w:t>
            </w:r>
          </w:p>
        </w:tc>
        <w:tc>
          <w:tcPr>
            <w:tcW w:w="1140" w:type="dxa"/>
            <w:tcBorders>
              <w:bottom w:val="single" w:sz="4" w:space="0" w:color="808080"/>
            </w:tcBorders>
            <w:shd w:val="clear" w:color="auto" w:fill="D9D9D9"/>
          </w:tcPr>
          <w:p w14:paraId="44837259" w14:textId="77777777" w:rsidR="00E84B95" w:rsidRDefault="00EB6AE3">
            <w:pPr>
              <w:pStyle w:val="TableParagraph"/>
              <w:spacing w:line="183" w:lineRule="exact"/>
              <w:ind w:right="141"/>
              <w:rPr>
                <w:b/>
                <w:sz w:val="16"/>
              </w:rPr>
            </w:pPr>
            <w:r>
              <w:rPr>
                <w:b/>
                <w:spacing w:val="-5"/>
                <w:sz w:val="16"/>
              </w:rPr>
              <w:t>723</w:t>
            </w:r>
          </w:p>
        </w:tc>
      </w:tr>
      <w:tr w:rsidR="00E84B95" w14:paraId="44837262" w14:textId="77777777">
        <w:trPr>
          <w:trHeight w:val="210"/>
        </w:trPr>
        <w:tc>
          <w:tcPr>
            <w:tcW w:w="3271" w:type="dxa"/>
            <w:tcBorders>
              <w:top w:val="single" w:sz="4" w:space="0" w:color="808080"/>
            </w:tcBorders>
            <w:shd w:val="clear" w:color="auto" w:fill="BEBEBE"/>
          </w:tcPr>
          <w:p w14:paraId="4483725B" w14:textId="77777777" w:rsidR="00E84B95" w:rsidRDefault="00EB6AE3">
            <w:pPr>
              <w:pStyle w:val="TableParagraph"/>
              <w:spacing w:line="183" w:lineRule="exact"/>
              <w:ind w:left="33"/>
              <w:jc w:val="left"/>
              <w:rPr>
                <w:b/>
                <w:sz w:val="16"/>
              </w:rPr>
            </w:pPr>
            <w:r>
              <w:rPr>
                <w:b/>
                <w:spacing w:val="-2"/>
                <w:sz w:val="16"/>
              </w:rPr>
              <w:t>Total</w:t>
            </w:r>
          </w:p>
        </w:tc>
        <w:tc>
          <w:tcPr>
            <w:tcW w:w="1312" w:type="dxa"/>
            <w:tcBorders>
              <w:top w:val="single" w:sz="4" w:space="0" w:color="808080"/>
            </w:tcBorders>
            <w:shd w:val="clear" w:color="auto" w:fill="BEBEBE"/>
          </w:tcPr>
          <w:p w14:paraId="4483725C" w14:textId="77777777" w:rsidR="00E84B95" w:rsidRDefault="00EB6AE3">
            <w:pPr>
              <w:pStyle w:val="TableParagraph"/>
              <w:spacing w:line="183" w:lineRule="exact"/>
              <w:ind w:right="227"/>
              <w:rPr>
                <w:b/>
                <w:sz w:val="16"/>
              </w:rPr>
            </w:pPr>
            <w:r>
              <w:rPr>
                <w:b/>
                <w:spacing w:val="-2"/>
                <w:sz w:val="16"/>
              </w:rPr>
              <w:t>8.031</w:t>
            </w:r>
          </w:p>
        </w:tc>
        <w:tc>
          <w:tcPr>
            <w:tcW w:w="1184" w:type="dxa"/>
            <w:tcBorders>
              <w:top w:val="single" w:sz="4" w:space="0" w:color="808080"/>
            </w:tcBorders>
            <w:shd w:val="clear" w:color="auto" w:fill="BEBEBE"/>
          </w:tcPr>
          <w:p w14:paraId="4483725D" w14:textId="77777777" w:rsidR="00E84B95" w:rsidRDefault="00EB6AE3">
            <w:pPr>
              <w:pStyle w:val="TableParagraph"/>
              <w:spacing w:line="183" w:lineRule="exact"/>
              <w:ind w:right="206"/>
              <w:rPr>
                <w:b/>
                <w:sz w:val="16"/>
              </w:rPr>
            </w:pPr>
            <w:r>
              <w:rPr>
                <w:b/>
                <w:spacing w:val="-5"/>
                <w:sz w:val="16"/>
              </w:rPr>
              <w:t>65</w:t>
            </w:r>
          </w:p>
        </w:tc>
        <w:tc>
          <w:tcPr>
            <w:tcW w:w="1213" w:type="dxa"/>
            <w:tcBorders>
              <w:top w:val="single" w:sz="4" w:space="0" w:color="808080"/>
            </w:tcBorders>
            <w:shd w:val="clear" w:color="auto" w:fill="BEBEBE"/>
          </w:tcPr>
          <w:p w14:paraId="4483725E" w14:textId="77777777" w:rsidR="00E84B95" w:rsidRDefault="00EB6AE3">
            <w:pPr>
              <w:pStyle w:val="TableParagraph"/>
              <w:spacing w:line="183" w:lineRule="exact"/>
              <w:ind w:right="214"/>
              <w:rPr>
                <w:b/>
                <w:sz w:val="16"/>
              </w:rPr>
            </w:pPr>
            <w:r>
              <w:rPr>
                <w:b/>
                <w:spacing w:val="-2"/>
                <w:sz w:val="16"/>
              </w:rPr>
              <w:t>8.096</w:t>
            </w:r>
          </w:p>
        </w:tc>
        <w:tc>
          <w:tcPr>
            <w:tcW w:w="1220" w:type="dxa"/>
            <w:tcBorders>
              <w:top w:val="single" w:sz="4" w:space="0" w:color="808080"/>
            </w:tcBorders>
            <w:shd w:val="clear" w:color="auto" w:fill="BEBEBE"/>
          </w:tcPr>
          <w:p w14:paraId="4483725F" w14:textId="77777777" w:rsidR="00E84B95" w:rsidRDefault="00EB6AE3">
            <w:pPr>
              <w:pStyle w:val="TableParagraph"/>
              <w:spacing w:line="183" w:lineRule="exact"/>
              <w:ind w:right="230"/>
              <w:rPr>
                <w:b/>
                <w:sz w:val="16"/>
              </w:rPr>
            </w:pPr>
            <w:r>
              <w:rPr>
                <w:b/>
                <w:spacing w:val="-2"/>
                <w:sz w:val="16"/>
              </w:rPr>
              <w:t>6.950</w:t>
            </w:r>
          </w:p>
        </w:tc>
        <w:tc>
          <w:tcPr>
            <w:tcW w:w="1186" w:type="dxa"/>
            <w:tcBorders>
              <w:top w:val="single" w:sz="4" w:space="0" w:color="808080"/>
            </w:tcBorders>
            <w:shd w:val="clear" w:color="auto" w:fill="BEBEBE"/>
          </w:tcPr>
          <w:p w14:paraId="44837260" w14:textId="77777777" w:rsidR="00E84B95" w:rsidRDefault="00EB6AE3">
            <w:pPr>
              <w:pStyle w:val="TableParagraph"/>
              <w:spacing w:line="183" w:lineRule="exact"/>
              <w:ind w:right="211"/>
              <w:rPr>
                <w:b/>
                <w:sz w:val="16"/>
              </w:rPr>
            </w:pPr>
            <w:r>
              <w:rPr>
                <w:b/>
                <w:spacing w:val="-5"/>
                <w:sz w:val="16"/>
              </w:rPr>
              <w:t>96</w:t>
            </w:r>
          </w:p>
        </w:tc>
        <w:tc>
          <w:tcPr>
            <w:tcW w:w="1140" w:type="dxa"/>
            <w:tcBorders>
              <w:top w:val="single" w:sz="4" w:space="0" w:color="808080"/>
            </w:tcBorders>
            <w:shd w:val="clear" w:color="auto" w:fill="BEBEBE"/>
          </w:tcPr>
          <w:p w14:paraId="44837261" w14:textId="77777777" w:rsidR="00E84B95" w:rsidRDefault="00EB6AE3">
            <w:pPr>
              <w:pStyle w:val="TableParagraph"/>
              <w:spacing w:line="183" w:lineRule="exact"/>
              <w:ind w:right="141"/>
              <w:rPr>
                <w:b/>
                <w:sz w:val="16"/>
              </w:rPr>
            </w:pPr>
            <w:r>
              <w:rPr>
                <w:b/>
                <w:spacing w:val="-2"/>
                <w:sz w:val="16"/>
              </w:rPr>
              <w:t>7.046</w:t>
            </w:r>
          </w:p>
        </w:tc>
      </w:tr>
    </w:tbl>
    <w:p w14:paraId="44837263" w14:textId="77777777" w:rsidR="00E84B95" w:rsidRDefault="00E84B95">
      <w:pPr>
        <w:pStyle w:val="Corpodetexto"/>
      </w:pPr>
    </w:p>
    <w:p w14:paraId="44837264" w14:textId="77777777" w:rsidR="00E84B95" w:rsidRDefault="00E84B95">
      <w:pPr>
        <w:pStyle w:val="Corpodetexto"/>
        <w:spacing w:before="72"/>
      </w:pPr>
    </w:p>
    <w:p w14:paraId="44837265" w14:textId="77777777" w:rsidR="00E84B95" w:rsidRDefault="00EB6AE3">
      <w:pPr>
        <w:pStyle w:val="Ttulo7"/>
        <w:numPr>
          <w:ilvl w:val="0"/>
          <w:numId w:val="8"/>
        </w:numPr>
        <w:tabs>
          <w:tab w:val="left" w:pos="307"/>
        </w:tabs>
        <w:ind w:left="307" w:hanging="167"/>
        <w:jc w:val="left"/>
      </w:pPr>
      <w:r>
        <w:t>-</w:t>
      </w:r>
      <w:r>
        <w:rPr>
          <w:spacing w:val="-5"/>
        </w:rPr>
        <w:t xml:space="preserve"> </w:t>
      </w:r>
      <w:r>
        <w:t>Imobilizado</w:t>
      </w:r>
      <w:r>
        <w:rPr>
          <w:spacing w:val="-1"/>
        </w:rPr>
        <w:t xml:space="preserve"> </w:t>
      </w:r>
      <w:r>
        <w:t>e</w:t>
      </w:r>
      <w:r>
        <w:rPr>
          <w:spacing w:val="-8"/>
        </w:rPr>
        <w:t xml:space="preserve"> </w:t>
      </w:r>
      <w:r>
        <w:rPr>
          <w:spacing w:val="-2"/>
        </w:rPr>
        <w:t>intangível</w:t>
      </w:r>
    </w:p>
    <w:p w14:paraId="44837266" w14:textId="77777777" w:rsidR="00E84B95" w:rsidRDefault="00E84B95">
      <w:pPr>
        <w:pStyle w:val="Corpodetexto"/>
        <w:spacing w:before="68"/>
        <w:rPr>
          <w:b/>
        </w:rPr>
      </w:pPr>
    </w:p>
    <w:p w14:paraId="44837267" w14:textId="77777777" w:rsidR="00E84B95" w:rsidRDefault="00EB6AE3">
      <w:pPr>
        <w:pStyle w:val="PargrafodaLista"/>
        <w:numPr>
          <w:ilvl w:val="1"/>
          <w:numId w:val="8"/>
        </w:numPr>
        <w:tabs>
          <w:tab w:val="left" w:pos="567"/>
        </w:tabs>
        <w:ind w:left="567" w:hanging="427"/>
        <w:rPr>
          <w:sz w:val="18"/>
        </w:rPr>
      </w:pPr>
      <w:r>
        <w:rPr>
          <w:spacing w:val="-2"/>
          <w:sz w:val="20"/>
        </w:rPr>
        <w:t>Imobilizado</w:t>
      </w:r>
      <w:r>
        <w:rPr>
          <w:sz w:val="20"/>
        </w:rPr>
        <w:t xml:space="preserve"> </w:t>
      </w:r>
      <w:r>
        <w:rPr>
          <w:spacing w:val="-2"/>
          <w:sz w:val="20"/>
        </w:rPr>
        <w:t>de</w:t>
      </w:r>
      <w:r>
        <w:rPr>
          <w:spacing w:val="-7"/>
          <w:sz w:val="20"/>
        </w:rPr>
        <w:t xml:space="preserve"> </w:t>
      </w:r>
      <w:r>
        <w:rPr>
          <w:spacing w:val="-5"/>
          <w:sz w:val="20"/>
        </w:rPr>
        <w:t>Uso</w:t>
      </w:r>
    </w:p>
    <w:p w14:paraId="44837268" w14:textId="77777777" w:rsidR="00E84B95" w:rsidRDefault="00E84B95">
      <w:pPr>
        <w:pStyle w:val="Corpodetexto"/>
        <w:spacing w:before="74"/>
      </w:pPr>
    </w:p>
    <w:tbl>
      <w:tblPr>
        <w:tblStyle w:val="TableNormal"/>
        <w:tblW w:w="0" w:type="auto"/>
        <w:tblInd w:w="118" w:type="dxa"/>
        <w:tblLayout w:type="fixed"/>
        <w:tblLook w:val="01E0" w:firstRow="1" w:lastRow="1" w:firstColumn="1" w:lastColumn="1" w:noHBand="0" w:noVBand="0"/>
      </w:tblPr>
      <w:tblGrid>
        <w:gridCol w:w="2968"/>
        <w:gridCol w:w="1492"/>
        <w:gridCol w:w="881"/>
        <w:gridCol w:w="1256"/>
        <w:gridCol w:w="2031"/>
        <w:gridCol w:w="909"/>
        <w:gridCol w:w="991"/>
      </w:tblGrid>
      <w:tr w:rsidR="00E84B95" w14:paraId="44837271" w14:textId="77777777">
        <w:trPr>
          <w:trHeight w:val="832"/>
        </w:trPr>
        <w:tc>
          <w:tcPr>
            <w:tcW w:w="8628" w:type="dxa"/>
            <w:gridSpan w:val="5"/>
            <w:shd w:val="clear" w:color="auto" w:fill="A6A6A6"/>
          </w:tcPr>
          <w:p w14:paraId="44837269" w14:textId="77777777" w:rsidR="00E84B95" w:rsidRDefault="00EB6AE3">
            <w:pPr>
              <w:pStyle w:val="TableParagraph"/>
              <w:tabs>
                <w:tab w:val="left" w:pos="5543"/>
                <w:tab w:val="left" w:pos="6671"/>
              </w:tabs>
              <w:spacing w:before="109" w:line="175" w:lineRule="auto"/>
              <w:ind w:left="4684" w:right="89" w:hanging="1004"/>
              <w:jc w:val="left"/>
              <w:rPr>
                <w:b/>
                <w:sz w:val="16"/>
              </w:rPr>
            </w:pPr>
            <w:r>
              <w:rPr>
                <w:b/>
                <w:position w:val="-10"/>
                <w:sz w:val="16"/>
              </w:rPr>
              <w:t>Taxa de</w:t>
            </w:r>
            <w:r>
              <w:rPr>
                <w:b/>
                <w:position w:val="-10"/>
                <w:sz w:val="16"/>
              </w:rPr>
              <w:tab/>
            </w:r>
            <w:r>
              <w:rPr>
                <w:b/>
                <w:position w:val="-10"/>
                <w:sz w:val="16"/>
              </w:rPr>
              <w:tab/>
            </w:r>
            <w:r>
              <w:rPr>
                <w:b/>
                <w:position w:val="-10"/>
                <w:sz w:val="16"/>
              </w:rPr>
              <w:tab/>
            </w:r>
            <w:r>
              <w:rPr>
                <w:b/>
                <w:sz w:val="16"/>
              </w:rPr>
              <w:t>Provisões</w:t>
            </w:r>
            <w:r>
              <w:rPr>
                <w:b/>
                <w:spacing w:val="-12"/>
                <w:sz w:val="16"/>
              </w:rPr>
              <w:t xml:space="preserve"> </w:t>
            </w:r>
            <w:r>
              <w:rPr>
                <w:b/>
                <w:sz w:val="16"/>
              </w:rPr>
              <w:t>para</w:t>
            </w:r>
            <w:r>
              <w:rPr>
                <w:b/>
                <w:spacing w:val="-11"/>
                <w:sz w:val="16"/>
              </w:rPr>
              <w:t xml:space="preserve"> </w:t>
            </w:r>
            <w:r>
              <w:rPr>
                <w:b/>
                <w:sz w:val="16"/>
              </w:rPr>
              <w:t xml:space="preserve">Redução </w:t>
            </w:r>
            <w:r>
              <w:rPr>
                <w:b/>
                <w:spacing w:val="-2"/>
                <w:sz w:val="16"/>
              </w:rPr>
              <w:t>Custo</w:t>
            </w:r>
            <w:r>
              <w:rPr>
                <w:b/>
                <w:sz w:val="16"/>
              </w:rPr>
              <w:tab/>
              <w:t>Depreciação</w:t>
            </w:r>
            <w:r>
              <w:rPr>
                <w:b/>
                <w:spacing w:val="37"/>
                <w:sz w:val="16"/>
              </w:rPr>
              <w:t xml:space="preserve">  </w:t>
            </w:r>
            <w:r>
              <w:rPr>
                <w:b/>
                <w:sz w:val="16"/>
              </w:rPr>
              <w:t>ao</w:t>
            </w:r>
            <w:r>
              <w:rPr>
                <w:b/>
                <w:spacing w:val="-5"/>
                <w:sz w:val="16"/>
              </w:rPr>
              <w:t xml:space="preserve"> </w:t>
            </w:r>
            <w:r>
              <w:rPr>
                <w:b/>
                <w:sz w:val="16"/>
              </w:rPr>
              <w:t>Valor</w:t>
            </w:r>
            <w:r>
              <w:rPr>
                <w:b/>
                <w:spacing w:val="-5"/>
                <w:sz w:val="16"/>
              </w:rPr>
              <w:t xml:space="preserve"> </w:t>
            </w:r>
            <w:r>
              <w:rPr>
                <w:b/>
                <w:sz w:val="16"/>
              </w:rPr>
              <w:t>Recuperável</w:t>
            </w:r>
            <w:r>
              <w:rPr>
                <w:b/>
                <w:spacing w:val="-3"/>
                <w:sz w:val="16"/>
              </w:rPr>
              <w:t xml:space="preserve"> </w:t>
            </w:r>
            <w:r>
              <w:rPr>
                <w:b/>
                <w:spacing w:val="-5"/>
                <w:sz w:val="16"/>
              </w:rPr>
              <w:t>de</w:t>
            </w:r>
          </w:p>
        </w:tc>
        <w:tc>
          <w:tcPr>
            <w:tcW w:w="909" w:type="dxa"/>
          </w:tcPr>
          <w:p w14:paraId="4483726A" w14:textId="77777777" w:rsidR="00E84B95" w:rsidRDefault="00EB6AE3">
            <w:pPr>
              <w:pStyle w:val="TableParagraph"/>
              <w:spacing w:line="177" w:lineRule="exact"/>
              <w:ind w:right="-72"/>
              <w:rPr>
                <w:b/>
                <w:sz w:val="16"/>
              </w:rPr>
            </w:pPr>
            <w:r>
              <w:rPr>
                <w:b/>
                <w:spacing w:val="-4"/>
                <w:sz w:val="16"/>
              </w:rPr>
              <w:t>Cust</w:t>
            </w:r>
          </w:p>
          <w:p w14:paraId="4483726B" w14:textId="77777777" w:rsidR="00E84B95" w:rsidRDefault="00E84B95">
            <w:pPr>
              <w:pStyle w:val="TableParagraph"/>
              <w:jc w:val="left"/>
              <w:rPr>
                <w:sz w:val="16"/>
              </w:rPr>
            </w:pPr>
          </w:p>
          <w:p w14:paraId="4483726C" w14:textId="77777777" w:rsidR="00E84B95" w:rsidRDefault="00E84B95">
            <w:pPr>
              <w:pStyle w:val="TableParagraph"/>
              <w:spacing w:before="86"/>
              <w:jc w:val="left"/>
              <w:rPr>
                <w:sz w:val="16"/>
              </w:rPr>
            </w:pPr>
          </w:p>
          <w:p w14:paraId="4483726D" w14:textId="77777777" w:rsidR="00E84B95" w:rsidRDefault="00EB6AE3">
            <w:pPr>
              <w:pStyle w:val="TableParagraph"/>
              <w:spacing w:line="181" w:lineRule="exact"/>
              <w:ind w:right="26"/>
              <w:rPr>
                <w:b/>
                <w:sz w:val="16"/>
              </w:rPr>
            </w:pPr>
            <w:r>
              <w:rPr>
                <w:b/>
                <w:spacing w:val="-2"/>
                <w:sz w:val="16"/>
              </w:rPr>
              <w:t>31.12.2024</w:t>
            </w:r>
          </w:p>
        </w:tc>
        <w:tc>
          <w:tcPr>
            <w:tcW w:w="991" w:type="dxa"/>
            <w:shd w:val="clear" w:color="auto" w:fill="A6A6A6"/>
          </w:tcPr>
          <w:p w14:paraId="4483726E" w14:textId="77777777" w:rsidR="00E84B95" w:rsidRDefault="00EB6AE3">
            <w:pPr>
              <w:pStyle w:val="TableParagraph"/>
              <w:spacing w:line="280" w:lineRule="auto"/>
              <w:ind w:left="14" w:firstLine="46"/>
              <w:jc w:val="left"/>
              <w:rPr>
                <w:b/>
                <w:sz w:val="16"/>
              </w:rPr>
            </w:pPr>
            <w:r>
              <w:rPr>
                <w:b/>
                <w:sz w:val="16"/>
              </w:rPr>
              <w:t>o</w:t>
            </w:r>
            <w:r>
              <w:rPr>
                <w:b/>
                <w:spacing w:val="-12"/>
                <w:sz w:val="16"/>
              </w:rPr>
              <w:t xml:space="preserve"> </w:t>
            </w:r>
            <w:r>
              <w:rPr>
                <w:b/>
                <w:sz w:val="16"/>
              </w:rPr>
              <w:t>líquido</w:t>
            </w:r>
            <w:r>
              <w:rPr>
                <w:b/>
                <w:spacing w:val="-11"/>
                <w:sz w:val="16"/>
              </w:rPr>
              <w:t xml:space="preserve"> </w:t>
            </w:r>
            <w:r>
              <w:rPr>
                <w:b/>
                <w:sz w:val="16"/>
              </w:rPr>
              <w:t xml:space="preserve">de </w:t>
            </w:r>
            <w:r>
              <w:rPr>
                <w:b/>
                <w:spacing w:val="-2"/>
                <w:sz w:val="16"/>
              </w:rPr>
              <w:t>Depreciação</w:t>
            </w:r>
          </w:p>
          <w:p w14:paraId="4483726F" w14:textId="77777777" w:rsidR="00E84B95" w:rsidRDefault="00E84B95">
            <w:pPr>
              <w:pStyle w:val="TableParagraph"/>
              <w:spacing w:before="17"/>
              <w:jc w:val="left"/>
              <w:rPr>
                <w:sz w:val="16"/>
              </w:rPr>
            </w:pPr>
          </w:p>
          <w:p w14:paraId="44837270" w14:textId="77777777" w:rsidR="00E84B95" w:rsidRDefault="00EB6AE3">
            <w:pPr>
              <w:pStyle w:val="TableParagraph"/>
              <w:spacing w:line="181" w:lineRule="exact"/>
              <w:ind w:left="158"/>
              <w:jc w:val="left"/>
              <w:rPr>
                <w:b/>
                <w:sz w:val="16"/>
              </w:rPr>
            </w:pPr>
            <w:r>
              <w:rPr>
                <w:b/>
                <w:spacing w:val="-2"/>
                <w:sz w:val="16"/>
              </w:rPr>
              <w:t>31.12.2023</w:t>
            </w:r>
          </w:p>
        </w:tc>
      </w:tr>
      <w:tr w:rsidR="00E84B95" w14:paraId="44837279" w14:textId="77777777">
        <w:trPr>
          <w:trHeight w:val="222"/>
        </w:trPr>
        <w:tc>
          <w:tcPr>
            <w:tcW w:w="2968" w:type="dxa"/>
          </w:tcPr>
          <w:p w14:paraId="44837272" w14:textId="77777777" w:rsidR="00E84B95" w:rsidRDefault="00EB6AE3">
            <w:pPr>
              <w:pStyle w:val="TableParagraph"/>
              <w:spacing w:before="10"/>
              <w:ind w:left="28"/>
              <w:jc w:val="left"/>
              <w:rPr>
                <w:sz w:val="16"/>
              </w:rPr>
            </w:pPr>
            <w:r>
              <w:rPr>
                <w:noProof/>
              </w:rPr>
              <mc:AlternateContent>
                <mc:Choice Requires="wpg">
                  <w:drawing>
                    <wp:anchor distT="0" distB="0" distL="0" distR="0" simplePos="0" relativeHeight="481552384" behindDoc="1" locked="0" layoutInCell="1" allowOverlap="1" wp14:anchorId="448379EC" wp14:editId="448379ED">
                      <wp:simplePos x="0" y="0"/>
                      <wp:positionH relativeFrom="column">
                        <wp:posOffset>18288</wp:posOffset>
                      </wp:positionH>
                      <wp:positionV relativeFrom="paragraph">
                        <wp:posOffset>-532334</wp:posOffset>
                      </wp:positionV>
                      <wp:extent cx="6647815" cy="53975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7815" cy="539750"/>
                                <a:chOff x="0" y="0"/>
                                <a:chExt cx="6647815" cy="539750"/>
                              </a:xfrm>
                            </wpg:grpSpPr>
                            <wps:wsp>
                              <wps:cNvPr id="109" name="Graphic 109"/>
                              <wps:cNvSpPr/>
                              <wps:spPr>
                                <a:xfrm>
                                  <a:off x="0" y="0"/>
                                  <a:ext cx="6647815" cy="539750"/>
                                </a:xfrm>
                                <a:custGeom>
                                  <a:avLst/>
                                  <a:gdLst/>
                                  <a:ahLst/>
                                  <a:cxnLst/>
                                  <a:rect l="l" t="t" r="r" b="b"/>
                                  <a:pathLst>
                                    <a:path w="6647815" h="539750">
                                      <a:moveTo>
                                        <a:pt x="6647675" y="0"/>
                                      </a:moveTo>
                                      <a:lnTo>
                                        <a:pt x="6647675" y="0"/>
                                      </a:lnTo>
                                      <a:lnTo>
                                        <a:pt x="0" y="0"/>
                                      </a:lnTo>
                                      <a:lnTo>
                                        <a:pt x="0" y="539508"/>
                                      </a:lnTo>
                                      <a:lnTo>
                                        <a:pt x="6022835" y="539508"/>
                                      </a:lnTo>
                                      <a:lnTo>
                                        <a:pt x="6022835" y="405396"/>
                                      </a:lnTo>
                                      <a:lnTo>
                                        <a:pt x="5401056" y="405396"/>
                                      </a:lnTo>
                                      <a:lnTo>
                                        <a:pt x="6647675" y="405384"/>
                                      </a:lnTo>
                                      <a:lnTo>
                                        <a:pt x="6647675" y="0"/>
                                      </a:lnTo>
                                      <a:close/>
                                    </a:path>
                                    <a:path w="6647815" h="539750">
                                      <a:moveTo>
                                        <a:pt x="6647688" y="405396"/>
                                      </a:moveTo>
                                      <a:lnTo>
                                        <a:pt x="6022848" y="405396"/>
                                      </a:lnTo>
                                      <a:lnTo>
                                        <a:pt x="6022848" y="539508"/>
                                      </a:lnTo>
                                      <a:lnTo>
                                        <a:pt x="6647688" y="539508"/>
                                      </a:lnTo>
                                      <a:lnTo>
                                        <a:pt x="6647688" y="405396"/>
                                      </a:lnTo>
                                      <a:close/>
                                    </a:path>
                                  </a:pathLst>
                                </a:custGeom>
                                <a:solidFill>
                                  <a:srgbClr val="A6A6A6"/>
                                </a:solidFill>
                              </wps:spPr>
                              <wps:bodyPr wrap="square" lIns="0" tIns="0" rIns="0" bIns="0" rtlCol="0">
                                <a:prstTxWarp prst="textNoShape">
                                  <a:avLst/>
                                </a:prstTxWarp>
                                <a:noAutofit/>
                              </wps:bodyPr>
                            </wps:wsp>
                            <wps:wsp>
                              <wps:cNvPr id="110" name="Textbox 110"/>
                              <wps:cNvSpPr txBox="1"/>
                              <wps:spPr>
                                <a:xfrm>
                                  <a:off x="2090927" y="274703"/>
                                  <a:ext cx="614045" cy="112395"/>
                                </a:xfrm>
                                <a:prstGeom prst="rect">
                                  <a:avLst/>
                                </a:prstGeom>
                              </wps:spPr>
                              <wps:txbx>
                                <w:txbxContent>
                                  <w:p w14:paraId="44837ABC" w14:textId="77777777" w:rsidR="00E84B95" w:rsidRDefault="00EB6AE3">
                                    <w:pPr>
                                      <w:spacing w:line="177" w:lineRule="exact"/>
                                      <w:rPr>
                                        <w:b/>
                                        <w:sz w:val="16"/>
                                      </w:rPr>
                                    </w:pPr>
                                    <w:r>
                                      <w:rPr>
                                        <w:b/>
                                        <w:spacing w:val="-2"/>
                                        <w:sz w:val="16"/>
                                      </w:rPr>
                                      <w:t>Depreciação</w:t>
                                    </w:r>
                                  </w:p>
                                </w:txbxContent>
                              </wps:txbx>
                              <wps:bodyPr wrap="square" lIns="0" tIns="0" rIns="0" bIns="0" rtlCol="0">
                                <a:noAutofit/>
                              </wps:bodyPr>
                            </wps:wsp>
                            <wps:wsp>
                              <wps:cNvPr id="111" name="Textbox 111"/>
                              <wps:cNvSpPr txBox="1"/>
                              <wps:spPr>
                                <a:xfrm>
                                  <a:off x="5090159" y="341759"/>
                                  <a:ext cx="321945" cy="112395"/>
                                </a:xfrm>
                                <a:prstGeom prst="rect">
                                  <a:avLst/>
                                </a:prstGeom>
                              </wps:spPr>
                              <wps:txbx>
                                <w:txbxContent>
                                  <w:p w14:paraId="44837ABD" w14:textId="77777777" w:rsidR="00E84B95" w:rsidRDefault="00EB6AE3">
                                    <w:pPr>
                                      <w:spacing w:line="177" w:lineRule="exact"/>
                                      <w:rPr>
                                        <w:b/>
                                        <w:sz w:val="16"/>
                                      </w:rPr>
                                    </w:pPr>
                                    <w:r>
                                      <w:rPr>
                                        <w:b/>
                                        <w:spacing w:val="-2"/>
                                        <w:sz w:val="16"/>
                                      </w:rPr>
                                      <w:t>Ativos</w:t>
                                    </w:r>
                                  </w:p>
                                </w:txbxContent>
                              </wps:txbx>
                              <wps:bodyPr wrap="square" lIns="0" tIns="0" rIns="0" bIns="0" rtlCol="0">
                                <a:noAutofit/>
                              </wps:bodyPr>
                            </wps:wsp>
                          </wpg:wgp>
                        </a:graphicData>
                      </a:graphic>
                    </wp:anchor>
                  </w:drawing>
                </mc:Choice>
                <mc:Fallback>
                  <w:pict>
                    <v:group w14:anchorId="448379EC" id="Group 108" o:spid="_x0000_s1073" style="position:absolute;left:0;text-align:left;margin-left:1.45pt;margin-top:-41.9pt;width:523.45pt;height:42.5pt;z-index:-21764096;mso-wrap-distance-left:0;mso-wrap-distance-right:0;mso-position-horizontal-relative:text;mso-position-vertical-relative:text" coordsize="66478,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">
                      <v:shape id="Graphic 109" o:spid="_x0000_s1074" style="position:absolute;width:66478;height:5397;visibility:visible;mso-wrap-style:square;v-text-anchor:top" coordsize="6647815,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" path="m6647675,r,l,,,539508r6022835,l6022835,405396r-621779,l6647675,405384,6647675,xem6647688,405396r-624840,l6022848,539508r624840,l6647688,405396xe" fillcolor="#a6a6a6" stroked="f">
                        <v:path arrowok="t"/>
                      </v:shape>
                      <v:shape id="Textbox 110" o:spid="_x0000_s1075" type="#_x0000_t202" style="position:absolute;left:20909;top:2747;width:614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44837ABC" w14:textId="77777777" w:rsidR="00E84B95" w:rsidRDefault="00EB6AE3">
                              <w:pPr>
                                <w:spacing w:line="177" w:lineRule="exact"/>
                                <w:rPr>
                                  <w:b/>
                                  <w:sz w:val="16"/>
                                </w:rPr>
                              </w:pPr>
                              <w:r>
                                <w:rPr>
                                  <w:b/>
                                  <w:spacing w:val="-2"/>
                                  <w:sz w:val="16"/>
                                </w:rPr>
                                <w:t>Depreciação</w:t>
                              </w:r>
                            </w:p>
                          </w:txbxContent>
                        </v:textbox>
                      </v:shape>
                      <v:shape id="Textbox 111" o:spid="_x0000_s1076" type="#_x0000_t202" style="position:absolute;left:50901;top:3417;width:322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44837ABD" w14:textId="77777777" w:rsidR="00E84B95" w:rsidRDefault="00EB6AE3">
                              <w:pPr>
                                <w:spacing w:line="177" w:lineRule="exact"/>
                                <w:rPr>
                                  <w:b/>
                                  <w:sz w:val="16"/>
                                </w:rPr>
                              </w:pPr>
                              <w:r>
                                <w:rPr>
                                  <w:b/>
                                  <w:spacing w:val="-2"/>
                                  <w:sz w:val="16"/>
                                </w:rPr>
                                <w:t>Ativos</w:t>
                              </w:r>
                            </w:p>
                          </w:txbxContent>
                        </v:textbox>
                      </v:shape>
                    </v:group>
                  </w:pict>
                </mc:Fallback>
              </mc:AlternateContent>
            </w:r>
            <w:r>
              <w:rPr>
                <w:sz w:val="16"/>
              </w:rPr>
              <w:t>Imóveis</w:t>
            </w:r>
            <w:r>
              <w:rPr>
                <w:spacing w:val="-7"/>
                <w:sz w:val="16"/>
              </w:rPr>
              <w:t xml:space="preserve"> </w:t>
            </w:r>
            <w:r>
              <w:rPr>
                <w:sz w:val="16"/>
              </w:rPr>
              <w:t>de</w:t>
            </w:r>
            <w:r>
              <w:rPr>
                <w:spacing w:val="-11"/>
                <w:sz w:val="16"/>
              </w:rPr>
              <w:t xml:space="preserve"> </w:t>
            </w:r>
            <w:r>
              <w:rPr>
                <w:spacing w:val="-4"/>
                <w:sz w:val="16"/>
              </w:rPr>
              <w:t>Uso:</w:t>
            </w:r>
          </w:p>
        </w:tc>
        <w:tc>
          <w:tcPr>
            <w:tcW w:w="1492" w:type="dxa"/>
          </w:tcPr>
          <w:p w14:paraId="44837273" w14:textId="77777777" w:rsidR="00E84B95" w:rsidRDefault="00E84B95">
            <w:pPr>
              <w:pStyle w:val="TableParagraph"/>
              <w:jc w:val="left"/>
              <w:rPr>
                <w:rFonts w:ascii="Times New Roman"/>
                <w:sz w:val="14"/>
              </w:rPr>
            </w:pPr>
          </w:p>
        </w:tc>
        <w:tc>
          <w:tcPr>
            <w:tcW w:w="881" w:type="dxa"/>
          </w:tcPr>
          <w:p w14:paraId="44837274" w14:textId="77777777" w:rsidR="00E84B95" w:rsidRDefault="00E84B95">
            <w:pPr>
              <w:pStyle w:val="TableParagraph"/>
              <w:jc w:val="left"/>
              <w:rPr>
                <w:rFonts w:ascii="Times New Roman"/>
                <w:sz w:val="14"/>
              </w:rPr>
            </w:pPr>
          </w:p>
        </w:tc>
        <w:tc>
          <w:tcPr>
            <w:tcW w:w="1256" w:type="dxa"/>
          </w:tcPr>
          <w:p w14:paraId="44837275" w14:textId="77777777" w:rsidR="00E84B95" w:rsidRDefault="00E84B95">
            <w:pPr>
              <w:pStyle w:val="TableParagraph"/>
              <w:jc w:val="left"/>
              <w:rPr>
                <w:rFonts w:ascii="Times New Roman"/>
                <w:sz w:val="14"/>
              </w:rPr>
            </w:pPr>
          </w:p>
        </w:tc>
        <w:tc>
          <w:tcPr>
            <w:tcW w:w="2031" w:type="dxa"/>
          </w:tcPr>
          <w:p w14:paraId="44837276" w14:textId="77777777" w:rsidR="00E84B95" w:rsidRDefault="00E84B95">
            <w:pPr>
              <w:pStyle w:val="TableParagraph"/>
              <w:jc w:val="left"/>
              <w:rPr>
                <w:rFonts w:ascii="Times New Roman"/>
                <w:sz w:val="14"/>
              </w:rPr>
            </w:pPr>
          </w:p>
        </w:tc>
        <w:tc>
          <w:tcPr>
            <w:tcW w:w="909" w:type="dxa"/>
          </w:tcPr>
          <w:p w14:paraId="44837277" w14:textId="77777777" w:rsidR="00E84B95" w:rsidRDefault="00E84B95">
            <w:pPr>
              <w:pStyle w:val="TableParagraph"/>
              <w:jc w:val="left"/>
              <w:rPr>
                <w:rFonts w:ascii="Times New Roman"/>
                <w:sz w:val="14"/>
              </w:rPr>
            </w:pPr>
          </w:p>
        </w:tc>
        <w:tc>
          <w:tcPr>
            <w:tcW w:w="991" w:type="dxa"/>
          </w:tcPr>
          <w:p w14:paraId="44837278" w14:textId="77777777" w:rsidR="00E84B95" w:rsidRDefault="00E84B95">
            <w:pPr>
              <w:pStyle w:val="TableParagraph"/>
              <w:jc w:val="left"/>
              <w:rPr>
                <w:rFonts w:ascii="Times New Roman"/>
                <w:sz w:val="14"/>
              </w:rPr>
            </w:pPr>
          </w:p>
        </w:tc>
      </w:tr>
      <w:tr w:rsidR="00E84B95" w14:paraId="44837281" w14:textId="77777777">
        <w:trPr>
          <w:trHeight w:val="211"/>
        </w:trPr>
        <w:tc>
          <w:tcPr>
            <w:tcW w:w="2968" w:type="dxa"/>
            <w:shd w:val="clear" w:color="auto" w:fill="D9D9D9"/>
          </w:tcPr>
          <w:p w14:paraId="4483727A" w14:textId="77777777" w:rsidR="00E84B95" w:rsidRDefault="00EB6AE3">
            <w:pPr>
              <w:pStyle w:val="TableParagraph"/>
              <w:spacing w:line="183" w:lineRule="exact"/>
              <w:ind w:left="28"/>
              <w:jc w:val="left"/>
              <w:rPr>
                <w:sz w:val="16"/>
              </w:rPr>
            </w:pPr>
            <w:r>
              <w:rPr>
                <w:sz w:val="16"/>
              </w:rPr>
              <w:t>-</w:t>
            </w:r>
            <w:r>
              <w:rPr>
                <w:spacing w:val="-4"/>
                <w:sz w:val="16"/>
              </w:rPr>
              <w:t xml:space="preserve"> </w:t>
            </w:r>
            <w:r>
              <w:rPr>
                <w:spacing w:val="-2"/>
                <w:sz w:val="16"/>
              </w:rPr>
              <w:t>Terrenos</w:t>
            </w:r>
          </w:p>
        </w:tc>
        <w:tc>
          <w:tcPr>
            <w:tcW w:w="1492" w:type="dxa"/>
            <w:shd w:val="clear" w:color="auto" w:fill="D9D9D9"/>
          </w:tcPr>
          <w:p w14:paraId="4483727B" w14:textId="77777777" w:rsidR="00E84B95" w:rsidRDefault="00EB6AE3">
            <w:pPr>
              <w:pStyle w:val="TableParagraph"/>
              <w:spacing w:line="183" w:lineRule="exact"/>
              <w:ind w:left="9" w:right="27"/>
              <w:jc w:val="center"/>
              <w:rPr>
                <w:sz w:val="16"/>
              </w:rPr>
            </w:pPr>
            <w:r>
              <w:rPr>
                <w:spacing w:val="-10"/>
                <w:sz w:val="16"/>
              </w:rPr>
              <w:t>-</w:t>
            </w:r>
          </w:p>
        </w:tc>
        <w:tc>
          <w:tcPr>
            <w:tcW w:w="881" w:type="dxa"/>
            <w:shd w:val="clear" w:color="auto" w:fill="D9D9D9"/>
          </w:tcPr>
          <w:p w14:paraId="4483727C" w14:textId="77777777" w:rsidR="00E84B95" w:rsidRDefault="00EB6AE3">
            <w:pPr>
              <w:pStyle w:val="TableParagraph"/>
              <w:spacing w:line="183" w:lineRule="exact"/>
              <w:ind w:right="206"/>
              <w:rPr>
                <w:sz w:val="16"/>
              </w:rPr>
            </w:pPr>
            <w:r>
              <w:rPr>
                <w:spacing w:val="-2"/>
                <w:sz w:val="16"/>
              </w:rPr>
              <w:t>11.600</w:t>
            </w:r>
          </w:p>
        </w:tc>
        <w:tc>
          <w:tcPr>
            <w:tcW w:w="1256" w:type="dxa"/>
            <w:shd w:val="clear" w:color="auto" w:fill="D9D9D9"/>
          </w:tcPr>
          <w:p w14:paraId="4483727D" w14:textId="77777777" w:rsidR="00E84B95" w:rsidRDefault="00EB6AE3">
            <w:pPr>
              <w:pStyle w:val="TableParagraph"/>
              <w:spacing w:line="183" w:lineRule="exact"/>
              <w:ind w:right="89"/>
              <w:rPr>
                <w:sz w:val="16"/>
              </w:rPr>
            </w:pPr>
            <w:r>
              <w:rPr>
                <w:spacing w:val="-10"/>
                <w:sz w:val="16"/>
              </w:rPr>
              <w:t>-</w:t>
            </w:r>
          </w:p>
        </w:tc>
        <w:tc>
          <w:tcPr>
            <w:tcW w:w="2031" w:type="dxa"/>
            <w:shd w:val="clear" w:color="auto" w:fill="D9D9D9"/>
          </w:tcPr>
          <w:p w14:paraId="4483727E" w14:textId="77777777" w:rsidR="00E84B95" w:rsidRDefault="00EB6AE3">
            <w:pPr>
              <w:pStyle w:val="TableParagraph"/>
              <w:spacing w:line="183" w:lineRule="exact"/>
              <w:ind w:right="91"/>
              <w:rPr>
                <w:sz w:val="16"/>
              </w:rPr>
            </w:pPr>
            <w:r>
              <w:rPr>
                <w:spacing w:val="-10"/>
                <w:sz w:val="16"/>
              </w:rPr>
              <w:t>-</w:t>
            </w:r>
          </w:p>
        </w:tc>
        <w:tc>
          <w:tcPr>
            <w:tcW w:w="909" w:type="dxa"/>
            <w:shd w:val="clear" w:color="auto" w:fill="D9D9D9"/>
          </w:tcPr>
          <w:p w14:paraId="4483727F" w14:textId="77777777" w:rsidR="00E84B95" w:rsidRDefault="00EB6AE3">
            <w:pPr>
              <w:pStyle w:val="TableParagraph"/>
              <w:spacing w:line="183" w:lineRule="exact"/>
              <w:ind w:right="24"/>
              <w:rPr>
                <w:sz w:val="16"/>
              </w:rPr>
            </w:pPr>
            <w:r>
              <w:rPr>
                <w:spacing w:val="-2"/>
                <w:sz w:val="16"/>
              </w:rPr>
              <w:t>11.600</w:t>
            </w:r>
          </w:p>
        </w:tc>
        <w:tc>
          <w:tcPr>
            <w:tcW w:w="991" w:type="dxa"/>
            <w:shd w:val="clear" w:color="auto" w:fill="D9D9D9"/>
          </w:tcPr>
          <w:p w14:paraId="44837280" w14:textId="77777777" w:rsidR="00E84B95" w:rsidRDefault="00EB6AE3">
            <w:pPr>
              <w:pStyle w:val="TableParagraph"/>
              <w:spacing w:line="183" w:lineRule="exact"/>
              <w:ind w:right="31"/>
              <w:rPr>
                <w:sz w:val="16"/>
              </w:rPr>
            </w:pPr>
            <w:r>
              <w:rPr>
                <w:spacing w:val="-2"/>
                <w:sz w:val="16"/>
              </w:rPr>
              <w:t>10.783</w:t>
            </w:r>
          </w:p>
        </w:tc>
      </w:tr>
      <w:tr w:rsidR="00E84B95" w14:paraId="44837289" w14:textId="77777777">
        <w:trPr>
          <w:trHeight w:val="211"/>
        </w:trPr>
        <w:tc>
          <w:tcPr>
            <w:tcW w:w="2968" w:type="dxa"/>
          </w:tcPr>
          <w:p w14:paraId="44837282" w14:textId="77777777" w:rsidR="00E84B95" w:rsidRDefault="00EB6AE3">
            <w:pPr>
              <w:pStyle w:val="TableParagraph"/>
              <w:spacing w:line="183" w:lineRule="exact"/>
              <w:ind w:left="28"/>
              <w:jc w:val="left"/>
              <w:rPr>
                <w:sz w:val="16"/>
              </w:rPr>
            </w:pPr>
            <w:r>
              <w:rPr>
                <w:sz w:val="16"/>
              </w:rPr>
              <w:t>-</w:t>
            </w:r>
            <w:r>
              <w:rPr>
                <w:spacing w:val="-3"/>
                <w:sz w:val="16"/>
              </w:rPr>
              <w:t xml:space="preserve"> </w:t>
            </w:r>
            <w:r>
              <w:rPr>
                <w:spacing w:val="-2"/>
                <w:sz w:val="16"/>
              </w:rPr>
              <w:t>Edificações</w:t>
            </w:r>
          </w:p>
        </w:tc>
        <w:tc>
          <w:tcPr>
            <w:tcW w:w="1492" w:type="dxa"/>
          </w:tcPr>
          <w:p w14:paraId="44837283" w14:textId="77777777" w:rsidR="00E84B95" w:rsidRDefault="00EB6AE3">
            <w:pPr>
              <w:pStyle w:val="TableParagraph"/>
              <w:spacing w:line="183" w:lineRule="exact"/>
              <w:ind w:left="8" w:right="27"/>
              <w:jc w:val="center"/>
              <w:rPr>
                <w:sz w:val="16"/>
              </w:rPr>
            </w:pPr>
            <w:r>
              <w:rPr>
                <w:spacing w:val="-2"/>
                <w:sz w:val="16"/>
              </w:rPr>
              <w:t>1,67%</w:t>
            </w:r>
          </w:p>
        </w:tc>
        <w:tc>
          <w:tcPr>
            <w:tcW w:w="881" w:type="dxa"/>
          </w:tcPr>
          <w:p w14:paraId="44837284" w14:textId="77777777" w:rsidR="00E84B95" w:rsidRDefault="00EB6AE3">
            <w:pPr>
              <w:pStyle w:val="TableParagraph"/>
              <w:spacing w:line="183" w:lineRule="exact"/>
              <w:ind w:right="206"/>
              <w:rPr>
                <w:sz w:val="16"/>
              </w:rPr>
            </w:pPr>
            <w:r>
              <w:rPr>
                <w:spacing w:val="-2"/>
                <w:sz w:val="16"/>
              </w:rPr>
              <w:t>20.161</w:t>
            </w:r>
          </w:p>
        </w:tc>
        <w:tc>
          <w:tcPr>
            <w:tcW w:w="1256" w:type="dxa"/>
          </w:tcPr>
          <w:p w14:paraId="44837285" w14:textId="77777777" w:rsidR="00E84B95" w:rsidRDefault="00EB6AE3">
            <w:pPr>
              <w:pStyle w:val="TableParagraph"/>
              <w:spacing w:line="183" w:lineRule="exact"/>
              <w:ind w:right="94"/>
              <w:rPr>
                <w:sz w:val="16"/>
              </w:rPr>
            </w:pPr>
            <w:r>
              <w:rPr>
                <w:spacing w:val="-2"/>
                <w:sz w:val="16"/>
              </w:rPr>
              <w:t>(3.465)</w:t>
            </w:r>
          </w:p>
        </w:tc>
        <w:tc>
          <w:tcPr>
            <w:tcW w:w="2031" w:type="dxa"/>
          </w:tcPr>
          <w:p w14:paraId="44837286" w14:textId="77777777" w:rsidR="00E84B95" w:rsidRDefault="00EB6AE3">
            <w:pPr>
              <w:pStyle w:val="TableParagraph"/>
              <w:spacing w:line="183" w:lineRule="exact"/>
              <w:ind w:right="91"/>
              <w:rPr>
                <w:sz w:val="16"/>
              </w:rPr>
            </w:pPr>
            <w:r>
              <w:rPr>
                <w:spacing w:val="-10"/>
                <w:sz w:val="16"/>
              </w:rPr>
              <w:t>-</w:t>
            </w:r>
          </w:p>
        </w:tc>
        <w:tc>
          <w:tcPr>
            <w:tcW w:w="909" w:type="dxa"/>
          </w:tcPr>
          <w:p w14:paraId="44837287" w14:textId="77777777" w:rsidR="00E84B95" w:rsidRDefault="00EB6AE3">
            <w:pPr>
              <w:pStyle w:val="TableParagraph"/>
              <w:spacing w:line="183" w:lineRule="exact"/>
              <w:ind w:right="24"/>
              <w:rPr>
                <w:sz w:val="16"/>
              </w:rPr>
            </w:pPr>
            <w:r>
              <w:rPr>
                <w:spacing w:val="-2"/>
                <w:sz w:val="16"/>
              </w:rPr>
              <w:t>16.696</w:t>
            </w:r>
          </w:p>
        </w:tc>
        <w:tc>
          <w:tcPr>
            <w:tcW w:w="991" w:type="dxa"/>
          </w:tcPr>
          <w:p w14:paraId="44837288" w14:textId="77777777" w:rsidR="00E84B95" w:rsidRDefault="00EB6AE3">
            <w:pPr>
              <w:pStyle w:val="TableParagraph"/>
              <w:spacing w:line="183" w:lineRule="exact"/>
              <w:ind w:right="31"/>
              <w:rPr>
                <w:sz w:val="16"/>
              </w:rPr>
            </w:pPr>
            <w:r>
              <w:rPr>
                <w:spacing w:val="-2"/>
                <w:sz w:val="16"/>
              </w:rPr>
              <w:t>16.393</w:t>
            </w:r>
          </w:p>
        </w:tc>
      </w:tr>
      <w:tr w:rsidR="00E84B95" w14:paraId="44837291" w14:textId="77777777">
        <w:trPr>
          <w:trHeight w:val="211"/>
        </w:trPr>
        <w:tc>
          <w:tcPr>
            <w:tcW w:w="2968" w:type="dxa"/>
            <w:shd w:val="clear" w:color="auto" w:fill="D9D9D9"/>
          </w:tcPr>
          <w:p w14:paraId="4483728A" w14:textId="77777777" w:rsidR="00E84B95" w:rsidRDefault="00EB6AE3">
            <w:pPr>
              <w:pStyle w:val="TableParagraph"/>
              <w:spacing w:line="183" w:lineRule="exact"/>
              <w:ind w:left="28"/>
              <w:jc w:val="left"/>
              <w:rPr>
                <w:sz w:val="16"/>
              </w:rPr>
            </w:pPr>
            <w:r>
              <w:rPr>
                <w:sz w:val="16"/>
              </w:rPr>
              <w:t>Outras</w:t>
            </w:r>
            <w:r>
              <w:rPr>
                <w:spacing w:val="-11"/>
                <w:sz w:val="16"/>
              </w:rPr>
              <w:t xml:space="preserve"> </w:t>
            </w:r>
            <w:r>
              <w:rPr>
                <w:sz w:val="16"/>
              </w:rPr>
              <w:t>Imobilizações</w:t>
            </w:r>
            <w:r>
              <w:rPr>
                <w:spacing w:val="-11"/>
                <w:sz w:val="16"/>
              </w:rPr>
              <w:t xml:space="preserve"> </w:t>
            </w:r>
            <w:r>
              <w:rPr>
                <w:sz w:val="16"/>
              </w:rPr>
              <w:t>de</w:t>
            </w:r>
            <w:r>
              <w:rPr>
                <w:spacing w:val="-11"/>
                <w:sz w:val="16"/>
              </w:rPr>
              <w:t xml:space="preserve"> </w:t>
            </w:r>
            <w:r>
              <w:rPr>
                <w:spacing w:val="-4"/>
                <w:sz w:val="16"/>
              </w:rPr>
              <w:t>Uso:</w:t>
            </w:r>
          </w:p>
        </w:tc>
        <w:tc>
          <w:tcPr>
            <w:tcW w:w="1492" w:type="dxa"/>
            <w:shd w:val="clear" w:color="auto" w:fill="D9D9D9"/>
          </w:tcPr>
          <w:p w14:paraId="4483728B" w14:textId="77777777" w:rsidR="00E84B95" w:rsidRDefault="00E84B95">
            <w:pPr>
              <w:pStyle w:val="TableParagraph"/>
              <w:jc w:val="left"/>
              <w:rPr>
                <w:rFonts w:ascii="Times New Roman"/>
                <w:sz w:val="14"/>
              </w:rPr>
            </w:pPr>
          </w:p>
        </w:tc>
        <w:tc>
          <w:tcPr>
            <w:tcW w:w="881" w:type="dxa"/>
            <w:shd w:val="clear" w:color="auto" w:fill="D9D9D9"/>
          </w:tcPr>
          <w:p w14:paraId="4483728C" w14:textId="77777777" w:rsidR="00E84B95" w:rsidRDefault="00E84B95">
            <w:pPr>
              <w:pStyle w:val="TableParagraph"/>
              <w:jc w:val="left"/>
              <w:rPr>
                <w:rFonts w:ascii="Times New Roman"/>
                <w:sz w:val="14"/>
              </w:rPr>
            </w:pPr>
          </w:p>
        </w:tc>
        <w:tc>
          <w:tcPr>
            <w:tcW w:w="1256" w:type="dxa"/>
            <w:shd w:val="clear" w:color="auto" w:fill="D9D9D9"/>
          </w:tcPr>
          <w:p w14:paraId="4483728D" w14:textId="77777777" w:rsidR="00E84B95" w:rsidRDefault="00E84B95">
            <w:pPr>
              <w:pStyle w:val="TableParagraph"/>
              <w:jc w:val="left"/>
              <w:rPr>
                <w:rFonts w:ascii="Times New Roman"/>
                <w:sz w:val="14"/>
              </w:rPr>
            </w:pPr>
          </w:p>
        </w:tc>
        <w:tc>
          <w:tcPr>
            <w:tcW w:w="2031" w:type="dxa"/>
            <w:shd w:val="clear" w:color="auto" w:fill="D9D9D9"/>
          </w:tcPr>
          <w:p w14:paraId="4483728E" w14:textId="77777777" w:rsidR="00E84B95" w:rsidRDefault="00E84B95">
            <w:pPr>
              <w:pStyle w:val="TableParagraph"/>
              <w:jc w:val="left"/>
              <w:rPr>
                <w:rFonts w:ascii="Times New Roman"/>
                <w:sz w:val="14"/>
              </w:rPr>
            </w:pPr>
          </w:p>
        </w:tc>
        <w:tc>
          <w:tcPr>
            <w:tcW w:w="909" w:type="dxa"/>
            <w:shd w:val="clear" w:color="auto" w:fill="D9D9D9"/>
          </w:tcPr>
          <w:p w14:paraId="4483728F" w14:textId="77777777" w:rsidR="00E84B95" w:rsidRDefault="00E84B95">
            <w:pPr>
              <w:pStyle w:val="TableParagraph"/>
              <w:jc w:val="left"/>
              <w:rPr>
                <w:rFonts w:ascii="Times New Roman"/>
                <w:sz w:val="14"/>
              </w:rPr>
            </w:pPr>
          </w:p>
        </w:tc>
        <w:tc>
          <w:tcPr>
            <w:tcW w:w="991" w:type="dxa"/>
            <w:shd w:val="clear" w:color="auto" w:fill="D9D9D9"/>
          </w:tcPr>
          <w:p w14:paraId="44837290" w14:textId="77777777" w:rsidR="00E84B95" w:rsidRDefault="00E84B95">
            <w:pPr>
              <w:pStyle w:val="TableParagraph"/>
              <w:jc w:val="left"/>
              <w:rPr>
                <w:rFonts w:ascii="Times New Roman"/>
                <w:sz w:val="14"/>
              </w:rPr>
            </w:pPr>
          </w:p>
        </w:tc>
      </w:tr>
      <w:tr w:rsidR="00E84B95" w14:paraId="44837299" w14:textId="77777777">
        <w:trPr>
          <w:trHeight w:val="211"/>
        </w:trPr>
        <w:tc>
          <w:tcPr>
            <w:tcW w:w="2968" w:type="dxa"/>
          </w:tcPr>
          <w:p w14:paraId="44837292" w14:textId="77777777" w:rsidR="00E84B95" w:rsidRDefault="00EB6AE3">
            <w:pPr>
              <w:pStyle w:val="TableParagraph"/>
              <w:spacing w:line="183" w:lineRule="exact"/>
              <w:ind w:left="28"/>
              <w:jc w:val="left"/>
              <w:rPr>
                <w:sz w:val="16"/>
              </w:rPr>
            </w:pPr>
            <w:r>
              <w:rPr>
                <w:sz w:val="16"/>
              </w:rPr>
              <w:t>Móveis</w:t>
            </w:r>
            <w:r>
              <w:rPr>
                <w:spacing w:val="-8"/>
                <w:sz w:val="16"/>
              </w:rPr>
              <w:t xml:space="preserve"> </w:t>
            </w:r>
            <w:r>
              <w:rPr>
                <w:sz w:val="16"/>
              </w:rPr>
              <w:t>e</w:t>
            </w:r>
            <w:r>
              <w:rPr>
                <w:spacing w:val="-8"/>
                <w:sz w:val="16"/>
              </w:rPr>
              <w:t xml:space="preserve"> </w:t>
            </w:r>
            <w:r>
              <w:rPr>
                <w:spacing w:val="-2"/>
                <w:sz w:val="16"/>
              </w:rPr>
              <w:t>Equipamentos</w:t>
            </w:r>
          </w:p>
        </w:tc>
        <w:tc>
          <w:tcPr>
            <w:tcW w:w="1492" w:type="dxa"/>
          </w:tcPr>
          <w:p w14:paraId="44837293" w14:textId="77777777" w:rsidR="00E84B95" w:rsidRDefault="00EB6AE3">
            <w:pPr>
              <w:pStyle w:val="TableParagraph"/>
              <w:spacing w:line="183" w:lineRule="exact"/>
              <w:ind w:right="27"/>
              <w:jc w:val="center"/>
              <w:rPr>
                <w:sz w:val="16"/>
              </w:rPr>
            </w:pPr>
            <w:r>
              <w:rPr>
                <w:sz w:val="16"/>
              </w:rPr>
              <w:t>3,33%</w:t>
            </w:r>
            <w:r>
              <w:rPr>
                <w:spacing w:val="-7"/>
                <w:sz w:val="16"/>
              </w:rPr>
              <w:t xml:space="preserve"> </w:t>
            </w:r>
            <w:r>
              <w:rPr>
                <w:sz w:val="16"/>
              </w:rPr>
              <w:t>a</w:t>
            </w:r>
            <w:r>
              <w:rPr>
                <w:spacing w:val="-3"/>
                <w:sz w:val="16"/>
              </w:rPr>
              <w:t xml:space="preserve"> </w:t>
            </w:r>
            <w:r>
              <w:rPr>
                <w:spacing w:val="-5"/>
                <w:sz w:val="16"/>
              </w:rPr>
              <w:t>20%</w:t>
            </w:r>
          </w:p>
        </w:tc>
        <w:tc>
          <w:tcPr>
            <w:tcW w:w="881" w:type="dxa"/>
          </w:tcPr>
          <w:p w14:paraId="44837294" w14:textId="77777777" w:rsidR="00E84B95" w:rsidRDefault="00EB6AE3">
            <w:pPr>
              <w:pStyle w:val="TableParagraph"/>
              <w:spacing w:line="183" w:lineRule="exact"/>
              <w:ind w:right="207"/>
              <w:rPr>
                <w:sz w:val="16"/>
              </w:rPr>
            </w:pPr>
            <w:r>
              <w:rPr>
                <w:spacing w:val="-2"/>
                <w:sz w:val="16"/>
              </w:rPr>
              <w:t>1.898</w:t>
            </w:r>
          </w:p>
        </w:tc>
        <w:tc>
          <w:tcPr>
            <w:tcW w:w="1256" w:type="dxa"/>
          </w:tcPr>
          <w:p w14:paraId="44837295" w14:textId="77777777" w:rsidR="00E84B95" w:rsidRDefault="00EB6AE3">
            <w:pPr>
              <w:pStyle w:val="TableParagraph"/>
              <w:spacing w:line="183" w:lineRule="exact"/>
              <w:ind w:right="94"/>
              <w:rPr>
                <w:sz w:val="16"/>
              </w:rPr>
            </w:pPr>
            <w:r>
              <w:rPr>
                <w:spacing w:val="-2"/>
                <w:sz w:val="16"/>
              </w:rPr>
              <w:t>(1.375)</w:t>
            </w:r>
          </w:p>
        </w:tc>
        <w:tc>
          <w:tcPr>
            <w:tcW w:w="2031" w:type="dxa"/>
          </w:tcPr>
          <w:p w14:paraId="44837296" w14:textId="77777777" w:rsidR="00E84B95" w:rsidRDefault="00EB6AE3">
            <w:pPr>
              <w:pStyle w:val="TableParagraph"/>
              <w:spacing w:line="183" w:lineRule="exact"/>
              <w:ind w:right="91"/>
              <w:rPr>
                <w:sz w:val="16"/>
              </w:rPr>
            </w:pPr>
            <w:r>
              <w:rPr>
                <w:spacing w:val="-10"/>
                <w:sz w:val="16"/>
              </w:rPr>
              <w:t>-</w:t>
            </w:r>
          </w:p>
        </w:tc>
        <w:tc>
          <w:tcPr>
            <w:tcW w:w="909" w:type="dxa"/>
          </w:tcPr>
          <w:p w14:paraId="44837297" w14:textId="77777777" w:rsidR="00E84B95" w:rsidRDefault="00EB6AE3">
            <w:pPr>
              <w:pStyle w:val="TableParagraph"/>
              <w:spacing w:line="183" w:lineRule="exact"/>
              <w:ind w:right="26"/>
              <w:rPr>
                <w:sz w:val="16"/>
              </w:rPr>
            </w:pPr>
            <w:r>
              <w:rPr>
                <w:spacing w:val="-5"/>
                <w:sz w:val="16"/>
              </w:rPr>
              <w:t>523</w:t>
            </w:r>
          </w:p>
        </w:tc>
        <w:tc>
          <w:tcPr>
            <w:tcW w:w="991" w:type="dxa"/>
          </w:tcPr>
          <w:p w14:paraId="44837298" w14:textId="77777777" w:rsidR="00E84B95" w:rsidRDefault="00EB6AE3">
            <w:pPr>
              <w:pStyle w:val="TableParagraph"/>
              <w:spacing w:line="183" w:lineRule="exact"/>
              <w:ind w:right="33"/>
              <w:rPr>
                <w:sz w:val="16"/>
              </w:rPr>
            </w:pPr>
            <w:r>
              <w:rPr>
                <w:spacing w:val="-5"/>
                <w:sz w:val="16"/>
              </w:rPr>
              <w:t>389</w:t>
            </w:r>
          </w:p>
        </w:tc>
      </w:tr>
      <w:tr w:rsidR="00E84B95" w14:paraId="448372A1" w14:textId="77777777">
        <w:trPr>
          <w:trHeight w:val="211"/>
        </w:trPr>
        <w:tc>
          <w:tcPr>
            <w:tcW w:w="2968" w:type="dxa"/>
            <w:shd w:val="clear" w:color="auto" w:fill="D9D9D9"/>
          </w:tcPr>
          <w:p w14:paraId="4483729A" w14:textId="77777777" w:rsidR="00E84B95" w:rsidRDefault="00EB6AE3">
            <w:pPr>
              <w:pStyle w:val="TableParagraph"/>
              <w:spacing w:line="183" w:lineRule="exact"/>
              <w:ind w:left="28"/>
              <w:jc w:val="left"/>
              <w:rPr>
                <w:sz w:val="16"/>
              </w:rPr>
            </w:pPr>
            <w:r>
              <w:rPr>
                <w:sz w:val="16"/>
              </w:rPr>
              <w:t>Sistema</w:t>
            </w:r>
            <w:r>
              <w:rPr>
                <w:spacing w:val="-9"/>
                <w:sz w:val="16"/>
              </w:rPr>
              <w:t xml:space="preserve"> </w:t>
            </w:r>
            <w:r>
              <w:rPr>
                <w:sz w:val="16"/>
              </w:rPr>
              <w:t>de</w:t>
            </w:r>
            <w:r>
              <w:rPr>
                <w:spacing w:val="-11"/>
                <w:sz w:val="16"/>
              </w:rPr>
              <w:t xml:space="preserve"> </w:t>
            </w:r>
            <w:r>
              <w:rPr>
                <w:sz w:val="16"/>
              </w:rPr>
              <w:t>Processamento</w:t>
            </w:r>
            <w:r>
              <w:rPr>
                <w:spacing w:val="-9"/>
                <w:sz w:val="16"/>
              </w:rPr>
              <w:t xml:space="preserve"> </w:t>
            </w:r>
            <w:r>
              <w:rPr>
                <w:sz w:val="16"/>
              </w:rPr>
              <w:t>de</w:t>
            </w:r>
            <w:r>
              <w:rPr>
                <w:spacing w:val="-10"/>
                <w:sz w:val="16"/>
              </w:rPr>
              <w:t xml:space="preserve"> </w:t>
            </w:r>
            <w:r>
              <w:rPr>
                <w:spacing w:val="-2"/>
                <w:sz w:val="16"/>
              </w:rPr>
              <w:t>Dados</w:t>
            </w:r>
          </w:p>
        </w:tc>
        <w:tc>
          <w:tcPr>
            <w:tcW w:w="1492" w:type="dxa"/>
            <w:shd w:val="clear" w:color="auto" w:fill="D9D9D9"/>
          </w:tcPr>
          <w:p w14:paraId="4483729B" w14:textId="77777777" w:rsidR="00E84B95" w:rsidRDefault="00EB6AE3">
            <w:pPr>
              <w:pStyle w:val="TableParagraph"/>
              <w:spacing w:line="183" w:lineRule="exact"/>
              <w:ind w:left="3" w:right="27"/>
              <w:jc w:val="center"/>
              <w:rPr>
                <w:sz w:val="16"/>
              </w:rPr>
            </w:pPr>
            <w:r>
              <w:rPr>
                <w:spacing w:val="-5"/>
                <w:sz w:val="16"/>
              </w:rPr>
              <w:t>20%</w:t>
            </w:r>
          </w:p>
        </w:tc>
        <w:tc>
          <w:tcPr>
            <w:tcW w:w="881" w:type="dxa"/>
            <w:shd w:val="clear" w:color="auto" w:fill="D9D9D9"/>
          </w:tcPr>
          <w:p w14:paraId="4483729C" w14:textId="77777777" w:rsidR="00E84B95" w:rsidRDefault="00EB6AE3">
            <w:pPr>
              <w:pStyle w:val="TableParagraph"/>
              <w:spacing w:line="183" w:lineRule="exact"/>
              <w:ind w:right="207"/>
              <w:rPr>
                <w:sz w:val="16"/>
              </w:rPr>
            </w:pPr>
            <w:r>
              <w:rPr>
                <w:spacing w:val="-5"/>
                <w:sz w:val="16"/>
              </w:rPr>
              <w:t>297</w:t>
            </w:r>
          </w:p>
        </w:tc>
        <w:tc>
          <w:tcPr>
            <w:tcW w:w="1256" w:type="dxa"/>
            <w:shd w:val="clear" w:color="auto" w:fill="D9D9D9"/>
          </w:tcPr>
          <w:p w14:paraId="4483729D" w14:textId="77777777" w:rsidR="00E84B95" w:rsidRDefault="00EB6AE3">
            <w:pPr>
              <w:pStyle w:val="TableParagraph"/>
              <w:spacing w:line="183" w:lineRule="exact"/>
              <w:ind w:right="95"/>
              <w:rPr>
                <w:sz w:val="16"/>
              </w:rPr>
            </w:pPr>
            <w:r>
              <w:rPr>
                <w:spacing w:val="-2"/>
                <w:sz w:val="16"/>
              </w:rPr>
              <w:t>(145)</w:t>
            </w:r>
          </w:p>
        </w:tc>
        <w:tc>
          <w:tcPr>
            <w:tcW w:w="2031" w:type="dxa"/>
            <w:shd w:val="clear" w:color="auto" w:fill="D9D9D9"/>
          </w:tcPr>
          <w:p w14:paraId="4483729E" w14:textId="77777777" w:rsidR="00E84B95" w:rsidRDefault="00EB6AE3">
            <w:pPr>
              <w:pStyle w:val="TableParagraph"/>
              <w:spacing w:line="183" w:lineRule="exact"/>
              <w:ind w:right="91"/>
              <w:rPr>
                <w:sz w:val="16"/>
              </w:rPr>
            </w:pPr>
            <w:r>
              <w:rPr>
                <w:spacing w:val="-10"/>
                <w:sz w:val="16"/>
              </w:rPr>
              <w:t>-</w:t>
            </w:r>
          </w:p>
        </w:tc>
        <w:tc>
          <w:tcPr>
            <w:tcW w:w="909" w:type="dxa"/>
            <w:shd w:val="clear" w:color="auto" w:fill="D9D9D9"/>
          </w:tcPr>
          <w:p w14:paraId="4483729F" w14:textId="77777777" w:rsidR="00E84B95" w:rsidRDefault="00EB6AE3">
            <w:pPr>
              <w:pStyle w:val="TableParagraph"/>
              <w:spacing w:line="183" w:lineRule="exact"/>
              <w:ind w:right="26"/>
              <w:rPr>
                <w:sz w:val="16"/>
              </w:rPr>
            </w:pPr>
            <w:r>
              <w:rPr>
                <w:spacing w:val="-5"/>
                <w:sz w:val="16"/>
              </w:rPr>
              <w:t>152</w:t>
            </w:r>
          </w:p>
        </w:tc>
        <w:tc>
          <w:tcPr>
            <w:tcW w:w="991" w:type="dxa"/>
            <w:shd w:val="clear" w:color="auto" w:fill="D9D9D9"/>
          </w:tcPr>
          <w:p w14:paraId="448372A0" w14:textId="77777777" w:rsidR="00E84B95" w:rsidRDefault="00EB6AE3">
            <w:pPr>
              <w:pStyle w:val="TableParagraph"/>
              <w:spacing w:line="183" w:lineRule="exact"/>
              <w:ind w:right="33"/>
              <w:rPr>
                <w:sz w:val="16"/>
              </w:rPr>
            </w:pPr>
            <w:r>
              <w:rPr>
                <w:spacing w:val="-5"/>
                <w:sz w:val="16"/>
              </w:rPr>
              <w:t>55</w:t>
            </w:r>
          </w:p>
        </w:tc>
      </w:tr>
      <w:tr w:rsidR="00E84B95" w14:paraId="448372A9" w14:textId="77777777">
        <w:trPr>
          <w:trHeight w:val="211"/>
        </w:trPr>
        <w:tc>
          <w:tcPr>
            <w:tcW w:w="2968" w:type="dxa"/>
          </w:tcPr>
          <w:p w14:paraId="448372A2" w14:textId="77777777" w:rsidR="00E84B95" w:rsidRDefault="00EB6AE3">
            <w:pPr>
              <w:pStyle w:val="TableParagraph"/>
              <w:spacing w:line="183" w:lineRule="exact"/>
              <w:ind w:left="28"/>
              <w:jc w:val="left"/>
              <w:rPr>
                <w:sz w:val="16"/>
              </w:rPr>
            </w:pPr>
            <w:r>
              <w:rPr>
                <w:sz w:val="16"/>
              </w:rPr>
              <w:t>Sistema</w:t>
            </w:r>
            <w:r>
              <w:rPr>
                <w:spacing w:val="-9"/>
                <w:sz w:val="16"/>
              </w:rPr>
              <w:t xml:space="preserve"> </w:t>
            </w:r>
            <w:r>
              <w:rPr>
                <w:sz w:val="16"/>
              </w:rPr>
              <w:t>de</w:t>
            </w:r>
            <w:r>
              <w:rPr>
                <w:spacing w:val="-11"/>
                <w:sz w:val="16"/>
              </w:rPr>
              <w:t xml:space="preserve"> </w:t>
            </w:r>
            <w:r>
              <w:rPr>
                <w:spacing w:val="-2"/>
                <w:sz w:val="16"/>
              </w:rPr>
              <w:t>Comunicação</w:t>
            </w:r>
          </w:p>
        </w:tc>
        <w:tc>
          <w:tcPr>
            <w:tcW w:w="1492" w:type="dxa"/>
          </w:tcPr>
          <w:p w14:paraId="448372A3" w14:textId="77777777" w:rsidR="00E84B95" w:rsidRDefault="00EB6AE3">
            <w:pPr>
              <w:pStyle w:val="TableParagraph"/>
              <w:spacing w:line="183" w:lineRule="exact"/>
              <w:ind w:right="27"/>
              <w:jc w:val="center"/>
              <w:rPr>
                <w:sz w:val="16"/>
              </w:rPr>
            </w:pPr>
            <w:r>
              <w:rPr>
                <w:sz w:val="16"/>
              </w:rPr>
              <w:t>6,67%</w:t>
            </w:r>
            <w:r>
              <w:rPr>
                <w:spacing w:val="-7"/>
                <w:sz w:val="16"/>
              </w:rPr>
              <w:t xml:space="preserve"> </w:t>
            </w:r>
            <w:r>
              <w:rPr>
                <w:sz w:val="16"/>
              </w:rPr>
              <w:t>a</w:t>
            </w:r>
            <w:r>
              <w:rPr>
                <w:spacing w:val="-3"/>
                <w:sz w:val="16"/>
              </w:rPr>
              <w:t xml:space="preserve"> </w:t>
            </w:r>
            <w:r>
              <w:rPr>
                <w:spacing w:val="-5"/>
                <w:sz w:val="16"/>
              </w:rPr>
              <w:t>20%</w:t>
            </w:r>
          </w:p>
        </w:tc>
        <w:tc>
          <w:tcPr>
            <w:tcW w:w="881" w:type="dxa"/>
          </w:tcPr>
          <w:p w14:paraId="448372A4" w14:textId="77777777" w:rsidR="00E84B95" w:rsidRDefault="00EB6AE3">
            <w:pPr>
              <w:pStyle w:val="TableParagraph"/>
              <w:spacing w:line="183" w:lineRule="exact"/>
              <w:ind w:right="207"/>
              <w:rPr>
                <w:sz w:val="16"/>
              </w:rPr>
            </w:pPr>
            <w:r>
              <w:rPr>
                <w:spacing w:val="-5"/>
                <w:sz w:val="16"/>
              </w:rPr>
              <w:t>252</w:t>
            </w:r>
          </w:p>
        </w:tc>
        <w:tc>
          <w:tcPr>
            <w:tcW w:w="1256" w:type="dxa"/>
          </w:tcPr>
          <w:p w14:paraId="448372A5" w14:textId="77777777" w:rsidR="00E84B95" w:rsidRDefault="00EB6AE3">
            <w:pPr>
              <w:pStyle w:val="TableParagraph"/>
              <w:spacing w:line="183" w:lineRule="exact"/>
              <w:ind w:right="95"/>
              <w:rPr>
                <w:sz w:val="16"/>
              </w:rPr>
            </w:pPr>
            <w:r>
              <w:rPr>
                <w:spacing w:val="-2"/>
                <w:sz w:val="16"/>
              </w:rPr>
              <w:t>(213)</w:t>
            </w:r>
          </w:p>
        </w:tc>
        <w:tc>
          <w:tcPr>
            <w:tcW w:w="2031" w:type="dxa"/>
          </w:tcPr>
          <w:p w14:paraId="448372A6" w14:textId="77777777" w:rsidR="00E84B95" w:rsidRDefault="00EB6AE3">
            <w:pPr>
              <w:pStyle w:val="TableParagraph"/>
              <w:spacing w:line="183" w:lineRule="exact"/>
              <w:ind w:right="91"/>
              <w:rPr>
                <w:sz w:val="16"/>
              </w:rPr>
            </w:pPr>
            <w:r>
              <w:rPr>
                <w:spacing w:val="-10"/>
                <w:sz w:val="16"/>
              </w:rPr>
              <w:t>-</w:t>
            </w:r>
          </w:p>
        </w:tc>
        <w:tc>
          <w:tcPr>
            <w:tcW w:w="909" w:type="dxa"/>
          </w:tcPr>
          <w:p w14:paraId="448372A7" w14:textId="77777777" w:rsidR="00E84B95" w:rsidRDefault="00EB6AE3">
            <w:pPr>
              <w:pStyle w:val="TableParagraph"/>
              <w:spacing w:line="183" w:lineRule="exact"/>
              <w:ind w:right="26"/>
              <w:rPr>
                <w:sz w:val="16"/>
              </w:rPr>
            </w:pPr>
            <w:r>
              <w:rPr>
                <w:spacing w:val="-5"/>
                <w:sz w:val="16"/>
              </w:rPr>
              <w:t>39</w:t>
            </w:r>
          </w:p>
        </w:tc>
        <w:tc>
          <w:tcPr>
            <w:tcW w:w="991" w:type="dxa"/>
          </w:tcPr>
          <w:p w14:paraId="448372A8" w14:textId="77777777" w:rsidR="00E84B95" w:rsidRDefault="00EB6AE3">
            <w:pPr>
              <w:pStyle w:val="TableParagraph"/>
              <w:spacing w:line="183" w:lineRule="exact"/>
              <w:ind w:right="33"/>
              <w:rPr>
                <w:sz w:val="16"/>
              </w:rPr>
            </w:pPr>
            <w:r>
              <w:rPr>
                <w:spacing w:val="-5"/>
                <w:sz w:val="16"/>
              </w:rPr>
              <w:t>55</w:t>
            </w:r>
          </w:p>
        </w:tc>
      </w:tr>
      <w:tr w:rsidR="00E84B95" w14:paraId="448372B1" w14:textId="77777777">
        <w:trPr>
          <w:trHeight w:val="211"/>
        </w:trPr>
        <w:tc>
          <w:tcPr>
            <w:tcW w:w="2968" w:type="dxa"/>
            <w:shd w:val="clear" w:color="auto" w:fill="D9D9D9"/>
          </w:tcPr>
          <w:p w14:paraId="448372AA" w14:textId="77777777" w:rsidR="00E84B95" w:rsidRDefault="00EB6AE3">
            <w:pPr>
              <w:pStyle w:val="TableParagraph"/>
              <w:spacing w:line="183" w:lineRule="exact"/>
              <w:ind w:left="28"/>
              <w:jc w:val="left"/>
              <w:rPr>
                <w:sz w:val="16"/>
              </w:rPr>
            </w:pPr>
            <w:r>
              <w:rPr>
                <w:spacing w:val="-2"/>
                <w:sz w:val="16"/>
              </w:rPr>
              <w:t>Instalações</w:t>
            </w:r>
          </w:p>
        </w:tc>
        <w:tc>
          <w:tcPr>
            <w:tcW w:w="1492" w:type="dxa"/>
            <w:shd w:val="clear" w:color="auto" w:fill="D9D9D9"/>
          </w:tcPr>
          <w:p w14:paraId="448372AB" w14:textId="77777777" w:rsidR="00E84B95" w:rsidRDefault="00EB6AE3">
            <w:pPr>
              <w:pStyle w:val="TableParagraph"/>
              <w:spacing w:line="183" w:lineRule="exact"/>
              <w:ind w:left="3" w:right="27"/>
              <w:jc w:val="center"/>
              <w:rPr>
                <w:sz w:val="16"/>
              </w:rPr>
            </w:pPr>
            <w:r>
              <w:rPr>
                <w:spacing w:val="-5"/>
                <w:sz w:val="16"/>
              </w:rPr>
              <w:t>10%</w:t>
            </w:r>
          </w:p>
        </w:tc>
        <w:tc>
          <w:tcPr>
            <w:tcW w:w="881" w:type="dxa"/>
            <w:shd w:val="clear" w:color="auto" w:fill="D9D9D9"/>
          </w:tcPr>
          <w:p w14:paraId="448372AC" w14:textId="77777777" w:rsidR="00E84B95" w:rsidRDefault="00EB6AE3">
            <w:pPr>
              <w:pStyle w:val="TableParagraph"/>
              <w:spacing w:line="183" w:lineRule="exact"/>
              <w:ind w:right="207"/>
              <w:rPr>
                <w:sz w:val="16"/>
              </w:rPr>
            </w:pPr>
            <w:r>
              <w:rPr>
                <w:spacing w:val="-5"/>
                <w:sz w:val="16"/>
              </w:rPr>
              <w:t>127</w:t>
            </w:r>
          </w:p>
        </w:tc>
        <w:tc>
          <w:tcPr>
            <w:tcW w:w="1256" w:type="dxa"/>
            <w:shd w:val="clear" w:color="auto" w:fill="D9D9D9"/>
          </w:tcPr>
          <w:p w14:paraId="448372AD" w14:textId="77777777" w:rsidR="00E84B95" w:rsidRDefault="00EB6AE3">
            <w:pPr>
              <w:pStyle w:val="TableParagraph"/>
              <w:spacing w:line="183" w:lineRule="exact"/>
              <w:ind w:right="95"/>
              <w:rPr>
                <w:sz w:val="16"/>
              </w:rPr>
            </w:pPr>
            <w:r>
              <w:rPr>
                <w:spacing w:val="-2"/>
                <w:sz w:val="16"/>
              </w:rPr>
              <w:t>(119)</w:t>
            </w:r>
          </w:p>
        </w:tc>
        <w:tc>
          <w:tcPr>
            <w:tcW w:w="2031" w:type="dxa"/>
            <w:shd w:val="clear" w:color="auto" w:fill="D9D9D9"/>
          </w:tcPr>
          <w:p w14:paraId="448372AE" w14:textId="77777777" w:rsidR="00E84B95" w:rsidRDefault="00EB6AE3">
            <w:pPr>
              <w:pStyle w:val="TableParagraph"/>
              <w:spacing w:line="183" w:lineRule="exact"/>
              <w:ind w:right="91"/>
              <w:rPr>
                <w:sz w:val="16"/>
              </w:rPr>
            </w:pPr>
            <w:r>
              <w:rPr>
                <w:spacing w:val="-10"/>
                <w:sz w:val="16"/>
              </w:rPr>
              <w:t>-</w:t>
            </w:r>
          </w:p>
        </w:tc>
        <w:tc>
          <w:tcPr>
            <w:tcW w:w="909" w:type="dxa"/>
            <w:shd w:val="clear" w:color="auto" w:fill="D9D9D9"/>
          </w:tcPr>
          <w:p w14:paraId="448372AF" w14:textId="77777777" w:rsidR="00E84B95" w:rsidRDefault="00EB6AE3">
            <w:pPr>
              <w:pStyle w:val="TableParagraph"/>
              <w:spacing w:line="183" w:lineRule="exact"/>
              <w:ind w:right="24"/>
              <w:rPr>
                <w:sz w:val="16"/>
              </w:rPr>
            </w:pPr>
            <w:r>
              <w:rPr>
                <w:spacing w:val="-10"/>
                <w:sz w:val="16"/>
              </w:rPr>
              <w:t>8</w:t>
            </w:r>
          </w:p>
        </w:tc>
        <w:tc>
          <w:tcPr>
            <w:tcW w:w="991" w:type="dxa"/>
            <w:shd w:val="clear" w:color="auto" w:fill="D9D9D9"/>
          </w:tcPr>
          <w:p w14:paraId="448372B0" w14:textId="77777777" w:rsidR="00E84B95" w:rsidRDefault="00EB6AE3">
            <w:pPr>
              <w:pStyle w:val="TableParagraph"/>
              <w:spacing w:line="183" w:lineRule="exact"/>
              <w:ind w:right="33"/>
              <w:rPr>
                <w:sz w:val="16"/>
              </w:rPr>
            </w:pPr>
            <w:r>
              <w:rPr>
                <w:spacing w:val="-5"/>
                <w:sz w:val="16"/>
              </w:rPr>
              <w:t>11</w:t>
            </w:r>
          </w:p>
        </w:tc>
      </w:tr>
    </w:tbl>
    <w:p w14:paraId="448372B2" w14:textId="77777777" w:rsidR="00E84B95" w:rsidRDefault="00E84B95">
      <w:pPr>
        <w:pStyle w:val="Corpodetexto"/>
        <w:spacing w:before="7"/>
        <w:rPr>
          <w:sz w:val="18"/>
        </w:rPr>
      </w:pPr>
    </w:p>
    <w:tbl>
      <w:tblPr>
        <w:tblStyle w:val="TableNormal"/>
        <w:tblW w:w="0" w:type="auto"/>
        <w:tblInd w:w="118" w:type="dxa"/>
        <w:tblLayout w:type="fixed"/>
        <w:tblLook w:val="01E0" w:firstRow="1" w:lastRow="1" w:firstColumn="1" w:lastColumn="1" w:noHBand="0" w:noVBand="0"/>
      </w:tblPr>
      <w:tblGrid>
        <w:gridCol w:w="3086"/>
        <w:gridCol w:w="2469"/>
        <w:gridCol w:w="1696"/>
        <w:gridCol w:w="1481"/>
        <w:gridCol w:w="982"/>
        <w:gridCol w:w="809"/>
      </w:tblGrid>
      <w:tr w:rsidR="00E84B95" w14:paraId="448372B9" w14:textId="77777777">
        <w:trPr>
          <w:trHeight w:val="215"/>
        </w:trPr>
        <w:tc>
          <w:tcPr>
            <w:tcW w:w="3086" w:type="dxa"/>
            <w:tcBorders>
              <w:top w:val="single" w:sz="4" w:space="0" w:color="000000"/>
              <w:bottom w:val="single" w:sz="4" w:space="0" w:color="000000"/>
            </w:tcBorders>
            <w:shd w:val="clear" w:color="auto" w:fill="BDBDBD"/>
          </w:tcPr>
          <w:p w14:paraId="448372B3" w14:textId="77777777" w:rsidR="00E84B95" w:rsidRDefault="00EB6AE3">
            <w:pPr>
              <w:pStyle w:val="TableParagraph"/>
              <w:spacing w:before="3"/>
              <w:ind w:left="28"/>
              <w:jc w:val="left"/>
              <w:rPr>
                <w:b/>
                <w:sz w:val="16"/>
              </w:rPr>
            </w:pPr>
            <w:r>
              <w:rPr>
                <w:b/>
                <w:sz w:val="16"/>
              </w:rPr>
              <w:t>Total</w:t>
            </w:r>
            <w:r>
              <w:rPr>
                <w:b/>
                <w:spacing w:val="-8"/>
                <w:sz w:val="16"/>
              </w:rPr>
              <w:t xml:space="preserve"> </w:t>
            </w:r>
            <w:r>
              <w:rPr>
                <w:b/>
                <w:sz w:val="16"/>
              </w:rPr>
              <w:t>em</w:t>
            </w:r>
            <w:r>
              <w:rPr>
                <w:b/>
                <w:spacing w:val="-5"/>
                <w:sz w:val="16"/>
              </w:rPr>
              <w:t xml:space="preserve"> </w:t>
            </w:r>
            <w:r>
              <w:rPr>
                <w:b/>
                <w:spacing w:val="-2"/>
                <w:sz w:val="16"/>
              </w:rPr>
              <w:t>31/12/2024</w:t>
            </w:r>
          </w:p>
        </w:tc>
        <w:tc>
          <w:tcPr>
            <w:tcW w:w="2469" w:type="dxa"/>
            <w:tcBorders>
              <w:top w:val="single" w:sz="4" w:space="0" w:color="000000"/>
              <w:bottom w:val="single" w:sz="4" w:space="0" w:color="000000"/>
            </w:tcBorders>
            <w:shd w:val="clear" w:color="auto" w:fill="BDBDBD"/>
          </w:tcPr>
          <w:p w14:paraId="448372B4" w14:textId="77777777" w:rsidR="00E84B95" w:rsidRDefault="00EB6AE3">
            <w:pPr>
              <w:pStyle w:val="TableParagraph"/>
              <w:spacing w:before="3"/>
              <w:ind w:right="420"/>
              <w:rPr>
                <w:b/>
                <w:sz w:val="16"/>
              </w:rPr>
            </w:pPr>
            <w:r>
              <w:rPr>
                <w:b/>
                <w:spacing w:val="-2"/>
                <w:sz w:val="16"/>
              </w:rPr>
              <w:t>34.335</w:t>
            </w:r>
          </w:p>
        </w:tc>
        <w:tc>
          <w:tcPr>
            <w:tcW w:w="1696" w:type="dxa"/>
            <w:tcBorders>
              <w:top w:val="single" w:sz="4" w:space="0" w:color="000000"/>
              <w:bottom w:val="single" w:sz="4" w:space="0" w:color="000000"/>
            </w:tcBorders>
            <w:shd w:val="clear" w:color="auto" w:fill="BDBDBD"/>
          </w:tcPr>
          <w:p w14:paraId="448372B5" w14:textId="77777777" w:rsidR="00E84B95" w:rsidRDefault="00EB6AE3">
            <w:pPr>
              <w:pStyle w:val="TableParagraph"/>
              <w:spacing w:before="3"/>
              <w:ind w:left="421"/>
              <w:jc w:val="left"/>
              <w:rPr>
                <w:b/>
                <w:sz w:val="16"/>
              </w:rPr>
            </w:pPr>
            <w:r>
              <w:rPr>
                <w:b/>
                <w:spacing w:val="-2"/>
                <w:sz w:val="16"/>
              </w:rPr>
              <w:t>(5.317)</w:t>
            </w:r>
          </w:p>
        </w:tc>
        <w:tc>
          <w:tcPr>
            <w:tcW w:w="1481" w:type="dxa"/>
            <w:tcBorders>
              <w:top w:val="single" w:sz="4" w:space="0" w:color="000000"/>
              <w:bottom w:val="single" w:sz="4" w:space="0" w:color="000000"/>
            </w:tcBorders>
            <w:shd w:val="clear" w:color="auto" w:fill="BDBDBD"/>
          </w:tcPr>
          <w:p w14:paraId="448372B6" w14:textId="77777777" w:rsidR="00E84B95" w:rsidRDefault="00EB6AE3">
            <w:pPr>
              <w:pStyle w:val="TableParagraph"/>
              <w:spacing w:before="3"/>
              <w:ind w:right="195"/>
              <w:rPr>
                <w:b/>
                <w:sz w:val="16"/>
              </w:rPr>
            </w:pPr>
            <w:r>
              <w:rPr>
                <w:b/>
                <w:spacing w:val="-10"/>
                <w:sz w:val="16"/>
              </w:rPr>
              <w:t>-</w:t>
            </w:r>
          </w:p>
        </w:tc>
        <w:tc>
          <w:tcPr>
            <w:tcW w:w="982" w:type="dxa"/>
            <w:tcBorders>
              <w:top w:val="single" w:sz="4" w:space="0" w:color="000000"/>
              <w:bottom w:val="single" w:sz="4" w:space="0" w:color="000000"/>
            </w:tcBorders>
            <w:shd w:val="clear" w:color="auto" w:fill="BDBDBD"/>
          </w:tcPr>
          <w:p w14:paraId="448372B7" w14:textId="77777777" w:rsidR="00E84B95" w:rsidRDefault="00EB6AE3">
            <w:pPr>
              <w:pStyle w:val="TableParagraph"/>
              <w:spacing w:before="3"/>
              <w:ind w:right="297"/>
              <w:rPr>
                <w:b/>
                <w:sz w:val="16"/>
              </w:rPr>
            </w:pPr>
            <w:r>
              <w:rPr>
                <w:b/>
                <w:spacing w:val="-2"/>
                <w:sz w:val="16"/>
              </w:rPr>
              <w:t>29.018</w:t>
            </w:r>
          </w:p>
        </w:tc>
        <w:tc>
          <w:tcPr>
            <w:tcW w:w="809" w:type="dxa"/>
            <w:tcBorders>
              <w:top w:val="single" w:sz="4" w:space="0" w:color="000000"/>
              <w:bottom w:val="single" w:sz="4" w:space="0" w:color="000000"/>
            </w:tcBorders>
            <w:shd w:val="clear" w:color="auto" w:fill="BDBDBD"/>
          </w:tcPr>
          <w:p w14:paraId="448372B8" w14:textId="77777777" w:rsidR="00E84B95" w:rsidRDefault="00EB6AE3">
            <w:pPr>
              <w:pStyle w:val="TableParagraph"/>
              <w:spacing w:before="3"/>
              <w:ind w:right="22"/>
              <w:rPr>
                <w:b/>
                <w:sz w:val="16"/>
              </w:rPr>
            </w:pPr>
            <w:r>
              <w:rPr>
                <w:b/>
                <w:spacing w:val="-10"/>
                <w:sz w:val="16"/>
              </w:rPr>
              <w:t>-</w:t>
            </w:r>
          </w:p>
        </w:tc>
      </w:tr>
      <w:tr w:rsidR="00E84B95" w14:paraId="448372C0" w14:textId="77777777">
        <w:trPr>
          <w:trHeight w:val="210"/>
        </w:trPr>
        <w:tc>
          <w:tcPr>
            <w:tcW w:w="3086" w:type="dxa"/>
            <w:tcBorders>
              <w:top w:val="single" w:sz="4" w:space="0" w:color="000000"/>
              <w:bottom w:val="single" w:sz="4" w:space="0" w:color="000000"/>
            </w:tcBorders>
            <w:shd w:val="clear" w:color="auto" w:fill="BDBDBD"/>
          </w:tcPr>
          <w:p w14:paraId="448372BA" w14:textId="77777777" w:rsidR="00E84B95" w:rsidRDefault="00EB6AE3">
            <w:pPr>
              <w:pStyle w:val="TableParagraph"/>
              <w:spacing w:line="183" w:lineRule="exact"/>
              <w:ind w:left="28"/>
              <w:jc w:val="left"/>
              <w:rPr>
                <w:b/>
                <w:sz w:val="16"/>
              </w:rPr>
            </w:pPr>
            <w:r>
              <w:rPr>
                <w:b/>
                <w:sz w:val="16"/>
              </w:rPr>
              <w:t>Total</w:t>
            </w:r>
            <w:r>
              <w:rPr>
                <w:b/>
                <w:spacing w:val="-8"/>
                <w:sz w:val="16"/>
              </w:rPr>
              <w:t xml:space="preserve"> </w:t>
            </w:r>
            <w:r>
              <w:rPr>
                <w:b/>
                <w:sz w:val="16"/>
              </w:rPr>
              <w:t>em</w:t>
            </w:r>
            <w:r>
              <w:rPr>
                <w:b/>
                <w:spacing w:val="-5"/>
                <w:sz w:val="16"/>
              </w:rPr>
              <w:t xml:space="preserve"> </w:t>
            </w:r>
            <w:r>
              <w:rPr>
                <w:b/>
                <w:spacing w:val="-2"/>
                <w:sz w:val="16"/>
              </w:rPr>
              <w:t>31/12/2023</w:t>
            </w:r>
          </w:p>
        </w:tc>
        <w:tc>
          <w:tcPr>
            <w:tcW w:w="2469" w:type="dxa"/>
            <w:tcBorders>
              <w:top w:val="single" w:sz="4" w:space="0" w:color="000000"/>
              <w:bottom w:val="single" w:sz="4" w:space="0" w:color="000000"/>
            </w:tcBorders>
            <w:shd w:val="clear" w:color="auto" w:fill="BDBDBD"/>
          </w:tcPr>
          <w:p w14:paraId="448372BB" w14:textId="77777777" w:rsidR="00E84B95" w:rsidRDefault="00EB6AE3">
            <w:pPr>
              <w:pStyle w:val="TableParagraph"/>
              <w:spacing w:line="183" w:lineRule="exact"/>
              <w:ind w:right="420"/>
              <w:rPr>
                <w:b/>
                <w:sz w:val="16"/>
              </w:rPr>
            </w:pPr>
            <w:r>
              <w:rPr>
                <w:b/>
                <w:spacing w:val="-2"/>
                <w:sz w:val="16"/>
              </w:rPr>
              <w:t>34.017</w:t>
            </w:r>
          </w:p>
        </w:tc>
        <w:tc>
          <w:tcPr>
            <w:tcW w:w="1696" w:type="dxa"/>
            <w:tcBorders>
              <w:top w:val="single" w:sz="4" w:space="0" w:color="000000"/>
              <w:bottom w:val="single" w:sz="4" w:space="0" w:color="000000"/>
            </w:tcBorders>
            <w:shd w:val="clear" w:color="auto" w:fill="BDBDBD"/>
          </w:tcPr>
          <w:p w14:paraId="448372BC" w14:textId="77777777" w:rsidR="00E84B95" w:rsidRDefault="00EB6AE3">
            <w:pPr>
              <w:pStyle w:val="TableParagraph"/>
              <w:spacing w:line="183" w:lineRule="exact"/>
              <w:ind w:left="421"/>
              <w:jc w:val="left"/>
              <w:rPr>
                <w:b/>
                <w:sz w:val="16"/>
              </w:rPr>
            </w:pPr>
            <w:r>
              <w:rPr>
                <w:b/>
                <w:spacing w:val="-2"/>
                <w:sz w:val="16"/>
              </w:rPr>
              <w:t>(4.791)</w:t>
            </w:r>
          </w:p>
        </w:tc>
        <w:tc>
          <w:tcPr>
            <w:tcW w:w="1481" w:type="dxa"/>
            <w:tcBorders>
              <w:top w:val="single" w:sz="4" w:space="0" w:color="000000"/>
              <w:bottom w:val="single" w:sz="4" w:space="0" w:color="000000"/>
            </w:tcBorders>
            <w:shd w:val="clear" w:color="auto" w:fill="BDBDBD"/>
          </w:tcPr>
          <w:p w14:paraId="448372BD" w14:textId="77777777" w:rsidR="00E84B95" w:rsidRDefault="00EB6AE3">
            <w:pPr>
              <w:pStyle w:val="TableParagraph"/>
              <w:spacing w:line="183" w:lineRule="exact"/>
              <w:ind w:right="200"/>
              <w:rPr>
                <w:b/>
                <w:sz w:val="16"/>
              </w:rPr>
            </w:pPr>
            <w:r>
              <w:rPr>
                <w:b/>
                <w:spacing w:val="-2"/>
                <w:sz w:val="16"/>
              </w:rPr>
              <w:t>(1.540)</w:t>
            </w:r>
          </w:p>
        </w:tc>
        <w:tc>
          <w:tcPr>
            <w:tcW w:w="982" w:type="dxa"/>
            <w:tcBorders>
              <w:top w:val="single" w:sz="4" w:space="0" w:color="000000"/>
              <w:bottom w:val="single" w:sz="4" w:space="0" w:color="000000"/>
            </w:tcBorders>
            <w:shd w:val="clear" w:color="auto" w:fill="BDBDBD"/>
          </w:tcPr>
          <w:p w14:paraId="448372BE" w14:textId="77777777" w:rsidR="00E84B95" w:rsidRDefault="00EB6AE3">
            <w:pPr>
              <w:pStyle w:val="TableParagraph"/>
              <w:spacing w:line="183" w:lineRule="exact"/>
              <w:ind w:right="293"/>
              <w:rPr>
                <w:b/>
                <w:sz w:val="16"/>
              </w:rPr>
            </w:pPr>
            <w:r>
              <w:rPr>
                <w:b/>
                <w:spacing w:val="-10"/>
                <w:sz w:val="16"/>
              </w:rPr>
              <w:t>-</w:t>
            </w:r>
          </w:p>
        </w:tc>
        <w:tc>
          <w:tcPr>
            <w:tcW w:w="809" w:type="dxa"/>
            <w:tcBorders>
              <w:top w:val="single" w:sz="4" w:space="0" w:color="000000"/>
              <w:bottom w:val="single" w:sz="4" w:space="0" w:color="000000"/>
            </w:tcBorders>
            <w:shd w:val="clear" w:color="auto" w:fill="BDBDBD"/>
          </w:tcPr>
          <w:p w14:paraId="448372BF" w14:textId="77777777" w:rsidR="00E84B95" w:rsidRDefault="00EB6AE3">
            <w:pPr>
              <w:pStyle w:val="TableParagraph"/>
              <w:spacing w:line="183" w:lineRule="exact"/>
              <w:ind w:right="26"/>
              <w:rPr>
                <w:b/>
                <w:sz w:val="16"/>
              </w:rPr>
            </w:pPr>
            <w:r>
              <w:rPr>
                <w:b/>
                <w:spacing w:val="-2"/>
                <w:sz w:val="16"/>
              </w:rPr>
              <w:t>27.686</w:t>
            </w:r>
          </w:p>
        </w:tc>
      </w:tr>
    </w:tbl>
    <w:p w14:paraId="448372C1" w14:textId="77777777" w:rsidR="00E84B95" w:rsidRDefault="00E84B95">
      <w:pPr>
        <w:pStyle w:val="Corpodetexto"/>
        <w:spacing w:before="34"/>
      </w:pPr>
    </w:p>
    <w:p w14:paraId="448372C2" w14:textId="77777777" w:rsidR="00E84B95" w:rsidRDefault="00EB6AE3">
      <w:pPr>
        <w:pStyle w:val="PargrafodaLista"/>
        <w:numPr>
          <w:ilvl w:val="1"/>
          <w:numId w:val="8"/>
        </w:numPr>
        <w:tabs>
          <w:tab w:val="left" w:pos="567"/>
        </w:tabs>
        <w:ind w:left="567" w:hanging="427"/>
        <w:rPr>
          <w:sz w:val="18"/>
        </w:rPr>
      </w:pPr>
      <w:r>
        <w:rPr>
          <w:spacing w:val="-2"/>
          <w:sz w:val="20"/>
        </w:rPr>
        <w:t>Intangível</w:t>
      </w:r>
    </w:p>
    <w:p w14:paraId="448372C3" w14:textId="77777777" w:rsidR="00E84B95" w:rsidRDefault="00E84B95">
      <w:pPr>
        <w:pStyle w:val="Corpodetexto"/>
        <w:spacing w:before="69"/>
      </w:pPr>
    </w:p>
    <w:tbl>
      <w:tblPr>
        <w:tblStyle w:val="TableNormal"/>
        <w:tblW w:w="0" w:type="auto"/>
        <w:tblInd w:w="118" w:type="dxa"/>
        <w:tblLayout w:type="fixed"/>
        <w:tblLook w:val="01E0" w:firstRow="1" w:lastRow="1" w:firstColumn="1" w:lastColumn="1" w:noHBand="0" w:noVBand="0"/>
      </w:tblPr>
      <w:tblGrid>
        <w:gridCol w:w="7392"/>
        <w:gridCol w:w="3130"/>
      </w:tblGrid>
      <w:tr w:rsidR="00E84B95" w14:paraId="448372C6" w14:textId="77777777">
        <w:trPr>
          <w:trHeight w:val="225"/>
        </w:trPr>
        <w:tc>
          <w:tcPr>
            <w:tcW w:w="7392" w:type="dxa"/>
            <w:vMerge w:val="restart"/>
            <w:tcBorders>
              <w:top w:val="single" w:sz="4" w:space="0" w:color="000000"/>
              <w:bottom w:val="single" w:sz="4" w:space="0" w:color="000000"/>
            </w:tcBorders>
            <w:shd w:val="clear" w:color="auto" w:fill="A6A6A6"/>
          </w:tcPr>
          <w:p w14:paraId="448372C4" w14:textId="77777777" w:rsidR="00E84B95" w:rsidRDefault="00EB6AE3">
            <w:pPr>
              <w:pStyle w:val="TableParagraph"/>
              <w:tabs>
                <w:tab w:val="left" w:pos="931"/>
              </w:tabs>
              <w:spacing w:before="118"/>
              <w:ind w:right="103"/>
              <w:rPr>
                <w:b/>
                <w:sz w:val="17"/>
              </w:rPr>
            </w:pPr>
            <w:r>
              <w:rPr>
                <w:b/>
                <w:spacing w:val="-2"/>
                <w:sz w:val="17"/>
              </w:rPr>
              <w:t>Custo</w:t>
            </w:r>
            <w:r>
              <w:rPr>
                <w:b/>
                <w:sz w:val="17"/>
              </w:rPr>
              <w:tab/>
            </w:r>
            <w:r>
              <w:rPr>
                <w:b/>
                <w:spacing w:val="-2"/>
                <w:sz w:val="17"/>
              </w:rPr>
              <w:t>Amortização</w:t>
            </w:r>
          </w:p>
        </w:tc>
        <w:tc>
          <w:tcPr>
            <w:tcW w:w="3130" w:type="dxa"/>
            <w:tcBorders>
              <w:top w:val="single" w:sz="4" w:space="0" w:color="000000"/>
              <w:bottom w:val="single" w:sz="4" w:space="0" w:color="000000"/>
            </w:tcBorders>
            <w:shd w:val="clear" w:color="auto" w:fill="A6A6A6"/>
          </w:tcPr>
          <w:p w14:paraId="448372C5" w14:textId="77777777" w:rsidR="00E84B95" w:rsidRDefault="00EB6AE3">
            <w:pPr>
              <w:pStyle w:val="TableParagraph"/>
              <w:spacing w:line="194" w:lineRule="exact"/>
              <w:ind w:right="111"/>
              <w:rPr>
                <w:b/>
                <w:sz w:val="17"/>
              </w:rPr>
            </w:pPr>
            <w:r>
              <w:rPr>
                <w:b/>
                <w:sz w:val="17"/>
              </w:rPr>
              <w:t>Custo</w:t>
            </w:r>
            <w:r>
              <w:rPr>
                <w:b/>
                <w:spacing w:val="-4"/>
                <w:sz w:val="17"/>
              </w:rPr>
              <w:t xml:space="preserve"> </w:t>
            </w:r>
            <w:r>
              <w:rPr>
                <w:b/>
                <w:sz w:val="17"/>
              </w:rPr>
              <w:t>Líquido</w:t>
            </w:r>
            <w:r>
              <w:rPr>
                <w:b/>
                <w:spacing w:val="-9"/>
                <w:sz w:val="17"/>
              </w:rPr>
              <w:t xml:space="preserve"> </w:t>
            </w:r>
            <w:r>
              <w:rPr>
                <w:b/>
                <w:sz w:val="17"/>
              </w:rPr>
              <w:t>de</w:t>
            </w:r>
            <w:r>
              <w:rPr>
                <w:b/>
                <w:spacing w:val="-3"/>
                <w:sz w:val="17"/>
              </w:rPr>
              <w:t xml:space="preserve"> </w:t>
            </w:r>
            <w:r>
              <w:rPr>
                <w:b/>
                <w:spacing w:val="-2"/>
                <w:sz w:val="17"/>
              </w:rPr>
              <w:t>Amortização</w:t>
            </w:r>
          </w:p>
        </w:tc>
      </w:tr>
      <w:tr w:rsidR="00E84B95" w14:paraId="448372C9" w14:textId="77777777">
        <w:trPr>
          <w:trHeight w:val="225"/>
        </w:trPr>
        <w:tc>
          <w:tcPr>
            <w:tcW w:w="7392" w:type="dxa"/>
            <w:vMerge/>
            <w:tcBorders>
              <w:top w:val="nil"/>
              <w:bottom w:val="single" w:sz="4" w:space="0" w:color="000000"/>
            </w:tcBorders>
            <w:shd w:val="clear" w:color="auto" w:fill="A6A6A6"/>
          </w:tcPr>
          <w:p w14:paraId="448372C7" w14:textId="77777777" w:rsidR="00E84B95" w:rsidRDefault="00E84B95">
            <w:pPr>
              <w:rPr>
                <w:sz w:val="2"/>
                <w:szCs w:val="2"/>
              </w:rPr>
            </w:pPr>
          </w:p>
        </w:tc>
        <w:tc>
          <w:tcPr>
            <w:tcW w:w="3130" w:type="dxa"/>
            <w:tcBorders>
              <w:top w:val="single" w:sz="4" w:space="0" w:color="000000"/>
              <w:bottom w:val="single" w:sz="4" w:space="0" w:color="000000"/>
            </w:tcBorders>
            <w:shd w:val="clear" w:color="auto" w:fill="A6A6A6"/>
          </w:tcPr>
          <w:p w14:paraId="448372C8" w14:textId="77777777" w:rsidR="00E84B95" w:rsidRDefault="00EB6AE3">
            <w:pPr>
              <w:pStyle w:val="TableParagraph"/>
              <w:tabs>
                <w:tab w:val="left" w:pos="1555"/>
              </w:tabs>
              <w:spacing w:line="194" w:lineRule="exact"/>
              <w:ind w:right="116"/>
              <w:rPr>
                <w:b/>
                <w:sz w:val="17"/>
              </w:rPr>
            </w:pPr>
            <w:r>
              <w:rPr>
                <w:b/>
                <w:spacing w:val="-2"/>
                <w:sz w:val="17"/>
              </w:rPr>
              <w:t>31.12.2024</w:t>
            </w:r>
            <w:r>
              <w:rPr>
                <w:b/>
                <w:sz w:val="17"/>
              </w:rPr>
              <w:tab/>
            </w:r>
            <w:r>
              <w:rPr>
                <w:b/>
                <w:spacing w:val="-2"/>
                <w:sz w:val="17"/>
              </w:rPr>
              <w:t>31.12.2023</w:t>
            </w:r>
          </w:p>
        </w:tc>
      </w:tr>
      <w:tr w:rsidR="00E84B95" w14:paraId="448372CB" w14:textId="77777777">
        <w:trPr>
          <w:trHeight w:val="225"/>
        </w:trPr>
        <w:tc>
          <w:tcPr>
            <w:tcW w:w="10522" w:type="dxa"/>
            <w:gridSpan w:val="2"/>
            <w:tcBorders>
              <w:top w:val="single" w:sz="4" w:space="0" w:color="000000"/>
            </w:tcBorders>
            <w:shd w:val="clear" w:color="auto" w:fill="D9D9D9"/>
          </w:tcPr>
          <w:p w14:paraId="448372CA" w14:textId="77777777" w:rsidR="00E84B95" w:rsidRDefault="00EB6AE3">
            <w:pPr>
              <w:pStyle w:val="TableParagraph"/>
              <w:spacing w:line="194" w:lineRule="exact"/>
              <w:ind w:left="33"/>
              <w:jc w:val="left"/>
              <w:rPr>
                <w:sz w:val="17"/>
              </w:rPr>
            </w:pPr>
            <w:r>
              <w:rPr>
                <w:sz w:val="17"/>
              </w:rPr>
              <w:t>Outros</w:t>
            </w:r>
            <w:r>
              <w:rPr>
                <w:spacing w:val="-4"/>
                <w:sz w:val="17"/>
              </w:rPr>
              <w:t xml:space="preserve"> </w:t>
            </w:r>
            <w:r>
              <w:rPr>
                <w:sz w:val="17"/>
              </w:rPr>
              <w:t>Ativos</w:t>
            </w:r>
            <w:r>
              <w:rPr>
                <w:spacing w:val="-7"/>
                <w:sz w:val="17"/>
              </w:rPr>
              <w:t xml:space="preserve"> </w:t>
            </w:r>
            <w:r>
              <w:rPr>
                <w:spacing w:val="-2"/>
                <w:sz w:val="17"/>
              </w:rPr>
              <w:t>Intangíveis:</w:t>
            </w:r>
          </w:p>
        </w:tc>
      </w:tr>
    </w:tbl>
    <w:p w14:paraId="448372CC" w14:textId="77777777" w:rsidR="00E84B95" w:rsidRDefault="00EB6AE3">
      <w:pPr>
        <w:tabs>
          <w:tab w:val="left" w:pos="5491"/>
          <w:tab w:val="left" w:pos="6855"/>
          <w:tab w:val="left" w:pos="8530"/>
          <w:tab w:val="right" w:pos="10518"/>
        </w:tabs>
        <w:spacing w:after="31"/>
        <w:ind w:left="144"/>
        <w:rPr>
          <w:sz w:val="17"/>
        </w:rPr>
      </w:pPr>
      <w:r>
        <w:rPr>
          <w:i/>
          <w:sz w:val="17"/>
        </w:rPr>
        <w:t>Software</w:t>
      </w:r>
      <w:r>
        <w:rPr>
          <w:i/>
          <w:spacing w:val="-2"/>
          <w:sz w:val="17"/>
        </w:rPr>
        <w:t xml:space="preserve"> </w:t>
      </w:r>
      <w:r>
        <w:rPr>
          <w:i/>
          <w:sz w:val="17"/>
        </w:rPr>
        <w:t>–</w:t>
      </w:r>
      <w:r>
        <w:rPr>
          <w:i/>
          <w:spacing w:val="-5"/>
          <w:sz w:val="17"/>
        </w:rPr>
        <w:t xml:space="preserve"> </w:t>
      </w:r>
      <w:r>
        <w:rPr>
          <w:spacing w:val="-2"/>
          <w:sz w:val="17"/>
        </w:rPr>
        <w:t>adquiridos</w:t>
      </w:r>
      <w:r>
        <w:rPr>
          <w:sz w:val="17"/>
        </w:rPr>
        <w:tab/>
      </w:r>
      <w:r>
        <w:rPr>
          <w:spacing w:val="-2"/>
          <w:sz w:val="17"/>
        </w:rPr>
        <w:t>5.444</w:t>
      </w:r>
      <w:r>
        <w:rPr>
          <w:sz w:val="17"/>
        </w:rPr>
        <w:tab/>
      </w:r>
      <w:r>
        <w:rPr>
          <w:spacing w:val="-2"/>
          <w:sz w:val="17"/>
        </w:rPr>
        <w:t>(3.787)</w:t>
      </w:r>
      <w:r>
        <w:rPr>
          <w:sz w:val="17"/>
        </w:rPr>
        <w:tab/>
      </w:r>
      <w:r>
        <w:rPr>
          <w:spacing w:val="-2"/>
          <w:sz w:val="17"/>
        </w:rPr>
        <w:t>1.657</w:t>
      </w:r>
      <w:r>
        <w:rPr>
          <w:sz w:val="17"/>
        </w:rPr>
        <w:tab/>
      </w:r>
      <w:r>
        <w:rPr>
          <w:spacing w:val="-2"/>
          <w:sz w:val="17"/>
        </w:rPr>
        <w:t>1.933</w:t>
      </w:r>
    </w:p>
    <w:tbl>
      <w:tblPr>
        <w:tblStyle w:val="TableNormal"/>
        <w:tblW w:w="0" w:type="auto"/>
        <w:tblInd w:w="118" w:type="dxa"/>
        <w:tblLayout w:type="fixed"/>
        <w:tblLook w:val="01E0" w:firstRow="1" w:lastRow="1" w:firstColumn="1" w:lastColumn="1" w:noHBand="0" w:noVBand="0"/>
      </w:tblPr>
      <w:tblGrid>
        <w:gridCol w:w="3966"/>
        <w:gridCol w:w="2311"/>
        <w:gridCol w:w="1574"/>
        <w:gridCol w:w="1560"/>
        <w:gridCol w:w="1109"/>
      </w:tblGrid>
      <w:tr w:rsidR="00E84B95" w14:paraId="448372D2" w14:textId="77777777">
        <w:trPr>
          <w:trHeight w:val="225"/>
        </w:trPr>
        <w:tc>
          <w:tcPr>
            <w:tcW w:w="3966" w:type="dxa"/>
            <w:shd w:val="clear" w:color="auto" w:fill="D9D9D9"/>
          </w:tcPr>
          <w:p w14:paraId="448372CD" w14:textId="77777777" w:rsidR="00E84B95" w:rsidRDefault="00EB6AE3">
            <w:pPr>
              <w:pStyle w:val="TableParagraph"/>
              <w:spacing w:line="194" w:lineRule="exact"/>
              <w:ind w:left="33"/>
              <w:jc w:val="left"/>
              <w:rPr>
                <w:sz w:val="17"/>
              </w:rPr>
            </w:pPr>
            <w:r>
              <w:rPr>
                <w:i/>
                <w:sz w:val="17"/>
              </w:rPr>
              <w:t>Software</w:t>
            </w:r>
            <w:r>
              <w:rPr>
                <w:i/>
                <w:spacing w:val="-4"/>
                <w:sz w:val="17"/>
              </w:rPr>
              <w:t xml:space="preserve"> </w:t>
            </w:r>
            <w:r>
              <w:rPr>
                <w:i/>
                <w:sz w:val="17"/>
              </w:rPr>
              <w:t>–</w:t>
            </w:r>
            <w:r>
              <w:rPr>
                <w:i/>
                <w:spacing w:val="-6"/>
                <w:sz w:val="17"/>
              </w:rPr>
              <w:t xml:space="preserve"> </w:t>
            </w:r>
            <w:r>
              <w:rPr>
                <w:sz w:val="17"/>
              </w:rPr>
              <w:t>gerados</w:t>
            </w:r>
            <w:r>
              <w:rPr>
                <w:spacing w:val="-4"/>
                <w:sz w:val="17"/>
              </w:rPr>
              <w:t xml:space="preserve"> </w:t>
            </w:r>
            <w:r>
              <w:rPr>
                <w:spacing w:val="-2"/>
                <w:sz w:val="17"/>
              </w:rPr>
              <w:t>internamente</w:t>
            </w:r>
          </w:p>
        </w:tc>
        <w:tc>
          <w:tcPr>
            <w:tcW w:w="2311" w:type="dxa"/>
            <w:shd w:val="clear" w:color="auto" w:fill="D9D9D9"/>
          </w:tcPr>
          <w:p w14:paraId="448372CE" w14:textId="77777777" w:rsidR="00E84B95" w:rsidRDefault="00EB6AE3">
            <w:pPr>
              <w:pStyle w:val="TableParagraph"/>
              <w:spacing w:line="194" w:lineRule="exact"/>
              <w:ind w:right="460"/>
              <w:rPr>
                <w:sz w:val="17"/>
              </w:rPr>
            </w:pPr>
            <w:r>
              <w:rPr>
                <w:spacing w:val="-2"/>
                <w:sz w:val="17"/>
              </w:rPr>
              <w:t>4.426</w:t>
            </w:r>
          </w:p>
        </w:tc>
        <w:tc>
          <w:tcPr>
            <w:tcW w:w="1574" w:type="dxa"/>
            <w:shd w:val="clear" w:color="auto" w:fill="D9D9D9"/>
          </w:tcPr>
          <w:p w14:paraId="448372CF" w14:textId="77777777" w:rsidR="00E84B95" w:rsidRDefault="00EB6AE3">
            <w:pPr>
              <w:pStyle w:val="TableParagraph"/>
              <w:spacing w:line="194" w:lineRule="exact"/>
              <w:ind w:right="94"/>
              <w:jc w:val="center"/>
              <w:rPr>
                <w:sz w:val="17"/>
              </w:rPr>
            </w:pPr>
            <w:r>
              <w:rPr>
                <w:spacing w:val="-2"/>
                <w:sz w:val="17"/>
              </w:rPr>
              <w:t>(1.033)</w:t>
            </w:r>
          </w:p>
        </w:tc>
        <w:tc>
          <w:tcPr>
            <w:tcW w:w="1560" w:type="dxa"/>
            <w:shd w:val="clear" w:color="auto" w:fill="D9D9D9"/>
          </w:tcPr>
          <w:p w14:paraId="448372D0" w14:textId="77777777" w:rsidR="00E84B95" w:rsidRDefault="00EB6AE3">
            <w:pPr>
              <w:pStyle w:val="TableParagraph"/>
              <w:spacing w:line="194" w:lineRule="exact"/>
              <w:ind w:right="556"/>
              <w:rPr>
                <w:sz w:val="17"/>
              </w:rPr>
            </w:pPr>
            <w:r>
              <w:rPr>
                <w:spacing w:val="-2"/>
                <w:sz w:val="17"/>
              </w:rPr>
              <w:t>3.393</w:t>
            </w:r>
          </w:p>
        </w:tc>
        <w:tc>
          <w:tcPr>
            <w:tcW w:w="1109" w:type="dxa"/>
            <w:shd w:val="clear" w:color="auto" w:fill="D9D9D9"/>
          </w:tcPr>
          <w:p w14:paraId="448372D1" w14:textId="77777777" w:rsidR="00E84B95" w:rsidRDefault="00EB6AE3">
            <w:pPr>
              <w:pStyle w:val="TableParagraph"/>
              <w:spacing w:line="194" w:lineRule="exact"/>
              <w:ind w:right="110"/>
              <w:rPr>
                <w:sz w:val="17"/>
              </w:rPr>
            </w:pPr>
            <w:r>
              <w:rPr>
                <w:spacing w:val="-2"/>
                <w:sz w:val="17"/>
              </w:rPr>
              <w:t>4.278</w:t>
            </w:r>
          </w:p>
        </w:tc>
      </w:tr>
      <w:tr w:rsidR="00E84B95" w14:paraId="448372D8" w14:textId="77777777">
        <w:trPr>
          <w:trHeight w:val="220"/>
        </w:trPr>
        <w:tc>
          <w:tcPr>
            <w:tcW w:w="3966" w:type="dxa"/>
            <w:tcBorders>
              <w:bottom w:val="single" w:sz="4" w:space="0" w:color="808080"/>
            </w:tcBorders>
            <w:shd w:val="clear" w:color="auto" w:fill="BEBEBE"/>
          </w:tcPr>
          <w:p w14:paraId="448372D3" w14:textId="77777777" w:rsidR="00E84B95" w:rsidRDefault="00EB6AE3">
            <w:pPr>
              <w:pStyle w:val="TableParagraph"/>
              <w:spacing w:line="194" w:lineRule="exact"/>
              <w:ind w:left="33"/>
              <w:jc w:val="left"/>
              <w:rPr>
                <w:b/>
                <w:sz w:val="17"/>
              </w:rPr>
            </w:pPr>
            <w:r>
              <w:rPr>
                <w:b/>
                <w:sz w:val="17"/>
              </w:rPr>
              <w:t>Total</w:t>
            </w:r>
            <w:r>
              <w:rPr>
                <w:b/>
                <w:spacing w:val="-3"/>
                <w:sz w:val="17"/>
              </w:rPr>
              <w:t xml:space="preserve"> </w:t>
            </w:r>
            <w:r>
              <w:rPr>
                <w:b/>
                <w:sz w:val="17"/>
              </w:rPr>
              <w:t>em</w:t>
            </w:r>
            <w:r>
              <w:rPr>
                <w:b/>
                <w:spacing w:val="-3"/>
                <w:sz w:val="17"/>
              </w:rPr>
              <w:t xml:space="preserve"> </w:t>
            </w:r>
            <w:r>
              <w:rPr>
                <w:b/>
                <w:spacing w:val="-2"/>
                <w:sz w:val="17"/>
              </w:rPr>
              <w:t>31/12/2024</w:t>
            </w:r>
          </w:p>
        </w:tc>
        <w:tc>
          <w:tcPr>
            <w:tcW w:w="2311" w:type="dxa"/>
            <w:tcBorders>
              <w:bottom w:val="single" w:sz="4" w:space="0" w:color="808080"/>
            </w:tcBorders>
            <w:shd w:val="clear" w:color="auto" w:fill="BEBEBE"/>
          </w:tcPr>
          <w:p w14:paraId="448372D4" w14:textId="77777777" w:rsidR="00E84B95" w:rsidRDefault="00EB6AE3">
            <w:pPr>
              <w:pStyle w:val="TableParagraph"/>
              <w:spacing w:line="194" w:lineRule="exact"/>
              <w:ind w:right="460"/>
              <w:rPr>
                <w:b/>
                <w:sz w:val="17"/>
              </w:rPr>
            </w:pPr>
            <w:r>
              <w:rPr>
                <w:b/>
                <w:spacing w:val="-2"/>
                <w:sz w:val="17"/>
              </w:rPr>
              <w:t>9.870</w:t>
            </w:r>
          </w:p>
        </w:tc>
        <w:tc>
          <w:tcPr>
            <w:tcW w:w="1574" w:type="dxa"/>
            <w:tcBorders>
              <w:bottom w:val="single" w:sz="4" w:space="0" w:color="808080"/>
            </w:tcBorders>
            <w:shd w:val="clear" w:color="auto" w:fill="BEBEBE"/>
          </w:tcPr>
          <w:p w14:paraId="448372D5" w14:textId="77777777" w:rsidR="00E84B95" w:rsidRDefault="00EB6AE3">
            <w:pPr>
              <w:pStyle w:val="TableParagraph"/>
              <w:spacing w:line="194" w:lineRule="exact"/>
              <w:ind w:right="94"/>
              <w:jc w:val="center"/>
              <w:rPr>
                <w:b/>
                <w:sz w:val="17"/>
              </w:rPr>
            </w:pPr>
            <w:r>
              <w:rPr>
                <w:b/>
                <w:spacing w:val="-2"/>
                <w:sz w:val="17"/>
              </w:rPr>
              <w:t>(4.820)</w:t>
            </w:r>
          </w:p>
        </w:tc>
        <w:tc>
          <w:tcPr>
            <w:tcW w:w="1560" w:type="dxa"/>
            <w:tcBorders>
              <w:bottom w:val="single" w:sz="4" w:space="0" w:color="808080"/>
            </w:tcBorders>
            <w:shd w:val="clear" w:color="auto" w:fill="BEBEBE"/>
          </w:tcPr>
          <w:p w14:paraId="448372D6" w14:textId="77777777" w:rsidR="00E84B95" w:rsidRDefault="00EB6AE3">
            <w:pPr>
              <w:pStyle w:val="TableParagraph"/>
              <w:spacing w:line="194" w:lineRule="exact"/>
              <w:ind w:right="556"/>
              <w:rPr>
                <w:b/>
                <w:sz w:val="17"/>
              </w:rPr>
            </w:pPr>
            <w:r>
              <w:rPr>
                <w:b/>
                <w:spacing w:val="-2"/>
                <w:sz w:val="17"/>
              </w:rPr>
              <w:t>5.050</w:t>
            </w:r>
          </w:p>
        </w:tc>
        <w:tc>
          <w:tcPr>
            <w:tcW w:w="1109" w:type="dxa"/>
            <w:tcBorders>
              <w:bottom w:val="single" w:sz="4" w:space="0" w:color="808080"/>
            </w:tcBorders>
            <w:shd w:val="clear" w:color="auto" w:fill="BEBEBE"/>
          </w:tcPr>
          <w:p w14:paraId="448372D7" w14:textId="77777777" w:rsidR="00E84B95" w:rsidRDefault="00EB6AE3">
            <w:pPr>
              <w:pStyle w:val="TableParagraph"/>
              <w:spacing w:line="194" w:lineRule="exact"/>
              <w:ind w:right="118"/>
              <w:rPr>
                <w:b/>
                <w:sz w:val="17"/>
              </w:rPr>
            </w:pPr>
            <w:r>
              <w:rPr>
                <w:b/>
                <w:spacing w:val="-10"/>
                <w:sz w:val="17"/>
              </w:rPr>
              <w:t>-</w:t>
            </w:r>
          </w:p>
        </w:tc>
      </w:tr>
      <w:tr w:rsidR="00E84B95" w14:paraId="448372DE" w14:textId="77777777">
        <w:trPr>
          <w:trHeight w:val="225"/>
        </w:trPr>
        <w:tc>
          <w:tcPr>
            <w:tcW w:w="3966" w:type="dxa"/>
            <w:tcBorders>
              <w:top w:val="single" w:sz="4" w:space="0" w:color="808080"/>
            </w:tcBorders>
            <w:shd w:val="clear" w:color="auto" w:fill="BEBEBE"/>
          </w:tcPr>
          <w:p w14:paraId="448372D9" w14:textId="77777777" w:rsidR="00E84B95" w:rsidRDefault="00EB6AE3">
            <w:pPr>
              <w:pStyle w:val="TableParagraph"/>
              <w:spacing w:before="3"/>
              <w:ind w:left="33"/>
              <w:jc w:val="left"/>
              <w:rPr>
                <w:b/>
                <w:sz w:val="17"/>
              </w:rPr>
            </w:pPr>
            <w:r>
              <w:rPr>
                <w:b/>
                <w:sz w:val="17"/>
              </w:rPr>
              <w:t>Total</w:t>
            </w:r>
            <w:r>
              <w:rPr>
                <w:b/>
                <w:spacing w:val="-3"/>
                <w:sz w:val="17"/>
              </w:rPr>
              <w:t xml:space="preserve"> </w:t>
            </w:r>
            <w:r>
              <w:rPr>
                <w:b/>
                <w:sz w:val="17"/>
              </w:rPr>
              <w:t>em</w:t>
            </w:r>
            <w:r>
              <w:rPr>
                <w:b/>
                <w:spacing w:val="-3"/>
                <w:sz w:val="17"/>
              </w:rPr>
              <w:t xml:space="preserve"> </w:t>
            </w:r>
            <w:r>
              <w:rPr>
                <w:b/>
                <w:spacing w:val="-2"/>
                <w:sz w:val="17"/>
              </w:rPr>
              <w:t>31/12/2023</w:t>
            </w:r>
          </w:p>
        </w:tc>
        <w:tc>
          <w:tcPr>
            <w:tcW w:w="2311" w:type="dxa"/>
            <w:tcBorders>
              <w:top w:val="single" w:sz="4" w:space="0" w:color="808080"/>
            </w:tcBorders>
            <w:shd w:val="clear" w:color="auto" w:fill="BEBEBE"/>
          </w:tcPr>
          <w:p w14:paraId="448372DA" w14:textId="77777777" w:rsidR="00E84B95" w:rsidRDefault="00EB6AE3">
            <w:pPr>
              <w:pStyle w:val="TableParagraph"/>
              <w:spacing w:before="3"/>
              <w:ind w:right="460"/>
              <w:rPr>
                <w:b/>
                <w:sz w:val="17"/>
              </w:rPr>
            </w:pPr>
            <w:r>
              <w:rPr>
                <w:b/>
                <w:spacing w:val="-2"/>
                <w:sz w:val="17"/>
              </w:rPr>
              <w:t>9.870</w:t>
            </w:r>
          </w:p>
        </w:tc>
        <w:tc>
          <w:tcPr>
            <w:tcW w:w="1574" w:type="dxa"/>
            <w:tcBorders>
              <w:top w:val="single" w:sz="4" w:space="0" w:color="808080"/>
            </w:tcBorders>
            <w:shd w:val="clear" w:color="auto" w:fill="BEBEBE"/>
          </w:tcPr>
          <w:p w14:paraId="448372DB" w14:textId="77777777" w:rsidR="00E84B95" w:rsidRDefault="00EB6AE3">
            <w:pPr>
              <w:pStyle w:val="TableParagraph"/>
              <w:spacing w:before="3"/>
              <w:ind w:right="94"/>
              <w:jc w:val="center"/>
              <w:rPr>
                <w:b/>
                <w:sz w:val="17"/>
              </w:rPr>
            </w:pPr>
            <w:r>
              <w:rPr>
                <w:b/>
                <w:spacing w:val="-2"/>
                <w:sz w:val="17"/>
              </w:rPr>
              <w:t>(3.659)</w:t>
            </w:r>
          </w:p>
        </w:tc>
        <w:tc>
          <w:tcPr>
            <w:tcW w:w="1560" w:type="dxa"/>
            <w:tcBorders>
              <w:top w:val="single" w:sz="4" w:space="0" w:color="808080"/>
            </w:tcBorders>
            <w:shd w:val="clear" w:color="auto" w:fill="BEBEBE"/>
          </w:tcPr>
          <w:p w14:paraId="448372DC" w14:textId="77777777" w:rsidR="00E84B95" w:rsidRDefault="00EB6AE3">
            <w:pPr>
              <w:pStyle w:val="TableParagraph"/>
              <w:spacing w:before="3"/>
              <w:ind w:right="563"/>
              <w:rPr>
                <w:b/>
                <w:sz w:val="17"/>
              </w:rPr>
            </w:pPr>
            <w:r>
              <w:rPr>
                <w:b/>
                <w:spacing w:val="-10"/>
                <w:sz w:val="17"/>
              </w:rPr>
              <w:t>-</w:t>
            </w:r>
          </w:p>
        </w:tc>
        <w:tc>
          <w:tcPr>
            <w:tcW w:w="1109" w:type="dxa"/>
            <w:tcBorders>
              <w:top w:val="single" w:sz="4" w:space="0" w:color="808080"/>
            </w:tcBorders>
            <w:shd w:val="clear" w:color="auto" w:fill="BEBEBE"/>
          </w:tcPr>
          <w:p w14:paraId="448372DD" w14:textId="77777777" w:rsidR="00E84B95" w:rsidRDefault="00EB6AE3">
            <w:pPr>
              <w:pStyle w:val="TableParagraph"/>
              <w:spacing w:before="3"/>
              <w:ind w:right="110"/>
              <w:rPr>
                <w:b/>
                <w:sz w:val="17"/>
              </w:rPr>
            </w:pPr>
            <w:r>
              <w:rPr>
                <w:b/>
                <w:spacing w:val="-2"/>
                <w:sz w:val="17"/>
              </w:rPr>
              <w:t>6.211</w:t>
            </w:r>
          </w:p>
        </w:tc>
      </w:tr>
    </w:tbl>
    <w:p w14:paraId="448372DF" w14:textId="77777777" w:rsidR="00E84B95" w:rsidRDefault="00E84B95">
      <w:pPr>
        <w:pStyle w:val="Corpodetexto"/>
        <w:rPr>
          <w:sz w:val="17"/>
        </w:rPr>
      </w:pPr>
    </w:p>
    <w:p w14:paraId="448372E0" w14:textId="77777777" w:rsidR="00E84B95" w:rsidRDefault="00E84B95">
      <w:pPr>
        <w:pStyle w:val="Corpodetexto"/>
        <w:spacing w:before="104"/>
        <w:rPr>
          <w:sz w:val="17"/>
        </w:rPr>
      </w:pPr>
    </w:p>
    <w:p w14:paraId="448372E1" w14:textId="77777777" w:rsidR="00E84B95" w:rsidRDefault="00EB6AE3">
      <w:pPr>
        <w:pStyle w:val="Ttulo7"/>
        <w:numPr>
          <w:ilvl w:val="0"/>
          <w:numId w:val="8"/>
        </w:numPr>
        <w:tabs>
          <w:tab w:val="left" w:pos="416"/>
        </w:tabs>
        <w:ind w:left="416" w:hanging="276"/>
        <w:jc w:val="left"/>
      </w:pPr>
      <w:r>
        <w:t>-</w:t>
      </w:r>
      <w:r>
        <w:rPr>
          <w:spacing w:val="-4"/>
        </w:rPr>
        <w:t xml:space="preserve"> </w:t>
      </w:r>
      <w:r>
        <w:t>Depósitos</w:t>
      </w:r>
      <w:r>
        <w:rPr>
          <w:spacing w:val="-13"/>
        </w:rPr>
        <w:t xml:space="preserve"> </w:t>
      </w:r>
      <w:r>
        <w:t>e</w:t>
      </w:r>
      <w:r>
        <w:rPr>
          <w:spacing w:val="-6"/>
        </w:rPr>
        <w:t xml:space="preserve"> </w:t>
      </w:r>
      <w:r>
        <w:t>demais</w:t>
      </w:r>
      <w:r>
        <w:rPr>
          <w:spacing w:val="-6"/>
        </w:rPr>
        <w:t xml:space="preserve"> </w:t>
      </w:r>
      <w:r>
        <w:t>instrumentos</w:t>
      </w:r>
      <w:r>
        <w:rPr>
          <w:spacing w:val="-6"/>
        </w:rPr>
        <w:t xml:space="preserve"> </w:t>
      </w:r>
      <w:r>
        <w:rPr>
          <w:spacing w:val="-2"/>
        </w:rPr>
        <w:t>financeiros</w:t>
      </w:r>
    </w:p>
    <w:p w14:paraId="448372E2" w14:textId="77777777" w:rsidR="00E84B95" w:rsidRDefault="00E84B95">
      <w:pPr>
        <w:pStyle w:val="Corpodetexto"/>
        <w:spacing w:before="73"/>
        <w:rPr>
          <w:b/>
        </w:rPr>
      </w:pPr>
    </w:p>
    <w:p w14:paraId="448372E3" w14:textId="77777777" w:rsidR="00E84B95" w:rsidRDefault="00EB6AE3">
      <w:pPr>
        <w:pStyle w:val="PargrafodaLista"/>
        <w:numPr>
          <w:ilvl w:val="1"/>
          <w:numId w:val="8"/>
        </w:numPr>
        <w:tabs>
          <w:tab w:val="left" w:pos="623"/>
        </w:tabs>
        <w:ind w:hanging="483"/>
        <w:rPr>
          <w:sz w:val="20"/>
        </w:rPr>
      </w:pPr>
      <w:r>
        <w:rPr>
          <w:noProof/>
        </w:rPr>
        <mc:AlternateContent>
          <mc:Choice Requires="wpg">
            <w:drawing>
              <wp:anchor distT="0" distB="0" distL="0" distR="0" simplePos="0" relativeHeight="481552896" behindDoc="1" locked="0" layoutInCell="1" allowOverlap="1" wp14:anchorId="448379EE" wp14:editId="448379EF">
                <wp:simplePos x="0" y="0"/>
                <wp:positionH relativeFrom="page">
                  <wp:posOffset>457200</wp:posOffset>
                </wp:positionH>
                <wp:positionV relativeFrom="paragraph">
                  <wp:posOffset>335833</wp:posOffset>
                </wp:positionV>
                <wp:extent cx="6644640" cy="14986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4640" cy="149860"/>
                          <a:chOff x="0" y="0"/>
                          <a:chExt cx="6644640" cy="149860"/>
                        </a:xfrm>
                      </wpg:grpSpPr>
                      <wps:wsp>
                        <wps:cNvPr id="113" name="Graphic 113"/>
                        <wps:cNvSpPr/>
                        <wps:spPr>
                          <a:xfrm>
                            <a:off x="0" y="6095"/>
                            <a:ext cx="6644640" cy="137160"/>
                          </a:xfrm>
                          <a:custGeom>
                            <a:avLst/>
                            <a:gdLst/>
                            <a:ahLst/>
                            <a:cxnLst/>
                            <a:rect l="l" t="t" r="r" b="b"/>
                            <a:pathLst>
                              <a:path w="6644640" h="137160">
                                <a:moveTo>
                                  <a:pt x="5952731" y="0"/>
                                </a:moveTo>
                                <a:lnTo>
                                  <a:pt x="5952731" y="0"/>
                                </a:lnTo>
                                <a:lnTo>
                                  <a:pt x="0" y="0"/>
                                </a:lnTo>
                                <a:lnTo>
                                  <a:pt x="0" y="137160"/>
                                </a:lnTo>
                                <a:lnTo>
                                  <a:pt x="5952731" y="137160"/>
                                </a:lnTo>
                                <a:lnTo>
                                  <a:pt x="5952731" y="0"/>
                                </a:lnTo>
                                <a:close/>
                              </a:path>
                              <a:path w="6644640" h="137160">
                                <a:moveTo>
                                  <a:pt x="6644640" y="0"/>
                                </a:moveTo>
                                <a:lnTo>
                                  <a:pt x="5952744" y="0"/>
                                </a:lnTo>
                                <a:lnTo>
                                  <a:pt x="5952744" y="137160"/>
                                </a:lnTo>
                                <a:lnTo>
                                  <a:pt x="6644640" y="137160"/>
                                </a:lnTo>
                                <a:lnTo>
                                  <a:pt x="6644640" y="0"/>
                                </a:lnTo>
                                <a:close/>
                              </a:path>
                            </a:pathLst>
                          </a:custGeom>
                          <a:solidFill>
                            <a:srgbClr val="A6A6A6"/>
                          </a:solidFill>
                        </wps:spPr>
                        <wps:bodyPr wrap="square" lIns="0" tIns="0" rIns="0" bIns="0" rtlCol="0">
                          <a:prstTxWarp prst="textNoShape">
                            <a:avLst/>
                          </a:prstTxWarp>
                          <a:noAutofit/>
                        </wps:bodyPr>
                      </wps:wsp>
                      <wps:wsp>
                        <wps:cNvPr id="114" name="Graphic 114"/>
                        <wps:cNvSpPr/>
                        <wps:spPr>
                          <a:xfrm>
                            <a:off x="0" y="12"/>
                            <a:ext cx="6644640" cy="149860"/>
                          </a:xfrm>
                          <a:custGeom>
                            <a:avLst/>
                            <a:gdLst/>
                            <a:ahLst/>
                            <a:cxnLst/>
                            <a:rect l="l" t="t" r="r" b="b"/>
                            <a:pathLst>
                              <a:path w="6644640" h="149860">
                                <a:moveTo>
                                  <a:pt x="2432291" y="143256"/>
                                </a:moveTo>
                                <a:lnTo>
                                  <a:pt x="2432291" y="143256"/>
                                </a:lnTo>
                                <a:lnTo>
                                  <a:pt x="0" y="143256"/>
                                </a:lnTo>
                                <a:lnTo>
                                  <a:pt x="0" y="149339"/>
                                </a:lnTo>
                                <a:lnTo>
                                  <a:pt x="2432291" y="149339"/>
                                </a:lnTo>
                                <a:lnTo>
                                  <a:pt x="2432291" y="143256"/>
                                </a:lnTo>
                                <a:close/>
                              </a:path>
                              <a:path w="6644640" h="149860">
                                <a:moveTo>
                                  <a:pt x="2432291" y="0"/>
                                </a:moveTo>
                                <a:lnTo>
                                  <a:pt x="2432291" y="0"/>
                                </a:lnTo>
                                <a:lnTo>
                                  <a:pt x="0" y="0"/>
                                </a:lnTo>
                                <a:lnTo>
                                  <a:pt x="0" y="6083"/>
                                </a:lnTo>
                                <a:lnTo>
                                  <a:pt x="2432291" y="6083"/>
                                </a:lnTo>
                                <a:lnTo>
                                  <a:pt x="2432291" y="0"/>
                                </a:lnTo>
                                <a:close/>
                              </a:path>
                              <a:path w="6644640" h="149860">
                                <a:moveTo>
                                  <a:pt x="3837419" y="143256"/>
                                </a:moveTo>
                                <a:lnTo>
                                  <a:pt x="3136392" y="143256"/>
                                </a:lnTo>
                                <a:lnTo>
                                  <a:pt x="3130296" y="143256"/>
                                </a:lnTo>
                                <a:lnTo>
                                  <a:pt x="2432304" y="143256"/>
                                </a:lnTo>
                                <a:lnTo>
                                  <a:pt x="2432304" y="149339"/>
                                </a:lnTo>
                                <a:lnTo>
                                  <a:pt x="3130296" y="149339"/>
                                </a:lnTo>
                                <a:lnTo>
                                  <a:pt x="3136392" y="149339"/>
                                </a:lnTo>
                                <a:lnTo>
                                  <a:pt x="3837419" y="149339"/>
                                </a:lnTo>
                                <a:lnTo>
                                  <a:pt x="3837419" y="143256"/>
                                </a:lnTo>
                                <a:close/>
                              </a:path>
                              <a:path w="6644640" h="149860">
                                <a:moveTo>
                                  <a:pt x="3837419" y="0"/>
                                </a:moveTo>
                                <a:lnTo>
                                  <a:pt x="3136392" y="0"/>
                                </a:lnTo>
                                <a:lnTo>
                                  <a:pt x="3130296" y="0"/>
                                </a:lnTo>
                                <a:lnTo>
                                  <a:pt x="2432304" y="0"/>
                                </a:lnTo>
                                <a:lnTo>
                                  <a:pt x="2432304" y="6083"/>
                                </a:lnTo>
                                <a:lnTo>
                                  <a:pt x="3130296" y="6083"/>
                                </a:lnTo>
                                <a:lnTo>
                                  <a:pt x="3136392" y="6083"/>
                                </a:lnTo>
                                <a:lnTo>
                                  <a:pt x="3837419" y="6083"/>
                                </a:lnTo>
                                <a:lnTo>
                                  <a:pt x="3837419" y="0"/>
                                </a:lnTo>
                                <a:close/>
                              </a:path>
                              <a:path w="6644640" h="149860">
                                <a:moveTo>
                                  <a:pt x="4541507" y="143256"/>
                                </a:moveTo>
                                <a:lnTo>
                                  <a:pt x="3843528" y="143256"/>
                                </a:lnTo>
                                <a:lnTo>
                                  <a:pt x="3837432" y="143256"/>
                                </a:lnTo>
                                <a:lnTo>
                                  <a:pt x="3837432" y="149339"/>
                                </a:lnTo>
                                <a:lnTo>
                                  <a:pt x="3843528" y="149339"/>
                                </a:lnTo>
                                <a:lnTo>
                                  <a:pt x="4541507" y="149339"/>
                                </a:lnTo>
                                <a:lnTo>
                                  <a:pt x="4541507" y="143256"/>
                                </a:lnTo>
                                <a:close/>
                              </a:path>
                              <a:path w="6644640" h="149860">
                                <a:moveTo>
                                  <a:pt x="4541507" y="0"/>
                                </a:moveTo>
                                <a:lnTo>
                                  <a:pt x="3843528" y="0"/>
                                </a:lnTo>
                                <a:lnTo>
                                  <a:pt x="3837432" y="0"/>
                                </a:lnTo>
                                <a:lnTo>
                                  <a:pt x="3837432" y="6083"/>
                                </a:lnTo>
                                <a:lnTo>
                                  <a:pt x="3843528" y="6083"/>
                                </a:lnTo>
                                <a:lnTo>
                                  <a:pt x="4541507" y="6083"/>
                                </a:lnTo>
                                <a:lnTo>
                                  <a:pt x="4541507" y="0"/>
                                </a:lnTo>
                                <a:close/>
                              </a:path>
                              <a:path w="6644640" h="149860">
                                <a:moveTo>
                                  <a:pt x="5952731" y="143256"/>
                                </a:moveTo>
                                <a:lnTo>
                                  <a:pt x="5254752" y="143256"/>
                                </a:lnTo>
                                <a:lnTo>
                                  <a:pt x="5248656" y="143256"/>
                                </a:lnTo>
                                <a:lnTo>
                                  <a:pt x="4547616" y="143256"/>
                                </a:lnTo>
                                <a:lnTo>
                                  <a:pt x="4541520" y="143256"/>
                                </a:lnTo>
                                <a:lnTo>
                                  <a:pt x="4541520" y="149339"/>
                                </a:lnTo>
                                <a:lnTo>
                                  <a:pt x="4547616" y="149339"/>
                                </a:lnTo>
                                <a:lnTo>
                                  <a:pt x="5248656" y="149339"/>
                                </a:lnTo>
                                <a:lnTo>
                                  <a:pt x="5254752" y="149339"/>
                                </a:lnTo>
                                <a:lnTo>
                                  <a:pt x="5952731" y="149339"/>
                                </a:lnTo>
                                <a:lnTo>
                                  <a:pt x="5952731" y="143256"/>
                                </a:lnTo>
                                <a:close/>
                              </a:path>
                              <a:path w="6644640" h="149860">
                                <a:moveTo>
                                  <a:pt x="5952731" y="0"/>
                                </a:moveTo>
                                <a:lnTo>
                                  <a:pt x="5254752" y="0"/>
                                </a:lnTo>
                                <a:lnTo>
                                  <a:pt x="5248656" y="0"/>
                                </a:lnTo>
                                <a:lnTo>
                                  <a:pt x="4547616" y="0"/>
                                </a:lnTo>
                                <a:lnTo>
                                  <a:pt x="4541520" y="0"/>
                                </a:lnTo>
                                <a:lnTo>
                                  <a:pt x="4541520" y="6083"/>
                                </a:lnTo>
                                <a:lnTo>
                                  <a:pt x="4547616" y="6083"/>
                                </a:lnTo>
                                <a:lnTo>
                                  <a:pt x="5248656" y="6083"/>
                                </a:lnTo>
                                <a:lnTo>
                                  <a:pt x="5254752" y="6083"/>
                                </a:lnTo>
                                <a:lnTo>
                                  <a:pt x="5952731" y="6083"/>
                                </a:lnTo>
                                <a:lnTo>
                                  <a:pt x="5952731" y="0"/>
                                </a:lnTo>
                                <a:close/>
                              </a:path>
                              <a:path w="6644640" h="149860">
                                <a:moveTo>
                                  <a:pt x="6644640" y="143256"/>
                                </a:moveTo>
                                <a:lnTo>
                                  <a:pt x="5958840" y="143256"/>
                                </a:lnTo>
                                <a:lnTo>
                                  <a:pt x="5952744" y="143256"/>
                                </a:lnTo>
                                <a:lnTo>
                                  <a:pt x="5952744" y="149339"/>
                                </a:lnTo>
                                <a:lnTo>
                                  <a:pt x="5958840" y="149339"/>
                                </a:lnTo>
                                <a:lnTo>
                                  <a:pt x="6644640" y="149339"/>
                                </a:lnTo>
                                <a:lnTo>
                                  <a:pt x="6644640" y="143256"/>
                                </a:lnTo>
                                <a:close/>
                              </a:path>
                              <a:path w="6644640" h="149860">
                                <a:moveTo>
                                  <a:pt x="6644640" y="0"/>
                                </a:moveTo>
                                <a:lnTo>
                                  <a:pt x="5958840" y="0"/>
                                </a:lnTo>
                                <a:lnTo>
                                  <a:pt x="5952744" y="0"/>
                                </a:lnTo>
                                <a:lnTo>
                                  <a:pt x="5952744" y="6083"/>
                                </a:lnTo>
                                <a:lnTo>
                                  <a:pt x="5958840" y="6083"/>
                                </a:lnTo>
                                <a:lnTo>
                                  <a:pt x="6644640" y="6083"/>
                                </a:lnTo>
                                <a:lnTo>
                                  <a:pt x="66446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DF1DFA" id="Group 112" o:spid="_x0000_s1026" style="position:absolute;margin-left:36pt;margin-top:26.45pt;width:523.2pt;height:11.8pt;z-index:-21763584;mso-wrap-distance-left:0;mso-wrap-distance-right:0;mso-position-horizontal-relative:page" coordsize="66446,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">
                <v:shape id="Graphic 113" o:spid="_x0000_s1027" style="position:absolute;top:60;width:66446;height:1372;visibility:visible;mso-wrap-style:square;v-text-anchor:top" coordsize="664464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" path="m5952731,r,l,,,137160r5952731,l5952731,xem6644640,l5952744,r,137160l6644640,137160,6644640,xe" fillcolor="#a6a6a6" stroked="f">
                  <v:path arrowok="t"/>
                </v:shape>
                <v:shape id="Graphic 114" o:spid="_x0000_s1028" style="position:absolute;width:66446;height:1498;visibility:visible;mso-wrap-style:square;v-text-anchor:top" coordsize="664464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" path="m2432291,143256r,l,143256r,6083l2432291,149339r,-6083xem2432291,r,l,,,6083r2432291,l2432291,xem3837419,143256r-701027,l3130296,143256r-697992,l2432304,149339r697992,l3136392,149339r701027,l3837419,143256xem3837419,l3136392,r-6096,l2432304,r,6083l3130296,6083r6096,l3837419,6083r,-6083xem4541507,143256r-697979,l3837432,143256r,6083l3843528,149339r697979,l4541507,143256xem4541507,l3843528,r-6096,l3837432,6083r6096,l4541507,6083r,-6083xem5952731,143256r-697979,l5248656,143256r-701040,l4541520,143256r,6083l4547616,149339r701040,l5254752,149339r697979,l5952731,143256xem5952731,l5254752,r-6096,l4547616,r-6096,l4541520,6083r6096,l5248656,6083r6096,l5952731,6083r,-6083xem6644640,143256r-685800,l5952744,143256r,6083l5958840,149339r685800,l6644640,143256xem6644640,l5958840,r-6096,l5952744,6083r6096,l6644640,6083r,-6083xe" fillcolor="black" stroked="f">
                  <v:path arrowok="t"/>
                </v:shape>
                <w10:wrap anchorx="page"/>
              </v:group>
            </w:pict>
          </mc:Fallback>
        </mc:AlternateContent>
      </w:r>
      <w:r>
        <w:rPr>
          <w:sz w:val="20"/>
        </w:rPr>
        <w:t>Obrigações</w:t>
      </w:r>
      <w:r>
        <w:rPr>
          <w:spacing w:val="-12"/>
          <w:sz w:val="20"/>
        </w:rPr>
        <w:t xml:space="preserve"> </w:t>
      </w:r>
      <w:r>
        <w:rPr>
          <w:sz w:val="20"/>
        </w:rPr>
        <w:t>por</w:t>
      </w:r>
      <w:r>
        <w:rPr>
          <w:spacing w:val="-7"/>
          <w:sz w:val="20"/>
        </w:rPr>
        <w:t xml:space="preserve"> </w:t>
      </w:r>
      <w:r>
        <w:rPr>
          <w:sz w:val="20"/>
        </w:rPr>
        <w:t>repasses</w:t>
      </w:r>
      <w:r>
        <w:rPr>
          <w:spacing w:val="-7"/>
          <w:sz w:val="20"/>
        </w:rPr>
        <w:t xml:space="preserve"> </w:t>
      </w:r>
      <w:r>
        <w:rPr>
          <w:sz w:val="20"/>
        </w:rPr>
        <w:t>do</w:t>
      </w:r>
      <w:r>
        <w:rPr>
          <w:spacing w:val="-11"/>
          <w:sz w:val="20"/>
        </w:rPr>
        <w:t xml:space="preserve"> </w:t>
      </w:r>
      <w:r>
        <w:rPr>
          <w:sz w:val="20"/>
        </w:rPr>
        <w:t>País</w:t>
      </w:r>
      <w:r>
        <w:rPr>
          <w:spacing w:val="-11"/>
          <w:sz w:val="20"/>
        </w:rPr>
        <w:t xml:space="preserve"> </w:t>
      </w:r>
      <w:r>
        <w:rPr>
          <w:sz w:val="20"/>
        </w:rPr>
        <w:t>-</w:t>
      </w:r>
      <w:r>
        <w:rPr>
          <w:spacing w:val="-7"/>
          <w:sz w:val="20"/>
        </w:rPr>
        <w:t xml:space="preserve"> </w:t>
      </w:r>
      <w:r>
        <w:rPr>
          <w:sz w:val="20"/>
        </w:rPr>
        <w:t>Instituições</w:t>
      </w:r>
      <w:r>
        <w:rPr>
          <w:spacing w:val="-22"/>
          <w:sz w:val="20"/>
        </w:rPr>
        <w:t xml:space="preserve"> </w:t>
      </w:r>
      <w:r>
        <w:rPr>
          <w:spacing w:val="-2"/>
          <w:sz w:val="20"/>
        </w:rPr>
        <w:t>oficiais</w:t>
      </w:r>
    </w:p>
    <w:p w14:paraId="448372E4" w14:textId="77777777" w:rsidR="00E84B95" w:rsidRDefault="00EB6AE3">
      <w:pPr>
        <w:pStyle w:val="Corpodetexto"/>
        <w:spacing w:before="54"/>
      </w:pPr>
      <w:r>
        <w:rPr>
          <w:noProof/>
        </w:rPr>
        <mc:AlternateContent>
          <mc:Choice Requires="wps">
            <w:drawing>
              <wp:anchor distT="0" distB="0" distL="0" distR="0" simplePos="0" relativeHeight="487604736" behindDoc="1" locked="0" layoutInCell="1" allowOverlap="1" wp14:anchorId="448379F0" wp14:editId="448379F1">
                <wp:simplePos x="0" y="0"/>
                <wp:positionH relativeFrom="page">
                  <wp:posOffset>438912</wp:posOffset>
                </wp:positionH>
                <wp:positionV relativeFrom="paragraph">
                  <wp:posOffset>195892</wp:posOffset>
                </wp:positionV>
                <wp:extent cx="6681470" cy="137160"/>
                <wp:effectExtent l="0" t="0" r="0" b="0"/>
                <wp:wrapTopAndBottom/>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1470" cy="137160"/>
                        </a:xfrm>
                        <a:prstGeom prst="rect">
                          <a:avLst/>
                        </a:prstGeom>
                      </wps:spPr>
                      <wps:txbx>
                        <w:txbxContent>
                          <w:p w14:paraId="44837ABE" w14:textId="77777777" w:rsidR="00E84B95" w:rsidRDefault="00EB6AE3">
                            <w:pPr>
                              <w:tabs>
                                <w:tab w:val="left" w:pos="9590"/>
                              </w:tabs>
                              <w:spacing w:before="3"/>
                              <w:ind w:left="6273"/>
                              <w:rPr>
                                <w:b/>
                                <w:sz w:val="16"/>
                              </w:rPr>
                            </w:pPr>
                            <w:r>
                              <w:rPr>
                                <w:b/>
                                <w:spacing w:val="-2"/>
                                <w:sz w:val="16"/>
                              </w:rPr>
                              <w:t>31.12.2024</w:t>
                            </w:r>
                            <w:r>
                              <w:rPr>
                                <w:b/>
                                <w:sz w:val="16"/>
                              </w:rPr>
                              <w:tab/>
                            </w:r>
                            <w:r>
                              <w:rPr>
                                <w:b/>
                                <w:spacing w:val="-2"/>
                                <w:sz w:val="16"/>
                              </w:rPr>
                              <w:t>31.12.2023</w:t>
                            </w:r>
                          </w:p>
                        </w:txbxContent>
                      </wps:txbx>
                      <wps:bodyPr wrap="square" lIns="0" tIns="0" rIns="0" bIns="0" rtlCol="0">
                        <a:noAutofit/>
                      </wps:bodyPr>
                    </wps:wsp>
                  </a:graphicData>
                </a:graphic>
              </wp:anchor>
            </w:drawing>
          </mc:Choice>
          <mc:Fallback>
            <w:pict>
              <v:shape w14:anchorId="448379F0" id="Textbox 115" o:spid="_x0000_s1077" type="#_x0000_t202" style="position:absolute;margin-left:34.55pt;margin-top:15.4pt;width:526.1pt;height:10.8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" filled="f" stroked="f">
                <v:textbox inset="0,0,0,0">
                  <w:txbxContent>
                    <w:p w14:paraId="44837ABE" w14:textId="77777777" w:rsidR="00E84B95" w:rsidRDefault="00EB6AE3">
                      <w:pPr>
                        <w:tabs>
                          <w:tab w:val="left" w:pos="9590"/>
                        </w:tabs>
                        <w:spacing w:before="3"/>
                        <w:ind w:left="6273"/>
                        <w:rPr>
                          <w:b/>
                          <w:sz w:val="16"/>
                        </w:rPr>
                      </w:pPr>
                      <w:r>
                        <w:rPr>
                          <w:b/>
                          <w:spacing w:val="-2"/>
                          <w:sz w:val="16"/>
                        </w:rPr>
                        <w:t>31.12.2024</w:t>
                      </w:r>
                      <w:r>
                        <w:rPr>
                          <w:b/>
                          <w:sz w:val="16"/>
                        </w:rPr>
                        <w:tab/>
                      </w:r>
                      <w:r>
                        <w:rPr>
                          <w:b/>
                          <w:spacing w:val="-2"/>
                          <w:sz w:val="16"/>
                        </w:rPr>
                        <w:t>31.12.2023</w:t>
                      </w:r>
                    </w:p>
                  </w:txbxContent>
                </v:textbox>
                <w10:wrap type="topAndBottom" anchorx="page"/>
              </v:shape>
            </w:pict>
          </mc:Fallback>
        </mc:AlternateContent>
      </w:r>
    </w:p>
    <w:tbl>
      <w:tblPr>
        <w:tblStyle w:val="TableNormal"/>
        <w:tblW w:w="0" w:type="auto"/>
        <w:tblInd w:w="118" w:type="dxa"/>
        <w:tblLayout w:type="fixed"/>
        <w:tblLook w:val="01E0" w:firstRow="1" w:lastRow="1" w:firstColumn="1" w:lastColumn="1" w:noHBand="0" w:noVBand="0"/>
      </w:tblPr>
      <w:tblGrid>
        <w:gridCol w:w="1529"/>
        <w:gridCol w:w="1371"/>
        <w:gridCol w:w="1111"/>
        <w:gridCol w:w="1046"/>
        <w:gridCol w:w="1173"/>
        <w:gridCol w:w="1050"/>
        <w:gridCol w:w="1066"/>
        <w:gridCol w:w="1149"/>
        <w:gridCol w:w="1020"/>
      </w:tblGrid>
      <w:tr w:rsidR="00E84B95" w14:paraId="448372EF" w14:textId="77777777">
        <w:trPr>
          <w:trHeight w:val="416"/>
        </w:trPr>
        <w:tc>
          <w:tcPr>
            <w:tcW w:w="1529" w:type="dxa"/>
          </w:tcPr>
          <w:p w14:paraId="448372E5" w14:textId="77777777" w:rsidR="00E84B95" w:rsidRDefault="00E84B95">
            <w:pPr>
              <w:pStyle w:val="TableParagraph"/>
              <w:jc w:val="left"/>
              <w:rPr>
                <w:rFonts w:ascii="Times New Roman"/>
                <w:sz w:val="16"/>
              </w:rPr>
            </w:pPr>
          </w:p>
        </w:tc>
        <w:tc>
          <w:tcPr>
            <w:tcW w:w="1371" w:type="dxa"/>
          </w:tcPr>
          <w:p w14:paraId="448372E6" w14:textId="77777777" w:rsidR="00E84B95" w:rsidRDefault="00EB6AE3">
            <w:pPr>
              <w:pStyle w:val="TableParagraph"/>
              <w:spacing w:before="99"/>
              <w:ind w:right="272"/>
              <w:rPr>
                <w:b/>
                <w:sz w:val="16"/>
              </w:rPr>
            </w:pPr>
            <w:r>
              <w:rPr>
                <w:b/>
                <w:spacing w:val="-2"/>
                <w:sz w:val="16"/>
              </w:rPr>
              <w:t>0-</w:t>
            </w:r>
            <w:r>
              <w:rPr>
                <w:b/>
                <w:spacing w:val="-5"/>
                <w:sz w:val="16"/>
              </w:rPr>
              <w:t>30</w:t>
            </w:r>
          </w:p>
        </w:tc>
        <w:tc>
          <w:tcPr>
            <w:tcW w:w="1111" w:type="dxa"/>
          </w:tcPr>
          <w:p w14:paraId="448372E7" w14:textId="77777777" w:rsidR="00E84B95" w:rsidRDefault="00EB6AE3">
            <w:pPr>
              <w:pStyle w:val="TableParagraph"/>
              <w:spacing w:before="99"/>
              <w:ind w:left="173" w:right="99"/>
              <w:jc w:val="center"/>
              <w:rPr>
                <w:b/>
                <w:sz w:val="16"/>
              </w:rPr>
            </w:pPr>
            <w:r>
              <w:rPr>
                <w:b/>
                <w:spacing w:val="-2"/>
                <w:sz w:val="16"/>
              </w:rPr>
              <w:t>31-</w:t>
            </w:r>
            <w:r>
              <w:rPr>
                <w:b/>
                <w:spacing w:val="-5"/>
                <w:sz w:val="16"/>
              </w:rPr>
              <w:t>180</w:t>
            </w:r>
          </w:p>
        </w:tc>
        <w:tc>
          <w:tcPr>
            <w:tcW w:w="1046" w:type="dxa"/>
          </w:tcPr>
          <w:p w14:paraId="448372E8" w14:textId="77777777" w:rsidR="00E84B95" w:rsidRDefault="00EB6AE3">
            <w:pPr>
              <w:pStyle w:val="TableParagraph"/>
              <w:spacing w:before="99"/>
              <w:ind w:left="234" w:right="184"/>
              <w:jc w:val="center"/>
              <w:rPr>
                <w:b/>
                <w:sz w:val="16"/>
              </w:rPr>
            </w:pPr>
            <w:r>
              <w:rPr>
                <w:b/>
                <w:spacing w:val="-2"/>
                <w:sz w:val="16"/>
              </w:rPr>
              <w:t>181-</w:t>
            </w:r>
            <w:r>
              <w:rPr>
                <w:b/>
                <w:spacing w:val="-5"/>
                <w:sz w:val="16"/>
              </w:rPr>
              <w:t>360</w:t>
            </w:r>
          </w:p>
        </w:tc>
        <w:tc>
          <w:tcPr>
            <w:tcW w:w="1173" w:type="dxa"/>
          </w:tcPr>
          <w:p w14:paraId="448372E9" w14:textId="77777777" w:rsidR="00E84B95" w:rsidRDefault="00EB6AE3">
            <w:pPr>
              <w:pStyle w:val="TableParagraph"/>
              <w:spacing w:line="177" w:lineRule="exact"/>
              <w:ind w:right="259"/>
              <w:rPr>
                <w:b/>
                <w:sz w:val="16"/>
              </w:rPr>
            </w:pPr>
            <w:r>
              <w:rPr>
                <w:b/>
                <w:sz w:val="16"/>
              </w:rPr>
              <w:t>Acima</w:t>
            </w:r>
            <w:r>
              <w:rPr>
                <w:b/>
                <w:spacing w:val="-11"/>
                <w:sz w:val="16"/>
              </w:rPr>
              <w:t xml:space="preserve"> </w:t>
            </w:r>
            <w:r>
              <w:rPr>
                <w:b/>
                <w:spacing w:val="-7"/>
                <w:sz w:val="16"/>
              </w:rPr>
              <w:t>de</w:t>
            </w:r>
          </w:p>
          <w:p w14:paraId="448372EA" w14:textId="77777777" w:rsidR="00E84B95" w:rsidRDefault="00EB6AE3">
            <w:pPr>
              <w:pStyle w:val="TableParagraph"/>
              <w:spacing w:before="27"/>
              <w:ind w:right="266"/>
              <w:rPr>
                <w:b/>
                <w:sz w:val="16"/>
              </w:rPr>
            </w:pPr>
            <w:r>
              <w:rPr>
                <w:b/>
                <w:spacing w:val="-5"/>
                <w:sz w:val="16"/>
              </w:rPr>
              <w:t>360</w:t>
            </w:r>
          </w:p>
        </w:tc>
        <w:tc>
          <w:tcPr>
            <w:tcW w:w="1050" w:type="dxa"/>
          </w:tcPr>
          <w:p w14:paraId="448372EB" w14:textId="77777777" w:rsidR="00E84B95" w:rsidRDefault="00EB6AE3">
            <w:pPr>
              <w:pStyle w:val="TableParagraph"/>
              <w:spacing w:before="99"/>
              <w:ind w:right="206"/>
              <w:rPr>
                <w:b/>
                <w:sz w:val="16"/>
              </w:rPr>
            </w:pPr>
            <w:r>
              <w:rPr>
                <w:b/>
                <w:spacing w:val="-2"/>
                <w:sz w:val="16"/>
              </w:rPr>
              <w:t>Total</w:t>
            </w:r>
          </w:p>
        </w:tc>
        <w:tc>
          <w:tcPr>
            <w:tcW w:w="1066" w:type="dxa"/>
          </w:tcPr>
          <w:p w14:paraId="448372EC" w14:textId="77777777" w:rsidR="00E84B95" w:rsidRDefault="00EB6AE3">
            <w:pPr>
              <w:pStyle w:val="TableParagraph"/>
              <w:spacing w:before="99"/>
              <w:ind w:right="152"/>
              <w:jc w:val="center"/>
              <w:rPr>
                <w:b/>
                <w:sz w:val="16"/>
              </w:rPr>
            </w:pPr>
            <w:r>
              <w:rPr>
                <w:b/>
                <w:spacing w:val="-10"/>
                <w:sz w:val="16"/>
              </w:rPr>
              <w:t>%</w:t>
            </w:r>
          </w:p>
        </w:tc>
        <w:tc>
          <w:tcPr>
            <w:tcW w:w="1149" w:type="dxa"/>
          </w:tcPr>
          <w:p w14:paraId="448372ED" w14:textId="77777777" w:rsidR="00E84B95" w:rsidRDefault="00EB6AE3">
            <w:pPr>
              <w:pStyle w:val="TableParagraph"/>
              <w:spacing w:before="99"/>
              <w:ind w:right="199"/>
              <w:rPr>
                <w:b/>
                <w:sz w:val="16"/>
              </w:rPr>
            </w:pPr>
            <w:r>
              <w:rPr>
                <w:b/>
                <w:spacing w:val="-2"/>
                <w:sz w:val="16"/>
              </w:rPr>
              <w:t>Total</w:t>
            </w:r>
          </w:p>
        </w:tc>
        <w:tc>
          <w:tcPr>
            <w:tcW w:w="1020" w:type="dxa"/>
          </w:tcPr>
          <w:p w14:paraId="448372EE" w14:textId="77777777" w:rsidR="00E84B95" w:rsidRDefault="00EB6AE3">
            <w:pPr>
              <w:pStyle w:val="TableParagraph"/>
              <w:spacing w:before="99"/>
              <w:ind w:left="2" w:right="112"/>
              <w:jc w:val="center"/>
              <w:rPr>
                <w:b/>
                <w:sz w:val="16"/>
              </w:rPr>
            </w:pPr>
            <w:r>
              <w:rPr>
                <w:b/>
                <w:spacing w:val="-10"/>
                <w:sz w:val="16"/>
              </w:rPr>
              <w:t>%</w:t>
            </w:r>
          </w:p>
        </w:tc>
      </w:tr>
      <w:tr w:rsidR="00E84B95" w14:paraId="448372F9" w14:textId="77777777">
        <w:trPr>
          <w:trHeight w:val="235"/>
        </w:trPr>
        <w:tc>
          <w:tcPr>
            <w:tcW w:w="1529" w:type="dxa"/>
            <w:shd w:val="clear" w:color="auto" w:fill="D9D9D9"/>
          </w:tcPr>
          <w:p w14:paraId="448372F0" w14:textId="77777777" w:rsidR="00E84B95" w:rsidRDefault="00EB6AE3">
            <w:pPr>
              <w:pStyle w:val="TableParagraph"/>
              <w:spacing w:before="8"/>
              <w:ind w:left="33"/>
              <w:jc w:val="left"/>
              <w:rPr>
                <w:sz w:val="16"/>
              </w:rPr>
            </w:pPr>
            <w:r>
              <w:rPr>
                <w:spacing w:val="-2"/>
                <w:sz w:val="16"/>
              </w:rPr>
              <w:t>BNDES</w:t>
            </w:r>
          </w:p>
        </w:tc>
        <w:tc>
          <w:tcPr>
            <w:tcW w:w="1371" w:type="dxa"/>
            <w:shd w:val="clear" w:color="auto" w:fill="D9D9D9"/>
          </w:tcPr>
          <w:p w14:paraId="448372F1" w14:textId="77777777" w:rsidR="00E84B95" w:rsidRDefault="00EB6AE3">
            <w:pPr>
              <w:pStyle w:val="TableParagraph"/>
              <w:spacing w:before="8"/>
              <w:ind w:right="266"/>
              <w:rPr>
                <w:sz w:val="16"/>
              </w:rPr>
            </w:pPr>
            <w:r>
              <w:rPr>
                <w:spacing w:val="-2"/>
                <w:sz w:val="16"/>
              </w:rPr>
              <w:t>13.575</w:t>
            </w:r>
          </w:p>
        </w:tc>
        <w:tc>
          <w:tcPr>
            <w:tcW w:w="1111" w:type="dxa"/>
            <w:shd w:val="clear" w:color="auto" w:fill="D9D9D9"/>
          </w:tcPr>
          <w:p w14:paraId="448372F2" w14:textId="77777777" w:rsidR="00E84B95" w:rsidRDefault="00EB6AE3">
            <w:pPr>
              <w:pStyle w:val="TableParagraph"/>
              <w:spacing w:before="8"/>
              <w:ind w:left="173" w:right="89"/>
              <w:jc w:val="center"/>
              <w:rPr>
                <w:sz w:val="16"/>
              </w:rPr>
            </w:pPr>
            <w:r>
              <w:rPr>
                <w:spacing w:val="-2"/>
                <w:sz w:val="16"/>
              </w:rPr>
              <w:t>63.893</w:t>
            </w:r>
          </w:p>
        </w:tc>
        <w:tc>
          <w:tcPr>
            <w:tcW w:w="1046" w:type="dxa"/>
            <w:shd w:val="clear" w:color="auto" w:fill="D9D9D9"/>
          </w:tcPr>
          <w:p w14:paraId="448372F3" w14:textId="77777777" w:rsidR="00E84B95" w:rsidRDefault="00EB6AE3">
            <w:pPr>
              <w:pStyle w:val="TableParagraph"/>
              <w:spacing w:before="8"/>
              <w:ind w:left="234" w:right="80"/>
              <w:jc w:val="center"/>
              <w:rPr>
                <w:sz w:val="16"/>
              </w:rPr>
            </w:pPr>
            <w:r>
              <w:rPr>
                <w:spacing w:val="-2"/>
                <w:sz w:val="16"/>
              </w:rPr>
              <w:t>56.957</w:t>
            </w:r>
          </w:p>
        </w:tc>
        <w:tc>
          <w:tcPr>
            <w:tcW w:w="1173" w:type="dxa"/>
            <w:shd w:val="clear" w:color="auto" w:fill="D9D9D9"/>
          </w:tcPr>
          <w:p w14:paraId="448372F4" w14:textId="77777777" w:rsidR="00E84B95" w:rsidRDefault="00EB6AE3">
            <w:pPr>
              <w:pStyle w:val="TableParagraph"/>
              <w:spacing w:before="8"/>
              <w:ind w:left="242" w:right="176"/>
              <w:jc w:val="center"/>
              <w:rPr>
                <w:sz w:val="16"/>
              </w:rPr>
            </w:pPr>
            <w:r>
              <w:rPr>
                <w:spacing w:val="-2"/>
                <w:sz w:val="16"/>
              </w:rPr>
              <w:t>150.571</w:t>
            </w:r>
          </w:p>
        </w:tc>
        <w:tc>
          <w:tcPr>
            <w:tcW w:w="1050" w:type="dxa"/>
            <w:shd w:val="clear" w:color="auto" w:fill="D9D9D9"/>
          </w:tcPr>
          <w:p w14:paraId="448372F5" w14:textId="77777777" w:rsidR="00E84B95" w:rsidRDefault="00EB6AE3">
            <w:pPr>
              <w:pStyle w:val="TableParagraph"/>
              <w:spacing w:before="8"/>
              <w:ind w:right="206"/>
              <w:rPr>
                <w:b/>
                <w:sz w:val="16"/>
              </w:rPr>
            </w:pPr>
            <w:r>
              <w:rPr>
                <w:b/>
                <w:spacing w:val="-2"/>
                <w:sz w:val="16"/>
              </w:rPr>
              <w:t>284.996</w:t>
            </w:r>
          </w:p>
        </w:tc>
        <w:tc>
          <w:tcPr>
            <w:tcW w:w="1066" w:type="dxa"/>
            <w:shd w:val="clear" w:color="auto" w:fill="D9D9D9"/>
          </w:tcPr>
          <w:p w14:paraId="448372F6" w14:textId="77777777" w:rsidR="00E84B95" w:rsidRDefault="00EB6AE3">
            <w:pPr>
              <w:pStyle w:val="TableParagraph"/>
              <w:spacing w:before="8"/>
              <w:ind w:right="409"/>
              <w:rPr>
                <w:sz w:val="16"/>
              </w:rPr>
            </w:pPr>
            <w:r>
              <w:rPr>
                <w:spacing w:val="-2"/>
                <w:sz w:val="16"/>
              </w:rPr>
              <w:t>48,81</w:t>
            </w:r>
          </w:p>
        </w:tc>
        <w:tc>
          <w:tcPr>
            <w:tcW w:w="1149" w:type="dxa"/>
            <w:shd w:val="clear" w:color="auto" w:fill="D9D9D9"/>
          </w:tcPr>
          <w:p w14:paraId="448372F7" w14:textId="77777777" w:rsidR="00E84B95" w:rsidRDefault="00EB6AE3">
            <w:pPr>
              <w:pStyle w:val="TableParagraph"/>
              <w:spacing w:before="8"/>
              <w:ind w:right="199"/>
              <w:rPr>
                <w:b/>
                <w:sz w:val="16"/>
              </w:rPr>
            </w:pPr>
            <w:r>
              <w:rPr>
                <w:b/>
                <w:spacing w:val="-2"/>
                <w:sz w:val="16"/>
              </w:rPr>
              <w:t>429.592</w:t>
            </w:r>
          </w:p>
        </w:tc>
        <w:tc>
          <w:tcPr>
            <w:tcW w:w="1020" w:type="dxa"/>
            <w:shd w:val="clear" w:color="auto" w:fill="D9D9D9"/>
          </w:tcPr>
          <w:p w14:paraId="448372F8" w14:textId="77777777" w:rsidR="00E84B95" w:rsidRDefault="00EB6AE3">
            <w:pPr>
              <w:pStyle w:val="TableParagraph"/>
              <w:spacing w:before="8"/>
              <w:ind w:left="5" w:right="112"/>
              <w:jc w:val="center"/>
              <w:rPr>
                <w:sz w:val="16"/>
              </w:rPr>
            </w:pPr>
            <w:r>
              <w:rPr>
                <w:spacing w:val="-2"/>
                <w:sz w:val="16"/>
              </w:rPr>
              <w:t>54,33</w:t>
            </w:r>
          </w:p>
        </w:tc>
      </w:tr>
      <w:tr w:rsidR="00E84B95" w14:paraId="44837303" w14:textId="77777777">
        <w:trPr>
          <w:trHeight w:val="235"/>
        </w:trPr>
        <w:tc>
          <w:tcPr>
            <w:tcW w:w="1529" w:type="dxa"/>
          </w:tcPr>
          <w:p w14:paraId="448372FA" w14:textId="77777777" w:rsidR="00E84B95" w:rsidRDefault="00EB6AE3">
            <w:pPr>
              <w:pStyle w:val="TableParagraph"/>
              <w:spacing w:before="8"/>
              <w:ind w:left="33"/>
              <w:jc w:val="left"/>
              <w:rPr>
                <w:sz w:val="16"/>
              </w:rPr>
            </w:pPr>
            <w:r>
              <w:rPr>
                <w:spacing w:val="-2"/>
                <w:sz w:val="16"/>
              </w:rPr>
              <w:t>FUNGETUR</w:t>
            </w:r>
          </w:p>
        </w:tc>
        <w:tc>
          <w:tcPr>
            <w:tcW w:w="1371" w:type="dxa"/>
          </w:tcPr>
          <w:p w14:paraId="448372FB" w14:textId="77777777" w:rsidR="00E84B95" w:rsidRDefault="00EB6AE3">
            <w:pPr>
              <w:pStyle w:val="TableParagraph"/>
              <w:spacing w:before="8"/>
              <w:ind w:right="272"/>
              <w:rPr>
                <w:sz w:val="16"/>
              </w:rPr>
            </w:pPr>
            <w:r>
              <w:rPr>
                <w:spacing w:val="-2"/>
                <w:sz w:val="16"/>
              </w:rPr>
              <w:t>8.064</w:t>
            </w:r>
          </w:p>
        </w:tc>
        <w:tc>
          <w:tcPr>
            <w:tcW w:w="1111" w:type="dxa"/>
          </w:tcPr>
          <w:p w14:paraId="448372FC" w14:textId="77777777" w:rsidR="00E84B95" w:rsidRDefault="00EB6AE3">
            <w:pPr>
              <w:pStyle w:val="TableParagraph"/>
              <w:spacing w:before="8"/>
              <w:ind w:left="173" w:right="80"/>
              <w:jc w:val="center"/>
              <w:rPr>
                <w:sz w:val="16"/>
              </w:rPr>
            </w:pPr>
            <w:r>
              <w:rPr>
                <w:spacing w:val="-2"/>
                <w:sz w:val="16"/>
              </w:rPr>
              <w:t>36.820</w:t>
            </w:r>
          </w:p>
        </w:tc>
        <w:tc>
          <w:tcPr>
            <w:tcW w:w="1046" w:type="dxa"/>
          </w:tcPr>
          <w:p w14:paraId="448372FD" w14:textId="77777777" w:rsidR="00E84B95" w:rsidRDefault="00EB6AE3">
            <w:pPr>
              <w:pStyle w:val="TableParagraph"/>
              <w:spacing w:before="8"/>
              <w:ind w:left="234" w:right="80"/>
              <w:jc w:val="center"/>
              <w:rPr>
                <w:sz w:val="16"/>
              </w:rPr>
            </w:pPr>
            <w:r>
              <w:rPr>
                <w:spacing w:val="-2"/>
                <w:sz w:val="16"/>
              </w:rPr>
              <w:t>34.189</w:t>
            </w:r>
          </w:p>
        </w:tc>
        <w:tc>
          <w:tcPr>
            <w:tcW w:w="1173" w:type="dxa"/>
          </w:tcPr>
          <w:p w14:paraId="448372FE" w14:textId="77777777" w:rsidR="00E84B95" w:rsidRDefault="00EB6AE3">
            <w:pPr>
              <w:pStyle w:val="TableParagraph"/>
              <w:spacing w:before="8"/>
              <w:ind w:left="242" w:right="80"/>
              <w:jc w:val="center"/>
              <w:rPr>
                <w:sz w:val="16"/>
              </w:rPr>
            </w:pPr>
            <w:r>
              <w:rPr>
                <w:spacing w:val="-2"/>
                <w:sz w:val="16"/>
              </w:rPr>
              <w:t>38.829</w:t>
            </w:r>
          </w:p>
        </w:tc>
        <w:tc>
          <w:tcPr>
            <w:tcW w:w="1050" w:type="dxa"/>
          </w:tcPr>
          <w:p w14:paraId="448372FF" w14:textId="77777777" w:rsidR="00E84B95" w:rsidRDefault="00EB6AE3">
            <w:pPr>
              <w:pStyle w:val="TableParagraph"/>
              <w:spacing w:before="8"/>
              <w:ind w:right="206"/>
              <w:rPr>
                <w:b/>
                <w:sz w:val="16"/>
              </w:rPr>
            </w:pPr>
            <w:r>
              <w:rPr>
                <w:b/>
                <w:spacing w:val="-2"/>
                <w:sz w:val="16"/>
              </w:rPr>
              <w:t>117.902</w:t>
            </w:r>
          </w:p>
        </w:tc>
        <w:tc>
          <w:tcPr>
            <w:tcW w:w="1066" w:type="dxa"/>
          </w:tcPr>
          <w:p w14:paraId="44837300" w14:textId="77777777" w:rsidR="00E84B95" w:rsidRDefault="00EB6AE3">
            <w:pPr>
              <w:pStyle w:val="TableParagraph"/>
              <w:spacing w:before="8"/>
              <w:ind w:right="409"/>
              <w:rPr>
                <w:sz w:val="16"/>
              </w:rPr>
            </w:pPr>
            <w:r>
              <w:rPr>
                <w:spacing w:val="-2"/>
                <w:sz w:val="16"/>
              </w:rPr>
              <w:t>20,19</w:t>
            </w:r>
          </w:p>
        </w:tc>
        <w:tc>
          <w:tcPr>
            <w:tcW w:w="1149" w:type="dxa"/>
          </w:tcPr>
          <w:p w14:paraId="44837301" w14:textId="77777777" w:rsidR="00E84B95" w:rsidRDefault="00EB6AE3">
            <w:pPr>
              <w:pStyle w:val="TableParagraph"/>
              <w:spacing w:before="8"/>
              <w:ind w:right="199"/>
              <w:rPr>
                <w:b/>
                <w:sz w:val="16"/>
              </w:rPr>
            </w:pPr>
            <w:r>
              <w:rPr>
                <w:b/>
                <w:spacing w:val="-2"/>
                <w:sz w:val="16"/>
              </w:rPr>
              <w:t>220.329</w:t>
            </w:r>
          </w:p>
        </w:tc>
        <w:tc>
          <w:tcPr>
            <w:tcW w:w="1020" w:type="dxa"/>
          </w:tcPr>
          <w:p w14:paraId="44837302" w14:textId="77777777" w:rsidR="00E84B95" w:rsidRDefault="00EB6AE3">
            <w:pPr>
              <w:pStyle w:val="TableParagraph"/>
              <w:spacing w:before="8"/>
              <w:ind w:left="5" w:right="112"/>
              <w:jc w:val="center"/>
              <w:rPr>
                <w:sz w:val="16"/>
              </w:rPr>
            </w:pPr>
            <w:r>
              <w:rPr>
                <w:spacing w:val="-2"/>
                <w:sz w:val="16"/>
              </w:rPr>
              <w:t>27,87</w:t>
            </w:r>
          </w:p>
        </w:tc>
      </w:tr>
      <w:tr w:rsidR="00E84B95" w14:paraId="4483730D" w14:textId="77777777">
        <w:trPr>
          <w:trHeight w:val="216"/>
        </w:trPr>
        <w:tc>
          <w:tcPr>
            <w:tcW w:w="1529" w:type="dxa"/>
            <w:shd w:val="clear" w:color="auto" w:fill="D9D9D9"/>
          </w:tcPr>
          <w:p w14:paraId="44837304" w14:textId="77777777" w:rsidR="00E84B95" w:rsidRDefault="00EB6AE3">
            <w:pPr>
              <w:pStyle w:val="TableParagraph"/>
              <w:spacing w:line="183" w:lineRule="exact"/>
              <w:ind w:left="33"/>
              <w:jc w:val="left"/>
              <w:rPr>
                <w:sz w:val="16"/>
              </w:rPr>
            </w:pPr>
            <w:r>
              <w:rPr>
                <w:spacing w:val="-2"/>
                <w:sz w:val="16"/>
              </w:rPr>
              <w:t>FINEP</w:t>
            </w:r>
          </w:p>
        </w:tc>
        <w:tc>
          <w:tcPr>
            <w:tcW w:w="1371" w:type="dxa"/>
            <w:shd w:val="clear" w:color="auto" w:fill="D9D9D9"/>
          </w:tcPr>
          <w:p w14:paraId="44837305" w14:textId="77777777" w:rsidR="00E84B95" w:rsidRDefault="00EB6AE3">
            <w:pPr>
              <w:pStyle w:val="TableParagraph"/>
              <w:spacing w:line="183" w:lineRule="exact"/>
              <w:ind w:right="272"/>
              <w:rPr>
                <w:sz w:val="16"/>
              </w:rPr>
            </w:pPr>
            <w:r>
              <w:rPr>
                <w:spacing w:val="-2"/>
                <w:sz w:val="16"/>
              </w:rPr>
              <w:t>1.949</w:t>
            </w:r>
          </w:p>
        </w:tc>
        <w:tc>
          <w:tcPr>
            <w:tcW w:w="1111" w:type="dxa"/>
            <w:shd w:val="clear" w:color="auto" w:fill="D9D9D9"/>
          </w:tcPr>
          <w:p w14:paraId="44837306" w14:textId="77777777" w:rsidR="00E84B95" w:rsidRDefault="00EB6AE3">
            <w:pPr>
              <w:pStyle w:val="TableParagraph"/>
              <w:spacing w:line="183" w:lineRule="exact"/>
              <w:ind w:left="173" w:right="80"/>
              <w:jc w:val="center"/>
              <w:rPr>
                <w:sz w:val="16"/>
              </w:rPr>
            </w:pPr>
            <w:r>
              <w:rPr>
                <w:spacing w:val="-2"/>
                <w:sz w:val="16"/>
              </w:rPr>
              <w:t>10.010</w:t>
            </w:r>
          </w:p>
        </w:tc>
        <w:tc>
          <w:tcPr>
            <w:tcW w:w="1046" w:type="dxa"/>
            <w:shd w:val="clear" w:color="auto" w:fill="D9D9D9"/>
          </w:tcPr>
          <w:p w14:paraId="44837307" w14:textId="77777777" w:rsidR="00E84B95" w:rsidRDefault="00EB6AE3">
            <w:pPr>
              <w:pStyle w:val="TableParagraph"/>
              <w:spacing w:line="183" w:lineRule="exact"/>
              <w:ind w:left="234" w:right="80"/>
              <w:jc w:val="center"/>
              <w:rPr>
                <w:sz w:val="16"/>
              </w:rPr>
            </w:pPr>
            <w:r>
              <w:rPr>
                <w:spacing w:val="-2"/>
                <w:sz w:val="16"/>
              </w:rPr>
              <w:t>15.179</w:t>
            </w:r>
          </w:p>
        </w:tc>
        <w:tc>
          <w:tcPr>
            <w:tcW w:w="1173" w:type="dxa"/>
            <w:shd w:val="clear" w:color="auto" w:fill="D9D9D9"/>
          </w:tcPr>
          <w:p w14:paraId="44837308" w14:textId="77777777" w:rsidR="00E84B95" w:rsidRDefault="00EB6AE3">
            <w:pPr>
              <w:pStyle w:val="TableParagraph"/>
              <w:spacing w:line="183" w:lineRule="exact"/>
              <w:ind w:left="242" w:right="176"/>
              <w:jc w:val="center"/>
              <w:rPr>
                <w:sz w:val="16"/>
              </w:rPr>
            </w:pPr>
            <w:r>
              <w:rPr>
                <w:spacing w:val="-2"/>
                <w:sz w:val="16"/>
              </w:rPr>
              <w:t>147.987</w:t>
            </w:r>
          </w:p>
        </w:tc>
        <w:tc>
          <w:tcPr>
            <w:tcW w:w="1050" w:type="dxa"/>
            <w:shd w:val="clear" w:color="auto" w:fill="D9D9D9"/>
          </w:tcPr>
          <w:p w14:paraId="44837309" w14:textId="77777777" w:rsidR="00E84B95" w:rsidRDefault="00EB6AE3">
            <w:pPr>
              <w:pStyle w:val="TableParagraph"/>
              <w:spacing w:line="183" w:lineRule="exact"/>
              <w:ind w:right="206"/>
              <w:rPr>
                <w:b/>
                <w:sz w:val="16"/>
              </w:rPr>
            </w:pPr>
            <w:r>
              <w:rPr>
                <w:b/>
                <w:spacing w:val="-2"/>
                <w:sz w:val="16"/>
              </w:rPr>
              <w:t>175.125</w:t>
            </w:r>
          </w:p>
        </w:tc>
        <w:tc>
          <w:tcPr>
            <w:tcW w:w="1066" w:type="dxa"/>
            <w:shd w:val="clear" w:color="auto" w:fill="D9D9D9"/>
          </w:tcPr>
          <w:p w14:paraId="4483730A" w14:textId="77777777" w:rsidR="00E84B95" w:rsidRDefault="00EB6AE3">
            <w:pPr>
              <w:pStyle w:val="TableParagraph"/>
              <w:spacing w:line="183" w:lineRule="exact"/>
              <w:ind w:right="409"/>
              <w:rPr>
                <w:sz w:val="16"/>
              </w:rPr>
            </w:pPr>
            <w:r>
              <w:rPr>
                <w:spacing w:val="-2"/>
                <w:sz w:val="16"/>
              </w:rPr>
              <w:t>29,99</w:t>
            </w:r>
          </w:p>
        </w:tc>
        <w:tc>
          <w:tcPr>
            <w:tcW w:w="1149" w:type="dxa"/>
            <w:shd w:val="clear" w:color="auto" w:fill="D9D9D9"/>
          </w:tcPr>
          <w:p w14:paraId="4483730B" w14:textId="77777777" w:rsidR="00E84B95" w:rsidRDefault="00EB6AE3">
            <w:pPr>
              <w:pStyle w:val="TableParagraph"/>
              <w:spacing w:line="183" w:lineRule="exact"/>
              <w:ind w:right="199"/>
              <w:rPr>
                <w:b/>
                <w:sz w:val="16"/>
              </w:rPr>
            </w:pPr>
            <w:r>
              <w:rPr>
                <w:b/>
                <w:spacing w:val="-2"/>
                <w:sz w:val="16"/>
              </w:rPr>
              <w:t>130.010</w:t>
            </w:r>
          </w:p>
        </w:tc>
        <w:tc>
          <w:tcPr>
            <w:tcW w:w="1020" w:type="dxa"/>
            <w:shd w:val="clear" w:color="auto" w:fill="D9D9D9"/>
          </w:tcPr>
          <w:p w14:paraId="4483730C" w14:textId="77777777" w:rsidR="00E84B95" w:rsidRDefault="00EB6AE3">
            <w:pPr>
              <w:pStyle w:val="TableParagraph"/>
              <w:spacing w:line="183" w:lineRule="exact"/>
              <w:ind w:left="5" w:right="112"/>
              <w:jc w:val="center"/>
              <w:rPr>
                <w:sz w:val="16"/>
              </w:rPr>
            </w:pPr>
            <w:r>
              <w:rPr>
                <w:spacing w:val="-2"/>
                <w:sz w:val="16"/>
              </w:rPr>
              <w:t>16,44</w:t>
            </w:r>
          </w:p>
        </w:tc>
      </w:tr>
      <w:tr w:rsidR="00E84B95" w14:paraId="44837317" w14:textId="77777777">
        <w:trPr>
          <w:trHeight w:val="235"/>
        </w:trPr>
        <w:tc>
          <w:tcPr>
            <w:tcW w:w="1529" w:type="dxa"/>
            <w:tcBorders>
              <w:bottom w:val="single" w:sz="4" w:space="0" w:color="808080"/>
            </w:tcBorders>
          </w:tcPr>
          <w:p w14:paraId="4483730E" w14:textId="77777777" w:rsidR="00E84B95" w:rsidRDefault="00EB6AE3">
            <w:pPr>
              <w:pStyle w:val="TableParagraph"/>
              <w:spacing w:before="13"/>
              <w:ind w:left="33"/>
              <w:jc w:val="left"/>
              <w:rPr>
                <w:sz w:val="16"/>
              </w:rPr>
            </w:pPr>
            <w:r>
              <w:rPr>
                <w:spacing w:val="-2"/>
                <w:sz w:val="16"/>
              </w:rPr>
              <w:t>FINAME</w:t>
            </w:r>
          </w:p>
        </w:tc>
        <w:tc>
          <w:tcPr>
            <w:tcW w:w="1371" w:type="dxa"/>
            <w:tcBorders>
              <w:bottom w:val="single" w:sz="4" w:space="0" w:color="808080"/>
            </w:tcBorders>
          </w:tcPr>
          <w:p w14:paraId="4483730F" w14:textId="77777777" w:rsidR="00E84B95" w:rsidRDefault="00EB6AE3">
            <w:pPr>
              <w:pStyle w:val="TableParagraph"/>
              <w:spacing w:before="13"/>
              <w:ind w:right="267"/>
              <w:rPr>
                <w:sz w:val="16"/>
              </w:rPr>
            </w:pPr>
            <w:r>
              <w:rPr>
                <w:spacing w:val="-5"/>
                <w:sz w:val="16"/>
              </w:rPr>
              <w:t>388</w:t>
            </w:r>
          </w:p>
        </w:tc>
        <w:tc>
          <w:tcPr>
            <w:tcW w:w="1111" w:type="dxa"/>
            <w:tcBorders>
              <w:bottom w:val="single" w:sz="4" w:space="0" w:color="808080"/>
            </w:tcBorders>
          </w:tcPr>
          <w:p w14:paraId="44837310" w14:textId="77777777" w:rsidR="00E84B95" w:rsidRDefault="00EB6AE3">
            <w:pPr>
              <w:pStyle w:val="TableParagraph"/>
              <w:spacing w:before="13"/>
              <w:ind w:left="173"/>
              <w:jc w:val="center"/>
              <w:rPr>
                <w:sz w:val="16"/>
              </w:rPr>
            </w:pPr>
            <w:r>
              <w:rPr>
                <w:spacing w:val="-2"/>
                <w:sz w:val="16"/>
              </w:rPr>
              <w:t>1.324</w:t>
            </w:r>
          </w:p>
        </w:tc>
        <w:tc>
          <w:tcPr>
            <w:tcW w:w="1046" w:type="dxa"/>
            <w:tcBorders>
              <w:bottom w:val="single" w:sz="4" w:space="0" w:color="808080"/>
            </w:tcBorders>
          </w:tcPr>
          <w:p w14:paraId="44837311" w14:textId="77777777" w:rsidR="00E84B95" w:rsidRDefault="00EB6AE3">
            <w:pPr>
              <w:pStyle w:val="TableParagraph"/>
              <w:spacing w:before="13"/>
              <w:ind w:left="234"/>
              <w:jc w:val="center"/>
              <w:rPr>
                <w:sz w:val="16"/>
              </w:rPr>
            </w:pPr>
            <w:r>
              <w:rPr>
                <w:spacing w:val="-2"/>
                <w:sz w:val="16"/>
              </w:rPr>
              <w:t>1.189</w:t>
            </w:r>
          </w:p>
        </w:tc>
        <w:tc>
          <w:tcPr>
            <w:tcW w:w="1173" w:type="dxa"/>
            <w:tcBorders>
              <w:bottom w:val="single" w:sz="4" w:space="0" w:color="808080"/>
            </w:tcBorders>
          </w:tcPr>
          <w:p w14:paraId="44837312" w14:textId="77777777" w:rsidR="00E84B95" w:rsidRDefault="00EB6AE3">
            <w:pPr>
              <w:pStyle w:val="TableParagraph"/>
              <w:spacing w:before="13"/>
              <w:ind w:left="242"/>
              <w:jc w:val="center"/>
              <w:rPr>
                <w:sz w:val="16"/>
              </w:rPr>
            </w:pPr>
            <w:r>
              <w:rPr>
                <w:spacing w:val="-2"/>
                <w:sz w:val="16"/>
              </w:rPr>
              <w:t>2.927</w:t>
            </w:r>
          </w:p>
        </w:tc>
        <w:tc>
          <w:tcPr>
            <w:tcW w:w="1050" w:type="dxa"/>
            <w:tcBorders>
              <w:bottom w:val="single" w:sz="4" w:space="0" w:color="808080"/>
            </w:tcBorders>
          </w:tcPr>
          <w:p w14:paraId="44837313" w14:textId="77777777" w:rsidR="00E84B95" w:rsidRDefault="00EB6AE3">
            <w:pPr>
              <w:pStyle w:val="TableParagraph"/>
              <w:spacing w:before="13"/>
              <w:ind w:right="207"/>
              <w:rPr>
                <w:b/>
                <w:sz w:val="16"/>
              </w:rPr>
            </w:pPr>
            <w:r>
              <w:rPr>
                <w:b/>
                <w:spacing w:val="-2"/>
                <w:sz w:val="16"/>
              </w:rPr>
              <w:t>5.828</w:t>
            </w:r>
          </w:p>
        </w:tc>
        <w:tc>
          <w:tcPr>
            <w:tcW w:w="1066" w:type="dxa"/>
            <w:tcBorders>
              <w:bottom w:val="single" w:sz="4" w:space="0" w:color="808080"/>
            </w:tcBorders>
          </w:tcPr>
          <w:p w14:paraId="44837314" w14:textId="77777777" w:rsidR="00E84B95" w:rsidRDefault="00EB6AE3">
            <w:pPr>
              <w:pStyle w:val="TableParagraph"/>
              <w:spacing w:before="13"/>
              <w:ind w:left="303"/>
              <w:jc w:val="left"/>
              <w:rPr>
                <w:sz w:val="16"/>
              </w:rPr>
            </w:pPr>
            <w:r>
              <w:rPr>
                <w:spacing w:val="-4"/>
                <w:sz w:val="16"/>
              </w:rPr>
              <w:t>1,00</w:t>
            </w:r>
          </w:p>
        </w:tc>
        <w:tc>
          <w:tcPr>
            <w:tcW w:w="1149" w:type="dxa"/>
            <w:tcBorders>
              <w:bottom w:val="single" w:sz="4" w:space="0" w:color="808080"/>
            </w:tcBorders>
          </w:tcPr>
          <w:p w14:paraId="44837315" w14:textId="77777777" w:rsidR="00E84B95" w:rsidRDefault="00EB6AE3">
            <w:pPr>
              <w:pStyle w:val="TableParagraph"/>
              <w:spacing w:before="13"/>
              <w:ind w:right="198"/>
              <w:rPr>
                <w:b/>
                <w:sz w:val="16"/>
              </w:rPr>
            </w:pPr>
            <w:r>
              <w:rPr>
                <w:b/>
                <w:spacing w:val="-2"/>
                <w:sz w:val="16"/>
              </w:rPr>
              <w:t>10.724</w:t>
            </w:r>
          </w:p>
        </w:tc>
        <w:tc>
          <w:tcPr>
            <w:tcW w:w="1020" w:type="dxa"/>
            <w:tcBorders>
              <w:bottom w:val="single" w:sz="4" w:space="0" w:color="808080"/>
            </w:tcBorders>
          </w:tcPr>
          <w:p w14:paraId="44837316" w14:textId="77777777" w:rsidR="00E84B95" w:rsidRDefault="00EB6AE3">
            <w:pPr>
              <w:pStyle w:val="TableParagraph"/>
              <w:spacing w:before="13"/>
              <w:ind w:left="10" w:right="112"/>
              <w:jc w:val="center"/>
              <w:rPr>
                <w:sz w:val="16"/>
              </w:rPr>
            </w:pPr>
            <w:r>
              <w:rPr>
                <w:spacing w:val="-4"/>
                <w:sz w:val="16"/>
              </w:rPr>
              <w:t>1,36</w:t>
            </w:r>
          </w:p>
        </w:tc>
      </w:tr>
      <w:tr w:rsidR="00E84B95" w14:paraId="44837321" w14:textId="77777777">
        <w:trPr>
          <w:trHeight w:val="235"/>
        </w:trPr>
        <w:tc>
          <w:tcPr>
            <w:tcW w:w="1529" w:type="dxa"/>
            <w:tcBorders>
              <w:top w:val="single" w:sz="4" w:space="0" w:color="808080"/>
            </w:tcBorders>
            <w:shd w:val="clear" w:color="auto" w:fill="BEBEBE"/>
          </w:tcPr>
          <w:p w14:paraId="44837318" w14:textId="77777777" w:rsidR="00E84B95" w:rsidRDefault="00EB6AE3">
            <w:pPr>
              <w:pStyle w:val="TableParagraph"/>
              <w:spacing w:before="13"/>
              <w:ind w:left="33"/>
              <w:jc w:val="left"/>
              <w:rPr>
                <w:b/>
                <w:sz w:val="16"/>
              </w:rPr>
            </w:pPr>
            <w:r>
              <w:rPr>
                <w:b/>
                <w:spacing w:val="-2"/>
                <w:sz w:val="16"/>
              </w:rPr>
              <w:t>Total</w:t>
            </w:r>
          </w:p>
        </w:tc>
        <w:tc>
          <w:tcPr>
            <w:tcW w:w="1371" w:type="dxa"/>
            <w:tcBorders>
              <w:top w:val="single" w:sz="4" w:space="0" w:color="808080"/>
            </w:tcBorders>
            <w:shd w:val="clear" w:color="auto" w:fill="BEBEBE"/>
          </w:tcPr>
          <w:p w14:paraId="44837319" w14:textId="77777777" w:rsidR="00E84B95" w:rsidRDefault="00EB6AE3">
            <w:pPr>
              <w:pStyle w:val="TableParagraph"/>
              <w:spacing w:before="13"/>
              <w:ind w:right="270"/>
              <w:rPr>
                <w:b/>
                <w:sz w:val="16"/>
              </w:rPr>
            </w:pPr>
            <w:r>
              <w:rPr>
                <w:b/>
                <w:spacing w:val="-2"/>
                <w:sz w:val="16"/>
              </w:rPr>
              <w:t>23.976</w:t>
            </w:r>
          </w:p>
        </w:tc>
        <w:tc>
          <w:tcPr>
            <w:tcW w:w="1111" w:type="dxa"/>
            <w:tcBorders>
              <w:top w:val="single" w:sz="4" w:space="0" w:color="808080"/>
            </w:tcBorders>
            <w:shd w:val="clear" w:color="auto" w:fill="BEBEBE"/>
          </w:tcPr>
          <w:p w14:paraId="4483731A" w14:textId="77777777" w:rsidR="00E84B95" w:rsidRDefault="00EB6AE3">
            <w:pPr>
              <w:pStyle w:val="TableParagraph"/>
              <w:spacing w:before="13"/>
              <w:ind w:left="173" w:right="173"/>
              <w:jc w:val="center"/>
              <w:rPr>
                <w:b/>
                <w:sz w:val="16"/>
              </w:rPr>
            </w:pPr>
            <w:r>
              <w:rPr>
                <w:b/>
                <w:spacing w:val="-2"/>
                <w:sz w:val="16"/>
              </w:rPr>
              <w:t>112.047</w:t>
            </w:r>
          </w:p>
        </w:tc>
        <w:tc>
          <w:tcPr>
            <w:tcW w:w="1046" w:type="dxa"/>
            <w:tcBorders>
              <w:top w:val="single" w:sz="4" w:space="0" w:color="808080"/>
            </w:tcBorders>
            <w:shd w:val="clear" w:color="auto" w:fill="BEBEBE"/>
          </w:tcPr>
          <w:p w14:paraId="4483731B" w14:textId="77777777" w:rsidR="00E84B95" w:rsidRDefault="00EB6AE3">
            <w:pPr>
              <w:pStyle w:val="TableParagraph"/>
              <w:spacing w:before="13"/>
              <w:ind w:left="234" w:right="177"/>
              <w:jc w:val="center"/>
              <w:rPr>
                <w:b/>
                <w:sz w:val="16"/>
              </w:rPr>
            </w:pPr>
            <w:r>
              <w:rPr>
                <w:b/>
                <w:spacing w:val="-2"/>
                <w:sz w:val="16"/>
              </w:rPr>
              <w:t>107.514</w:t>
            </w:r>
          </w:p>
        </w:tc>
        <w:tc>
          <w:tcPr>
            <w:tcW w:w="1173" w:type="dxa"/>
            <w:tcBorders>
              <w:top w:val="single" w:sz="4" w:space="0" w:color="808080"/>
            </w:tcBorders>
            <w:shd w:val="clear" w:color="auto" w:fill="BEBEBE"/>
          </w:tcPr>
          <w:p w14:paraId="4483731C" w14:textId="77777777" w:rsidR="00E84B95" w:rsidRDefault="00EB6AE3">
            <w:pPr>
              <w:pStyle w:val="TableParagraph"/>
              <w:spacing w:before="13"/>
              <w:ind w:left="242" w:right="176"/>
              <w:jc w:val="center"/>
              <w:rPr>
                <w:b/>
                <w:sz w:val="16"/>
              </w:rPr>
            </w:pPr>
            <w:r>
              <w:rPr>
                <w:b/>
                <w:spacing w:val="-2"/>
                <w:sz w:val="16"/>
              </w:rPr>
              <w:t>340.314</w:t>
            </w:r>
          </w:p>
        </w:tc>
        <w:tc>
          <w:tcPr>
            <w:tcW w:w="1050" w:type="dxa"/>
            <w:tcBorders>
              <w:top w:val="single" w:sz="4" w:space="0" w:color="808080"/>
            </w:tcBorders>
            <w:shd w:val="clear" w:color="auto" w:fill="BEBEBE"/>
          </w:tcPr>
          <w:p w14:paraId="4483731D" w14:textId="77777777" w:rsidR="00E84B95" w:rsidRDefault="00EB6AE3">
            <w:pPr>
              <w:pStyle w:val="TableParagraph"/>
              <w:spacing w:before="27"/>
              <w:ind w:right="211"/>
              <w:rPr>
                <w:b/>
                <w:sz w:val="16"/>
              </w:rPr>
            </w:pPr>
            <w:r>
              <w:rPr>
                <w:b/>
                <w:spacing w:val="-2"/>
                <w:sz w:val="16"/>
              </w:rPr>
              <w:t>583.851</w:t>
            </w:r>
          </w:p>
        </w:tc>
        <w:tc>
          <w:tcPr>
            <w:tcW w:w="1066" w:type="dxa"/>
            <w:tcBorders>
              <w:top w:val="single" w:sz="4" w:space="0" w:color="808080"/>
            </w:tcBorders>
            <w:shd w:val="clear" w:color="auto" w:fill="BEBEBE"/>
          </w:tcPr>
          <w:p w14:paraId="4483731E" w14:textId="77777777" w:rsidR="00E84B95" w:rsidRDefault="00EB6AE3">
            <w:pPr>
              <w:pStyle w:val="TableParagraph"/>
              <w:spacing w:before="13"/>
              <w:ind w:right="366"/>
              <w:rPr>
                <w:b/>
                <w:sz w:val="16"/>
              </w:rPr>
            </w:pPr>
            <w:r>
              <w:rPr>
                <w:b/>
                <w:spacing w:val="-2"/>
                <w:sz w:val="16"/>
              </w:rPr>
              <w:t>100,00</w:t>
            </w:r>
          </w:p>
        </w:tc>
        <w:tc>
          <w:tcPr>
            <w:tcW w:w="1149" w:type="dxa"/>
            <w:tcBorders>
              <w:top w:val="single" w:sz="4" w:space="0" w:color="808080"/>
            </w:tcBorders>
            <w:shd w:val="clear" w:color="auto" w:fill="BEBEBE"/>
          </w:tcPr>
          <w:p w14:paraId="4483731F" w14:textId="77777777" w:rsidR="00E84B95" w:rsidRDefault="00EB6AE3">
            <w:pPr>
              <w:pStyle w:val="TableParagraph"/>
              <w:spacing w:before="13"/>
              <w:ind w:right="199"/>
              <w:rPr>
                <w:b/>
                <w:sz w:val="16"/>
              </w:rPr>
            </w:pPr>
            <w:r>
              <w:rPr>
                <w:b/>
                <w:spacing w:val="-2"/>
                <w:sz w:val="16"/>
              </w:rPr>
              <w:t>790.655</w:t>
            </w:r>
          </w:p>
        </w:tc>
        <w:tc>
          <w:tcPr>
            <w:tcW w:w="1020" w:type="dxa"/>
            <w:tcBorders>
              <w:top w:val="single" w:sz="4" w:space="0" w:color="808080"/>
            </w:tcBorders>
            <w:shd w:val="clear" w:color="auto" w:fill="BEBEBE"/>
          </w:tcPr>
          <w:p w14:paraId="44837320" w14:textId="77777777" w:rsidR="00E84B95" w:rsidRDefault="00EB6AE3">
            <w:pPr>
              <w:pStyle w:val="TableParagraph"/>
              <w:spacing w:before="13"/>
              <w:ind w:right="112"/>
              <w:jc w:val="center"/>
              <w:rPr>
                <w:b/>
                <w:sz w:val="16"/>
              </w:rPr>
            </w:pPr>
            <w:r>
              <w:rPr>
                <w:b/>
                <w:spacing w:val="-2"/>
                <w:sz w:val="16"/>
              </w:rPr>
              <w:t>100,00</w:t>
            </w:r>
          </w:p>
        </w:tc>
      </w:tr>
    </w:tbl>
    <w:p w14:paraId="44837322" w14:textId="77777777" w:rsidR="00E84B95" w:rsidRDefault="00E84B95">
      <w:pPr>
        <w:jc w:val="center"/>
        <w:rPr>
          <w:sz w:val="16"/>
        </w:rPr>
        <w:sectPr w:rsidR="00E84B95">
          <w:pgSz w:w="11910" w:h="16840"/>
          <w:pgMar w:top="1540" w:right="300" w:bottom="740" w:left="580" w:header="398" w:footer="546" w:gutter="0"/>
          <w:cols w:space="720"/>
        </w:sectPr>
      </w:pPr>
    </w:p>
    <w:p w14:paraId="44837323" w14:textId="77777777" w:rsidR="00E84B95" w:rsidRDefault="00EB6AE3">
      <w:pPr>
        <w:pStyle w:val="PargrafodaLista"/>
        <w:numPr>
          <w:ilvl w:val="1"/>
          <w:numId w:val="8"/>
        </w:numPr>
        <w:tabs>
          <w:tab w:val="left" w:pos="567"/>
        </w:tabs>
        <w:spacing w:before="85"/>
        <w:ind w:left="567" w:hanging="427"/>
        <w:rPr>
          <w:sz w:val="20"/>
        </w:rPr>
      </w:pPr>
      <w:r>
        <w:rPr>
          <w:sz w:val="20"/>
        </w:rPr>
        <w:lastRenderedPageBreak/>
        <w:t>Empréstimos</w:t>
      </w:r>
      <w:r>
        <w:rPr>
          <w:spacing w:val="-5"/>
          <w:sz w:val="20"/>
        </w:rPr>
        <w:t xml:space="preserve"> </w:t>
      </w:r>
      <w:r>
        <w:rPr>
          <w:sz w:val="20"/>
        </w:rPr>
        <w:t>no</w:t>
      </w:r>
      <w:r>
        <w:rPr>
          <w:spacing w:val="-7"/>
          <w:sz w:val="20"/>
        </w:rPr>
        <w:t xml:space="preserve"> </w:t>
      </w:r>
      <w:r>
        <w:rPr>
          <w:spacing w:val="-2"/>
          <w:sz w:val="20"/>
        </w:rPr>
        <w:t>exterior</w:t>
      </w:r>
    </w:p>
    <w:p w14:paraId="44837324" w14:textId="77777777" w:rsidR="00E84B95" w:rsidRDefault="00E84B95">
      <w:pPr>
        <w:pStyle w:val="Corpodetexto"/>
        <w:spacing w:before="68"/>
      </w:pPr>
    </w:p>
    <w:tbl>
      <w:tblPr>
        <w:tblStyle w:val="TableNormal"/>
        <w:tblW w:w="0" w:type="auto"/>
        <w:tblInd w:w="118" w:type="dxa"/>
        <w:tblLayout w:type="fixed"/>
        <w:tblLook w:val="01E0" w:firstRow="1" w:lastRow="1" w:firstColumn="1" w:lastColumn="1" w:noHBand="0" w:noVBand="0"/>
      </w:tblPr>
      <w:tblGrid>
        <w:gridCol w:w="711"/>
        <w:gridCol w:w="378"/>
        <w:gridCol w:w="577"/>
        <w:gridCol w:w="1010"/>
        <w:gridCol w:w="77"/>
        <w:gridCol w:w="1085"/>
        <w:gridCol w:w="39"/>
        <w:gridCol w:w="1248"/>
        <w:gridCol w:w="1035"/>
        <w:gridCol w:w="101"/>
        <w:gridCol w:w="1004"/>
        <w:gridCol w:w="129"/>
        <w:gridCol w:w="1035"/>
        <w:gridCol w:w="49"/>
        <w:gridCol w:w="1059"/>
        <w:gridCol w:w="1054"/>
      </w:tblGrid>
      <w:tr w:rsidR="00E84B95" w14:paraId="44837326" w14:textId="77777777">
        <w:trPr>
          <w:trHeight w:val="225"/>
        </w:trPr>
        <w:tc>
          <w:tcPr>
            <w:tcW w:w="10587" w:type="dxa"/>
            <w:gridSpan w:val="16"/>
            <w:tcBorders>
              <w:top w:val="single" w:sz="4" w:space="0" w:color="000000"/>
              <w:bottom w:val="single" w:sz="4" w:space="0" w:color="000000"/>
            </w:tcBorders>
            <w:shd w:val="clear" w:color="auto" w:fill="A6A6A6"/>
          </w:tcPr>
          <w:p w14:paraId="44837325" w14:textId="77777777" w:rsidR="00E84B95" w:rsidRDefault="00EB6AE3">
            <w:pPr>
              <w:pStyle w:val="TableParagraph"/>
              <w:tabs>
                <w:tab w:val="left" w:pos="1132"/>
              </w:tabs>
              <w:spacing w:before="3"/>
              <w:ind w:right="202"/>
              <w:rPr>
                <w:b/>
                <w:sz w:val="16"/>
              </w:rPr>
            </w:pPr>
            <w:r>
              <w:rPr>
                <w:b/>
                <w:spacing w:val="-2"/>
                <w:sz w:val="16"/>
              </w:rPr>
              <w:t>31.12.2024</w:t>
            </w:r>
            <w:r>
              <w:rPr>
                <w:b/>
                <w:sz w:val="16"/>
              </w:rPr>
              <w:tab/>
            </w:r>
            <w:r>
              <w:rPr>
                <w:b/>
                <w:spacing w:val="-2"/>
                <w:sz w:val="16"/>
              </w:rPr>
              <w:t>31.12.2023</w:t>
            </w:r>
          </w:p>
        </w:tc>
      </w:tr>
      <w:tr w:rsidR="00E84B95" w14:paraId="44837336" w14:textId="77777777">
        <w:trPr>
          <w:trHeight w:val="441"/>
        </w:trPr>
        <w:tc>
          <w:tcPr>
            <w:tcW w:w="711" w:type="dxa"/>
            <w:tcBorders>
              <w:top w:val="single" w:sz="4" w:space="0" w:color="000000"/>
            </w:tcBorders>
            <w:shd w:val="clear" w:color="auto" w:fill="A6A6A6"/>
          </w:tcPr>
          <w:p w14:paraId="44837327" w14:textId="77777777" w:rsidR="00E84B95" w:rsidRDefault="00E84B95">
            <w:pPr>
              <w:pStyle w:val="TableParagraph"/>
              <w:jc w:val="left"/>
              <w:rPr>
                <w:rFonts w:ascii="Times New Roman"/>
                <w:sz w:val="16"/>
              </w:rPr>
            </w:pPr>
          </w:p>
        </w:tc>
        <w:tc>
          <w:tcPr>
            <w:tcW w:w="955" w:type="dxa"/>
            <w:gridSpan w:val="2"/>
            <w:tcBorders>
              <w:top w:val="single" w:sz="4" w:space="0" w:color="000000"/>
            </w:tcBorders>
            <w:shd w:val="clear" w:color="auto" w:fill="A6A6A6"/>
          </w:tcPr>
          <w:p w14:paraId="44837328" w14:textId="77777777" w:rsidR="00E84B95" w:rsidRDefault="00EB6AE3">
            <w:pPr>
              <w:pStyle w:val="TableParagraph"/>
              <w:spacing w:before="113"/>
              <w:ind w:left="234"/>
              <w:jc w:val="left"/>
              <w:rPr>
                <w:b/>
                <w:sz w:val="16"/>
              </w:rPr>
            </w:pPr>
            <w:r>
              <w:rPr>
                <w:b/>
                <w:spacing w:val="-2"/>
                <w:sz w:val="16"/>
              </w:rPr>
              <w:t>Tranche</w:t>
            </w:r>
          </w:p>
        </w:tc>
        <w:tc>
          <w:tcPr>
            <w:tcW w:w="1087" w:type="dxa"/>
            <w:gridSpan w:val="2"/>
            <w:tcBorders>
              <w:top w:val="single" w:sz="4" w:space="0" w:color="000000"/>
            </w:tcBorders>
            <w:shd w:val="clear" w:color="auto" w:fill="A6A6A6"/>
          </w:tcPr>
          <w:p w14:paraId="44837329" w14:textId="77777777" w:rsidR="00E84B95" w:rsidRDefault="00EB6AE3">
            <w:pPr>
              <w:pStyle w:val="TableParagraph"/>
              <w:spacing w:before="8"/>
              <w:ind w:right="102"/>
              <w:rPr>
                <w:b/>
                <w:sz w:val="16"/>
              </w:rPr>
            </w:pPr>
            <w:r>
              <w:rPr>
                <w:b/>
                <w:sz w:val="16"/>
              </w:rPr>
              <w:t>Data</w:t>
            </w:r>
            <w:r>
              <w:rPr>
                <w:b/>
                <w:spacing w:val="-8"/>
                <w:sz w:val="16"/>
              </w:rPr>
              <w:t xml:space="preserve"> </w:t>
            </w:r>
            <w:r>
              <w:rPr>
                <w:b/>
                <w:spacing w:val="-5"/>
                <w:sz w:val="16"/>
              </w:rPr>
              <w:t>da</w:t>
            </w:r>
          </w:p>
          <w:p w14:paraId="4483732A" w14:textId="77777777" w:rsidR="00E84B95" w:rsidRDefault="00EB6AE3">
            <w:pPr>
              <w:pStyle w:val="TableParagraph"/>
              <w:spacing w:before="27"/>
              <w:ind w:right="99"/>
              <w:rPr>
                <w:b/>
                <w:sz w:val="16"/>
              </w:rPr>
            </w:pPr>
            <w:r>
              <w:rPr>
                <w:b/>
                <w:spacing w:val="-2"/>
                <w:sz w:val="16"/>
              </w:rPr>
              <w:t>Liberação</w:t>
            </w:r>
          </w:p>
        </w:tc>
        <w:tc>
          <w:tcPr>
            <w:tcW w:w="1124" w:type="dxa"/>
            <w:gridSpan w:val="2"/>
            <w:tcBorders>
              <w:top w:val="single" w:sz="4" w:space="0" w:color="000000"/>
            </w:tcBorders>
            <w:shd w:val="clear" w:color="auto" w:fill="A6A6A6"/>
          </w:tcPr>
          <w:p w14:paraId="4483732B" w14:textId="77777777" w:rsidR="00E84B95" w:rsidRDefault="00EB6AE3">
            <w:pPr>
              <w:pStyle w:val="TableParagraph"/>
              <w:spacing w:before="8"/>
              <w:ind w:right="118"/>
              <w:rPr>
                <w:b/>
                <w:sz w:val="16"/>
              </w:rPr>
            </w:pPr>
            <w:r>
              <w:rPr>
                <w:b/>
                <w:spacing w:val="-2"/>
                <w:sz w:val="16"/>
              </w:rPr>
              <w:t>Vencimento</w:t>
            </w:r>
          </w:p>
          <w:p w14:paraId="4483732C" w14:textId="77777777" w:rsidR="00E84B95" w:rsidRDefault="00EB6AE3">
            <w:pPr>
              <w:pStyle w:val="TableParagraph"/>
              <w:spacing w:before="27"/>
              <w:ind w:right="118"/>
              <w:rPr>
                <w:b/>
                <w:sz w:val="16"/>
              </w:rPr>
            </w:pPr>
            <w:r>
              <w:rPr>
                <w:b/>
                <w:spacing w:val="-2"/>
                <w:sz w:val="16"/>
              </w:rPr>
              <w:t>Final</w:t>
            </w:r>
          </w:p>
        </w:tc>
        <w:tc>
          <w:tcPr>
            <w:tcW w:w="1244" w:type="dxa"/>
            <w:tcBorders>
              <w:top w:val="single" w:sz="4" w:space="0" w:color="000000"/>
            </w:tcBorders>
            <w:shd w:val="clear" w:color="auto" w:fill="A6A6A6"/>
          </w:tcPr>
          <w:p w14:paraId="4483732D" w14:textId="77777777" w:rsidR="00E84B95" w:rsidRDefault="00EB6AE3">
            <w:pPr>
              <w:pStyle w:val="TableParagraph"/>
              <w:spacing w:before="8"/>
              <w:ind w:right="252"/>
              <w:rPr>
                <w:b/>
                <w:sz w:val="16"/>
              </w:rPr>
            </w:pPr>
            <w:r>
              <w:rPr>
                <w:b/>
                <w:sz w:val="16"/>
              </w:rPr>
              <w:t>Taxa</w:t>
            </w:r>
            <w:r>
              <w:rPr>
                <w:b/>
                <w:spacing w:val="-7"/>
                <w:sz w:val="16"/>
              </w:rPr>
              <w:t xml:space="preserve"> </w:t>
            </w:r>
            <w:r>
              <w:rPr>
                <w:b/>
                <w:spacing w:val="-5"/>
                <w:sz w:val="16"/>
              </w:rPr>
              <w:t>de</w:t>
            </w:r>
          </w:p>
          <w:p w14:paraId="4483732E" w14:textId="77777777" w:rsidR="00E84B95" w:rsidRDefault="00EB6AE3">
            <w:pPr>
              <w:pStyle w:val="TableParagraph"/>
              <w:spacing w:before="27"/>
              <w:ind w:right="254"/>
              <w:rPr>
                <w:b/>
                <w:sz w:val="16"/>
              </w:rPr>
            </w:pPr>
            <w:r>
              <w:rPr>
                <w:b/>
                <w:spacing w:val="-2"/>
                <w:sz w:val="16"/>
              </w:rPr>
              <w:t>Juros</w:t>
            </w:r>
          </w:p>
        </w:tc>
        <w:tc>
          <w:tcPr>
            <w:tcW w:w="1035" w:type="dxa"/>
            <w:tcBorders>
              <w:top w:val="single" w:sz="4" w:space="0" w:color="000000"/>
            </w:tcBorders>
            <w:shd w:val="clear" w:color="auto" w:fill="A6A6A6"/>
          </w:tcPr>
          <w:p w14:paraId="4483732F" w14:textId="77777777" w:rsidR="00E84B95" w:rsidRDefault="00EB6AE3">
            <w:pPr>
              <w:pStyle w:val="TableParagraph"/>
              <w:spacing w:before="8"/>
              <w:ind w:right="158"/>
              <w:rPr>
                <w:b/>
                <w:sz w:val="16"/>
              </w:rPr>
            </w:pPr>
            <w:r>
              <w:rPr>
                <w:b/>
                <w:spacing w:val="-2"/>
                <w:sz w:val="16"/>
              </w:rPr>
              <w:t>Valor</w:t>
            </w:r>
          </w:p>
          <w:p w14:paraId="44837330" w14:textId="77777777" w:rsidR="00E84B95" w:rsidRDefault="00EB6AE3">
            <w:pPr>
              <w:pStyle w:val="TableParagraph"/>
              <w:spacing w:before="27"/>
              <w:ind w:right="158"/>
              <w:rPr>
                <w:b/>
                <w:sz w:val="16"/>
              </w:rPr>
            </w:pPr>
            <w:r>
              <w:rPr>
                <w:b/>
                <w:spacing w:val="-2"/>
                <w:sz w:val="16"/>
              </w:rPr>
              <w:t>liberado</w:t>
            </w:r>
          </w:p>
        </w:tc>
        <w:tc>
          <w:tcPr>
            <w:tcW w:w="1105" w:type="dxa"/>
            <w:gridSpan w:val="2"/>
            <w:tcBorders>
              <w:top w:val="single" w:sz="4" w:space="0" w:color="000000"/>
            </w:tcBorders>
            <w:shd w:val="clear" w:color="auto" w:fill="A6A6A6"/>
          </w:tcPr>
          <w:p w14:paraId="44837331" w14:textId="77777777" w:rsidR="00E84B95" w:rsidRDefault="00EB6AE3">
            <w:pPr>
              <w:pStyle w:val="TableParagraph"/>
              <w:spacing w:before="113"/>
              <w:ind w:right="163"/>
              <w:rPr>
                <w:b/>
                <w:sz w:val="16"/>
              </w:rPr>
            </w:pPr>
            <w:r>
              <w:rPr>
                <w:b/>
                <w:spacing w:val="-2"/>
                <w:sz w:val="16"/>
              </w:rPr>
              <w:t>Circulante</w:t>
            </w:r>
          </w:p>
        </w:tc>
        <w:tc>
          <w:tcPr>
            <w:tcW w:w="1213" w:type="dxa"/>
            <w:gridSpan w:val="3"/>
            <w:tcBorders>
              <w:top w:val="single" w:sz="4" w:space="0" w:color="000000"/>
            </w:tcBorders>
            <w:shd w:val="clear" w:color="auto" w:fill="A6A6A6"/>
          </w:tcPr>
          <w:p w14:paraId="44837332" w14:textId="77777777" w:rsidR="00E84B95" w:rsidRDefault="00EB6AE3">
            <w:pPr>
              <w:pStyle w:val="TableParagraph"/>
              <w:spacing w:before="8"/>
              <w:ind w:left="620"/>
              <w:jc w:val="left"/>
              <w:rPr>
                <w:b/>
                <w:sz w:val="16"/>
              </w:rPr>
            </w:pPr>
            <w:r>
              <w:rPr>
                <w:b/>
                <w:spacing w:val="-5"/>
                <w:sz w:val="16"/>
              </w:rPr>
              <w:t>Não</w:t>
            </w:r>
          </w:p>
          <w:p w14:paraId="44837333" w14:textId="77777777" w:rsidR="00E84B95" w:rsidRDefault="00EB6AE3">
            <w:pPr>
              <w:pStyle w:val="TableParagraph"/>
              <w:spacing w:before="27"/>
              <w:ind w:left="164"/>
              <w:jc w:val="left"/>
              <w:rPr>
                <w:b/>
                <w:sz w:val="16"/>
              </w:rPr>
            </w:pPr>
            <w:r>
              <w:rPr>
                <w:b/>
                <w:spacing w:val="-2"/>
                <w:sz w:val="16"/>
              </w:rPr>
              <w:t>circulante</w:t>
            </w:r>
          </w:p>
        </w:tc>
        <w:tc>
          <w:tcPr>
            <w:tcW w:w="1059" w:type="dxa"/>
            <w:tcBorders>
              <w:top w:val="single" w:sz="4" w:space="0" w:color="000000"/>
            </w:tcBorders>
            <w:shd w:val="clear" w:color="auto" w:fill="A6A6A6"/>
          </w:tcPr>
          <w:p w14:paraId="44837334" w14:textId="77777777" w:rsidR="00E84B95" w:rsidRDefault="00EB6AE3">
            <w:pPr>
              <w:pStyle w:val="TableParagraph"/>
              <w:spacing w:before="113"/>
              <w:ind w:left="113"/>
              <w:jc w:val="center"/>
              <w:rPr>
                <w:b/>
                <w:sz w:val="16"/>
              </w:rPr>
            </w:pPr>
            <w:r>
              <w:rPr>
                <w:b/>
                <w:spacing w:val="-2"/>
                <w:sz w:val="16"/>
              </w:rPr>
              <w:t>Total</w:t>
            </w:r>
          </w:p>
        </w:tc>
        <w:tc>
          <w:tcPr>
            <w:tcW w:w="1054" w:type="dxa"/>
            <w:tcBorders>
              <w:top w:val="single" w:sz="4" w:space="0" w:color="000000"/>
            </w:tcBorders>
            <w:shd w:val="clear" w:color="auto" w:fill="A6A6A6"/>
          </w:tcPr>
          <w:p w14:paraId="44837335" w14:textId="77777777" w:rsidR="00E84B95" w:rsidRDefault="00EB6AE3">
            <w:pPr>
              <w:pStyle w:val="TableParagraph"/>
              <w:spacing w:before="113"/>
              <w:ind w:right="201"/>
              <w:rPr>
                <w:b/>
                <w:sz w:val="16"/>
              </w:rPr>
            </w:pPr>
            <w:r>
              <w:rPr>
                <w:b/>
                <w:spacing w:val="-2"/>
                <w:sz w:val="16"/>
              </w:rPr>
              <w:t>Total</w:t>
            </w:r>
          </w:p>
        </w:tc>
      </w:tr>
      <w:tr w:rsidR="00E84B95" w14:paraId="44837341" w14:textId="77777777">
        <w:trPr>
          <w:trHeight w:val="422"/>
        </w:trPr>
        <w:tc>
          <w:tcPr>
            <w:tcW w:w="711" w:type="dxa"/>
            <w:shd w:val="clear" w:color="auto" w:fill="D9D9D9"/>
          </w:tcPr>
          <w:p w14:paraId="44837337" w14:textId="77777777" w:rsidR="00E84B95" w:rsidRDefault="00EB6AE3">
            <w:pPr>
              <w:pStyle w:val="TableParagraph"/>
              <w:spacing w:before="104"/>
              <w:ind w:left="33"/>
              <w:jc w:val="left"/>
              <w:rPr>
                <w:sz w:val="16"/>
              </w:rPr>
            </w:pPr>
            <w:r>
              <w:rPr>
                <w:sz w:val="16"/>
              </w:rPr>
              <w:t>IFC</w:t>
            </w:r>
            <w:r>
              <w:rPr>
                <w:spacing w:val="-6"/>
                <w:sz w:val="16"/>
              </w:rPr>
              <w:t xml:space="preserve"> </w:t>
            </w:r>
            <w:r>
              <w:rPr>
                <w:sz w:val="16"/>
              </w:rPr>
              <w:t>-</w:t>
            </w:r>
            <w:r>
              <w:rPr>
                <w:spacing w:val="-10"/>
                <w:sz w:val="16"/>
              </w:rPr>
              <w:t>1</w:t>
            </w:r>
          </w:p>
        </w:tc>
        <w:tc>
          <w:tcPr>
            <w:tcW w:w="2042" w:type="dxa"/>
            <w:gridSpan w:val="4"/>
            <w:shd w:val="clear" w:color="auto" w:fill="D9D9D9"/>
          </w:tcPr>
          <w:p w14:paraId="44837338" w14:textId="77777777" w:rsidR="00E84B95" w:rsidRDefault="00EB6AE3">
            <w:pPr>
              <w:pStyle w:val="TableParagraph"/>
              <w:spacing w:before="104"/>
              <w:ind w:left="1055"/>
              <w:jc w:val="left"/>
              <w:rPr>
                <w:sz w:val="16"/>
              </w:rPr>
            </w:pPr>
            <w:r>
              <w:rPr>
                <w:spacing w:val="-2"/>
                <w:sz w:val="16"/>
              </w:rPr>
              <w:t>14/05/2021</w:t>
            </w:r>
          </w:p>
        </w:tc>
        <w:tc>
          <w:tcPr>
            <w:tcW w:w="1124" w:type="dxa"/>
            <w:gridSpan w:val="2"/>
            <w:shd w:val="clear" w:color="auto" w:fill="D9D9D9"/>
          </w:tcPr>
          <w:p w14:paraId="44837339" w14:textId="77777777" w:rsidR="00E84B95" w:rsidRDefault="00EB6AE3">
            <w:pPr>
              <w:pStyle w:val="TableParagraph"/>
              <w:spacing w:before="104"/>
              <w:ind w:left="160"/>
              <w:jc w:val="left"/>
              <w:rPr>
                <w:sz w:val="16"/>
              </w:rPr>
            </w:pPr>
            <w:r>
              <w:rPr>
                <w:spacing w:val="-2"/>
                <w:sz w:val="16"/>
              </w:rPr>
              <w:t>16/03/2026</w:t>
            </w:r>
          </w:p>
        </w:tc>
        <w:tc>
          <w:tcPr>
            <w:tcW w:w="1244" w:type="dxa"/>
            <w:shd w:val="clear" w:color="auto" w:fill="D9D9D9"/>
          </w:tcPr>
          <w:p w14:paraId="4483733A" w14:textId="77777777" w:rsidR="00E84B95" w:rsidRDefault="00EB6AE3">
            <w:pPr>
              <w:pStyle w:val="TableParagraph"/>
              <w:spacing w:line="183" w:lineRule="exact"/>
              <w:ind w:right="163"/>
              <w:jc w:val="center"/>
              <w:rPr>
                <w:sz w:val="16"/>
              </w:rPr>
            </w:pPr>
            <w:r>
              <w:rPr>
                <w:sz w:val="16"/>
              </w:rPr>
              <w:t>SOFR</w:t>
            </w:r>
            <w:r>
              <w:rPr>
                <w:spacing w:val="-10"/>
                <w:sz w:val="16"/>
              </w:rPr>
              <w:t xml:space="preserve"> +</w:t>
            </w:r>
          </w:p>
          <w:p w14:paraId="4483733B" w14:textId="77777777" w:rsidR="00E84B95" w:rsidRDefault="00EB6AE3">
            <w:pPr>
              <w:pStyle w:val="TableParagraph"/>
              <w:spacing w:before="27"/>
              <w:ind w:left="6" w:right="163"/>
              <w:jc w:val="center"/>
              <w:rPr>
                <w:sz w:val="16"/>
              </w:rPr>
            </w:pPr>
            <w:r>
              <w:rPr>
                <w:spacing w:val="-2"/>
                <w:sz w:val="16"/>
              </w:rPr>
              <w:t>2,87826%</w:t>
            </w:r>
            <w:r>
              <w:rPr>
                <w:spacing w:val="-2"/>
                <w:sz w:val="16"/>
                <w:vertAlign w:val="superscript"/>
              </w:rPr>
              <w:t>(1)</w:t>
            </w:r>
          </w:p>
        </w:tc>
        <w:tc>
          <w:tcPr>
            <w:tcW w:w="1035" w:type="dxa"/>
            <w:shd w:val="clear" w:color="auto" w:fill="D9D9D9"/>
          </w:tcPr>
          <w:p w14:paraId="4483733C" w14:textId="77777777" w:rsidR="00E84B95" w:rsidRDefault="00EB6AE3">
            <w:pPr>
              <w:pStyle w:val="TableParagraph"/>
              <w:spacing w:before="104"/>
              <w:ind w:left="302"/>
              <w:jc w:val="left"/>
              <w:rPr>
                <w:sz w:val="16"/>
              </w:rPr>
            </w:pPr>
            <w:r>
              <w:rPr>
                <w:spacing w:val="-2"/>
                <w:sz w:val="16"/>
              </w:rPr>
              <w:t>158.205</w:t>
            </w:r>
          </w:p>
        </w:tc>
        <w:tc>
          <w:tcPr>
            <w:tcW w:w="1105" w:type="dxa"/>
            <w:gridSpan w:val="2"/>
            <w:shd w:val="clear" w:color="auto" w:fill="D9D9D9"/>
          </w:tcPr>
          <w:p w14:paraId="4483733D" w14:textId="77777777" w:rsidR="00E84B95" w:rsidRDefault="00EB6AE3">
            <w:pPr>
              <w:pStyle w:val="TableParagraph"/>
              <w:spacing w:before="104"/>
              <w:ind w:right="163"/>
              <w:rPr>
                <w:sz w:val="16"/>
              </w:rPr>
            </w:pPr>
            <w:r>
              <w:rPr>
                <w:spacing w:val="-2"/>
                <w:sz w:val="16"/>
              </w:rPr>
              <w:t>65.820</w:t>
            </w:r>
          </w:p>
        </w:tc>
        <w:tc>
          <w:tcPr>
            <w:tcW w:w="1213" w:type="dxa"/>
            <w:gridSpan w:val="3"/>
            <w:shd w:val="clear" w:color="auto" w:fill="D9D9D9"/>
          </w:tcPr>
          <w:p w14:paraId="4483733E" w14:textId="77777777" w:rsidR="00E84B95" w:rsidRDefault="00EB6AE3">
            <w:pPr>
              <w:pStyle w:val="TableParagraph"/>
              <w:spacing w:before="104"/>
              <w:ind w:left="428"/>
              <w:jc w:val="left"/>
              <w:rPr>
                <w:sz w:val="16"/>
              </w:rPr>
            </w:pPr>
            <w:r>
              <w:rPr>
                <w:spacing w:val="-2"/>
                <w:sz w:val="16"/>
              </w:rPr>
              <w:t>29.779</w:t>
            </w:r>
          </w:p>
        </w:tc>
        <w:tc>
          <w:tcPr>
            <w:tcW w:w="1059" w:type="dxa"/>
            <w:shd w:val="clear" w:color="auto" w:fill="D9D9D9"/>
          </w:tcPr>
          <w:p w14:paraId="4483733F" w14:textId="77777777" w:rsidR="00E84B95" w:rsidRDefault="00EB6AE3">
            <w:pPr>
              <w:pStyle w:val="TableParagraph"/>
              <w:spacing w:before="104"/>
              <w:ind w:left="113" w:right="105"/>
              <w:jc w:val="center"/>
              <w:rPr>
                <w:b/>
                <w:sz w:val="16"/>
              </w:rPr>
            </w:pPr>
            <w:r>
              <w:rPr>
                <w:b/>
                <w:spacing w:val="-2"/>
                <w:sz w:val="16"/>
              </w:rPr>
              <w:t>95.599</w:t>
            </w:r>
          </w:p>
        </w:tc>
        <w:tc>
          <w:tcPr>
            <w:tcW w:w="1054" w:type="dxa"/>
            <w:shd w:val="clear" w:color="auto" w:fill="D9D9D9"/>
          </w:tcPr>
          <w:p w14:paraId="44837340" w14:textId="77777777" w:rsidR="00E84B95" w:rsidRDefault="00EB6AE3">
            <w:pPr>
              <w:pStyle w:val="TableParagraph"/>
              <w:spacing w:before="104"/>
              <w:ind w:right="201"/>
              <w:rPr>
                <w:b/>
                <w:sz w:val="16"/>
              </w:rPr>
            </w:pPr>
            <w:r>
              <w:rPr>
                <w:b/>
                <w:spacing w:val="-2"/>
                <w:sz w:val="16"/>
              </w:rPr>
              <w:t>126.741</w:t>
            </w:r>
          </w:p>
        </w:tc>
      </w:tr>
      <w:tr w:rsidR="00E84B95" w14:paraId="4483734B" w14:textId="77777777">
        <w:trPr>
          <w:trHeight w:val="215"/>
        </w:trPr>
        <w:tc>
          <w:tcPr>
            <w:tcW w:w="1089" w:type="dxa"/>
            <w:gridSpan w:val="2"/>
          </w:tcPr>
          <w:p w14:paraId="44837342" w14:textId="77777777" w:rsidR="00E84B95" w:rsidRDefault="00EB6AE3">
            <w:pPr>
              <w:pStyle w:val="TableParagraph"/>
              <w:spacing w:line="177" w:lineRule="exact"/>
              <w:ind w:left="33"/>
              <w:jc w:val="left"/>
              <w:rPr>
                <w:sz w:val="16"/>
              </w:rPr>
            </w:pPr>
            <w:r>
              <w:rPr>
                <w:spacing w:val="-2"/>
                <w:sz w:val="16"/>
              </w:rPr>
              <w:t>CAF-</w:t>
            </w:r>
            <w:r>
              <w:rPr>
                <w:spacing w:val="-10"/>
                <w:sz w:val="16"/>
              </w:rPr>
              <w:t>1</w:t>
            </w:r>
          </w:p>
        </w:tc>
        <w:tc>
          <w:tcPr>
            <w:tcW w:w="1587" w:type="dxa"/>
            <w:gridSpan w:val="2"/>
          </w:tcPr>
          <w:p w14:paraId="44837343" w14:textId="77777777" w:rsidR="00E84B95" w:rsidRDefault="00EB6AE3">
            <w:pPr>
              <w:pStyle w:val="TableParagraph"/>
              <w:spacing w:line="177" w:lineRule="exact"/>
              <w:ind w:right="192"/>
              <w:rPr>
                <w:sz w:val="16"/>
              </w:rPr>
            </w:pPr>
            <w:r>
              <w:rPr>
                <w:spacing w:val="-2"/>
                <w:sz w:val="16"/>
              </w:rPr>
              <w:t>12/08/2020</w:t>
            </w:r>
          </w:p>
        </w:tc>
        <w:tc>
          <w:tcPr>
            <w:tcW w:w="1162" w:type="dxa"/>
            <w:gridSpan w:val="2"/>
          </w:tcPr>
          <w:p w14:paraId="44837344" w14:textId="77777777" w:rsidR="00E84B95" w:rsidRDefault="00EB6AE3">
            <w:pPr>
              <w:pStyle w:val="TableParagraph"/>
              <w:spacing w:line="177" w:lineRule="exact"/>
              <w:ind w:left="23"/>
              <w:jc w:val="center"/>
              <w:rPr>
                <w:sz w:val="16"/>
              </w:rPr>
            </w:pPr>
            <w:r>
              <w:rPr>
                <w:spacing w:val="-2"/>
                <w:sz w:val="16"/>
              </w:rPr>
              <w:t>12/08/2026</w:t>
            </w:r>
          </w:p>
        </w:tc>
        <w:tc>
          <w:tcPr>
            <w:tcW w:w="1287" w:type="dxa"/>
            <w:gridSpan w:val="2"/>
          </w:tcPr>
          <w:p w14:paraId="44837345" w14:textId="77777777" w:rsidR="00E84B95" w:rsidRDefault="00EB6AE3">
            <w:pPr>
              <w:pStyle w:val="TableParagraph"/>
              <w:spacing w:line="177" w:lineRule="exact"/>
              <w:ind w:left="170"/>
              <w:jc w:val="left"/>
              <w:rPr>
                <w:sz w:val="16"/>
              </w:rPr>
            </w:pPr>
            <w:r>
              <w:rPr>
                <w:spacing w:val="-2"/>
                <w:sz w:val="16"/>
              </w:rPr>
              <w:t>CDI+2,84%</w:t>
            </w:r>
          </w:p>
        </w:tc>
        <w:tc>
          <w:tcPr>
            <w:tcW w:w="1136" w:type="dxa"/>
            <w:gridSpan w:val="2"/>
          </w:tcPr>
          <w:p w14:paraId="44837346" w14:textId="77777777" w:rsidR="00E84B95" w:rsidRDefault="00EB6AE3">
            <w:pPr>
              <w:pStyle w:val="TableParagraph"/>
              <w:spacing w:line="177" w:lineRule="exact"/>
              <w:ind w:left="121" w:right="87"/>
              <w:jc w:val="center"/>
              <w:rPr>
                <w:sz w:val="16"/>
              </w:rPr>
            </w:pPr>
            <w:r>
              <w:rPr>
                <w:spacing w:val="-2"/>
                <w:sz w:val="16"/>
              </w:rPr>
              <w:t>109.912</w:t>
            </w:r>
          </w:p>
        </w:tc>
        <w:tc>
          <w:tcPr>
            <w:tcW w:w="1133" w:type="dxa"/>
            <w:gridSpan w:val="2"/>
          </w:tcPr>
          <w:p w14:paraId="44837347" w14:textId="77777777" w:rsidR="00E84B95" w:rsidRDefault="00EB6AE3">
            <w:pPr>
              <w:pStyle w:val="TableParagraph"/>
              <w:spacing w:line="177" w:lineRule="exact"/>
              <w:ind w:left="84" w:right="34"/>
              <w:jc w:val="center"/>
              <w:rPr>
                <w:sz w:val="16"/>
              </w:rPr>
            </w:pPr>
            <w:r>
              <w:rPr>
                <w:spacing w:val="-2"/>
                <w:sz w:val="16"/>
              </w:rPr>
              <w:t>27.006</w:t>
            </w:r>
          </w:p>
        </w:tc>
        <w:tc>
          <w:tcPr>
            <w:tcW w:w="1035" w:type="dxa"/>
          </w:tcPr>
          <w:p w14:paraId="44837348" w14:textId="77777777" w:rsidR="00E84B95" w:rsidRDefault="00EB6AE3">
            <w:pPr>
              <w:pStyle w:val="TableParagraph"/>
              <w:spacing w:line="177" w:lineRule="exact"/>
              <w:ind w:left="120" w:right="78"/>
              <w:jc w:val="center"/>
              <w:rPr>
                <w:sz w:val="16"/>
              </w:rPr>
            </w:pPr>
            <w:r>
              <w:rPr>
                <w:spacing w:val="-2"/>
                <w:sz w:val="16"/>
              </w:rPr>
              <w:t>24.425</w:t>
            </w:r>
          </w:p>
        </w:tc>
        <w:tc>
          <w:tcPr>
            <w:tcW w:w="1105" w:type="dxa"/>
            <w:gridSpan w:val="2"/>
          </w:tcPr>
          <w:p w14:paraId="44837349" w14:textId="77777777" w:rsidR="00E84B95" w:rsidRDefault="00EB6AE3">
            <w:pPr>
              <w:pStyle w:val="TableParagraph"/>
              <w:spacing w:line="177" w:lineRule="exact"/>
              <w:ind w:left="83" w:right="31"/>
              <w:jc w:val="center"/>
              <w:rPr>
                <w:b/>
                <w:sz w:val="16"/>
              </w:rPr>
            </w:pPr>
            <w:r>
              <w:rPr>
                <w:b/>
                <w:spacing w:val="-2"/>
                <w:sz w:val="16"/>
              </w:rPr>
              <w:t>51.431</w:t>
            </w:r>
          </w:p>
        </w:tc>
        <w:tc>
          <w:tcPr>
            <w:tcW w:w="1054" w:type="dxa"/>
          </w:tcPr>
          <w:p w14:paraId="4483734A" w14:textId="77777777" w:rsidR="00E84B95" w:rsidRDefault="00EB6AE3">
            <w:pPr>
              <w:pStyle w:val="TableParagraph"/>
              <w:spacing w:line="177" w:lineRule="exact"/>
              <w:ind w:left="159"/>
              <w:jc w:val="center"/>
              <w:rPr>
                <w:b/>
                <w:sz w:val="16"/>
              </w:rPr>
            </w:pPr>
            <w:r>
              <w:rPr>
                <w:b/>
                <w:spacing w:val="-2"/>
                <w:sz w:val="16"/>
              </w:rPr>
              <w:t>77.426</w:t>
            </w:r>
          </w:p>
        </w:tc>
      </w:tr>
      <w:tr w:rsidR="00E84B95" w14:paraId="44837355" w14:textId="77777777">
        <w:trPr>
          <w:trHeight w:val="225"/>
        </w:trPr>
        <w:tc>
          <w:tcPr>
            <w:tcW w:w="1089" w:type="dxa"/>
            <w:gridSpan w:val="2"/>
            <w:shd w:val="clear" w:color="auto" w:fill="D9D9D9"/>
          </w:tcPr>
          <w:p w14:paraId="4483734C" w14:textId="77777777" w:rsidR="00E84B95" w:rsidRDefault="00EB6AE3">
            <w:pPr>
              <w:pStyle w:val="TableParagraph"/>
              <w:spacing w:before="3"/>
              <w:ind w:left="33"/>
              <w:jc w:val="left"/>
              <w:rPr>
                <w:sz w:val="16"/>
              </w:rPr>
            </w:pPr>
            <w:r>
              <w:rPr>
                <w:spacing w:val="-2"/>
                <w:sz w:val="16"/>
              </w:rPr>
              <w:t>CAF-</w:t>
            </w:r>
            <w:r>
              <w:rPr>
                <w:spacing w:val="-10"/>
                <w:sz w:val="16"/>
              </w:rPr>
              <w:t>2</w:t>
            </w:r>
          </w:p>
        </w:tc>
        <w:tc>
          <w:tcPr>
            <w:tcW w:w="1587" w:type="dxa"/>
            <w:gridSpan w:val="2"/>
            <w:shd w:val="clear" w:color="auto" w:fill="D9D9D9"/>
          </w:tcPr>
          <w:p w14:paraId="4483734D" w14:textId="77777777" w:rsidR="00E84B95" w:rsidRDefault="00EB6AE3">
            <w:pPr>
              <w:pStyle w:val="TableParagraph"/>
              <w:spacing w:before="3"/>
              <w:ind w:right="192"/>
              <w:rPr>
                <w:sz w:val="16"/>
              </w:rPr>
            </w:pPr>
            <w:r>
              <w:rPr>
                <w:spacing w:val="-2"/>
                <w:sz w:val="16"/>
              </w:rPr>
              <w:t>11/09/2020</w:t>
            </w:r>
          </w:p>
        </w:tc>
        <w:tc>
          <w:tcPr>
            <w:tcW w:w="1162" w:type="dxa"/>
            <w:gridSpan w:val="2"/>
            <w:shd w:val="clear" w:color="auto" w:fill="D9D9D9"/>
          </w:tcPr>
          <w:p w14:paraId="4483734E" w14:textId="77777777" w:rsidR="00E84B95" w:rsidRDefault="00EB6AE3">
            <w:pPr>
              <w:pStyle w:val="TableParagraph"/>
              <w:spacing w:before="3"/>
              <w:ind w:left="23"/>
              <w:jc w:val="center"/>
              <w:rPr>
                <w:sz w:val="16"/>
              </w:rPr>
            </w:pPr>
            <w:r>
              <w:rPr>
                <w:spacing w:val="-2"/>
                <w:sz w:val="16"/>
              </w:rPr>
              <w:t>11/09/2026</w:t>
            </w:r>
          </w:p>
        </w:tc>
        <w:tc>
          <w:tcPr>
            <w:tcW w:w="1287" w:type="dxa"/>
            <w:gridSpan w:val="2"/>
            <w:shd w:val="clear" w:color="auto" w:fill="D9D9D9"/>
          </w:tcPr>
          <w:p w14:paraId="4483734F" w14:textId="77777777" w:rsidR="00E84B95" w:rsidRDefault="00EB6AE3">
            <w:pPr>
              <w:pStyle w:val="TableParagraph"/>
              <w:spacing w:before="3"/>
              <w:ind w:left="170"/>
              <w:jc w:val="left"/>
              <w:rPr>
                <w:sz w:val="16"/>
              </w:rPr>
            </w:pPr>
            <w:r>
              <w:rPr>
                <w:spacing w:val="-2"/>
                <w:sz w:val="16"/>
              </w:rPr>
              <w:t>CDI+2,74%</w:t>
            </w:r>
          </w:p>
        </w:tc>
        <w:tc>
          <w:tcPr>
            <w:tcW w:w="1136" w:type="dxa"/>
            <w:gridSpan w:val="2"/>
            <w:shd w:val="clear" w:color="auto" w:fill="D9D9D9"/>
          </w:tcPr>
          <w:p w14:paraId="44837350" w14:textId="77777777" w:rsidR="00E84B95" w:rsidRDefault="00EB6AE3">
            <w:pPr>
              <w:pStyle w:val="TableParagraph"/>
              <w:spacing w:before="3"/>
              <w:ind w:left="121"/>
              <w:jc w:val="center"/>
              <w:rPr>
                <w:sz w:val="16"/>
              </w:rPr>
            </w:pPr>
            <w:r>
              <w:rPr>
                <w:spacing w:val="-2"/>
                <w:sz w:val="16"/>
              </w:rPr>
              <w:t>84.022</w:t>
            </w:r>
          </w:p>
        </w:tc>
        <w:tc>
          <w:tcPr>
            <w:tcW w:w="1133" w:type="dxa"/>
            <w:gridSpan w:val="2"/>
            <w:shd w:val="clear" w:color="auto" w:fill="D9D9D9"/>
          </w:tcPr>
          <w:p w14:paraId="44837351" w14:textId="77777777" w:rsidR="00E84B95" w:rsidRDefault="00EB6AE3">
            <w:pPr>
              <w:pStyle w:val="TableParagraph"/>
              <w:spacing w:before="3"/>
              <w:ind w:left="84" w:right="34"/>
              <w:jc w:val="center"/>
              <w:rPr>
                <w:sz w:val="16"/>
              </w:rPr>
            </w:pPr>
            <w:r>
              <w:rPr>
                <w:spacing w:val="-2"/>
                <w:sz w:val="16"/>
              </w:rPr>
              <w:t>20.199</w:t>
            </w:r>
          </w:p>
        </w:tc>
        <w:tc>
          <w:tcPr>
            <w:tcW w:w="1035" w:type="dxa"/>
            <w:shd w:val="clear" w:color="auto" w:fill="D9D9D9"/>
          </w:tcPr>
          <w:p w14:paraId="44837352" w14:textId="77777777" w:rsidR="00E84B95" w:rsidRDefault="00EB6AE3">
            <w:pPr>
              <w:pStyle w:val="TableParagraph"/>
              <w:spacing w:before="3"/>
              <w:ind w:left="120" w:right="78"/>
              <w:jc w:val="center"/>
              <w:rPr>
                <w:sz w:val="16"/>
              </w:rPr>
            </w:pPr>
            <w:r>
              <w:rPr>
                <w:spacing w:val="-2"/>
                <w:sz w:val="16"/>
              </w:rPr>
              <w:t>18.672</w:t>
            </w:r>
          </w:p>
        </w:tc>
        <w:tc>
          <w:tcPr>
            <w:tcW w:w="1105" w:type="dxa"/>
            <w:gridSpan w:val="2"/>
            <w:shd w:val="clear" w:color="auto" w:fill="D9D9D9"/>
          </w:tcPr>
          <w:p w14:paraId="44837353" w14:textId="77777777" w:rsidR="00E84B95" w:rsidRDefault="00EB6AE3">
            <w:pPr>
              <w:pStyle w:val="TableParagraph"/>
              <w:spacing w:before="3"/>
              <w:ind w:left="83" w:right="31"/>
              <w:jc w:val="center"/>
              <w:rPr>
                <w:b/>
                <w:sz w:val="16"/>
              </w:rPr>
            </w:pPr>
            <w:r>
              <w:rPr>
                <w:b/>
                <w:spacing w:val="-2"/>
                <w:sz w:val="16"/>
              </w:rPr>
              <w:t>38.871</w:t>
            </w:r>
          </w:p>
        </w:tc>
        <w:tc>
          <w:tcPr>
            <w:tcW w:w="1054" w:type="dxa"/>
            <w:shd w:val="clear" w:color="auto" w:fill="D9D9D9"/>
          </w:tcPr>
          <w:p w14:paraId="44837354" w14:textId="77777777" w:rsidR="00E84B95" w:rsidRDefault="00EB6AE3">
            <w:pPr>
              <w:pStyle w:val="TableParagraph"/>
              <w:spacing w:before="3"/>
              <w:ind w:left="159"/>
              <w:jc w:val="center"/>
              <w:rPr>
                <w:b/>
                <w:sz w:val="16"/>
              </w:rPr>
            </w:pPr>
            <w:r>
              <w:rPr>
                <w:b/>
                <w:spacing w:val="-2"/>
                <w:sz w:val="16"/>
              </w:rPr>
              <w:t>58.497</w:t>
            </w:r>
          </w:p>
        </w:tc>
      </w:tr>
      <w:tr w:rsidR="00E84B95" w14:paraId="4483735F" w14:textId="77777777">
        <w:trPr>
          <w:trHeight w:val="225"/>
        </w:trPr>
        <w:tc>
          <w:tcPr>
            <w:tcW w:w="1089" w:type="dxa"/>
            <w:gridSpan w:val="2"/>
          </w:tcPr>
          <w:p w14:paraId="44837356" w14:textId="77777777" w:rsidR="00E84B95" w:rsidRDefault="00EB6AE3">
            <w:pPr>
              <w:pStyle w:val="TableParagraph"/>
              <w:spacing w:before="3"/>
              <w:ind w:left="33"/>
              <w:jc w:val="left"/>
              <w:rPr>
                <w:sz w:val="16"/>
              </w:rPr>
            </w:pPr>
            <w:r>
              <w:rPr>
                <w:spacing w:val="-2"/>
                <w:sz w:val="16"/>
              </w:rPr>
              <w:t>CAF-</w:t>
            </w:r>
            <w:r>
              <w:rPr>
                <w:spacing w:val="-10"/>
                <w:sz w:val="16"/>
              </w:rPr>
              <w:t>3</w:t>
            </w:r>
          </w:p>
        </w:tc>
        <w:tc>
          <w:tcPr>
            <w:tcW w:w="1587" w:type="dxa"/>
            <w:gridSpan w:val="2"/>
          </w:tcPr>
          <w:p w14:paraId="44837357" w14:textId="77777777" w:rsidR="00E84B95" w:rsidRDefault="00EB6AE3">
            <w:pPr>
              <w:pStyle w:val="TableParagraph"/>
              <w:spacing w:before="3"/>
              <w:ind w:right="192"/>
              <w:rPr>
                <w:sz w:val="16"/>
              </w:rPr>
            </w:pPr>
            <w:r>
              <w:rPr>
                <w:spacing w:val="-2"/>
                <w:sz w:val="16"/>
              </w:rPr>
              <w:t>28/09/2020</w:t>
            </w:r>
          </w:p>
        </w:tc>
        <w:tc>
          <w:tcPr>
            <w:tcW w:w="1162" w:type="dxa"/>
            <w:gridSpan w:val="2"/>
          </w:tcPr>
          <w:p w14:paraId="44837358" w14:textId="77777777" w:rsidR="00E84B95" w:rsidRDefault="00EB6AE3">
            <w:pPr>
              <w:pStyle w:val="TableParagraph"/>
              <w:spacing w:before="3"/>
              <w:ind w:left="23"/>
              <w:jc w:val="center"/>
              <w:rPr>
                <w:sz w:val="16"/>
              </w:rPr>
            </w:pPr>
            <w:r>
              <w:rPr>
                <w:spacing w:val="-2"/>
                <w:sz w:val="16"/>
              </w:rPr>
              <w:t>28/09/2026</w:t>
            </w:r>
          </w:p>
        </w:tc>
        <w:tc>
          <w:tcPr>
            <w:tcW w:w="1287" w:type="dxa"/>
            <w:gridSpan w:val="2"/>
          </w:tcPr>
          <w:p w14:paraId="44837359" w14:textId="77777777" w:rsidR="00E84B95" w:rsidRDefault="00EB6AE3">
            <w:pPr>
              <w:pStyle w:val="TableParagraph"/>
              <w:spacing w:before="3"/>
              <w:ind w:left="170"/>
              <w:jc w:val="left"/>
              <w:rPr>
                <w:sz w:val="16"/>
              </w:rPr>
            </w:pPr>
            <w:r>
              <w:rPr>
                <w:spacing w:val="-2"/>
                <w:sz w:val="16"/>
              </w:rPr>
              <w:t>CDI+2,82%</w:t>
            </w:r>
          </w:p>
        </w:tc>
        <w:tc>
          <w:tcPr>
            <w:tcW w:w="1136" w:type="dxa"/>
            <w:gridSpan w:val="2"/>
          </w:tcPr>
          <w:p w14:paraId="4483735A" w14:textId="77777777" w:rsidR="00E84B95" w:rsidRDefault="00EB6AE3">
            <w:pPr>
              <w:pStyle w:val="TableParagraph"/>
              <w:spacing w:before="3"/>
              <w:ind w:left="121"/>
              <w:jc w:val="center"/>
              <w:rPr>
                <w:sz w:val="16"/>
              </w:rPr>
            </w:pPr>
            <w:r>
              <w:rPr>
                <w:spacing w:val="-2"/>
                <w:sz w:val="16"/>
              </w:rPr>
              <w:t>77.876</w:t>
            </w:r>
          </w:p>
        </w:tc>
        <w:tc>
          <w:tcPr>
            <w:tcW w:w="1133" w:type="dxa"/>
            <w:gridSpan w:val="2"/>
          </w:tcPr>
          <w:p w14:paraId="4483735B" w14:textId="77777777" w:rsidR="00E84B95" w:rsidRDefault="00EB6AE3">
            <w:pPr>
              <w:pStyle w:val="TableParagraph"/>
              <w:spacing w:before="3"/>
              <w:ind w:left="84" w:right="34"/>
              <w:jc w:val="center"/>
              <w:rPr>
                <w:sz w:val="16"/>
              </w:rPr>
            </w:pPr>
            <w:r>
              <w:rPr>
                <w:spacing w:val="-2"/>
                <w:sz w:val="16"/>
              </w:rPr>
              <w:t>18.494</w:t>
            </w:r>
          </w:p>
        </w:tc>
        <w:tc>
          <w:tcPr>
            <w:tcW w:w="1035" w:type="dxa"/>
          </w:tcPr>
          <w:p w14:paraId="4483735C" w14:textId="77777777" w:rsidR="00E84B95" w:rsidRDefault="00EB6AE3">
            <w:pPr>
              <w:pStyle w:val="TableParagraph"/>
              <w:spacing w:before="3"/>
              <w:ind w:left="120" w:right="78"/>
              <w:jc w:val="center"/>
              <w:rPr>
                <w:sz w:val="16"/>
              </w:rPr>
            </w:pPr>
            <w:r>
              <w:rPr>
                <w:spacing w:val="-2"/>
                <w:sz w:val="16"/>
              </w:rPr>
              <w:t>17.306</w:t>
            </w:r>
          </w:p>
        </w:tc>
        <w:tc>
          <w:tcPr>
            <w:tcW w:w="1105" w:type="dxa"/>
            <w:gridSpan w:val="2"/>
          </w:tcPr>
          <w:p w14:paraId="4483735D" w14:textId="77777777" w:rsidR="00E84B95" w:rsidRDefault="00EB6AE3">
            <w:pPr>
              <w:pStyle w:val="TableParagraph"/>
              <w:spacing w:before="3"/>
              <w:ind w:left="83" w:right="31"/>
              <w:jc w:val="center"/>
              <w:rPr>
                <w:b/>
                <w:sz w:val="16"/>
              </w:rPr>
            </w:pPr>
            <w:r>
              <w:rPr>
                <w:b/>
                <w:spacing w:val="-2"/>
                <w:sz w:val="16"/>
              </w:rPr>
              <w:t>35.800</w:t>
            </w:r>
          </w:p>
        </w:tc>
        <w:tc>
          <w:tcPr>
            <w:tcW w:w="1054" w:type="dxa"/>
          </w:tcPr>
          <w:p w14:paraId="4483735E" w14:textId="77777777" w:rsidR="00E84B95" w:rsidRDefault="00EB6AE3">
            <w:pPr>
              <w:pStyle w:val="TableParagraph"/>
              <w:spacing w:before="3"/>
              <w:ind w:left="159"/>
              <w:jc w:val="center"/>
              <w:rPr>
                <w:b/>
                <w:sz w:val="16"/>
              </w:rPr>
            </w:pPr>
            <w:r>
              <w:rPr>
                <w:b/>
                <w:spacing w:val="-2"/>
                <w:sz w:val="16"/>
              </w:rPr>
              <w:t>53.814</w:t>
            </w:r>
          </w:p>
        </w:tc>
      </w:tr>
      <w:tr w:rsidR="00E84B95" w14:paraId="44837369" w14:textId="77777777">
        <w:trPr>
          <w:trHeight w:val="225"/>
        </w:trPr>
        <w:tc>
          <w:tcPr>
            <w:tcW w:w="1089" w:type="dxa"/>
            <w:gridSpan w:val="2"/>
            <w:shd w:val="clear" w:color="auto" w:fill="A6A6A6"/>
          </w:tcPr>
          <w:p w14:paraId="44837360" w14:textId="77777777" w:rsidR="00E84B95" w:rsidRDefault="00EB6AE3">
            <w:pPr>
              <w:pStyle w:val="TableParagraph"/>
              <w:spacing w:before="3"/>
              <w:ind w:left="33"/>
              <w:jc w:val="left"/>
              <w:rPr>
                <w:b/>
                <w:sz w:val="16"/>
              </w:rPr>
            </w:pPr>
            <w:r>
              <w:rPr>
                <w:b/>
                <w:spacing w:val="-2"/>
                <w:sz w:val="16"/>
              </w:rPr>
              <w:t>Total</w:t>
            </w:r>
          </w:p>
        </w:tc>
        <w:tc>
          <w:tcPr>
            <w:tcW w:w="1587" w:type="dxa"/>
            <w:gridSpan w:val="2"/>
            <w:shd w:val="clear" w:color="auto" w:fill="A6A6A6"/>
          </w:tcPr>
          <w:p w14:paraId="44837361" w14:textId="77777777" w:rsidR="00E84B95" w:rsidRDefault="00E84B95">
            <w:pPr>
              <w:pStyle w:val="TableParagraph"/>
              <w:jc w:val="left"/>
              <w:rPr>
                <w:rFonts w:ascii="Times New Roman"/>
                <w:sz w:val="16"/>
              </w:rPr>
            </w:pPr>
          </w:p>
        </w:tc>
        <w:tc>
          <w:tcPr>
            <w:tcW w:w="1162" w:type="dxa"/>
            <w:gridSpan w:val="2"/>
            <w:shd w:val="clear" w:color="auto" w:fill="A6A6A6"/>
          </w:tcPr>
          <w:p w14:paraId="44837362" w14:textId="77777777" w:rsidR="00E84B95" w:rsidRDefault="00E84B95">
            <w:pPr>
              <w:pStyle w:val="TableParagraph"/>
              <w:jc w:val="left"/>
              <w:rPr>
                <w:rFonts w:ascii="Times New Roman"/>
                <w:sz w:val="16"/>
              </w:rPr>
            </w:pPr>
          </w:p>
        </w:tc>
        <w:tc>
          <w:tcPr>
            <w:tcW w:w="1287" w:type="dxa"/>
            <w:gridSpan w:val="2"/>
            <w:shd w:val="clear" w:color="auto" w:fill="A6A6A6"/>
          </w:tcPr>
          <w:p w14:paraId="44837363" w14:textId="77777777" w:rsidR="00E84B95" w:rsidRDefault="00E84B95">
            <w:pPr>
              <w:pStyle w:val="TableParagraph"/>
              <w:jc w:val="left"/>
              <w:rPr>
                <w:rFonts w:ascii="Times New Roman"/>
                <w:sz w:val="16"/>
              </w:rPr>
            </w:pPr>
          </w:p>
        </w:tc>
        <w:tc>
          <w:tcPr>
            <w:tcW w:w="1136" w:type="dxa"/>
            <w:gridSpan w:val="2"/>
            <w:shd w:val="clear" w:color="auto" w:fill="A6A6A6"/>
          </w:tcPr>
          <w:p w14:paraId="44837364" w14:textId="77777777" w:rsidR="00E84B95" w:rsidRDefault="00EB6AE3">
            <w:pPr>
              <w:pStyle w:val="TableParagraph"/>
              <w:spacing w:before="3"/>
              <w:ind w:left="121" w:right="87"/>
              <w:jc w:val="center"/>
              <w:rPr>
                <w:b/>
                <w:sz w:val="16"/>
              </w:rPr>
            </w:pPr>
            <w:r>
              <w:rPr>
                <w:b/>
                <w:spacing w:val="-2"/>
                <w:sz w:val="16"/>
              </w:rPr>
              <w:t>430.015</w:t>
            </w:r>
          </w:p>
        </w:tc>
        <w:tc>
          <w:tcPr>
            <w:tcW w:w="1133" w:type="dxa"/>
            <w:gridSpan w:val="2"/>
            <w:shd w:val="clear" w:color="auto" w:fill="A6A6A6"/>
          </w:tcPr>
          <w:p w14:paraId="44837365" w14:textId="77777777" w:rsidR="00E84B95" w:rsidRDefault="00EB6AE3">
            <w:pPr>
              <w:pStyle w:val="TableParagraph"/>
              <w:spacing w:before="3"/>
              <w:ind w:left="50" w:right="84"/>
              <w:jc w:val="center"/>
              <w:rPr>
                <w:b/>
                <w:sz w:val="16"/>
              </w:rPr>
            </w:pPr>
            <w:r>
              <w:rPr>
                <w:b/>
                <w:spacing w:val="-2"/>
                <w:sz w:val="16"/>
              </w:rPr>
              <w:t>131.519</w:t>
            </w:r>
          </w:p>
        </w:tc>
        <w:tc>
          <w:tcPr>
            <w:tcW w:w="1035" w:type="dxa"/>
            <w:shd w:val="clear" w:color="auto" w:fill="A6A6A6"/>
          </w:tcPr>
          <w:p w14:paraId="44837366" w14:textId="77777777" w:rsidR="00E84B95" w:rsidRDefault="00EB6AE3">
            <w:pPr>
              <w:pStyle w:val="TableParagraph"/>
              <w:spacing w:before="3"/>
              <w:ind w:left="120" w:right="78"/>
              <w:jc w:val="center"/>
              <w:rPr>
                <w:b/>
                <w:sz w:val="16"/>
              </w:rPr>
            </w:pPr>
            <w:r>
              <w:rPr>
                <w:b/>
                <w:spacing w:val="-2"/>
                <w:sz w:val="16"/>
              </w:rPr>
              <w:t>90.182</w:t>
            </w:r>
          </w:p>
        </w:tc>
        <w:tc>
          <w:tcPr>
            <w:tcW w:w="1105" w:type="dxa"/>
            <w:gridSpan w:val="2"/>
            <w:shd w:val="clear" w:color="auto" w:fill="A6A6A6"/>
          </w:tcPr>
          <w:p w14:paraId="44837367" w14:textId="77777777" w:rsidR="00E84B95" w:rsidRDefault="00EB6AE3">
            <w:pPr>
              <w:pStyle w:val="TableParagraph"/>
              <w:spacing w:before="3"/>
              <w:ind w:left="52" w:right="83"/>
              <w:jc w:val="center"/>
              <w:rPr>
                <w:b/>
                <w:sz w:val="16"/>
              </w:rPr>
            </w:pPr>
            <w:r>
              <w:rPr>
                <w:b/>
                <w:spacing w:val="-2"/>
                <w:sz w:val="16"/>
              </w:rPr>
              <w:t>221.701</w:t>
            </w:r>
          </w:p>
        </w:tc>
        <w:tc>
          <w:tcPr>
            <w:tcW w:w="1054" w:type="dxa"/>
            <w:shd w:val="clear" w:color="auto" w:fill="A6A6A6"/>
          </w:tcPr>
          <w:p w14:paraId="44837368" w14:textId="77777777" w:rsidR="00E84B95" w:rsidRDefault="00EB6AE3">
            <w:pPr>
              <w:pStyle w:val="TableParagraph"/>
              <w:spacing w:before="3"/>
              <w:ind w:left="159" w:right="87"/>
              <w:jc w:val="center"/>
              <w:rPr>
                <w:b/>
                <w:sz w:val="16"/>
              </w:rPr>
            </w:pPr>
            <w:r>
              <w:rPr>
                <w:b/>
                <w:spacing w:val="-2"/>
                <w:sz w:val="16"/>
              </w:rPr>
              <w:t>316.478</w:t>
            </w:r>
          </w:p>
        </w:tc>
      </w:tr>
    </w:tbl>
    <w:p w14:paraId="4483736A" w14:textId="77777777" w:rsidR="00E84B95" w:rsidRDefault="00EB6AE3">
      <w:pPr>
        <w:spacing w:before="194"/>
        <w:ind w:left="140"/>
        <w:rPr>
          <w:sz w:val="16"/>
        </w:rPr>
      </w:pPr>
      <w:r>
        <w:rPr>
          <w:sz w:val="16"/>
          <w:vertAlign w:val="superscript"/>
        </w:rPr>
        <w:t>(1)</w:t>
      </w:r>
      <w:r>
        <w:rPr>
          <w:spacing w:val="-7"/>
          <w:sz w:val="16"/>
        </w:rPr>
        <w:t xml:space="preserve"> </w:t>
      </w:r>
      <w:r>
        <w:rPr>
          <w:sz w:val="16"/>
        </w:rPr>
        <w:t>Até</w:t>
      </w:r>
      <w:r>
        <w:rPr>
          <w:spacing w:val="-6"/>
          <w:sz w:val="16"/>
        </w:rPr>
        <w:t xml:space="preserve"> </w:t>
      </w:r>
      <w:r>
        <w:rPr>
          <w:sz w:val="16"/>
        </w:rPr>
        <w:t>30</w:t>
      </w:r>
      <w:r>
        <w:rPr>
          <w:spacing w:val="-6"/>
          <w:sz w:val="16"/>
        </w:rPr>
        <w:t xml:space="preserve"> </w:t>
      </w:r>
      <w:r>
        <w:rPr>
          <w:sz w:val="16"/>
        </w:rPr>
        <w:t>de</w:t>
      </w:r>
      <w:r>
        <w:rPr>
          <w:spacing w:val="-6"/>
          <w:sz w:val="16"/>
        </w:rPr>
        <w:t xml:space="preserve"> </w:t>
      </w:r>
      <w:r>
        <w:rPr>
          <w:sz w:val="16"/>
        </w:rPr>
        <w:t>junho</w:t>
      </w:r>
      <w:r>
        <w:rPr>
          <w:spacing w:val="-7"/>
          <w:sz w:val="16"/>
        </w:rPr>
        <w:t xml:space="preserve"> </w:t>
      </w:r>
      <w:r>
        <w:rPr>
          <w:sz w:val="16"/>
        </w:rPr>
        <w:t>de</w:t>
      </w:r>
      <w:r>
        <w:rPr>
          <w:spacing w:val="-8"/>
          <w:sz w:val="16"/>
        </w:rPr>
        <w:t xml:space="preserve"> </w:t>
      </w:r>
      <w:r>
        <w:rPr>
          <w:sz w:val="16"/>
        </w:rPr>
        <w:t>2023,</w:t>
      </w:r>
      <w:r>
        <w:rPr>
          <w:spacing w:val="-5"/>
          <w:sz w:val="16"/>
        </w:rPr>
        <w:t xml:space="preserve"> </w:t>
      </w:r>
      <w:r>
        <w:rPr>
          <w:sz w:val="16"/>
        </w:rPr>
        <w:t>a</w:t>
      </w:r>
      <w:r>
        <w:rPr>
          <w:spacing w:val="-6"/>
          <w:sz w:val="16"/>
        </w:rPr>
        <w:t xml:space="preserve"> </w:t>
      </w:r>
      <w:r>
        <w:rPr>
          <w:sz w:val="16"/>
        </w:rPr>
        <w:t>taxa</w:t>
      </w:r>
      <w:r>
        <w:rPr>
          <w:spacing w:val="-2"/>
          <w:sz w:val="16"/>
        </w:rPr>
        <w:t xml:space="preserve"> </w:t>
      </w:r>
      <w:r>
        <w:rPr>
          <w:sz w:val="16"/>
        </w:rPr>
        <w:t>de</w:t>
      </w:r>
      <w:r>
        <w:rPr>
          <w:spacing w:val="-7"/>
          <w:sz w:val="16"/>
        </w:rPr>
        <w:t xml:space="preserve"> </w:t>
      </w:r>
      <w:r>
        <w:rPr>
          <w:sz w:val="16"/>
        </w:rPr>
        <w:t>juros</w:t>
      </w:r>
      <w:r>
        <w:rPr>
          <w:spacing w:val="-2"/>
          <w:sz w:val="16"/>
        </w:rPr>
        <w:t xml:space="preserve"> </w:t>
      </w:r>
      <w:r>
        <w:rPr>
          <w:sz w:val="16"/>
        </w:rPr>
        <w:t>era</w:t>
      </w:r>
      <w:r>
        <w:rPr>
          <w:spacing w:val="-8"/>
          <w:sz w:val="16"/>
        </w:rPr>
        <w:t xml:space="preserve"> </w:t>
      </w:r>
      <w:r>
        <w:rPr>
          <w:sz w:val="16"/>
        </w:rPr>
        <w:t>Libor</w:t>
      </w:r>
      <w:r>
        <w:rPr>
          <w:spacing w:val="-3"/>
          <w:sz w:val="16"/>
        </w:rPr>
        <w:t xml:space="preserve"> </w:t>
      </w:r>
      <w:r>
        <w:rPr>
          <w:sz w:val="16"/>
        </w:rPr>
        <w:t>6M</w:t>
      </w:r>
      <w:r>
        <w:rPr>
          <w:spacing w:val="-7"/>
          <w:sz w:val="16"/>
        </w:rPr>
        <w:t xml:space="preserve"> </w:t>
      </w:r>
      <w:r>
        <w:rPr>
          <w:sz w:val="16"/>
        </w:rPr>
        <w:t>+</w:t>
      </w:r>
      <w:r>
        <w:rPr>
          <w:spacing w:val="-4"/>
          <w:sz w:val="16"/>
        </w:rPr>
        <w:t xml:space="preserve"> </w:t>
      </w:r>
      <w:r>
        <w:rPr>
          <w:sz w:val="16"/>
        </w:rPr>
        <w:t>2,45%.</w:t>
      </w:r>
      <w:r>
        <w:rPr>
          <w:spacing w:val="-7"/>
          <w:sz w:val="16"/>
        </w:rPr>
        <w:t xml:space="preserve"> </w:t>
      </w:r>
      <w:r>
        <w:rPr>
          <w:sz w:val="16"/>
        </w:rPr>
        <w:t>O</w:t>
      </w:r>
      <w:r>
        <w:rPr>
          <w:spacing w:val="2"/>
          <w:sz w:val="16"/>
        </w:rPr>
        <w:t xml:space="preserve"> </w:t>
      </w:r>
      <w:r>
        <w:rPr>
          <w:sz w:val="16"/>
        </w:rPr>
        <w:t>instrumento</w:t>
      </w:r>
      <w:r>
        <w:rPr>
          <w:spacing w:val="-4"/>
          <w:sz w:val="16"/>
        </w:rPr>
        <w:t xml:space="preserve"> </w:t>
      </w:r>
      <w:r>
        <w:rPr>
          <w:sz w:val="16"/>
        </w:rPr>
        <w:t>de</w:t>
      </w:r>
      <w:r>
        <w:rPr>
          <w:spacing w:val="-7"/>
          <w:sz w:val="16"/>
        </w:rPr>
        <w:t xml:space="preserve"> </w:t>
      </w:r>
      <w:r>
        <w:rPr>
          <w:sz w:val="16"/>
        </w:rPr>
        <w:t>hedge</w:t>
      </w:r>
      <w:r>
        <w:rPr>
          <w:spacing w:val="-4"/>
          <w:sz w:val="16"/>
        </w:rPr>
        <w:t xml:space="preserve"> </w:t>
      </w:r>
      <w:r>
        <w:rPr>
          <w:sz w:val="16"/>
        </w:rPr>
        <w:t>também</w:t>
      </w:r>
      <w:r>
        <w:rPr>
          <w:spacing w:val="-4"/>
          <w:sz w:val="16"/>
        </w:rPr>
        <w:t xml:space="preserve"> </w:t>
      </w:r>
      <w:r>
        <w:rPr>
          <w:sz w:val="16"/>
        </w:rPr>
        <w:t>foi</w:t>
      </w:r>
      <w:r>
        <w:rPr>
          <w:spacing w:val="-9"/>
          <w:sz w:val="16"/>
        </w:rPr>
        <w:t xml:space="preserve"> </w:t>
      </w:r>
      <w:r>
        <w:rPr>
          <w:sz w:val="16"/>
        </w:rPr>
        <w:t>ajustado</w:t>
      </w:r>
      <w:r>
        <w:rPr>
          <w:spacing w:val="-6"/>
          <w:sz w:val="16"/>
        </w:rPr>
        <w:t xml:space="preserve"> </w:t>
      </w:r>
      <w:r>
        <w:rPr>
          <w:sz w:val="16"/>
        </w:rPr>
        <w:t>(vide</w:t>
      </w:r>
      <w:r>
        <w:rPr>
          <w:spacing w:val="-7"/>
          <w:sz w:val="16"/>
        </w:rPr>
        <w:t xml:space="preserve"> </w:t>
      </w:r>
      <w:r>
        <w:rPr>
          <w:sz w:val="16"/>
        </w:rPr>
        <w:t>Nota</w:t>
      </w:r>
      <w:r>
        <w:rPr>
          <w:spacing w:val="-8"/>
          <w:sz w:val="16"/>
        </w:rPr>
        <w:t xml:space="preserve"> </w:t>
      </w:r>
      <w:r>
        <w:rPr>
          <w:sz w:val="16"/>
        </w:rPr>
        <w:t>Explicativa</w:t>
      </w:r>
      <w:r>
        <w:rPr>
          <w:spacing w:val="-3"/>
          <w:sz w:val="16"/>
        </w:rPr>
        <w:t xml:space="preserve"> </w:t>
      </w:r>
      <w:r>
        <w:rPr>
          <w:sz w:val="16"/>
        </w:rPr>
        <w:t>nº</w:t>
      </w:r>
      <w:r>
        <w:rPr>
          <w:spacing w:val="1"/>
          <w:sz w:val="16"/>
        </w:rPr>
        <w:t xml:space="preserve"> </w:t>
      </w:r>
      <w:r>
        <w:rPr>
          <w:spacing w:val="-4"/>
          <w:sz w:val="16"/>
        </w:rPr>
        <w:t>6c).</w:t>
      </w:r>
    </w:p>
    <w:p w14:paraId="4483736B" w14:textId="77777777" w:rsidR="00E84B95" w:rsidRDefault="00E84B95">
      <w:pPr>
        <w:pStyle w:val="Corpodetexto"/>
        <w:spacing w:before="84"/>
        <w:rPr>
          <w:sz w:val="16"/>
        </w:rPr>
      </w:pPr>
    </w:p>
    <w:p w14:paraId="4483736C" w14:textId="77777777" w:rsidR="00E84B95" w:rsidRDefault="00EB6AE3">
      <w:pPr>
        <w:pStyle w:val="Corpodetexto"/>
        <w:spacing w:line="276" w:lineRule="auto"/>
        <w:ind w:left="140" w:right="412"/>
        <w:jc w:val="both"/>
      </w:pPr>
      <w:r>
        <w:t>O</w:t>
      </w:r>
      <w:r>
        <w:rPr>
          <w:spacing w:val="-14"/>
        </w:rPr>
        <w:t xml:space="preserve"> </w:t>
      </w:r>
      <w:r>
        <w:t>financiamento</w:t>
      </w:r>
      <w:r>
        <w:rPr>
          <w:spacing w:val="-14"/>
        </w:rPr>
        <w:t xml:space="preserve"> </w:t>
      </w:r>
      <w:r>
        <w:t>contratado</w:t>
      </w:r>
      <w:r>
        <w:rPr>
          <w:spacing w:val="-11"/>
        </w:rPr>
        <w:t xml:space="preserve"> </w:t>
      </w:r>
      <w:r>
        <w:t>com</w:t>
      </w:r>
      <w:r>
        <w:rPr>
          <w:spacing w:val="-13"/>
        </w:rPr>
        <w:t xml:space="preserve"> </w:t>
      </w:r>
      <w:r>
        <w:t>a</w:t>
      </w:r>
      <w:r>
        <w:rPr>
          <w:spacing w:val="-12"/>
        </w:rPr>
        <w:t xml:space="preserve"> </w:t>
      </w:r>
      <w:r>
        <w:t>Corporação</w:t>
      </w:r>
      <w:r>
        <w:rPr>
          <w:spacing w:val="-10"/>
        </w:rPr>
        <w:t xml:space="preserve"> </w:t>
      </w:r>
      <w:r>
        <w:t>Andina</w:t>
      </w:r>
      <w:r>
        <w:rPr>
          <w:spacing w:val="-14"/>
        </w:rPr>
        <w:t xml:space="preserve"> </w:t>
      </w:r>
      <w:r>
        <w:t>de</w:t>
      </w:r>
      <w:r>
        <w:rPr>
          <w:spacing w:val="-12"/>
        </w:rPr>
        <w:t xml:space="preserve"> </w:t>
      </w:r>
      <w:r>
        <w:t>Fomento</w:t>
      </w:r>
      <w:r>
        <w:rPr>
          <w:spacing w:val="-12"/>
        </w:rPr>
        <w:t xml:space="preserve"> </w:t>
      </w:r>
      <w:r>
        <w:t>(CAF),</w:t>
      </w:r>
      <w:r>
        <w:rPr>
          <w:spacing w:val="-9"/>
        </w:rPr>
        <w:t xml:space="preserve"> </w:t>
      </w:r>
      <w:r>
        <w:t>no</w:t>
      </w:r>
      <w:r>
        <w:rPr>
          <w:spacing w:val="-14"/>
        </w:rPr>
        <w:t xml:space="preserve"> </w:t>
      </w:r>
      <w:r>
        <w:t>montante</w:t>
      </w:r>
      <w:r>
        <w:rPr>
          <w:spacing w:val="-14"/>
        </w:rPr>
        <w:t xml:space="preserve"> </w:t>
      </w:r>
      <w:r>
        <w:t>total</w:t>
      </w:r>
      <w:r>
        <w:rPr>
          <w:spacing w:val="-12"/>
        </w:rPr>
        <w:t xml:space="preserve"> </w:t>
      </w:r>
      <w:r>
        <w:t>de</w:t>
      </w:r>
      <w:r>
        <w:rPr>
          <w:spacing w:val="-12"/>
        </w:rPr>
        <w:t xml:space="preserve"> </w:t>
      </w:r>
      <w:r>
        <w:t>US$</w:t>
      </w:r>
      <w:r>
        <w:rPr>
          <w:spacing w:val="-14"/>
        </w:rPr>
        <w:t xml:space="preserve"> </w:t>
      </w:r>
      <w:r>
        <w:t>50</w:t>
      </w:r>
      <w:r>
        <w:rPr>
          <w:spacing w:val="-12"/>
        </w:rPr>
        <w:t xml:space="preserve"> </w:t>
      </w:r>
      <w:r>
        <w:t>milhões,</w:t>
      </w:r>
      <w:r>
        <w:rPr>
          <w:spacing w:val="-9"/>
        </w:rPr>
        <w:t xml:space="preserve"> </w:t>
      </w:r>
      <w:r>
        <w:t>possui prazo</w:t>
      </w:r>
      <w:r>
        <w:rPr>
          <w:spacing w:val="-14"/>
        </w:rPr>
        <w:t xml:space="preserve"> </w:t>
      </w:r>
      <w:r>
        <w:t>de</w:t>
      </w:r>
      <w:r>
        <w:rPr>
          <w:spacing w:val="-14"/>
        </w:rPr>
        <w:t xml:space="preserve"> </w:t>
      </w:r>
      <w:r>
        <w:t>vencimento</w:t>
      </w:r>
      <w:r>
        <w:rPr>
          <w:spacing w:val="-14"/>
        </w:rPr>
        <w:t xml:space="preserve"> </w:t>
      </w:r>
      <w:r>
        <w:t>de</w:t>
      </w:r>
      <w:r>
        <w:rPr>
          <w:spacing w:val="-14"/>
        </w:rPr>
        <w:t xml:space="preserve"> </w:t>
      </w:r>
      <w:r>
        <w:t>6</w:t>
      </w:r>
      <w:r>
        <w:rPr>
          <w:spacing w:val="-14"/>
        </w:rPr>
        <w:t xml:space="preserve"> </w:t>
      </w:r>
      <w:r>
        <w:t>anos</w:t>
      </w:r>
      <w:r>
        <w:rPr>
          <w:spacing w:val="-14"/>
        </w:rPr>
        <w:t xml:space="preserve"> </w:t>
      </w:r>
      <w:r>
        <w:t>e</w:t>
      </w:r>
      <w:r>
        <w:rPr>
          <w:spacing w:val="-14"/>
        </w:rPr>
        <w:t xml:space="preserve"> </w:t>
      </w:r>
      <w:r>
        <w:t>foi</w:t>
      </w:r>
      <w:r>
        <w:rPr>
          <w:spacing w:val="-14"/>
        </w:rPr>
        <w:t xml:space="preserve"> </w:t>
      </w:r>
      <w:r>
        <w:t>liberado</w:t>
      </w:r>
      <w:r>
        <w:rPr>
          <w:spacing w:val="-12"/>
        </w:rPr>
        <w:t xml:space="preserve"> </w:t>
      </w:r>
      <w:r>
        <w:t>em</w:t>
      </w:r>
      <w:r>
        <w:rPr>
          <w:spacing w:val="-13"/>
        </w:rPr>
        <w:t xml:space="preserve"> </w:t>
      </w:r>
      <w:r>
        <w:t>tranches</w:t>
      </w:r>
      <w:r>
        <w:rPr>
          <w:spacing w:val="-10"/>
        </w:rPr>
        <w:t xml:space="preserve"> </w:t>
      </w:r>
      <w:r>
        <w:t>de</w:t>
      </w:r>
      <w:r>
        <w:rPr>
          <w:spacing w:val="-12"/>
        </w:rPr>
        <w:t xml:space="preserve"> </w:t>
      </w:r>
      <w:r>
        <w:t>diferentes</w:t>
      </w:r>
      <w:r>
        <w:rPr>
          <w:spacing w:val="-14"/>
        </w:rPr>
        <w:t xml:space="preserve"> </w:t>
      </w:r>
      <w:r>
        <w:t>valores.</w:t>
      </w:r>
      <w:r>
        <w:rPr>
          <w:spacing w:val="-14"/>
        </w:rPr>
        <w:t xml:space="preserve"> </w:t>
      </w:r>
      <w:r>
        <w:t>Foi</w:t>
      </w:r>
      <w:r>
        <w:rPr>
          <w:spacing w:val="-12"/>
        </w:rPr>
        <w:t xml:space="preserve"> </w:t>
      </w:r>
      <w:r>
        <w:t>realizado</w:t>
      </w:r>
      <w:r>
        <w:rPr>
          <w:spacing w:val="-13"/>
        </w:rPr>
        <w:t xml:space="preserve"> </w:t>
      </w:r>
      <w:r>
        <w:rPr>
          <w:i/>
        </w:rPr>
        <w:t>swap</w:t>
      </w:r>
      <w:r>
        <w:rPr>
          <w:i/>
          <w:spacing w:val="-10"/>
        </w:rPr>
        <w:t xml:space="preserve"> </w:t>
      </w:r>
      <w:r>
        <w:rPr>
          <w:i/>
        </w:rPr>
        <w:t>offshore</w:t>
      </w:r>
      <w:r>
        <w:rPr>
          <w:i/>
          <w:spacing w:val="-14"/>
        </w:rPr>
        <w:t xml:space="preserve"> </w:t>
      </w:r>
      <w:r>
        <w:t>e,</w:t>
      </w:r>
      <w:r>
        <w:rPr>
          <w:spacing w:val="-14"/>
        </w:rPr>
        <w:t xml:space="preserve"> </w:t>
      </w:r>
      <w:r>
        <w:t>portanto, o recurso foi internalizado em Reais.</w:t>
      </w:r>
    </w:p>
    <w:p w14:paraId="4483736D" w14:textId="77777777" w:rsidR="00E84B95" w:rsidRDefault="00E84B95">
      <w:pPr>
        <w:pStyle w:val="Corpodetexto"/>
        <w:spacing w:before="33"/>
      </w:pPr>
    </w:p>
    <w:p w14:paraId="4483736E" w14:textId="77777777" w:rsidR="00E84B95" w:rsidRDefault="00EB6AE3">
      <w:pPr>
        <w:pStyle w:val="Corpodetexto"/>
        <w:spacing w:line="276" w:lineRule="auto"/>
        <w:ind w:left="140" w:right="409"/>
        <w:jc w:val="both"/>
      </w:pPr>
      <w:r>
        <w:t>O</w:t>
      </w:r>
      <w:r>
        <w:rPr>
          <w:spacing w:val="-2"/>
        </w:rPr>
        <w:t xml:space="preserve"> </w:t>
      </w:r>
      <w:r>
        <w:t>financiamento</w:t>
      </w:r>
      <w:r>
        <w:rPr>
          <w:spacing w:val="-5"/>
        </w:rPr>
        <w:t xml:space="preserve"> </w:t>
      </w:r>
      <w:r>
        <w:t>contratado</w:t>
      </w:r>
      <w:r>
        <w:rPr>
          <w:spacing w:val="-5"/>
        </w:rPr>
        <w:t xml:space="preserve"> </w:t>
      </w:r>
      <w:r>
        <w:t>com</w:t>
      </w:r>
      <w:r>
        <w:rPr>
          <w:spacing w:val="-5"/>
        </w:rPr>
        <w:t xml:space="preserve"> </w:t>
      </w:r>
      <w:r>
        <w:t>a</w:t>
      </w:r>
      <w:r>
        <w:rPr>
          <w:spacing w:val="-5"/>
        </w:rPr>
        <w:t xml:space="preserve"> </w:t>
      </w:r>
      <w:r>
        <w:t>International</w:t>
      </w:r>
      <w:r>
        <w:rPr>
          <w:spacing w:val="-5"/>
        </w:rPr>
        <w:t xml:space="preserve"> </w:t>
      </w:r>
      <w:r>
        <w:t>Finance</w:t>
      </w:r>
      <w:r>
        <w:rPr>
          <w:spacing w:val="-5"/>
        </w:rPr>
        <w:t xml:space="preserve"> </w:t>
      </w:r>
      <w:r>
        <w:t>Corporation</w:t>
      </w:r>
      <w:r>
        <w:rPr>
          <w:spacing w:val="-5"/>
        </w:rPr>
        <w:t xml:space="preserve"> </w:t>
      </w:r>
      <w:r>
        <w:t>(IFC)</w:t>
      </w:r>
      <w:r>
        <w:rPr>
          <w:spacing w:val="-5"/>
        </w:rPr>
        <w:t xml:space="preserve"> </w:t>
      </w:r>
      <w:r>
        <w:t>teve</w:t>
      </w:r>
      <w:r>
        <w:rPr>
          <w:spacing w:val="-5"/>
        </w:rPr>
        <w:t xml:space="preserve"> </w:t>
      </w:r>
      <w:r>
        <w:t>tranche</w:t>
      </w:r>
      <w:r>
        <w:rPr>
          <w:spacing w:val="-5"/>
        </w:rPr>
        <w:t xml:space="preserve"> </w:t>
      </w:r>
      <w:r>
        <w:t>única,</w:t>
      </w:r>
      <w:r>
        <w:rPr>
          <w:spacing w:val="-2"/>
        </w:rPr>
        <w:t xml:space="preserve"> </w:t>
      </w:r>
      <w:r>
        <w:t>no</w:t>
      </w:r>
      <w:r>
        <w:rPr>
          <w:spacing w:val="-7"/>
        </w:rPr>
        <w:t xml:space="preserve"> </w:t>
      </w:r>
      <w:r>
        <w:t>montante</w:t>
      </w:r>
      <w:r>
        <w:rPr>
          <w:spacing w:val="-5"/>
        </w:rPr>
        <w:t xml:space="preserve"> </w:t>
      </w:r>
      <w:r>
        <w:t>de</w:t>
      </w:r>
      <w:r>
        <w:rPr>
          <w:spacing w:val="-7"/>
        </w:rPr>
        <w:t xml:space="preserve"> </w:t>
      </w:r>
      <w:r>
        <w:t>US$</w:t>
      </w:r>
      <w:r>
        <w:rPr>
          <w:spacing w:val="-5"/>
        </w:rPr>
        <w:t xml:space="preserve"> </w:t>
      </w:r>
      <w:r>
        <w:t>30 milhões,</w:t>
      </w:r>
      <w:r>
        <w:rPr>
          <w:spacing w:val="-3"/>
        </w:rPr>
        <w:t xml:space="preserve"> </w:t>
      </w:r>
      <w:r>
        <w:t>com</w:t>
      </w:r>
      <w:r>
        <w:rPr>
          <w:spacing w:val="-11"/>
        </w:rPr>
        <w:t xml:space="preserve"> </w:t>
      </w:r>
      <w:r>
        <w:t>prazo</w:t>
      </w:r>
      <w:r>
        <w:rPr>
          <w:spacing w:val="-6"/>
        </w:rPr>
        <w:t xml:space="preserve"> </w:t>
      </w:r>
      <w:r>
        <w:t>de</w:t>
      </w:r>
      <w:r>
        <w:rPr>
          <w:spacing w:val="-13"/>
        </w:rPr>
        <w:t xml:space="preserve"> </w:t>
      </w:r>
      <w:r>
        <w:t>vencimento</w:t>
      </w:r>
      <w:r>
        <w:rPr>
          <w:spacing w:val="-6"/>
        </w:rPr>
        <w:t xml:space="preserve"> </w:t>
      </w:r>
      <w:r>
        <w:t>de</w:t>
      </w:r>
      <w:r>
        <w:rPr>
          <w:spacing w:val="-13"/>
        </w:rPr>
        <w:t xml:space="preserve"> </w:t>
      </w:r>
      <w:r>
        <w:t>5</w:t>
      </w:r>
      <w:r>
        <w:rPr>
          <w:spacing w:val="-9"/>
        </w:rPr>
        <w:t xml:space="preserve"> </w:t>
      </w:r>
      <w:r>
        <w:t>anos.</w:t>
      </w:r>
      <w:r>
        <w:rPr>
          <w:spacing w:val="-13"/>
        </w:rPr>
        <w:t xml:space="preserve"> </w:t>
      </w:r>
      <w:r>
        <w:t>Foi</w:t>
      </w:r>
      <w:r>
        <w:rPr>
          <w:spacing w:val="-6"/>
        </w:rPr>
        <w:t xml:space="preserve"> </w:t>
      </w:r>
      <w:r>
        <w:t>contratado</w:t>
      </w:r>
      <w:r>
        <w:rPr>
          <w:spacing w:val="-9"/>
        </w:rPr>
        <w:t xml:space="preserve"> </w:t>
      </w:r>
      <w:r>
        <w:rPr>
          <w:i/>
        </w:rPr>
        <w:t>hedge,</w:t>
      </w:r>
      <w:r>
        <w:rPr>
          <w:i/>
          <w:spacing w:val="-5"/>
        </w:rPr>
        <w:t xml:space="preserve"> </w:t>
      </w:r>
      <w:r>
        <w:t>conforme</w:t>
      </w:r>
      <w:r>
        <w:rPr>
          <w:spacing w:val="-11"/>
        </w:rPr>
        <w:t xml:space="preserve"> </w:t>
      </w:r>
      <w:r>
        <w:t>detalhado</w:t>
      </w:r>
      <w:r>
        <w:rPr>
          <w:spacing w:val="-6"/>
        </w:rPr>
        <w:t xml:space="preserve"> </w:t>
      </w:r>
      <w:r>
        <w:t>na</w:t>
      </w:r>
      <w:r>
        <w:rPr>
          <w:spacing w:val="-6"/>
        </w:rPr>
        <w:t xml:space="preserve"> </w:t>
      </w:r>
      <w:r>
        <w:t>nota</w:t>
      </w:r>
      <w:r>
        <w:rPr>
          <w:spacing w:val="-11"/>
        </w:rPr>
        <w:t xml:space="preserve"> </w:t>
      </w:r>
      <w:r>
        <w:t>explicativa</w:t>
      </w:r>
      <w:r>
        <w:rPr>
          <w:spacing w:val="-6"/>
        </w:rPr>
        <w:t xml:space="preserve"> </w:t>
      </w:r>
      <w:r>
        <w:t>nº</w:t>
      </w:r>
      <w:r>
        <w:rPr>
          <w:spacing w:val="-6"/>
        </w:rPr>
        <w:t xml:space="preserve"> </w:t>
      </w:r>
      <w:r>
        <w:t>6c</w:t>
      </w:r>
      <w:r>
        <w:rPr>
          <w:spacing w:val="-6"/>
        </w:rPr>
        <w:t xml:space="preserve"> </w:t>
      </w:r>
      <w:r>
        <w:t>para a referida captação.</w:t>
      </w:r>
    </w:p>
    <w:p w14:paraId="4483736F" w14:textId="77777777" w:rsidR="00E84B95" w:rsidRDefault="00E84B95">
      <w:pPr>
        <w:pStyle w:val="Corpodetexto"/>
        <w:spacing w:before="37"/>
      </w:pPr>
    </w:p>
    <w:p w14:paraId="44837370" w14:textId="77777777" w:rsidR="00E84B95" w:rsidRDefault="00EB6AE3">
      <w:pPr>
        <w:pStyle w:val="PargrafodaLista"/>
        <w:numPr>
          <w:ilvl w:val="1"/>
          <w:numId w:val="8"/>
        </w:numPr>
        <w:tabs>
          <w:tab w:val="left" w:pos="567"/>
        </w:tabs>
        <w:ind w:left="567" w:hanging="427"/>
        <w:rPr>
          <w:sz w:val="20"/>
        </w:rPr>
      </w:pPr>
      <w:r>
        <w:rPr>
          <w:sz w:val="20"/>
        </w:rPr>
        <w:t>Outros</w:t>
      </w:r>
      <w:r>
        <w:rPr>
          <w:spacing w:val="-5"/>
          <w:sz w:val="20"/>
        </w:rPr>
        <w:t xml:space="preserve"> </w:t>
      </w:r>
      <w:r>
        <w:rPr>
          <w:sz w:val="20"/>
        </w:rPr>
        <w:t>passivos</w:t>
      </w:r>
      <w:r>
        <w:rPr>
          <w:spacing w:val="-9"/>
          <w:sz w:val="20"/>
        </w:rPr>
        <w:t xml:space="preserve"> </w:t>
      </w:r>
      <w:r>
        <w:rPr>
          <w:spacing w:val="-2"/>
          <w:sz w:val="20"/>
        </w:rPr>
        <w:t>financeiros</w:t>
      </w:r>
    </w:p>
    <w:p w14:paraId="44837371" w14:textId="77777777" w:rsidR="00E84B95" w:rsidRDefault="00E84B95">
      <w:pPr>
        <w:pStyle w:val="Corpodetexto"/>
        <w:spacing w:before="68" w:after="1"/>
      </w:pPr>
    </w:p>
    <w:tbl>
      <w:tblPr>
        <w:tblStyle w:val="TableNormal"/>
        <w:tblW w:w="0" w:type="auto"/>
        <w:tblInd w:w="118" w:type="dxa"/>
        <w:tblLayout w:type="fixed"/>
        <w:tblLook w:val="01E0" w:firstRow="1" w:lastRow="1" w:firstColumn="1" w:lastColumn="1" w:noHBand="0" w:noVBand="0"/>
      </w:tblPr>
      <w:tblGrid>
        <w:gridCol w:w="4268"/>
        <w:gridCol w:w="1570"/>
        <w:gridCol w:w="134"/>
        <w:gridCol w:w="764"/>
        <w:gridCol w:w="155"/>
        <w:gridCol w:w="771"/>
        <w:gridCol w:w="148"/>
        <w:gridCol w:w="786"/>
        <w:gridCol w:w="133"/>
        <w:gridCol w:w="765"/>
        <w:gridCol w:w="154"/>
        <w:gridCol w:w="938"/>
      </w:tblGrid>
      <w:tr w:rsidR="00E84B95" w14:paraId="44837377" w14:textId="77777777">
        <w:trPr>
          <w:trHeight w:val="210"/>
        </w:trPr>
        <w:tc>
          <w:tcPr>
            <w:tcW w:w="6736" w:type="dxa"/>
            <w:gridSpan w:val="4"/>
            <w:tcBorders>
              <w:top w:val="single" w:sz="4" w:space="0" w:color="000000"/>
              <w:bottom w:val="single" w:sz="4" w:space="0" w:color="000000"/>
            </w:tcBorders>
            <w:shd w:val="clear" w:color="auto" w:fill="A6A6A6"/>
          </w:tcPr>
          <w:p w14:paraId="44837372" w14:textId="77777777" w:rsidR="00E84B95" w:rsidRDefault="00E84B95">
            <w:pPr>
              <w:pStyle w:val="TableParagraph"/>
              <w:jc w:val="left"/>
              <w:rPr>
                <w:rFonts w:ascii="Times New Roman"/>
                <w:sz w:val="14"/>
              </w:rPr>
            </w:pPr>
          </w:p>
        </w:tc>
        <w:tc>
          <w:tcPr>
            <w:tcW w:w="926" w:type="dxa"/>
            <w:gridSpan w:val="2"/>
            <w:tcBorders>
              <w:top w:val="single" w:sz="4" w:space="0" w:color="000000"/>
              <w:bottom w:val="single" w:sz="4" w:space="0" w:color="000000"/>
            </w:tcBorders>
            <w:shd w:val="clear" w:color="auto" w:fill="A6A6A6"/>
          </w:tcPr>
          <w:p w14:paraId="44837373" w14:textId="77777777" w:rsidR="00E84B95" w:rsidRDefault="00EB6AE3">
            <w:pPr>
              <w:pStyle w:val="TableParagraph"/>
              <w:spacing w:line="183" w:lineRule="exact"/>
              <w:ind w:right="104"/>
              <w:rPr>
                <w:b/>
                <w:sz w:val="16"/>
              </w:rPr>
            </w:pPr>
            <w:r>
              <w:rPr>
                <w:b/>
                <w:spacing w:val="-2"/>
                <w:sz w:val="16"/>
              </w:rPr>
              <w:t>31.12.2024</w:t>
            </w:r>
          </w:p>
        </w:tc>
        <w:tc>
          <w:tcPr>
            <w:tcW w:w="934" w:type="dxa"/>
            <w:gridSpan w:val="2"/>
            <w:tcBorders>
              <w:top w:val="single" w:sz="4" w:space="0" w:color="000000"/>
              <w:bottom w:val="single" w:sz="4" w:space="0" w:color="000000"/>
            </w:tcBorders>
            <w:shd w:val="clear" w:color="auto" w:fill="A6A6A6"/>
          </w:tcPr>
          <w:p w14:paraId="44837374" w14:textId="77777777" w:rsidR="00E84B95" w:rsidRDefault="00E84B95">
            <w:pPr>
              <w:pStyle w:val="TableParagraph"/>
              <w:jc w:val="left"/>
              <w:rPr>
                <w:rFonts w:ascii="Times New Roman"/>
                <w:sz w:val="14"/>
              </w:rPr>
            </w:pPr>
          </w:p>
        </w:tc>
        <w:tc>
          <w:tcPr>
            <w:tcW w:w="898" w:type="dxa"/>
            <w:gridSpan w:val="2"/>
            <w:tcBorders>
              <w:top w:val="single" w:sz="4" w:space="0" w:color="000000"/>
              <w:bottom w:val="single" w:sz="4" w:space="0" w:color="000000"/>
            </w:tcBorders>
            <w:shd w:val="clear" w:color="auto" w:fill="A6A6A6"/>
          </w:tcPr>
          <w:p w14:paraId="44837375" w14:textId="77777777" w:rsidR="00E84B95" w:rsidRDefault="00E84B95">
            <w:pPr>
              <w:pStyle w:val="TableParagraph"/>
              <w:jc w:val="left"/>
              <w:rPr>
                <w:rFonts w:ascii="Times New Roman"/>
                <w:sz w:val="14"/>
              </w:rPr>
            </w:pPr>
          </w:p>
        </w:tc>
        <w:tc>
          <w:tcPr>
            <w:tcW w:w="1092" w:type="dxa"/>
            <w:gridSpan w:val="2"/>
            <w:tcBorders>
              <w:top w:val="single" w:sz="4" w:space="0" w:color="000000"/>
              <w:bottom w:val="single" w:sz="4" w:space="0" w:color="000000"/>
            </w:tcBorders>
            <w:shd w:val="clear" w:color="auto" w:fill="A6A6A6"/>
          </w:tcPr>
          <w:p w14:paraId="44837376" w14:textId="77777777" w:rsidR="00E84B95" w:rsidRDefault="00EB6AE3">
            <w:pPr>
              <w:pStyle w:val="TableParagraph"/>
              <w:spacing w:line="183" w:lineRule="exact"/>
              <w:ind w:right="201"/>
              <w:rPr>
                <w:b/>
                <w:sz w:val="16"/>
              </w:rPr>
            </w:pPr>
            <w:r>
              <w:rPr>
                <w:b/>
                <w:spacing w:val="-2"/>
                <w:sz w:val="16"/>
              </w:rPr>
              <w:t>31.12.2023</w:t>
            </w:r>
          </w:p>
        </w:tc>
      </w:tr>
      <w:tr w:rsidR="00E84B95" w14:paraId="44837380" w14:textId="77777777">
        <w:trPr>
          <w:trHeight w:val="422"/>
        </w:trPr>
        <w:tc>
          <w:tcPr>
            <w:tcW w:w="5838" w:type="dxa"/>
            <w:gridSpan w:val="2"/>
            <w:tcBorders>
              <w:top w:val="single" w:sz="4" w:space="0" w:color="000000"/>
            </w:tcBorders>
            <w:shd w:val="clear" w:color="auto" w:fill="A6A6A6"/>
          </w:tcPr>
          <w:p w14:paraId="44837378" w14:textId="77777777" w:rsidR="00E84B95" w:rsidRDefault="00EB6AE3">
            <w:pPr>
              <w:pStyle w:val="TableParagraph"/>
              <w:spacing w:before="104"/>
              <w:ind w:right="117"/>
              <w:rPr>
                <w:b/>
                <w:sz w:val="16"/>
              </w:rPr>
            </w:pPr>
            <w:r>
              <w:rPr>
                <w:b/>
                <w:spacing w:val="-2"/>
                <w:sz w:val="16"/>
              </w:rPr>
              <w:t>Circulante</w:t>
            </w:r>
          </w:p>
        </w:tc>
        <w:tc>
          <w:tcPr>
            <w:tcW w:w="898" w:type="dxa"/>
            <w:gridSpan w:val="2"/>
            <w:tcBorders>
              <w:top w:val="single" w:sz="4" w:space="0" w:color="000000"/>
            </w:tcBorders>
            <w:shd w:val="clear" w:color="auto" w:fill="A6A6A6"/>
          </w:tcPr>
          <w:p w14:paraId="44837379" w14:textId="77777777" w:rsidR="00E84B95" w:rsidRDefault="00EB6AE3">
            <w:pPr>
              <w:pStyle w:val="TableParagraph"/>
              <w:spacing w:line="183" w:lineRule="exact"/>
              <w:ind w:left="574"/>
              <w:jc w:val="left"/>
              <w:rPr>
                <w:b/>
                <w:sz w:val="16"/>
              </w:rPr>
            </w:pPr>
            <w:r>
              <w:rPr>
                <w:b/>
                <w:spacing w:val="-5"/>
                <w:sz w:val="16"/>
              </w:rPr>
              <w:t>Não</w:t>
            </w:r>
          </w:p>
          <w:p w14:paraId="4483737A" w14:textId="77777777" w:rsidR="00E84B95" w:rsidRDefault="00EB6AE3">
            <w:pPr>
              <w:pStyle w:val="TableParagraph"/>
              <w:spacing w:before="27"/>
              <w:ind w:left="118"/>
              <w:jc w:val="left"/>
              <w:rPr>
                <w:b/>
                <w:sz w:val="16"/>
              </w:rPr>
            </w:pPr>
            <w:r>
              <w:rPr>
                <w:b/>
                <w:spacing w:val="-2"/>
                <w:sz w:val="16"/>
              </w:rPr>
              <w:t>circulante</w:t>
            </w:r>
          </w:p>
        </w:tc>
        <w:tc>
          <w:tcPr>
            <w:tcW w:w="926" w:type="dxa"/>
            <w:gridSpan w:val="2"/>
            <w:tcBorders>
              <w:top w:val="single" w:sz="4" w:space="0" w:color="000000"/>
            </w:tcBorders>
            <w:shd w:val="clear" w:color="auto" w:fill="A6A6A6"/>
          </w:tcPr>
          <w:p w14:paraId="4483737B" w14:textId="77777777" w:rsidR="00E84B95" w:rsidRDefault="00EB6AE3">
            <w:pPr>
              <w:pStyle w:val="TableParagraph"/>
              <w:spacing w:before="104"/>
              <w:ind w:right="104"/>
              <w:rPr>
                <w:b/>
                <w:sz w:val="16"/>
              </w:rPr>
            </w:pPr>
            <w:r>
              <w:rPr>
                <w:b/>
                <w:spacing w:val="-2"/>
                <w:sz w:val="16"/>
              </w:rPr>
              <w:t>Total</w:t>
            </w:r>
          </w:p>
        </w:tc>
        <w:tc>
          <w:tcPr>
            <w:tcW w:w="934" w:type="dxa"/>
            <w:gridSpan w:val="2"/>
            <w:tcBorders>
              <w:top w:val="single" w:sz="4" w:space="0" w:color="000000"/>
            </w:tcBorders>
            <w:shd w:val="clear" w:color="auto" w:fill="A6A6A6"/>
          </w:tcPr>
          <w:p w14:paraId="4483737C" w14:textId="77777777" w:rsidR="00E84B95" w:rsidRDefault="00EB6AE3">
            <w:pPr>
              <w:pStyle w:val="TableParagraph"/>
              <w:spacing w:before="104"/>
              <w:ind w:left="104"/>
              <w:jc w:val="left"/>
              <w:rPr>
                <w:b/>
                <w:sz w:val="16"/>
              </w:rPr>
            </w:pPr>
            <w:r>
              <w:rPr>
                <w:b/>
                <w:spacing w:val="-2"/>
                <w:sz w:val="16"/>
              </w:rPr>
              <w:t>Circulante</w:t>
            </w:r>
          </w:p>
        </w:tc>
        <w:tc>
          <w:tcPr>
            <w:tcW w:w="898" w:type="dxa"/>
            <w:gridSpan w:val="2"/>
            <w:tcBorders>
              <w:top w:val="single" w:sz="4" w:space="0" w:color="000000"/>
            </w:tcBorders>
            <w:shd w:val="clear" w:color="auto" w:fill="A6A6A6"/>
          </w:tcPr>
          <w:p w14:paraId="4483737D" w14:textId="77777777" w:rsidR="00E84B95" w:rsidRDefault="00EB6AE3">
            <w:pPr>
              <w:pStyle w:val="TableParagraph"/>
              <w:spacing w:line="183" w:lineRule="exact"/>
              <w:ind w:left="504"/>
              <w:jc w:val="left"/>
              <w:rPr>
                <w:b/>
                <w:sz w:val="16"/>
              </w:rPr>
            </w:pPr>
            <w:r>
              <w:rPr>
                <w:b/>
                <w:spacing w:val="-5"/>
                <w:sz w:val="16"/>
              </w:rPr>
              <w:t>Não</w:t>
            </w:r>
          </w:p>
          <w:p w14:paraId="4483737E" w14:textId="77777777" w:rsidR="00E84B95" w:rsidRDefault="00EB6AE3">
            <w:pPr>
              <w:pStyle w:val="TableParagraph"/>
              <w:spacing w:before="27"/>
              <w:ind w:left="48"/>
              <w:jc w:val="left"/>
              <w:rPr>
                <w:b/>
                <w:sz w:val="16"/>
              </w:rPr>
            </w:pPr>
            <w:r>
              <w:rPr>
                <w:b/>
                <w:spacing w:val="-2"/>
                <w:sz w:val="16"/>
              </w:rPr>
              <w:t>circulante</w:t>
            </w:r>
          </w:p>
        </w:tc>
        <w:tc>
          <w:tcPr>
            <w:tcW w:w="1092" w:type="dxa"/>
            <w:gridSpan w:val="2"/>
            <w:tcBorders>
              <w:top w:val="single" w:sz="4" w:space="0" w:color="000000"/>
            </w:tcBorders>
            <w:shd w:val="clear" w:color="auto" w:fill="A6A6A6"/>
          </w:tcPr>
          <w:p w14:paraId="4483737F" w14:textId="77777777" w:rsidR="00E84B95" w:rsidRDefault="00EB6AE3">
            <w:pPr>
              <w:pStyle w:val="TableParagraph"/>
              <w:spacing w:before="104"/>
              <w:ind w:right="200"/>
              <w:rPr>
                <w:b/>
                <w:sz w:val="16"/>
              </w:rPr>
            </w:pPr>
            <w:r>
              <w:rPr>
                <w:b/>
                <w:spacing w:val="-2"/>
                <w:sz w:val="16"/>
              </w:rPr>
              <w:t>Total</w:t>
            </w:r>
          </w:p>
        </w:tc>
      </w:tr>
      <w:tr w:rsidR="00E84B95" w14:paraId="44837382" w14:textId="77777777">
        <w:trPr>
          <w:trHeight w:val="211"/>
        </w:trPr>
        <w:tc>
          <w:tcPr>
            <w:tcW w:w="10586" w:type="dxa"/>
            <w:gridSpan w:val="12"/>
            <w:shd w:val="clear" w:color="auto" w:fill="D9D9D9"/>
          </w:tcPr>
          <w:p w14:paraId="44837381" w14:textId="77777777" w:rsidR="00E84B95" w:rsidRDefault="00EB6AE3">
            <w:pPr>
              <w:pStyle w:val="TableParagraph"/>
              <w:spacing w:line="183" w:lineRule="exact"/>
              <w:ind w:left="33"/>
              <w:jc w:val="left"/>
              <w:rPr>
                <w:b/>
                <w:sz w:val="16"/>
              </w:rPr>
            </w:pPr>
            <w:r>
              <w:rPr>
                <w:b/>
                <w:sz w:val="16"/>
              </w:rPr>
              <w:t>Recursos</w:t>
            </w:r>
            <w:r>
              <w:rPr>
                <w:b/>
                <w:spacing w:val="-10"/>
                <w:sz w:val="16"/>
              </w:rPr>
              <w:t xml:space="preserve"> </w:t>
            </w:r>
            <w:r>
              <w:rPr>
                <w:b/>
                <w:sz w:val="16"/>
              </w:rPr>
              <w:t>para</w:t>
            </w:r>
            <w:r>
              <w:rPr>
                <w:b/>
                <w:spacing w:val="-12"/>
                <w:sz w:val="16"/>
              </w:rPr>
              <w:t xml:space="preserve"> </w:t>
            </w:r>
            <w:r>
              <w:rPr>
                <w:b/>
                <w:sz w:val="16"/>
              </w:rPr>
              <w:t>Destinação</w:t>
            </w:r>
            <w:r>
              <w:rPr>
                <w:b/>
                <w:spacing w:val="-11"/>
                <w:sz w:val="16"/>
              </w:rPr>
              <w:t xml:space="preserve"> </w:t>
            </w:r>
            <w:r>
              <w:rPr>
                <w:b/>
                <w:sz w:val="16"/>
              </w:rPr>
              <w:t>Específica</w:t>
            </w:r>
            <w:r>
              <w:rPr>
                <w:b/>
                <w:spacing w:val="-11"/>
                <w:sz w:val="16"/>
              </w:rPr>
              <w:t xml:space="preserve"> </w:t>
            </w:r>
            <w:r>
              <w:rPr>
                <w:b/>
                <w:spacing w:val="-5"/>
                <w:sz w:val="16"/>
                <w:vertAlign w:val="superscript"/>
              </w:rPr>
              <w:t>(1)</w:t>
            </w:r>
          </w:p>
        </w:tc>
      </w:tr>
      <w:tr w:rsidR="00E84B95" w14:paraId="4483738A" w14:textId="77777777">
        <w:trPr>
          <w:trHeight w:val="205"/>
        </w:trPr>
        <w:tc>
          <w:tcPr>
            <w:tcW w:w="4268" w:type="dxa"/>
          </w:tcPr>
          <w:p w14:paraId="44837383" w14:textId="77777777" w:rsidR="00E84B95" w:rsidRDefault="00EB6AE3">
            <w:pPr>
              <w:pStyle w:val="TableParagraph"/>
              <w:spacing w:line="177" w:lineRule="exact"/>
              <w:ind w:left="33"/>
              <w:jc w:val="left"/>
              <w:rPr>
                <w:sz w:val="16"/>
              </w:rPr>
            </w:pPr>
            <w:r>
              <w:rPr>
                <w:spacing w:val="-2"/>
                <w:sz w:val="16"/>
              </w:rPr>
              <w:t>Programa</w:t>
            </w:r>
            <w:r>
              <w:rPr>
                <w:sz w:val="16"/>
              </w:rPr>
              <w:t xml:space="preserve"> </w:t>
            </w:r>
            <w:r>
              <w:rPr>
                <w:spacing w:val="-2"/>
                <w:sz w:val="16"/>
              </w:rPr>
              <w:t>Água</w:t>
            </w:r>
            <w:r>
              <w:rPr>
                <w:sz w:val="16"/>
              </w:rPr>
              <w:t xml:space="preserve"> </w:t>
            </w:r>
            <w:r>
              <w:rPr>
                <w:spacing w:val="-4"/>
                <w:sz w:val="16"/>
              </w:rPr>
              <w:t>Limpa</w:t>
            </w:r>
          </w:p>
        </w:tc>
        <w:tc>
          <w:tcPr>
            <w:tcW w:w="1704" w:type="dxa"/>
            <w:gridSpan w:val="2"/>
          </w:tcPr>
          <w:p w14:paraId="44837384" w14:textId="77777777" w:rsidR="00E84B95" w:rsidRDefault="00EB6AE3">
            <w:pPr>
              <w:pStyle w:val="TableParagraph"/>
              <w:spacing w:line="177" w:lineRule="exact"/>
              <w:ind w:right="253"/>
              <w:rPr>
                <w:sz w:val="16"/>
              </w:rPr>
            </w:pPr>
            <w:r>
              <w:rPr>
                <w:spacing w:val="-2"/>
                <w:sz w:val="16"/>
              </w:rPr>
              <w:t>2.032</w:t>
            </w:r>
          </w:p>
        </w:tc>
        <w:tc>
          <w:tcPr>
            <w:tcW w:w="919" w:type="dxa"/>
            <w:gridSpan w:val="2"/>
          </w:tcPr>
          <w:p w14:paraId="44837385" w14:textId="77777777" w:rsidR="00E84B95" w:rsidRDefault="00EB6AE3">
            <w:pPr>
              <w:pStyle w:val="TableParagraph"/>
              <w:spacing w:line="177" w:lineRule="exact"/>
              <w:ind w:right="181"/>
              <w:rPr>
                <w:sz w:val="16"/>
              </w:rPr>
            </w:pPr>
            <w:r>
              <w:rPr>
                <w:spacing w:val="-2"/>
                <w:sz w:val="16"/>
              </w:rPr>
              <w:t>22.785</w:t>
            </w:r>
          </w:p>
        </w:tc>
        <w:tc>
          <w:tcPr>
            <w:tcW w:w="919" w:type="dxa"/>
            <w:gridSpan w:val="2"/>
          </w:tcPr>
          <w:p w14:paraId="44837386" w14:textId="77777777" w:rsidR="00E84B95" w:rsidRDefault="00EB6AE3">
            <w:pPr>
              <w:pStyle w:val="TableParagraph"/>
              <w:spacing w:line="177" w:lineRule="exact"/>
              <w:ind w:right="251"/>
              <w:rPr>
                <w:sz w:val="16"/>
              </w:rPr>
            </w:pPr>
            <w:r>
              <w:rPr>
                <w:spacing w:val="-2"/>
                <w:sz w:val="16"/>
              </w:rPr>
              <w:t>24.817</w:t>
            </w:r>
          </w:p>
        </w:tc>
        <w:tc>
          <w:tcPr>
            <w:tcW w:w="919" w:type="dxa"/>
            <w:gridSpan w:val="2"/>
          </w:tcPr>
          <w:p w14:paraId="44837387" w14:textId="77777777" w:rsidR="00E84B95" w:rsidRDefault="00EB6AE3">
            <w:pPr>
              <w:pStyle w:val="TableParagraph"/>
              <w:spacing w:line="177" w:lineRule="exact"/>
              <w:ind w:right="183"/>
              <w:rPr>
                <w:sz w:val="16"/>
              </w:rPr>
            </w:pPr>
            <w:r>
              <w:rPr>
                <w:spacing w:val="-2"/>
                <w:sz w:val="16"/>
              </w:rPr>
              <w:t>3.085</w:t>
            </w:r>
          </w:p>
        </w:tc>
        <w:tc>
          <w:tcPr>
            <w:tcW w:w="919" w:type="dxa"/>
            <w:gridSpan w:val="2"/>
          </w:tcPr>
          <w:p w14:paraId="44837388" w14:textId="77777777" w:rsidR="00E84B95" w:rsidRDefault="00EB6AE3">
            <w:pPr>
              <w:pStyle w:val="TableParagraph"/>
              <w:spacing w:line="177" w:lineRule="exact"/>
              <w:ind w:right="250"/>
              <w:rPr>
                <w:sz w:val="16"/>
              </w:rPr>
            </w:pPr>
            <w:r>
              <w:rPr>
                <w:spacing w:val="-2"/>
                <w:sz w:val="16"/>
              </w:rPr>
              <w:t>21.892</w:t>
            </w:r>
          </w:p>
        </w:tc>
        <w:tc>
          <w:tcPr>
            <w:tcW w:w="936" w:type="dxa"/>
          </w:tcPr>
          <w:p w14:paraId="44837389" w14:textId="77777777" w:rsidR="00E84B95" w:rsidRDefault="00EB6AE3">
            <w:pPr>
              <w:pStyle w:val="TableParagraph"/>
              <w:spacing w:line="177" w:lineRule="exact"/>
              <w:ind w:right="198"/>
              <w:rPr>
                <w:sz w:val="16"/>
              </w:rPr>
            </w:pPr>
            <w:r>
              <w:rPr>
                <w:spacing w:val="-2"/>
                <w:sz w:val="16"/>
              </w:rPr>
              <w:t>24.977</w:t>
            </w:r>
          </w:p>
        </w:tc>
      </w:tr>
      <w:tr w:rsidR="00E84B95" w14:paraId="44837392" w14:textId="77777777">
        <w:trPr>
          <w:trHeight w:val="211"/>
        </w:trPr>
        <w:tc>
          <w:tcPr>
            <w:tcW w:w="4268" w:type="dxa"/>
            <w:shd w:val="clear" w:color="auto" w:fill="D9D9D9"/>
          </w:tcPr>
          <w:p w14:paraId="4483738B" w14:textId="77777777" w:rsidR="00E84B95" w:rsidRDefault="00EB6AE3">
            <w:pPr>
              <w:pStyle w:val="TableParagraph"/>
              <w:spacing w:line="183" w:lineRule="exact"/>
              <w:ind w:left="33"/>
              <w:jc w:val="left"/>
              <w:rPr>
                <w:sz w:val="16"/>
              </w:rPr>
            </w:pPr>
            <w:r>
              <w:rPr>
                <w:sz w:val="16"/>
              </w:rPr>
              <w:t>FUNGETUR</w:t>
            </w:r>
            <w:r>
              <w:rPr>
                <w:spacing w:val="-4"/>
                <w:sz w:val="16"/>
              </w:rPr>
              <w:t xml:space="preserve"> </w:t>
            </w:r>
            <w:r>
              <w:rPr>
                <w:sz w:val="16"/>
              </w:rPr>
              <w:t>–</w:t>
            </w:r>
            <w:r>
              <w:rPr>
                <w:spacing w:val="-7"/>
                <w:sz w:val="16"/>
              </w:rPr>
              <w:t xml:space="preserve"> </w:t>
            </w:r>
            <w:r>
              <w:rPr>
                <w:sz w:val="16"/>
              </w:rPr>
              <w:t>Fundo</w:t>
            </w:r>
            <w:r>
              <w:rPr>
                <w:spacing w:val="-8"/>
                <w:sz w:val="16"/>
              </w:rPr>
              <w:t xml:space="preserve"> </w:t>
            </w:r>
            <w:r>
              <w:rPr>
                <w:sz w:val="16"/>
              </w:rPr>
              <w:t>Geral</w:t>
            </w:r>
            <w:r>
              <w:rPr>
                <w:spacing w:val="-8"/>
                <w:sz w:val="16"/>
              </w:rPr>
              <w:t xml:space="preserve"> </w:t>
            </w:r>
            <w:r>
              <w:rPr>
                <w:sz w:val="16"/>
              </w:rPr>
              <w:t>de</w:t>
            </w:r>
            <w:r>
              <w:rPr>
                <w:spacing w:val="-10"/>
                <w:sz w:val="16"/>
              </w:rPr>
              <w:t xml:space="preserve"> </w:t>
            </w:r>
            <w:r>
              <w:rPr>
                <w:spacing w:val="-2"/>
                <w:sz w:val="16"/>
              </w:rPr>
              <w:t>Turismo</w:t>
            </w:r>
          </w:p>
        </w:tc>
        <w:tc>
          <w:tcPr>
            <w:tcW w:w="1704" w:type="dxa"/>
            <w:gridSpan w:val="2"/>
            <w:shd w:val="clear" w:color="auto" w:fill="D9D9D9"/>
          </w:tcPr>
          <w:p w14:paraId="4483738C" w14:textId="77777777" w:rsidR="00E84B95" w:rsidRDefault="00EB6AE3">
            <w:pPr>
              <w:pStyle w:val="TableParagraph"/>
              <w:spacing w:line="183" w:lineRule="exact"/>
              <w:ind w:right="251"/>
              <w:rPr>
                <w:sz w:val="16"/>
              </w:rPr>
            </w:pPr>
            <w:r>
              <w:rPr>
                <w:spacing w:val="-2"/>
                <w:sz w:val="16"/>
              </w:rPr>
              <w:t>20.322</w:t>
            </w:r>
          </w:p>
        </w:tc>
        <w:tc>
          <w:tcPr>
            <w:tcW w:w="919" w:type="dxa"/>
            <w:gridSpan w:val="2"/>
            <w:shd w:val="clear" w:color="auto" w:fill="D9D9D9"/>
          </w:tcPr>
          <w:p w14:paraId="4483738D" w14:textId="77777777" w:rsidR="00E84B95" w:rsidRDefault="00EB6AE3">
            <w:pPr>
              <w:pStyle w:val="TableParagraph"/>
              <w:spacing w:line="183" w:lineRule="exact"/>
              <w:ind w:right="178"/>
              <w:rPr>
                <w:sz w:val="16"/>
              </w:rPr>
            </w:pPr>
            <w:r>
              <w:rPr>
                <w:spacing w:val="-10"/>
                <w:sz w:val="16"/>
              </w:rPr>
              <w:t>-</w:t>
            </w:r>
          </w:p>
        </w:tc>
        <w:tc>
          <w:tcPr>
            <w:tcW w:w="919" w:type="dxa"/>
            <w:gridSpan w:val="2"/>
            <w:shd w:val="clear" w:color="auto" w:fill="D9D9D9"/>
          </w:tcPr>
          <w:p w14:paraId="4483738E" w14:textId="77777777" w:rsidR="00E84B95" w:rsidRDefault="00EB6AE3">
            <w:pPr>
              <w:pStyle w:val="TableParagraph"/>
              <w:spacing w:line="183" w:lineRule="exact"/>
              <w:ind w:right="251"/>
              <w:rPr>
                <w:sz w:val="16"/>
              </w:rPr>
            </w:pPr>
            <w:r>
              <w:rPr>
                <w:spacing w:val="-2"/>
                <w:sz w:val="16"/>
              </w:rPr>
              <w:t>20.322</w:t>
            </w:r>
          </w:p>
        </w:tc>
        <w:tc>
          <w:tcPr>
            <w:tcW w:w="919" w:type="dxa"/>
            <w:gridSpan w:val="2"/>
            <w:shd w:val="clear" w:color="auto" w:fill="D9D9D9"/>
          </w:tcPr>
          <w:p w14:paraId="4483738F" w14:textId="77777777" w:rsidR="00E84B95" w:rsidRDefault="00EB6AE3">
            <w:pPr>
              <w:pStyle w:val="TableParagraph"/>
              <w:spacing w:line="183" w:lineRule="exact"/>
              <w:ind w:right="181"/>
              <w:rPr>
                <w:sz w:val="16"/>
              </w:rPr>
            </w:pPr>
            <w:r>
              <w:rPr>
                <w:spacing w:val="-2"/>
                <w:sz w:val="16"/>
              </w:rPr>
              <w:t>23.863</w:t>
            </w:r>
          </w:p>
        </w:tc>
        <w:tc>
          <w:tcPr>
            <w:tcW w:w="919" w:type="dxa"/>
            <w:gridSpan w:val="2"/>
            <w:shd w:val="clear" w:color="auto" w:fill="D9D9D9"/>
          </w:tcPr>
          <w:p w14:paraId="44837390" w14:textId="77777777" w:rsidR="00E84B95" w:rsidRDefault="00EB6AE3">
            <w:pPr>
              <w:pStyle w:val="TableParagraph"/>
              <w:spacing w:line="183" w:lineRule="exact"/>
              <w:ind w:right="247"/>
              <w:rPr>
                <w:sz w:val="16"/>
              </w:rPr>
            </w:pPr>
            <w:r>
              <w:rPr>
                <w:spacing w:val="-10"/>
                <w:sz w:val="16"/>
              </w:rPr>
              <w:t>-</w:t>
            </w:r>
          </w:p>
        </w:tc>
        <w:tc>
          <w:tcPr>
            <w:tcW w:w="936" w:type="dxa"/>
            <w:shd w:val="clear" w:color="auto" w:fill="D9D9D9"/>
          </w:tcPr>
          <w:p w14:paraId="44837391" w14:textId="77777777" w:rsidR="00E84B95" w:rsidRDefault="00EB6AE3">
            <w:pPr>
              <w:pStyle w:val="TableParagraph"/>
              <w:spacing w:line="183" w:lineRule="exact"/>
              <w:ind w:right="198"/>
              <w:rPr>
                <w:sz w:val="16"/>
              </w:rPr>
            </w:pPr>
            <w:r>
              <w:rPr>
                <w:spacing w:val="-2"/>
                <w:sz w:val="16"/>
              </w:rPr>
              <w:t>23.863</w:t>
            </w:r>
          </w:p>
        </w:tc>
      </w:tr>
      <w:tr w:rsidR="00E84B95" w14:paraId="4483739C" w14:textId="77777777">
        <w:trPr>
          <w:trHeight w:val="427"/>
        </w:trPr>
        <w:tc>
          <w:tcPr>
            <w:tcW w:w="4268" w:type="dxa"/>
          </w:tcPr>
          <w:p w14:paraId="44837393" w14:textId="77777777" w:rsidR="00E84B95" w:rsidRDefault="00EB6AE3">
            <w:pPr>
              <w:pStyle w:val="TableParagraph"/>
              <w:spacing w:before="104"/>
              <w:ind w:left="33"/>
              <w:jc w:val="left"/>
              <w:rPr>
                <w:sz w:val="16"/>
              </w:rPr>
            </w:pPr>
            <w:r>
              <w:rPr>
                <w:sz w:val="16"/>
              </w:rPr>
              <w:t>Programa</w:t>
            </w:r>
            <w:r>
              <w:rPr>
                <w:spacing w:val="-11"/>
                <w:sz w:val="16"/>
              </w:rPr>
              <w:t xml:space="preserve"> </w:t>
            </w:r>
            <w:r>
              <w:rPr>
                <w:sz w:val="16"/>
              </w:rPr>
              <w:t>Frota</w:t>
            </w:r>
            <w:r>
              <w:rPr>
                <w:spacing w:val="-8"/>
                <w:sz w:val="16"/>
              </w:rPr>
              <w:t xml:space="preserve"> </w:t>
            </w:r>
            <w:r>
              <w:rPr>
                <w:sz w:val="16"/>
              </w:rPr>
              <w:t>Nova</w:t>
            </w:r>
            <w:r>
              <w:rPr>
                <w:spacing w:val="-8"/>
                <w:sz w:val="16"/>
              </w:rPr>
              <w:t xml:space="preserve"> </w:t>
            </w:r>
            <w:r>
              <w:rPr>
                <w:spacing w:val="-2"/>
                <w:sz w:val="16"/>
              </w:rPr>
              <w:t>Município</w:t>
            </w:r>
          </w:p>
        </w:tc>
        <w:tc>
          <w:tcPr>
            <w:tcW w:w="1704" w:type="dxa"/>
            <w:gridSpan w:val="2"/>
          </w:tcPr>
          <w:p w14:paraId="44837394" w14:textId="77777777" w:rsidR="00E84B95" w:rsidRDefault="00E84B95">
            <w:pPr>
              <w:pStyle w:val="TableParagraph"/>
              <w:spacing w:before="25"/>
              <w:jc w:val="left"/>
              <w:rPr>
                <w:sz w:val="16"/>
              </w:rPr>
            </w:pPr>
          </w:p>
          <w:p w14:paraId="44837395" w14:textId="77777777" w:rsidR="00E84B95" w:rsidRDefault="00EB6AE3">
            <w:pPr>
              <w:pStyle w:val="TableParagraph"/>
              <w:spacing w:before="1"/>
              <w:ind w:right="248"/>
              <w:rPr>
                <w:sz w:val="16"/>
              </w:rPr>
            </w:pPr>
            <w:r>
              <w:rPr>
                <w:spacing w:val="-5"/>
                <w:sz w:val="16"/>
              </w:rPr>
              <w:t>333</w:t>
            </w:r>
          </w:p>
        </w:tc>
        <w:tc>
          <w:tcPr>
            <w:tcW w:w="919" w:type="dxa"/>
            <w:gridSpan w:val="2"/>
          </w:tcPr>
          <w:p w14:paraId="44837396" w14:textId="77777777" w:rsidR="00E84B95" w:rsidRDefault="00E84B95">
            <w:pPr>
              <w:pStyle w:val="TableParagraph"/>
              <w:spacing w:before="25"/>
              <w:jc w:val="left"/>
              <w:rPr>
                <w:sz w:val="16"/>
              </w:rPr>
            </w:pPr>
          </w:p>
          <w:p w14:paraId="44837397" w14:textId="77777777" w:rsidR="00E84B95" w:rsidRDefault="00EB6AE3">
            <w:pPr>
              <w:pStyle w:val="TableParagraph"/>
              <w:spacing w:before="1"/>
              <w:ind w:right="183"/>
              <w:rPr>
                <w:sz w:val="16"/>
              </w:rPr>
            </w:pPr>
            <w:r>
              <w:rPr>
                <w:spacing w:val="-2"/>
                <w:sz w:val="16"/>
              </w:rPr>
              <w:t>9.795</w:t>
            </w:r>
          </w:p>
        </w:tc>
        <w:tc>
          <w:tcPr>
            <w:tcW w:w="919" w:type="dxa"/>
            <w:gridSpan w:val="2"/>
          </w:tcPr>
          <w:p w14:paraId="44837398" w14:textId="77777777" w:rsidR="00E84B95" w:rsidRDefault="00EB6AE3">
            <w:pPr>
              <w:pStyle w:val="TableParagraph"/>
              <w:spacing w:before="104"/>
              <w:ind w:right="251"/>
              <w:rPr>
                <w:sz w:val="16"/>
              </w:rPr>
            </w:pPr>
            <w:r>
              <w:rPr>
                <w:spacing w:val="-2"/>
                <w:sz w:val="16"/>
              </w:rPr>
              <w:t>10.128</w:t>
            </w:r>
          </w:p>
        </w:tc>
        <w:tc>
          <w:tcPr>
            <w:tcW w:w="919" w:type="dxa"/>
            <w:gridSpan w:val="2"/>
          </w:tcPr>
          <w:p w14:paraId="44837399" w14:textId="77777777" w:rsidR="00E84B95" w:rsidRDefault="00EB6AE3">
            <w:pPr>
              <w:pStyle w:val="TableParagraph"/>
              <w:spacing w:before="104"/>
              <w:ind w:right="182"/>
              <w:rPr>
                <w:sz w:val="16"/>
              </w:rPr>
            </w:pPr>
            <w:r>
              <w:rPr>
                <w:spacing w:val="-5"/>
                <w:sz w:val="16"/>
              </w:rPr>
              <w:t>882</w:t>
            </w:r>
          </w:p>
        </w:tc>
        <w:tc>
          <w:tcPr>
            <w:tcW w:w="919" w:type="dxa"/>
            <w:gridSpan w:val="2"/>
          </w:tcPr>
          <w:p w14:paraId="4483739A" w14:textId="77777777" w:rsidR="00E84B95" w:rsidRDefault="00EB6AE3">
            <w:pPr>
              <w:pStyle w:val="TableParagraph"/>
              <w:spacing w:before="104"/>
              <w:ind w:right="252"/>
              <w:rPr>
                <w:sz w:val="16"/>
              </w:rPr>
            </w:pPr>
            <w:r>
              <w:rPr>
                <w:spacing w:val="-2"/>
                <w:sz w:val="16"/>
              </w:rPr>
              <w:t>8.835</w:t>
            </w:r>
          </w:p>
        </w:tc>
        <w:tc>
          <w:tcPr>
            <w:tcW w:w="936" w:type="dxa"/>
          </w:tcPr>
          <w:p w14:paraId="4483739B" w14:textId="77777777" w:rsidR="00E84B95" w:rsidRDefault="00EB6AE3">
            <w:pPr>
              <w:pStyle w:val="TableParagraph"/>
              <w:spacing w:before="104"/>
              <w:ind w:right="199"/>
              <w:rPr>
                <w:sz w:val="16"/>
              </w:rPr>
            </w:pPr>
            <w:r>
              <w:rPr>
                <w:spacing w:val="-2"/>
                <w:sz w:val="16"/>
              </w:rPr>
              <w:t>9.717</w:t>
            </w:r>
          </w:p>
        </w:tc>
      </w:tr>
      <w:tr w:rsidR="00E84B95" w14:paraId="448373A4" w14:textId="77777777">
        <w:trPr>
          <w:trHeight w:val="211"/>
        </w:trPr>
        <w:tc>
          <w:tcPr>
            <w:tcW w:w="4268" w:type="dxa"/>
            <w:shd w:val="clear" w:color="auto" w:fill="D9D9D9"/>
          </w:tcPr>
          <w:p w14:paraId="4483739D" w14:textId="77777777" w:rsidR="00E84B95" w:rsidRDefault="00EB6AE3">
            <w:pPr>
              <w:pStyle w:val="TableParagraph"/>
              <w:spacing w:line="183" w:lineRule="exact"/>
              <w:ind w:left="33"/>
              <w:jc w:val="left"/>
              <w:rPr>
                <w:sz w:val="16"/>
              </w:rPr>
            </w:pPr>
            <w:r>
              <w:rPr>
                <w:spacing w:val="-2"/>
                <w:sz w:val="16"/>
              </w:rPr>
              <w:t>Programa</w:t>
            </w:r>
            <w:r>
              <w:rPr>
                <w:spacing w:val="3"/>
                <w:sz w:val="16"/>
              </w:rPr>
              <w:t xml:space="preserve"> </w:t>
            </w:r>
            <w:r>
              <w:rPr>
                <w:spacing w:val="-2"/>
                <w:sz w:val="16"/>
              </w:rPr>
              <w:t>Incentivo</w:t>
            </w:r>
            <w:r>
              <w:rPr>
                <w:spacing w:val="8"/>
                <w:sz w:val="16"/>
              </w:rPr>
              <w:t xml:space="preserve"> </w:t>
            </w:r>
            <w:r>
              <w:rPr>
                <w:spacing w:val="-2"/>
                <w:sz w:val="16"/>
              </w:rPr>
              <w:t>ao</w:t>
            </w:r>
            <w:r>
              <w:rPr>
                <w:spacing w:val="4"/>
                <w:sz w:val="16"/>
              </w:rPr>
              <w:t xml:space="preserve"> </w:t>
            </w:r>
            <w:r>
              <w:rPr>
                <w:spacing w:val="-2"/>
                <w:sz w:val="16"/>
              </w:rPr>
              <w:t>Investimento</w:t>
            </w:r>
            <w:r>
              <w:rPr>
                <w:spacing w:val="1"/>
                <w:sz w:val="16"/>
              </w:rPr>
              <w:t xml:space="preserve"> </w:t>
            </w:r>
            <w:r>
              <w:rPr>
                <w:spacing w:val="-2"/>
                <w:sz w:val="16"/>
              </w:rPr>
              <w:t>Esportivo</w:t>
            </w:r>
          </w:p>
        </w:tc>
        <w:tc>
          <w:tcPr>
            <w:tcW w:w="1704" w:type="dxa"/>
            <w:gridSpan w:val="2"/>
            <w:shd w:val="clear" w:color="auto" w:fill="D9D9D9"/>
          </w:tcPr>
          <w:p w14:paraId="4483739E" w14:textId="77777777" w:rsidR="00E84B95" w:rsidRDefault="00EB6AE3">
            <w:pPr>
              <w:pStyle w:val="TableParagraph"/>
              <w:spacing w:line="183" w:lineRule="exact"/>
              <w:ind w:right="253"/>
              <w:rPr>
                <w:sz w:val="16"/>
              </w:rPr>
            </w:pPr>
            <w:r>
              <w:rPr>
                <w:spacing w:val="-5"/>
                <w:sz w:val="16"/>
              </w:rPr>
              <w:t>72</w:t>
            </w:r>
          </w:p>
        </w:tc>
        <w:tc>
          <w:tcPr>
            <w:tcW w:w="919" w:type="dxa"/>
            <w:gridSpan w:val="2"/>
            <w:shd w:val="clear" w:color="auto" w:fill="D9D9D9"/>
          </w:tcPr>
          <w:p w14:paraId="4483739F" w14:textId="77777777" w:rsidR="00E84B95" w:rsidRDefault="00EB6AE3">
            <w:pPr>
              <w:pStyle w:val="TableParagraph"/>
              <w:spacing w:line="183" w:lineRule="exact"/>
              <w:ind w:right="181"/>
              <w:rPr>
                <w:sz w:val="16"/>
              </w:rPr>
            </w:pPr>
            <w:r>
              <w:rPr>
                <w:spacing w:val="-4"/>
                <w:sz w:val="16"/>
              </w:rPr>
              <w:t>1350</w:t>
            </w:r>
          </w:p>
        </w:tc>
        <w:tc>
          <w:tcPr>
            <w:tcW w:w="919" w:type="dxa"/>
            <w:gridSpan w:val="2"/>
            <w:shd w:val="clear" w:color="auto" w:fill="D9D9D9"/>
          </w:tcPr>
          <w:p w14:paraId="448373A0" w14:textId="77777777" w:rsidR="00E84B95" w:rsidRDefault="00EB6AE3">
            <w:pPr>
              <w:pStyle w:val="TableParagraph"/>
              <w:spacing w:line="183" w:lineRule="exact"/>
              <w:ind w:right="252"/>
              <w:rPr>
                <w:sz w:val="16"/>
              </w:rPr>
            </w:pPr>
            <w:r>
              <w:rPr>
                <w:spacing w:val="-2"/>
                <w:sz w:val="16"/>
              </w:rPr>
              <w:t>1.422</w:t>
            </w:r>
          </w:p>
        </w:tc>
        <w:tc>
          <w:tcPr>
            <w:tcW w:w="919" w:type="dxa"/>
            <w:gridSpan w:val="2"/>
            <w:shd w:val="clear" w:color="auto" w:fill="D9D9D9"/>
          </w:tcPr>
          <w:p w14:paraId="448373A1" w14:textId="77777777" w:rsidR="00E84B95" w:rsidRDefault="00EB6AE3">
            <w:pPr>
              <w:pStyle w:val="TableParagraph"/>
              <w:spacing w:line="183" w:lineRule="exact"/>
              <w:ind w:right="182"/>
              <w:rPr>
                <w:sz w:val="16"/>
              </w:rPr>
            </w:pPr>
            <w:r>
              <w:rPr>
                <w:spacing w:val="-5"/>
                <w:sz w:val="16"/>
              </w:rPr>
              <w:t>157</w:t>
            </w:r>
          </w:p>
        </w:tc>
        <w:tc>
          <w:tcPr>
            <w:tcW w:w="919" w:type="dxa"/>
            <w:gridSpan w:val="2"/>
            <w:shd w:val="clear" w:color="auto" w:fill="D9D9D9"/>
          </w:tcPr>
          <w:p w14:paraId="448373A2" w14:textId="77777777" w:rsidR="00E84B95" w:rsidRDefault="00EB6AE3">
            <w:pPr>
              <w:pStyle w:val="TableParagraph"/>
              <w:spacing w:line="183" w:lineRule="exact"/>
              <w:ind w:right="252"/>
              <w:rPr>
                <w:sz w:val="16"/>
              </w:rPr>
            </w:pPr>
            <w:r>
              <w:rPr>
                <w:spacing w:val="-2"/>
                <w:sz w:val="16"/>
              </w:rPr>
              <w:t>1.196</w:t>
            </w:r>
          </w:p>
        </w:tc>
        <w:tc>
          <w:tcPr>
            <w:tcW w:w="936" w:type="dxa"/>
            <w:shd w:val="clear" w:color="auto" w:fill="D9D9D9"/>
          </w:tcPr>
          <w:p w14:paraId="448373A3" w14:textId="77777777" w:rsidR="00E84B95" w:rsidRDefault="00EB6AE3">
            <w:pPr>
              <w:pStyle w:val="TableParagraph"/>
              <w:spacing w:line="183" w:lineRule="exact"/>
              <w:ind w:right="199"/>
              <w:rPr>
                <w:sz w:val="16"/>
              </w:rPr>
            </w:pPr>
            <w:r>
              <w:rPr>
                <w:spacing w:val="-2"/>
                <w:sz w:val="16"/>
              </w:rPr>
              <w:t>1.353</w:t>
            </w:r>
          </w:p>
        </w:tc>
      </w:tr>
      <w:tr w:rsidR="00E84B95" w14:paraId="448373AC" w14:textId="77777777">
        <w:trPr>
          <w:trHeight w:val="211"/>
        </w:trPr>
        <w:tc>
          <w:tcPr>
            <w:tcW w:w="4268" w:type="dxa"/>
          </w:tcPr>
          <w:p w14:paraId="448373A5" w14:textId="77777777" w:rsidR="00E84B95" w:rsidRDefault="00EB6AE3">
            <w:pPr>
              <w:pStyle w:val="TableParagraph"/>
              <w:spacing w:line="183" w:lineRule="exact"/>
              <w:ind w:left="33"/>
              <w:jc w:val="left"/>
              <w:rPr>
                <w:sz w:val="16"/>
              </w:rPr>
            </w:pPr>
            <w:r>
              <w:rPr>
                <w:spacing w:val="-2"/>
                <w:sz w:val="16"/>
              </w:rPr>
              <w:t>Programa</w:t>
            </w:r>
            <w:r>
              <w:rPr>
                <w:spacing w:val="-1"/>
                <w:sz w:val="16"/>
              </w:rPr>
              <w:t xml:space="preserve"> </w:t>
            </w:r>
            <w:r>
              <w:rPr>
                <w:spacing w:val="-2"/>
                <w:sz w:val="16"/>
              </w:rPr>
              <w:t>Renova</w:t>
            </w:r>
            <w:r>
              <w:rPr>
                <w:spacing w:val="2"/>
                <w:sz w:val="16"/>
              </w:rPr>
              <w:t xml:space="preserve"> </w:t>
            </w:r>
            <w:r>
              <w:rPr>
                <w:spacing w:val="-5"/>
                <w:sz w:val="16"/>
              </w:rPr>
              <w:t>SP</w:t>
            </w:r>
          </w:p>
        </w:tc>
        <w:tc>
          <w:tcPr>
            <w:tcW w:w="1704" w:type="dxa"/>
            <w:gridSpan w:val="2"/>
          </w:tcPr>
          <w:p w14:paraId="448373A6" w14:textId="77777777" w:rsidR="00E84B95" w:rsidRDefault="00EB6AE3">
            <w:pPr>
              <w:pStyle w:val="TableParagraph"/>
              <w:spacing w:line="183" w:lineRule="exact"/>
              <w:ind w:right="248"/>
              <w:rPr>
                <w:sz w:val="16"/>
              </w:rPr>
            </w:pPr>
            <w:r>
              <w:rPr>
                <w:spacing w:val="-10"/>
                <w:sz w:val="16"/>
              </w:rPr>
              <w:t>-</w:t>
            </w:r>
          </w:p>
        </w:tc>
        <w:tc>
          <w:tcPr>
            <w:tcW w:w="919" w:type="dxa"/>
            <w:gridSpan w:val="2"/>
          </w:tcPr>
          <w:p w14:paraId="448373A7" w14:textId="77777777" w:rsidR="00E84B95" w:rsidRDefault="00EB6AE3">
            <w:pPr>
              <w:pStyle w:val="TableParagraph"/>
              <w:spacing w:line="183" w:lineRule="exact"/>
              <w:ind w:right="178"/>
              <w:rPr>
                <w:sz w:val="16"/>
              </w:rPr>
            </w:pPr>
            <w:r>
              <w:rPr>
                <w:spacing w:val="-10"/>
                <w:sz w:val="16"/>
              </w:rPr>
              <w:t>-</w:t>
            </w:r>
          </w:p>
        </w:tc>
        <w:tc>
          <w:tcPr>
            <w:tcW w:w="919" w:type="dxa"/>
            <w:gridSpan w:val="2"/>
          </w:tcPr>
          <w:p w14:paraId="448373A8" w14:textId="77777777" w:rsidR="00E84B95" w:rsidRDefault="00EB6AE3">
            <w:pPr>
              <w:pStyle w:val="TableParagraph"/>
              <w:spacing w:line="183" w:lineRule="exact"/>
              <w:ind w:right="248"/>
              <w:rPr>
                <w:sz w:val="16"/>
              </w:rPr>
            </w:pPr>
            <w:r>
              <w:rPr>
                <w:spacing w:val="-10"/>
                <w:sz w:val="16"/>
              </w:rPr>
              <w:t>-</w:t>
            </w:r>
          </w:p>
        </w:tc>
        <w:tc>
          <w:tcPr>
            <w:tcW w:w="919" w:type="dxa"/>
            <w:gridSpan w:val="2"/>
          </w:tcPr>
          <w:p w14:paraId="448373A9" w14:textId="77777777" w:rsidR="00E84B95" w:rsidRDefault="00EB6AE3">
            <w:pPr>
              <w:pStyle w:val="TableParagraph"/>
              <w:spacing w:line="183" w:lineRule="exact"/>
              <w:ind w:right="182"/>
              <w:rPr>
                <w:sz w:val="16"/>
              </w:rPr>
            </w:pPr>
            <w:r>
              <w:rPr>
                <w:spacing w:val="-5"/>
                <w:sz w:val="16"/>
              </w:rPr>
              <w:t>184</w:t>
            </w:r>
          </w:p>
        </w:tc>
        <w:tc>
          <w:tcPr>
            <w:tcW w:w="919" w:type="dxa"/>
            <w:gridSpan w:val="2"/>
          </w:tcPr>
          <w:p w14:paraId="448373AA" w14:textId="77777777" w:rsidR="00E84B95" w:rsidRDefault="00EB6AE3">
            <w:pPr>
              <w:pStyle w:val="TableParagraph"/>
              <w:spacing w:line="183" w:lineRule="exact"/>
              <w:ind w:right="247"/>
              <w:rPr>
                <w:sz w:val="16"/>
              </w:rPr>
            </w:pPr>
            <w:r>
              <w:rPr>
                <w:spacing w:val="-10"/>
                <w:sz w:val="16"/>
              </w:rPr>
              <w:t>-</w:t>
            </w:r>
          </w:p>
        </w:tc>
        <w:tc>
          <w:tcPr>
            <w:tcW w:w="936" w:type="dxa"/>
          </w:tcPr>
          <w:p w14:paraId="448373AB" w14:textId="77777777" w:rsidR="00E84B95" w:rsidRDefault="00EB6AE3">
            <w:pPr>
              <w:pStyle w:val="TableParagraph"/>
              <w:spacing w:line="183" w:lineRule="exact"/>
              <w:ind w:right="199"/>
              <w:rPr>
                <w:sz w:val="16"/>
              </w:rPr>
            </w:pPr>
            <w:r>
              <w:rPr>
                <w:spacing w:val="-5"/>
                <w:sz w:val="16"/>
              </w:rPr>
              <w:t>184</w:t>
            </w:r>
          </w:p>
        </w:tc>
      </w:tr>
      <w:tr w:rsidR="00E84B95" w14:paraId="448373B4" w14:textId="77777777">
        <w:trPr>
          <w:trHeight w:val="211"/>
        </w:trPr>
        <w:tc>
          <w:tcPr>
            <w:tcW w:w="4268" w:type="dxa"/>
            <w:shd w:val="clear" w:color="auto" w:fill="D9D9D9"/>
          </w:tcPr>
          <w:p w14:paraId="448373AD" w14:textId="77777777" w:rsidR="00E84B95" w:rsidRDefault="00EB6AE3">
            <w:pPr>
              <w:pStyle w:val="TableParagraph"/>
              <w:spacing w:line="183" w:lineRule="exact"/>
              <w:ind w:left="33"/>
              <w:jc w:val="left"/>
              <w:rPr>
                <w:sz w:val="16"/>
              </w:rPr>
            </w:pPr>
            <w:r>
              <w:rPr>
                <w:spacing w:val="-2"/>
                <w:sz w:val="16"/>
              </w:rPr>
              <w:t>Programa</w:t>
            </w:r>
            <w:r>
              <w:rPr>
                <w:spacing w:val="1"/>
                <w:sz w:val="16"/>
              </w:rPr>
              <w:t xml:space="preserve"> </w:t>
            </w:r>
            <w:r>
              <w:rPr>
                <w:spacing w:val="-2"/>
                <w:sz w:val="16"/>
              </w:rPr>
              <w:t>Desenvolve</w:t>
            </w:r>
            <w:r>
              <w:rPr>
                <w:spacing w:val="1"/>
                <w:sz w:val="16"/>
              </w:rPr>
              <w:t xml:space="preserve"> </w:t>
            </w:r>
            <w:r>
              <w:rPr>
                <w:spacing w:val="-2"/>
                <w:sz w:val="16"/>
              </w:rPr>
              <w:t>Municípios</w:t>
            </w:r>
          </w:p>
        </w:tc>
        <w:tc>
          <w:tcPr>
            <w:tcW w:w="1704" w:type="dxa"/>
            <w:gridSpan w:val="2"/>
            <w:shd w:val="clear" w:color="auto" w:fill="D9D9D9"/>
          </w:tcPr>
          <w:p w14:paraId="448373AE" w14:textId="77777777" w:rsidR="00E84B95" w:rsidRDefault="00EB6AE3">
            <w:pPr>
              <w:pStyle w:val="TableParagraph"/>
              <w:spacing w:line="183" w:lineRule="exact"/>
              <w:ind w:right="248"/>
              <w:rPr>
                <w:sz w:val="16"/>
              </w:rPr>
            </w:pPr>
            <w:r>
              <w:rPr>
                <w:spacing w:val="-10"/>
                <w:sz w:val="16"/>
              </w:rPr>
              <w:t>-</w:t>
            </w:r>
          </w:p>
        </w:tc>
        <w:tc>
          <w:tcPr>
            <w:tcW w:w="919" w:type="dxa"/>
            <w:gridSpan w:val="2"/>
            <w:shd w:val="clear" w:color="auto" w:fill="D9D9D9"/>
          </w:tcPr>
          <w:p w14:paraId="448373AF" w14:textId="77777777" w:rsidR="00E84B95" w:rsidRDefault="00EB6AE3">
            <w:pPr>
              <w:pStyle w:val="TableParagraph"/>
              <w:spacing w:line="183" w:lineRule="exact"/>
              <w:ind w:right="178"/>
              <w:rPr>
                <w:sz w:val="16"/>
              </w:rPr>
            </w:pPr>
            <w:r>
              <w:rPr>
                <w:spacing w:val="-10"/>
                <w:sz w:val="16"/>
              </w:rPr>
              <w:t>-</w:t>
            </w:r>
          </w:p>
        </w:tc>
        <w:tc>
          <w:tcPr>
            <w:tcW w:w="919" w:type="dxa"/>
            <w:gridSpan w:val="2"/>
            <w:shd w:val="clear" w:color="auto" w:fill="D9D9D9"/>
          </w:tcPr>
          <w:p w14:paraId="448373B0" w14:textId="77777777" w:rsidR="00E84B95" w:rsidRDefault="00EB6AE3">
            <w:pPr>
              <w:pStyle w:val="TableParagraph"/>
              <w:spacing w:line="183" w:lineRule="exact"/>
              <w:ind w:right="248"/>
              <w:rPr>
                <w:sz w:val="16"/>
              </w:rPr>
            </w:pPr>
            <w:r>
              <w:rPr>
                <w:spacing w:val="-10"/>
                <w:sz w:val="16"/>
              </w:rPr>
              <w:t>-</w:t>
            </w:r>
          </w:p>
        </w:tc>
        <w:tc>
          <w:tcPr>
            <w:tcW w:w="919" w:type="dxa"/>
            <w:gridSpan w:val="2"/>
            <w:shd w:val="clear" w:color="auto" w:fill="D9D9D9"/>
          </w:tcPr>
          <w:p w14:paraId="448373B1" w14:textId="77777777" w:rsidR="00E84B95" w:rsidRDefault="00EB6AE3">
            <w:pPr>
              <w:pStyle w:val="TableParagraph"/>
              <w:spacing w:line="183" w:lineRule="exact"/>
              <w:ind w:right="178"/>
              <w:rPr>
                <w:sz w:val="16"/>
              </w:rPr>
            </w:pPr>
            <w:r>
              <w:rPr>
                <w:spacing w:val="-10"/>
                <w:sz w:val="16"/>
              </w:rPr>
              <w:t>-</w:t>
            </w:r>
          </w:p>
        </w:tc>
        <w:tc>
          <w:tcPr>
            <w:tcW w:w="919" w:type="dxa"/>
            <w:gridSpan w:val="2"/>
            <w:shd w:val="clear" w:color="auto" w:fill="D9D9D9"/>
          </w:tcPr>
          <w:p w14:paraId="448373B2" w14:textId="77777777" w:rsidR="00E84B95" w:rsidRDefault="00EB6AE3">
            <w:pPr>
              <w:pStyle w:val="TableParagraph"/>
              <w:spacing w:line="183" w:lineRule="exact"/>
              <w:ind w:right="247"/>
              <w:rPr>
                <w:sz w:val="16"/>
              </w:rPr>
            </w:pPr>
            <w:r>
              <w:rPr>
                <w:spacing w:val="-10"/>
                <w:sz w:val="16"/>
              </w:rPr>
              <w:t>-</w:t>
            </w:r>
          </w:p>
        </w:tc>
        <w:tc>
          <w:tcPr>
            <w:tcW w:w="936" w:type="dxa"/>
            <w:shd w:val="clear" w:color="auto" w:fill="D9D9D9"/>
          </w:tcPr>
          <w:p w14:paraId="448373B3" w14:textId="77777777" w:rsidR="00E84B95" w:rsidRDefault="00EB6AE3">
            <w:pPr>
              <w:pStyle w:val="TableParagraph"/>
              <w:spacing w:line="183" w:lineRule="exact"/>
              <w:ind w:right="194"/>
              <w:rPr>
                <w:sz w:val="16"/>
              </w:rPr>
            </w:pPr>
            <w:r>
              <w:rPr>
                <w:spacing w:val="-10"/>
                <w:sz w:val="16"/>
              </w:rPr>
              <w:t>-</w:t>
            </w:r>
          </w:p>
        </w:tc>
      </w:tr>
      <w:tr w:rsidR="00E84B95" w14:paraId="448373BC" w14:textId="77777777">
        <w:trPr>
          <w:trHeight w:val="211"/>
        </w:trPr>
        <w:tc>
          <w:tcPr>
            <w:tcW w:w="4268" w:type="dxa"/>
          </w:tcPr>
          <w:p w14:paraId="448373B5" w14:textId="77777777" w:rsidR="00E84B95" w:rsidRDefault="00EB6AE3">
            <w:pPr>
              <w:pStyle w:val="TableParagraph"/>
              <w:spacing w:line="183" w:lineRule="exact"/>
              <w:ind w:left="33"/>
              <w:jc w:val="left"/>
              <w:rPr>
                <w:b/>
                <w:sz w:val="16"/>
              </w:rPr>
            </w:pPr>
            <w:r>
              <w:rPr>
                <w:b/>
                <w:spacing w:val="-2"/>
                <w:sz w:val="16"/>
              </w:rPr>
              <w:t>Subtotal</w:t>
            </w:r>
          </w:p>
        </w:tc>
        <w:tc>
          <w:tcPr>
            <w:tcW w:w="1704" w:type="dxa"/>
            <w:gridSpan w:val="2"/>
          </w:tcPr>
          <w:p w14:paraId="448373B6" w14:textId="77777777" w:rsidR="00E84B95" w:rsidRDefault="00EB6AE3">
            <w:pPr>
              <w:pStyle w:val="TableParagraph"/>
              <w:spacing w:line="183" w:lineRule="exact"/>
              <w:ind w:right="251"/>
              <w:rPr>
                <w:b/>
                <w:sz w:val="16"/>
              </w:rPr>
            </w:pPr>
            <w:r>
              <w:rPr>
                <w:b/>
                <w:spacing w:val="-2"/>
                <w:sz w:val="16"/>
              </w:rPr>
              <w:t>22.759</w:t>
            </w:r>
          </w:p>
        </w:tc>
        <w:tc>
          <w:tcPr>
            <w:tcW w:w="919" w:type="dxa"/>
            <w:gridSpan w:val="2"/>
          </w:tcPr>
          <w:p w14:paraId="448373B7" w14:textId="77777777" w:rsidR="00E84B95" w:rsidRDefault="00EB6AE3">
            <w:pPr>
              <w:pStyle w:val="TableParagraph"/>
              <w:spacing w:line="183" w:lineRule="exact"/>
              <w:ind w:right="181"/>
              <w:rPr>
                <w:b/>
                <w:sz w:val="16"/>
              </w:rPr>
            </w:pPr>
            <w:r>
              <w:rPr>
                <w:b/>
                <w:spacing w:val="-2"/>
                <w:sz w:val="16"/>
              </w:rPr>
              <w:t>33.931</w:t>
            </w:r>
          </w:p>
        </w:tc>
        <w:tc>
          <w:tcPr>
            <w:tcW w:w="919" w:type="dxa"/>
            <w:gridSpan w:val="2"/>
          </w:tcPr>
          <w:p w14:paraId="448373B8" w14:textId="77777777" w:rsidR="00E84B95" w:rsidRDefault="00EB6AE3">
            <w:pPr>
              <w:pStyle w:val="TableParagraph"/>
              <w:spacing w:line="183" w:lineRule="exact"/>
              <w:ind w:right="251"/>
              <w:rPr>
                <w:b/>
                <w:sz w:val="16"/>
              </w:rPr>
            </w:pPr>
            <w:r>
              <w:rPr>
                <w:b/>
                <w:spacing w:val="-2"/>
                <w:sz w:val="16"/>
              </w:rPr>
              <w:t>56.689</w:t>
            </w:r>
          </w:p>
        </w:tc>
        <w:tc>
          <w:tcPr>
            <w:tcW w:w="919" w:type="dxa"/>
            <w:gridSpan w:val="2"/>
          </w:tcPr>
          <w:p w14:paraId="448373B9" w14:textId="77777777" w:rsidR="00E84B95" w:rsidRDefault="00EB6AE3">
            <w:pPr>
              <w:pStyle w:val="TableParagraph"/>
              <w:spacing w:line="183" w:lineRule="exact"/>
              <w:ind w:right="181"/>
              <w:rPr>
                <w:b/>
                <w:sz w:val="16"/>
              </w:rPr>
            </w:pPr>
            <w:r>
              <w:rPr>
                <w:b/>
                <w:spacing w:val="-2"/>
                <w:sz w:val="16"/>
              </w:rPr>
              <w:t>28.171</w:t>
            </w:r>
          </w:p>
        </w:tc>
        <w:tc>
          <w:tcPr>
            <w:tcW w:w="919" w:type="dxa"/>
            <w:gridSpan w:val="2"/>
          </w:tcPr>
          <w:p w14:paraId="448373BA" w14:textId="77777777" w:rsidR="00E84B95" w:rsidRDefault="00EB6AE3">
            <w:pPr>
              <w:pStyle w:val="TableParagraph"/>
              <w:spacing w:line="183" w:lineRule="exact"/>
              <w:ind w:right="250"/>
              <w:rPr>
                <w:b/>
                <w:sz w:val="16"/>
              </w:rPr>
            </w:pPr>
            <w:r>
              <w:rPr>
                <w:b/>
                <w:spacing w:val="-2"/>
                <w:sz w:val="16"/>
              </w:rPr>
              <w:t>31.923</w:t>
            </w:r>
          </w:p>
        </w:tc>
        <w:tc>
          <w:tcPr>
            <w:tcW w:w="936" w:type="dxa"/>
          </w:tcPr>
          <w:p w14:paraId="448373BB" w14:textId="77777777" w:rsidR="00E84B95" w:rsidRDefault="00EB6AE3">
            <w:pPr>
              <w:pStyle w:val="TableParagraph"/>
              <w:spacing w:line="183" w:lineRule="exact"/>
              <w:ind w:right="198"/>
              <w:rPr>
                <w:b/>
                <w:sz w:val="16"/>
              </w:rPr>
            </w:pPr>
            <w:r>
              <w:rPr>
                <w:b/>
                <w:spacing w:val="-2"/>
                <w:sz w:val="16"/>
              </w:rPr>
              <w:t>60.094</w:t>
            </w:r>
          </w:p>
        </w:tc>
      </w:tr>
      <w:tr w:rsidR="00E84B95" w14:paraId="448373C4" w14:textId="77777777">
        <w:trPr>
          <w:trHeight w:val="210"/>
        </w:trPr>
        <w:tc>
          <w:tcPr>
            <w:tcW w:w="4268" w:type="dxa"/>
            <w:tcBorders>
              <w:bottom w:val="single" w:sz="4" w:space="0" w:color="808080"/>
            </w:tcBorders>
            <w:shd w:val="clear" w:color="auto" w:fill="D9D9D9"/>
          </w:tcPr>
          <w:p w14:paraId="448373BD" w14:textId="77777777" w:rsidR="00E84B95" w:rsidRDefault="00EB6AE3">
            <w:pPr>
              <w:pStyle w:val="TableParagraph"/>
              <w:spacing w:line="183" w:lineRule="exact"/>
              <w:ind w:left="33"/>
              <w:jc w:val="left"/>
              <w:rPr>
                <w:sz w:val="16"/>
              </w:rPr>
            </w:pPr>
            <w:r>
              <w:rPr>
                <w:sz w:val="16"/>
              </w:rPr>
              <w:t>Depósitos</w:t>
            </w:r>
            <w:r>
              <w:rPr>
                <w:spacing w:val="-11"/>
                <w:sz w:val="16"/>
              </w:rPr>
              <w:t xml:space="preserve"> </w:t>
            </w:r>
            <w:r>
              <w:rPr>
                <w:spacing w:val="-2"/>
                <w:sz w:val="16"/>
              </w:rPr>
              <w:t>vinculados</w:t>
            </w:r>
          </w:p>
        </w:tc>
        <w:tc>
          <w:tcPr>
            <w:tcW w:w="1704" w:type="dxa"/>
            <w:gridSpan w:val="2"/>
            <w:tcBorders>
              <w:bottom w:val="single" w:sz="4" w:space="0" w:color="808080"/>
            </w:tcBorders>
            <w:shd w:val="clear" w:color="auto" w:fill="D9D9D9"/>
          </w:tcPr>
          <w:p w14:paraId="448373BE" w14:textId="77777777" w:rsidR="00E84B95" w:rsidRDefault="00EB6AE3">
            <w:pPr>
              <w:pStyle w:val="TableParagraph"/>
              <w:spacing w:line="183" w:lineRule="exact"/>
              <w:ind w:right="253"/>
              <w:rPr>
                <w:sz w:val="16"/>
              </w:rPr>
            </w:pPr>
            <w:r>
              <w:rPr>
                <w:spacing w:val="-5"/>
                <w:sz w:val="16"/>
              </w:rPr>
              <w:t>69</w:t>
            </w:r>
          </w:p>
        </w:tc>
        <w:tc>
          <w:tcPr>
            <w:tcW w:w="919" w:type="dxa"/>
            <w:gridSpan w:val="2"/>
            <w:tcBorders>
              <w:bottom w:val="single" w:sz="4" w:space="0" w:color="808080"/>
            </w:tcBorders>
            <w:shd w:val="clear" w:color="auto" w:fill="D9D9D9"/>
          </w:tcPr>
          <w:p w14:paraId="448373BF" w14:textId="77777777" w:rsidR="00E84B95" w:rsidRDefault="00EB6AE3">
            <w:pPr>
              <w:pStyle w:val="TableParagraph"/>
              <w:spacing w:line="183" w:lineRule="exact"/>
              <w:ind w:right="178"/>
              <w:rPr>
                <w:sz w:val="16"/>
              </w:rPr>
            </w:pPr>
            <w:r>
              <w:rPr>
                <w:spacing w:val="-10"/>
                <w:sz w:val="16"/>
              </w:rPr>
              <w:t>-</w:t>
            </w:r>
          </w:p>
        </w:tc>
        <w:tc>
          <w:tcPr>
            <w:tcW w:w="919" w:type="dxa"/>
            <w:gridSpan w:val="2"/>
            <w:tcBorders>
              <w:bottom w:val="single" w:sz="4" w:space="0" w:color="808080"/>
            </w:tcBorders>
            <w:shd w:val="clear" w:color="auto" w:fill="D9D9D9"/>
          </w:tcPr>
          <w:p w14:paraId="448373C0" w14:textId="77777777" w:rsidR="00E84B95" w:rsidRDefault="00EB6AE3">
            <w:pPr>
              <w:pStyle w:val="TableParagraph"/>
              <w:spacing w:line="183" w:lineRule="exact"/>
              <w:ind w:right="252"/>
              <w:rPr>
                <w:sz w:val="16"/>
              </w:rPr>
            </w:pPr>
            <w:r>
              <w:rPr>
                <w:spacing w:val="-5"/>
                <w:sz w:val="16"/>
              </w:rPr>
              <w:t>69</w:t>
            </w:r>
          </w:p>
        </w:tc>
        <w:tc>
          <w:tcPr>
            <w:tcW w:w="919" w:type="dxa"/>
            <w:gridSpan w:val="2"/>
            <w:tcBorders>
              <w:bottom w:val="single" w:sz="4" w:space="0" w:color="808080"/>
            </w:tcBorders>
            <w:shd w:val="clear" w:color="auto" w:fill="D9D9D9"/>
          </w:tcPr>
          <w:p w14:paraId="448373C1" w14:textId="77777777" w:rsidR="00E84B95" w:rsidRDefault="00EB6AE3">
            <w:pPr>
              <w:pStyle w:val="TableParagraph"/>
              <w:spacing w:line="183" w:lineRule="exact"/>
              <w:ind w:right="183"/>
              <w:rPr>
                <w:sz w:val="16"/>
              </w:rPr>
            </w:pPr>
            <w:r>
              <w:rPr>
                <w:spacing w:val="-5"/>
                <w:sz w:val="16"/>
              </w:rPr>
              <w:t>68</w:t>
            </w:r>
          </w:p>
        </w:tc>
        <w:tc>
          <w:tcPr>
            <w:tcW w:w="919" w:type="dxa"/>
            <w:gridSpan w:val="2"/>
            <w:tcBorders>
              <w:bottom w:val="single" w:sz="4" w:space="0" w:color="808080"/>
            </w:tcBorders>
            <w:shd w:val="clear" w:color="auto" w:fill="D9D9D9"/>
          </w:tcPr>
          <w:p w14:paraId="448373C2" w14:textId="77777777" w:rsidR="00E84B95" w:rsidRDefault="00EB6AE3">
            <w:pPr>
              <w:pStyle w:val="TableParagraph"/>
              <w:spacing w:line="183" w:lineRule="exact"/>
              <w:ind w:right="247"/>
              <w:rPr>
                <w:sz w:val="16"/>
              </w:rPr>
            </w:pPr>
            <w:r>
              <w:rPr>
                <w:spacing w:val="-10"/>
                <w:sz w:val="16"/>
              </w:rPr>
              <w:t>-</w:t>
            </w:r>
          </w:p>
        </w:tc>
        <w:tc>
          <w:tcPr>
            <w:tcW w:w="936" w:type="dxa"/>
            <w:tcBorders>
              <w:bottom w:val="single" w:sz="4" w:space="0" w:color="808080"/>
            </w:tcBorders>
            <w:shd w:val="clear" w:color="auto" w:fill="D9D9D9"/>
          </w:tcPr>
          <w:p w14:paraId="448373C3" w14:textId="77777777" w:rsidR="00E84B95" w:rsidRDefault="00EB6AE3">
            <w:pPr>
              <w:pStyle w:val="TableParagraph"/>
              <w:spacing w:line="183" w:lineRule="exact"/>
              <w:ind w:right="199"/>
              <w:rPr>
                <w:sz w:val="16"/>
              </w:rPr>
            </w:pPr>
            <w:r>
              <w:rPr>
                <w:spacing w:val="-5"/>
                <w:sz w:val="16"/>
              </w:rPr>
              <w:t>68</w:t>
            </w:r>
          </w:p>
        </w:tc>
      </w:tr>
      <w:tr w:rsidR="00E84B95" w14:paraId="448373CC" w14:textId="77777777">
        <w:trPr>
          <w:trHeight w:val="210"/>
        </w:trPr>
        <w:tc>
          <w:tcPr>
            <w:tcW w:w="4268" w:type="dxa"/>
            <w:tcBorders>
              <w:top w:val="single" w:sz="4" w:space="0" w:color="808080"/>
            </w:tcBorders>
            <w:shd w:val="clear" w:color="auto" w:fill="BEBEBE"/>
          </w:tcPr>
          <w:p w14:paraId="448373C5" w14:textId="77777777" w:rsidR="00E84B95" w:rsidRDefault="00EB6AE3">
            <w:pPr>
              <w:pStyle w:val="TableParagraph"/>
              <w:spacing w:line="183" w:lineRule="exact"/>
              <w:ind w:left="33"/>
              <w:jc w:val="left"/>
              <w:rPr>
                <w:b/>
                <w:sz w:val="16"/>
              </w:rPr>
            </w:pPr>
            <w:r>
              <w:rPr>
                <w:b/>
                <w:spacing w:val="-2"/>
                <w:sz w:val="16"/>
              </w:rPr>
              <w:t>Total</w:t>
            </w:r>
          </w:p>
        </w:tc>
        <w:tc>
          <w:tcPr>
            <w:tcW w:w="1704" w:type="dxa"/>
            <w:gridSpan w:val="2"/>
            <w:tcBorders>
              <w:top w:val="single" w:sz="4" w:space="0" w:color="808080"/>
            </w:tcBorders>
            <w:shd w:val="clear" w:color="auto" w:fill="BEBEBE"/>
          </w:tcPr>
          <w:p w14:paraId="448373C6" w14:textId="77777777" w:rsidR="00E84B95" w:rsidRDefault="00EB6AE3">
            <w:pPr>
              <w:pStyle w:val="TableParagraph"/>
              <w:spacing w:line="183" w:lineRule="exact"/>
              <w:ind w:right="251"/>
              <w:rPr>
                <w:sz w:val="16"/>
              </w:rPr>
            </w:pPr>
            <w:r>
              <w:rPr>
                <w:spacing w:val="-2"/>
                <w:sz w:val="16"/>
              </w:rPr>
              <w:t>22.828</w:t>
            </w:r>
          </w:p>
        </w:tc>
        <w:tc>
          <w:tcPr>
            <w:tcW w:w="919" w:type="dxa"/>
            <w:gridSpan w:val="2"/>
            <w:tcBorders>
              <w:top w:val="single" w:sz="4" w:space="0" w:color="808080"/>
            </w:tcBorders>
            <w:shd w:val="clear" w:color="auto" w:fill="BEBEBE"/>
          </w:tcPr>
          <w:p w14:paraId="448373C7" w14:textId="77777777" w:rsidR="00E84B95" w:rsidRDefault="00EB6AE3">
            <w:pPr>
              <w:pStyle w:val="TableParagraph"/>
              <w:spacing w:line="183" w:lineRule="exact"/>
              <w:ind w:right="181"/>
              <w:rPr>
                <w:sz w:val="16"/>
              </w:rPr>
            </w:pPr>
            <w:r>
              <w:rPr>
                <w:spacing w:val="-2"/>
                <w:sz w:val="16"/>
              </w:rPr>
              <w:t>33.931</w:t>
            </w:r>
          </w:p>
        </w:tc>
        <w:tc>
          <w:tcPr>
            <w:tcW w:w="919" w:type="dxa"/>
            <w:gridSpan w:val="2"/>
            <w:tcBorders>
              <w:top w:val="single" w:sz="4" w:space="0" w:color="808080"/>
            </w:tcBorders>
            <w:shd w:val="clear" w:color="auto" w:fill="BEBEBE"/>
          </w:tcPr>
          <w:p w14:paraId="448373C8" w14:textId="77777777" w:rsidR="00E84B95" w:rsidRDefault="00EB6AE3">
            <w:pPr>
              <w:pStyle w:val="TableParagraph"/>
              <w:spacing w:line="183" w:lineRule="exact"/>
              <w:ind w:right="251"/>
              <w:rPr>
                <w:sz w:val="16"/>
              </w:rPr>
            </w:pPr>
            <w:r>
              <w:rPr>
                <w:spacing w:val="-2"/>
                <w:sz w:val="16"/>
              </w:rPr>
              <w:t>56.758</w:t>
            </w:r>
          </w:p>
        </w:tc>
        <w:tc>
          <w:tcPr>
            <w:tcW w:w="919" w:type="dxa"/>
            <w:gridSpan w:val="2"/>
            <w:tcBorders>
              <w:top w:val="single" w:sz="4" w:space="0" w:color="808080"/>
            </w:tcBorders>
            <w:shd w:val="clear" w:color="auto" w:fill="BEBEBE"/>
          </w:tcPr>
          <w:p w14:paraId="448373C9" w14:textId="77777777" w:rsidR="00E84B95" w:rsidRDefault="00EB6AE3">
            <w:pPr>
              <w:pStyle w:val="TableParagraph"/>
              <w:spacing w:line="183" w:lineRule="exact"/>
              <w:ind w:right="181"/>
              <w:rPr>
                <w:b/>
                <w:sz w:val="16"/>
              </w:rPr>
            </w:pPr>
            <w:r>
              <w:rPr>
                <w:b/>
                <w:spacing w:val="-2"/>
                <w:sz w:val="16"/>
              </w:rPr>
              <w:t>28.239</w:t>
            </w:r>
          </w:p>
        </w:tc>
        <w:tc>
          <w:tcPr>
            <w:tcW w:w="919" w:type="dxa"/>
            <w:gridSpan w:val="2"/>
            <w:tcBorders>
              <w:top w:val="single" w:sz="4" w:space="0" w:color="808080"/>
            </w:tcBorders>
            <w:shd w:val="clear" w:color="auto" w:fill="BEBEBE"/>
          </w:tcPr>
          <w:p w14:paraId="448373CA" w14:textId="77777777" w:rsidR="00E84B95" w:rsidRDefault="00EB6AE3">
            <w:pPr>
              <w:pStyle w:val="TableParagraph"/>
              <w:spacing w:line="183" w:lineRule="exact"/>
              <w:ind w:right="250"/>
              <w:rPr>
                <w:b/>
                <w:sz w:val="16"/>
              </w:rPr>
            </w:pPr>
            <w:r>
              <w:rPr>
                <w:b/>
                <w:spacing w:val="-2"/>
                <w:sz w:val="16"/>
              </w:rPr>
              <w:t>31.923</w:t>
            </w:r>
          </w:p>
        </w:tc>
        <w:tc>
          <w:tcPr>
            <w:tcW w:w="936" w:type="dxa"/>
            <w:tcBorders>
              <w:top w:val="single" w:sz="4" w:space="0" w:color="808080"/>
            </w:tcBorders>
            <w:shd w:val="clear" w:color="auto" w:fill="BEBEBE"/>
          </w:tcPr>
          <w:p w14:paraId="448373CB" w14:textId="77777777" w:rsidR="00E84B95" w:rsidRDefault="00EB6AE3">
            <w:pPr>
              <w:pStyle w:val="TableParagraph"/>
              <w:spacing w:line="183" w:lineRule="exact"/>
              <w:ind w:right="198"/>
              <w:rPr>
                <w:b/>
                <w:sz w:val="16"/>
              </w:rPr>
            </w:pPr>
            <w:r>
              <w:rPr>
                <w:b/>
                <w:spacing w:val="-2"/>
                <w:sz w:val="16"/>
              </w:rPr>
              <w:t>60.162</w:t>
            </w:r>
          </w:p>
        </w:tc>
      </w:tr>
    </w:tbl>
    <w:p w14:paraId="448373CD" w14:textId="77777777" w:rsidR="00E84B95" w:rsidRDefault="00E84B95">
      <w:pPr>
        <w:pStyle w:val="Corpodetexto"/>
        <w:spacing w:before="44"/>
      </w:pPr>
    </w:p>
    <w:p w14:paraId="448373CE" w14:textId="77777777" w:rsidR="00E84B95" w:rsidRDefault="00EB6AE3">
      <w:pPr>
        <w:spacing w:line="276" w:lineRule="auto"/>
        <w:ind w:left="423" w:right="412" w:hanging="284"/>
        <w:jc w:val="both"/>
        <w:rPr>
          <w:sz w:val="18"/>
        </w:rPr>
      </w:pPr>
      <w:r>
        <w:rPr>
          <w:b/>
          <w:position w:val="6"/>
          <w:sz w:val="12"/>
        </w:rPr>
        <w:t>(1)</w:t>
      </w:r>
      <w:r>
        <w:rPr>
          <w:b/>
          <w:spacing w:val="80"/>
          <w:position w:val="6"/>
          <w:sz w:val="12"/>
        </w:rPr>
        <w:t xml:space="preserve"> </w:t>
      </w:r>
      <w:r>
        <w:rPr>
          <w:sz w:val="18"/>
        </w:rPr>
        <w:t>Referem-se a recursos do FUNGETUR para a concessão de operações de crédito, ainda não desembolsados aos clientes, e recursos transferidos pelo</w:t>
      </w:r>
      <w:r>
        <w:rPr>
          <w:spacing w:val="-1"/>
          <w:sz w:val="18"/>
        </w:rPr>
        <w:t xml:space="preserve"> </w:t>
      </w:r>
      <w:r>
        <w:rPr>
          <w:sz w:val="18"/>
        </w:rPr>
        <w:t>Governo do Estado de São Paulo</w:t>
      </w:r>
      <w:r>
        <w:rPr>
          <w:spacing w:val="-1"/>
          <w:sz w:val="18"/>
        </w:rPr>
        <w:t xml:space="preserve"> </w:t>
      </w:r>
      <w:r>
        <w:rPr>
          <w:sz w:val="18"/>
        </w:rPr>
        <w:t>à Desenvolve SP para subsidiar os</w:t>
      </w:r>
      <w:r>
        <w:rPr>
          <w:spacing w:val="-2"/>
          <w:sz w:val="18"/>
        </w:rPr>
        <w:t xml:space="preserve"> </w:t>
      </w:r>
      <w:r>
        <w:rPr>
          <w:sz w:val="18"/>
        </w:rPr>
        <w:t>juros de parcelas adimplentes de operações de crédito dos respectivos Programas de financiamento.</w:t>
      </w:r>
    </w:p>
    <w:p w14:paraId="448373CF" w14:textId="77777777" w:rsidR="00E84B95" w:rsidRDefault="00E84B95">
      <w:pPr>
        <w:pStyle w:val="Corpodetexto"/>
        <w:rPr>
          <w:sz w:val="18"/>
        </w:rPr>
      </w:pPr>
    </w:p>
    <w:p w14:paraId="448373D0" w14:textId="77777777" w:rsidR="00E84B95" w:rsidRDefault="00E84B95">
      <w:pPr>
        <w:pStyle w:val="Corpodetexto"/>
        <w:spacing w:before="44"/>
        <w:rPr>
          <w:sz w:val="18"/>
        </w:rPr>
      </w:pPr>
    </w:p>
    <w:p w14:paraId="448373D1" w14:textId="77777777" w:rsidR="00E84B95" w:rsidRDefault="00EB6AE3">
      <w:pPr>
        <w:pStyle w:val="Ttulo7"/>
        <w:ind w:left="140"/>
        <w:jc w:val="both"/>
      </w:pPr>
      <w:r>
        <w:t>11-</w:t>
      </w:r>
      <w:r>
        <w:rPr>
          <w:spacing w:val="-8"/>
        </w:rPr>
        <w:t xml:space="preserve"> </w:t>
      </w:r>
      <w:r>
        <w:t>Obrigações</w:t>
      </w:r>
      <w:r>
        <w:rPr>
          <w:spacing w:val="-12"/>
        </w:rPr>
        <w:t xml:space="preserve"> </w:t>
      </w:r>
      <w:r>
        <w:t>fiscais</w:t>
      </w:r>
      <w:r>
        <w:rPr>
          <w:spacing w:val="-7"/>
        </w:rPr>
        <w:t xml:space="preserve"> </w:t>
      </w:r>
      <w:r>
        <w:t>correntes</w:t>
      </w:r>
      <w:r>
        <w:rPr>
          <w:spacing w:val="-8"/>
        </w:rPr>
        <w:t xml:space="preserve"> </w:t>
      </w:r>
      <w:r>
        <w:t>e</w:t>
      </w:r>
      <w:r>
        <w:rPr>
          <w:spacing w:val="-11"/>
        </w:rPr>
        <w:t xml:space="preserve"> </w:t>
      </w:r>
      <w:r>
        <w:rPr>
          <w:spacing w:val="-2"/>
        </w:rPr>
        <w:t>diferidas</w:t>
      </w:r>
    </w:p>
    <w:p w14:paraId="448373D2" w14:textId="77777777" w:rsidR="00E84B95" w:rsidRDefault="00E84B95">
      <w:pPr>
        <w:pStyle w:val="Corpodetexto"/>
        <w:spacing w:before="68"/>
        <w:rPr>
          <w:b/>
        </w:rPr>
      </w:pPr>
    </w:p>
    <w:tbl>
      <w:tblPr>
        <w:tblStyle w:val="TableNormal"/>
        <w:tblW w:w="0" w:type="auto"/>
        <w:tblInd w:w="118" w:type="dxa"/>
        <w:tblLayout w:type="fixed"/>
        <w:tblLook w:val="01E0" w:firstRow="1" w:lastRow="1" w:firstColumn="1" w:lastColumn="1" w:noHBand="0" w:noVBand="0"/>
      </w:tblPr>
      <w:tblGrid>
        <w:gridCol w:w="3663"/>
        <w:gridCol w:w="1479"/>
        <w:gridCol w:w="1130"/>
        <w:gridCol w:w="881"/>
        <w:gridCol w:w="1255"/>
        <w:gridCol w:w="1102"/>
        <w:gridCol w:w="1074"/>
      </w:tblGrid>
      <w:tr w:rsidR="00E84B95" w14:paraId="448373D8" w14:textId="77777777">
        <w:trPr>
          <w:trHeight w:val="239"/>
        </w:trPr>
        <w:tc>
          <w:tcPr>
            <w:tcW w:w="5142" w:type="dxa"/>
            <w:gridSpan w:val="2"/>
            <w:tcBorders>
              <w:top w:val="single" w:sz="4" w:space="0" w:color="000000"/>
              <w:bottom w:val="single" w:sz="4" w:space="0" w:color="000000"/>
            </w:tcBorders>
            <w:shd w:val="clear" w:color="auto" w:fill="A6A6A6"/>
          </w:tcPr>
          <w:p w14:paraId="448373D3" w14:textId="77777777" w:rsidR="00E84B95" w:rsidRDefault="00E84B95">
            <w:pPr>
              <w:pStyle w:val="TableParagraph"/>
              <w:jc w:val="left"/>
              <w:rPr>
                <w:rFonts w:ascii="Times New Roman"/>
                <w:sz w:val="16"/>
              </w:rPr>
            </w:pPr>
          </w:p>
        </w:tc>
        <w:tc>
          <w:tcPr>
            <w:tcW w:w="2011" w:type="dxa"/>
            <w:gridSpan w:val="2"/>
            <w:tcBorders>
              <w:top w:val="single" w:sz="4" w:space="0" w:color="000000"/>
              <w:bottom w:val="single" w:sz="4" w:space="0" w:color="000000"/>
            </w:tcBorders>
            <w:shd w:val="clear" w:color="auto" w:fill="A6A6A6"/>
          </w:tcPr>
          <w:p w14:paraId="448373D4" w14:textId="77777777" w:rsidR="00E84B95" w:rsidRDefault="00EB6AE3">
            <w:pPr>
              <w:pStyle w:val="TableParagraph"/>
              <w:spacing w:before="3"/>
              <w:ind w:left="920"/>
              <w:jc w:val="left"/>
              <w:rPr>
                <w:b/>
                <w:sz w:val="18"/>
              </w:rPr>
            </w:pPr>
            <w:r>
              <w:rPr>
                <w:b/>
                <w:spacing w:val="-2"/>
                <w:sz w:val="18"/>
              </w:rPr>
              <w:t>31.12.2024</w:t>
            </w:r>
          </w:p>
        </w:tc>
        <w:tc>
          <w:tcPr>
            <w:tcW w:w="1255" w:type="dxa"/>
            <w:tcBorders>
              <w:top w:val="single" w:sz="4" w:space="0" w:color="000000"/>
              <w:bottom w:val="single" w:sz="4" w:space="0" w:color="000000"/>
            </w:tcBorders>
            <w:shd w:val="clear" w:color="auto" w:fill="A6A6A6"/>
          </w:tcPr>
          <w:p w14:paraId="448373D5" w14:textId="77777777" w:rsidR="00E84B95" w:rsidRDefault="00E84B95">
            <w:pPr>
              <w:pStyle w:val="TableParagraph"/>
              <w:jc w:val="left"/>
              <w:rPr>
                <w:rFonts w:ascii="Times New Roman"/>
                <w:sz w:val="16"/>
              </w:rPr>
            </w:pPr>
          </w:p>
        </w:tc>
        <w:tc>
          <w:tcPr>
            <w:tcW w:w="1102" w:type="dxa"/>
            <w:tcBorders>
              <w:top w:val="single" w:sz="4" w:space="0" w:color="000000"/>
              <w:bottom w:val="single" w:sz="4" w:space="0" w:color="000000"/>
            </w:tcBorders>
            <w:shd w:val="clear" w:color="auto" w:fill="A6A6A6"/>
          </w:tcPr>
          <w:p w14:paraId="448373D6" w14:textId="77777777" w:rsidR="00E84B95" w:rsidRDefault="00E84B95">
            <w:pPr>
              <w:pStyle w:val="TableParagraph"/>
              <w:jc w:val="left"/>
              <w:rPr>
                <w:rFonts w:ascii="Times New Roman"/>
                <w:sz w:val="16"/>
              </w:rPr>
            </w:pPr>
          </w:p>
        </w:tc>
        <w:tc>
          <w:tcPr>
            <w:tcW w:w="1074" w:type="dxa"/>
            <w:tcBorders>
              <w:top w:val="single" w:sz="4" w:space="0" w:color="000000"/>
              <w:bottom w:val="single" w:sz="4" w:space="0" w:color="000000"/>
            </w:tcBorders>
            <w:shd w:val="clear" w:color="auto" w:fill="A6A6A6"/>
          </w:tcPr>
          <w:p w14:paraId="448373D7" w14:textId="77777777" w:rsidR="00E84B95" w:rsidRDefault="00EB6AE3">
            <w:pPr>
              <w:pStyle w:val="TableParagraph"/>
              <w:spacing w:before="3"/>
              <w:ind w:right="104"/>
              <w:rPr>
                <w:b/>
                <w:sz w:val="18"/>
              </w:rPr>
            </w:pPr>
            <w:r>
              <w:rPr>
                <w:b/>
                <w:spacing w:val="-2"/>
                <w:sz w:val="18"/>
              </w:rPr>
              <w:t>31.12.2023</w:t>
            </w:r>
          </w:p>
        </w:tc>
      </w:tr>
      <w:tr w:rsidR="00E84B95" w14:paraId="448373E2" w14:textId="77777777">
        <w:trPr>
          <w:trHeight w:val="475"/>
        </w:trPr>
        <w:tc>
          <w:tcPr>
            <w:tcW w:w="3663" w:type="dxa"/>
            <w:tcBorders>
              <w:top w:val="single" w:sz="4" w:space="0" w:color="000000"/>
            </w:tcBorders>
            <w:shd w:val="clear" w:color="auto" w:fill="A6A6A6"/>
          </w:tcPr>
          <w:p w14:paraId="448373D9" w14:textId="77777777" w:rsidR="00E84B95" w:rsidRDefault="00E84B95">
            <w:pPr>
              <w:pStyle w:val="TableParagraph"/>
              <w:jc w:val="left"/>
              <w:rPr>
                <w:rFonts w:ascii="Times New Roman"/>
                <w:sz w:val="16"/>
              </w:rPr>
            </w:pPr>
          </w:p>
        </w:tc>
        <w:tc>
          <w:tcPr>
            <w:tcW w:w="1479" w:type="dxa"/>
            <w:tcBorders>
              <w:top w:val="single" w:sz="4" w:space="0" w:color="000000"/>
            </w:tcBorders>
            <w:shd w:val="clear" w:color="auto" w:fill="A6A6A6"/>
          </w:tcPr>
          <w:p w14:paraId="448373DA" w14:textId="77777777" w:rsidR="00E84B95" w:rsidRDefault="00EB6AE3">
            <w:pPr>
              <w:pStyle w:val="TableParagraph"/>
              <w:spacing w:before="123"/>
              <w:ind w:right="134"/>
              <w:rPr>
                <w:b/>
                <w:sz w:val="18"/>
              </w:rPr>
            </w:pPr>
            <w:r>
              <w:rPr>
                <w:b/>
                <w:spacing w:val="-2"/>
                <w:sz w:val="18"/>
              </w:rPr>
              <w:t>Circulante</w:t>
            </w:r>
          </w:p>
        </w:tc>
        <w:tc>
          <w:tcPr>
            <w:tcW w:w="1130" w:type="dxa"/>
            <w:tcBorders>
              <w:top w:val="single" w:sz="4" w:space="0" w:color="000000"/>
            </w:tcBorders>
            <w:shd w:val="clear" w:color="auto" w:fill="A6A6A6"/>
          </w:tcPr>
          <w:p w14:paraId="448373DB" w14:textId="77777777" w:rsidR="00E84B95" w:rsidRDefault="00EB6AE3">
            <w:pPr>
              <w:pStyle w:val="TableParagraph"/>
              <w:spacing w:before="3"/>
              <w:ind w:left="646"/>
              <w:jc w:val="left"/>
              <w:rPr>
                <w:b/>
                <w:sz w:val="18"/>
              </w:rPr>
            </w:pPr>
            <w:r>
              <w:rPr>
                <w:b/>
                <w:spacing w:val="-5"/>
                <w:sz w:val="18"/>
              </w:rPr>
              <w:t>Não</w:t>
            </w:r>
          </w:p>
          <w:p w14:paraId="448373DC" w14:textId="77777777" w:rsidR="00E84B95" w:rsidRDefault="00EB6AE3">
            <w:pPr>
              <w:pStyle w:val="TableParagraph"/>
              <w:spacing w:before="29"/>
              <w:ind w:left="137"/>
              <w:jc w:val="left"/>
              <w:rPr>
                <w:b/>
                <w:sz w:val="18"/>
              </w:rPr>
            </w:pPr>
            <w:r>
              <w:rPr>
                <w:b/>
                <w:spacing w:val="-2"/>
                <w:sz w:val="18"/>
              </w:rPr>
              <w:t>circulante</w:t>
            </w:r>
          </w:p>
        </w:tc>
        <w:tc>
          <w:tcPr>
            <w:tcW w:w="881" w:type="dxa"/>
            <w:tcBorders>
              <w:top w:val="single" w:sz="4" w:space="0" w:color="000000"/>
            </w:tcBorders>
            <w:shd w:val="clear" w:color="auto" w:fill="A6A6A6"/>
          </w:tcPr>
          <w:p w14:paraId="448373DD" w14:textId="77777777" w:rsidR="00E84B95" w:rsidRDefault="00EB6AE3">
            <w:pPr>
              <w:pStyle w:val="TableParagraph"/>
              <w:spacing w:before="123"/>
              <w:ind w:right="183"/>
              <w:rPr>
                <w:b/>
                <w:sz w:val="18"/>
              </w:rPr>
            </w:pPr>
            <w:r>
              <w:rPr>
                <w:b/>
                <w:spacing w:val="-2"/>
                <w:sz w:val="18"/>
              </w:rPr>
              <w:t>Total</w:t>
            </w:r>
          </w:p>
        </w:tc>
        <w:tc>
          <w:tcPr>
            <w:tcW w:w="1255" w:type="dxa"/>
            <w:tcBorders>
              <w:top w:val="single" w:sz="4" w:space="0" w:color="000000"/>
            </w:tcBorders>
            <w:shd w:val="clear" w:color="auto" w:fill="A6A6A6"/>
          </w:tcPr>
          <w:p w14:paraId="448373DE" w14:textId="77777777" w:rsidR="00E84B95" w:rsidRDefault="00EB6AE3">
            <w:pPr>
              <w:pStyle w:val="TableParagraph"/>
              <w:spacing w:before="123"/>
              <w:ind w:right="184"/>
              <w:rPr>
                <w:b/>
                <w:sz w:val="18"/>
              </w:rPr>
            </w:pPr>
            <w:r>
              <w:rPr>
                <w:b/>
                <w:spacing w:val="-2"/>
                <w:sz w:val="18"/>
              </w:rPr>
              <w:t>Circulante</w:t>
            </w:r>
          </w:p>
        </w:tc>
        <w:tc>
          <w:tcPr>
            <w:tcW w:w="1102" w:type="dxa"/>
            <w:tcBorders>
              <w:top w:val="single" w:sz="4" w:space="0" w:color="000000"/>
            </w:tcBorders>
            <w:shd w:val="clear" w:color="auto" w:fill="A6A6A6"/>
          </w:tcPr>
          <w:p w14:paraId="448373DF" w14:textId="77777777" w:rsidR="00E84B95" w:rsidRDefault="00EB6AE3">
            <w:pPr>
              <w:pStyle w:val="TableParagraph"/>
              <w:spacing w:before="3"/>
              <w:ind w:left="697"/>
              <w:jc w:val="left"/>
              <w:rPr>
                <w:b/>
                <w:sz w:val="18"/>
              </w:rPr>
            </w:pPr>
            <w:r>
              <w:rPr>
                <w:b/>
                <w:spacing w:val="-5"/>
                <w:sz w:val="18"/>
              </w:rPr>
              <w:t>Não</w:t>
            </w:r>
          </w:p>
          <w:p w14:paraId="448373E0" w14:textId="77777777" w:rsidR="00E84B95" w:rsidRDefault="00EB6AE3">
            <w:pPr>
              <w:pStyle w:val="TableParagraph"/>
              <w:spacing w:before="29"/>
              <w:ind w:left="188"/>
              <w:jc w:val="left"/>
              <w:rPr>
                <w:b/>
                <w:sz w:val="18"/>
              </w:rPr>
            </w:pPr>
            <w:r>
              <w:rPr>
                <w:b/>
                <w:spacing w:val="-2"/>
                <w:sz w:val="18"/>
              </w:rPr>
              <w:t>circulante</w:t>
            </w:r>
          </w:p>
        </w:tc>
        <w:tc>
          <w:tcPr>
            <w:tcW w:w="1074" w:type="dxa"/>
            <w:tcBorders>
              <w:top w:val="single" w:sz="4" w:space="0" w:color="000000"/>
            </w:tcBorders>
            <w:shd w:val="clear" w:color="auto" w:fill="A6A6A6"/>
          </w:tcPr>
          <w:p w14:paraId="448373E1" w14:textId="77777777" w:rsidR="00E84B95" w:rsidRDefault="00EB6AE3">
            <w:pPr>
              <w:pStyle w:val="TableParagraph"/>
              <w:spacing w:before="123"/>
              <w:ind w:right="105"/>
              <w:rPr>
                <w:b/>
                <w:sz w:val="18"/>
              </w:rPr>
            </w:pPr>
            <w:r>
              <w:rPr>
                <w:b/>
                <w:spacing w:val="-2"/>
                <w:sz w:val="18"/>
              </w:rPr>
              <w:t>Total</w:t>
            </w:r>
          </w:p>
        </w:tc>
      </w:tr>
      <w:tr w:rsidR="00E84B95" w14:paraId="448373EA" w14:textId="77777777">
        <w:trPr>
          <w:trHeight w:val="240"/>
        </w:trPr>
        <w:tc>
          <w:tcPr>
            <w:tcW w:w="3663" w:type="dxa"/>
            <w:shd w:val="clear" w:color="auto" w:fill="D9D9D9"/>
          </w:tcPr>
          <w:p w14:paraId="448373E3" w14:textId="77777777" w:rsidR="00E84B95" w:rsidRDefault="00EB6AE3">
            <w:pPr>
              <w:pStyle w:val="TableParagraph"/>
              <w:spacing w:before="4"/>
              <w:ind w:left="33"/>
              <w:jc w:val="left"/>
              <w:rPr>
                <w:sz w:val="18"/>
              </w:rPr>
            </w:pPr>
            <w:r>
              <w:rPr>
                <w:sz w:val="18"/>
              </w:rPr>
              <w:t>Imposto</w:t>
            </w:r>
            <w:r>
              <w:rPr>
                <w:spacing w:val="-3"/>
                <w:sz w:val="18"/>
              </w:rPr>
              <w:t xml:space="preserve"> </w:t>
            </w:r>
            <w:r>
              <w:rPr>
                <w:sz w:val="18"/>
              </w:rPr>
              <w:t>de</w:t>
            </w:r>
            <w:r>
              <w:rPr>
                <w:spacing w:val="1"/>
                <w:sz w:val="18"/>
              </w:rPr>
              <w:t xml:space="preserve"> </w:t>
            </w:r>
            <w:r>
              <w:rPr>
                <w:spacing w:val="-4"/>
                <w:sz w:val="18"/>
              </w:rPr>
              <w:t>Renda</w:t>
            </w:r>
          </w:p>
        </w:tc>
        <w:tc>
          <w:tcPr>
            <w:tcW w:w="1479" w:type="dxa"/>
            <w:shd w:val="clear" w:color="auto" w:fill="D9D9D9"/>
          </w:tcPr>
          <w:p w14:paraId="448373E4" w14:textId="77777777" w:rsidR="00E84B95" w:rsidRDefault="00EB6AE3">
            <w:pPr>
              <w:pStyle w:val="TableParagraph"/>
              <w:spacing w:before="4"/>
              <w:ind w:right="136"/>
              <w:rPr>
                <w:sz w:val="18"/>
              </w:rPr>
            </w:pPr>
            <w:r>
              <w:rPr>
                <w:spacing w:val="-2"/>
                <w:sz w:val="18"/>
              </w:rPr>
              <w:t>9.194</w:t>
            </w:r>
          </w:p>
        </w:tc>
        <w:tc>
          <w:tcPr>
            <w:tcW w:w="1130" w:type="dxa"/>
            <w:shd w:val="clear" w:color="auto" w:fill="D9D9D9"/>
          </w:tcPr>
          <w:p w14:paraId="448373E5" w14:textId="77777777" w:rsidR="00E84B95" w:rsidRDefault="00EB6AE3">
            <w:pPr>
              <w:pStyle w:val="TableParagraph"/>
              <w:spacing w:before="4"/>
              <w:ind w:right="137"/>
              <w:rPr>
                <w:sz w:val="18"/>
              </w:rPr>
            </w:pPr>
            <w:r>
              <w:rPr>
                <w:spacing w:val="-10"/>
                <w:sz w:val="18"/>
              </w:rPr>
              <w:t>-</w:t>
            </w:r>
          </w:p>
        </w:tc>
        <w:tc>
          <w:tcPr>
            <w:tcW w:w="881" w:type="dxa"/>
            <w:shd w:val="clear" w:color="auto" w:fill="D9D9D9"/>
          </w:tcPr>
          <w:p w14:paraId="448373E6" w14:textId="77777777" w:rsidR="00E84B95" w:rsidRDefault="00EB6AE3">
            <w:pPr>
              <w:pStyle w:val="TableParagraph"/>
              <w:spacing w:before="4"/>
              <w:ind w:right="184"/>
              <w:rPr>
                <w:b/>
                <w:sz w:val="18"/>
              </w:rPr>
            </w:pPr>
            <w:r>
              <w:rPr>
                <w:b/>
                <w:spacing w:val="-2"/>
                <w:sz w:val="18"/>
              </w:rPr>
              <w:t>9.194</w:t>
            </w:r>
          </w:p>
        </w:tc>
        <w:tc>
          <w:tcPr>
            <w:tcW w:w="1255" w:type="dxa"/>
            <w:shd w:val="clear" w:color="auto" w:fill="D9D9D9"/>
          </w:tcPr>
          <w:p w14:paraId="448373E7" w14:textId="77777777" w:rsidR="00E84B95" w:rsidRDefault="00EB6AE3">
            <w:pPr>
              <w:pStyle w:val="TableParagraph"/>
              <w:spacing w:before="4"/>
              <w:ind w:right="186"/>
              <w:rPr>
                <w:sz w:val="18"/>
              </w:rPr>
            </w:pPr>
            <w:r>
              <w:rPr>
                <w:spacing w:val="-2"/>
                <w:sz w:val="18"/>
              </w:rPr>
              <w:t>59.959</w:t>
            </w:r>
          </w:p>
        </w:tc>
        <w:tc>
          <w:tcPr>
            <w:tcW w:w="1102" w:type="dxa"/>
            <w:shd w:val="clear" w:color="auto" w:fill="D9D9D9"/>
          </w:tcPr>
          <w:p w14:paraId="448373E8" w14:textId="77777777" w:rsidR="00E84B95" w:rsidRDefault="00EB6AE3">
            <w:pPr>
              <w:pStyle w:val="TableParagraph"/>
              <w:spacing w:before="4"/>
              <w:ind w:right="58"/>
              <w:rPr>
                <w:sz w:val="18"/>
              </w:rPr>
            </w:pPr>
            <w:r>
              <w:rPr>
                <w:spacing w:val="-10"/>
                <w:sz w:val="18"/>
              </w:rPr>
              <w:t>-</w:t>
            </w:r>
          </w:p>
        </w:tc>
        <w:tc>
          <w:tcPr>
            <w:tcW w:w="1074" w:type="dxa"/>
            <w:shd w:val="clear" w:color="auto" w:fill="D9D9D9"/>
          </w:tcPr>
          <w:p w14:paraId="448373E9" w14:textId="77777777" w:rsidR="00E84B95" w:rsidRDefault="00EB6AE3">
            <w:pPr>
              <w:pStyle w:val="TableParagraph"/>
              <w:spacing w:before="4"/>
              <w:ind w:right="106"/>
              <w:rPr>
                <w:b/>
                <w:sz w:val="18"/>
              </w:rPr>
            </w:pPr>
            <w:r>
              <w:rPr>
                <w:b/>
                <w:spacing w:val="-2"/>
                <w:sz w:val="18"/>
              </w:rPr>
              <w:t>59.959</w:t>
            </w:r>
          </w:p>
        </w:tc>
      </w:tr>
      <w:tr w:rsidR="00E84B95" w14:paraId="448373F2" w14:textId="77777777">
        <w:trPr>
          <w:trHeight w:val="235"/>
        </w:trPr>
        <w:tc>
          <w:tcPr>
            <w:tcW w:w="3663" w:type="dxa"/>
          </w:tcPr>
          <w:p w14:paraId="448373EB" w14:textId="77777777" w:rsidR="00E84B95" w:rsidRDefault="00EB6AE3">
            <w:pPr>
              <w:pStyle w:val="TableParagraph"/>
              <w:spacing w:line="203" w:lineRule="exact"/>
              <w:ind w:left="33"/>
              <w:jc w:val="left"/>
              <w:rPr>
                <w:sz w:val="18"/>
              </w:rPr>
            </w:pPr>
            <w:r>
              <w:rPr>
                <w:sz w:val="18"/>
              </w:rPr>
              <w:t>Contribuição</w:t>
            </w:r>
            <w:r>
              <w:rPr>
                <w:spacing w:val="-6"/>
                <w:sz w:val="18"/>
              </w:rPr>
              <w:t xml:space="preserve"> </w:t>
            </w:r>
            <w:r>
              <w:rPr>
                <w:spacing w:val="-2"/>
                <w:sz w:val="18"/>
              </w:rPr>
              <w:t>Social</w:t>
            </w:r>
          </w:p>
        </w:tc>
        <w:tc>
          <w:tcPr>
            <w:tcW w:w="1479" w:type="dxa"/>
          </w:tcPr>
          <w:p w14:paraId="448373EC" w14:textId="77777777" w:rsidR="00E84B95" w:rsidRDefault="00EB6AE3">
            <w:pPr>
              <w:pStyle w:val="TableParagraph"/>
              <w:spacing w:line="203" w:lineRule="exact"/>
              <w:ind w:right="136"/>
              <w:rPr>
                <w:sz w:val="18"/>
              </w:rPr>
            </w:pPr>
            <w:r>
              <w:rPr>
                <w:spacing w:val="-2"/>
                <w:sz w:val="18"/>
              </w:rPr>
              <w:t>13.170</w:t>
            </w:r>
          </w:p>
        </w:tc>
        <w:tc>
          <w:tcPr>
            <w:tcW w:w="1130" w:type="dxa"/>
          </w:tcPr>
          <w:p w14:paraId="448373ED" w14:textId="77777777" w:rsidR="00E84B95" w:rsidRDefault="00EB6AE3">
            <w:pPr>
              <w:pStyle w:val="TableParagraph"/>
              <w:spacing w:line="203" w:lineRule="exact"/>
              <w:ind w:right="137"/>
              <w:rPr>
                <w:sz w:val="18"/>
              </w:rPr>
            </w:pPr>
            <w:r>
              <w:rPr>
                <w:spacing w:val="-10"/>
                <w:sz w:val="18"/>
              </w:rPr>
              <w:t>-</w:t>
            </w:r>
          </w:p>
        </w:tc>
        <w:tc>
          <w:tcPr>
            <w:tcW w:w="881" w:type="dxa"/>
          </w:tcPr>
          <w:p w14:paraId="448373EE" w14:textId="77777777" w:rsidR="00E84B95" w:rsidRDefault="00EB6AE3">
            <w:pPr>
              <w:pStyle w:val="TableParagraph"/>
              <w:spacing w:line="203" w:lineRule="exact"/>
              <w:ind w:right="184"/>
              <w:rPr>
                <w:b/>
                <w:sz w:val="18"/>
              </w:rPr>
            </w:pPr>
            <w:r>
              <w:rPr>
                <w:b/>
                <w:spacing w:val="-2"/>
                <w:sz w:val="18"/>
              </w:rPr>
              <w:t>13.170</w:t>
            </w:r>
          </w:p>
        </w:tc>
        <w:tc>
          <w:tcPr>
            <w:tcW w:w="1255" w:type="dxa"/>
          </w:tcPr>
          <w:p w14:paraId="448373EF" w14:textId="77777777" w:rsidR="00E84B95" w:rsidRDefault="00EB6AE3">
            <w:pPr>
              <w:pStyle w:val="TableParagraph"/>
              <w:spacing w:line="203" w:lineRule="exact"/>
              <w:ind w:right="186"/>
              <w:rPr>
                <w:sz w:val="18"/>
              </w:rPr>
            </w:pPr>
            <w:r>
              <w:rPr>
                <w:spacing w:val="-2"/>
                <w:sz w:val="18"/>
              </w:rPr>
              <w:t>56.107</w:t>
            </w:r>
          </w:p>
        </w:tc>
        <w:tc>
          <w:tcPr>
            <w:tcW w:w="1102" w:type="dxa"/>
          </w:tcPr>
          <w:p w14:paraId="448373F0" w14:textId="77777777" w:rsidR="00E84B95" w:rsidRDefault="00EB6AE3">
            <w:pPr>
              <w:pStyle w:val="TableParagraph"/>
              <w:spacing w:line="203" w:lineRule="exact"/>
              <w:ind w:right="58"/>
              <w:rPr>
                <w:sz w:val="18"/>
              </w:rPr>
            </w:pPr>
            <w:r>
              <w:rPr>
                <w:spacing w:val="-10"/>
                <w:sz w:val="18"/>
              </w:rPr>
              <w:t>-</w:t>
            </w:r>
          </w:p>
        </w:tc>
        <w:tc>
          <w:tcPr>
            <w:tcW w:w="1074" w:type="dxa"/>
          </w:tcPr>
          <w:p w14:paraId="448373F1" w14:textId="77777777" w:rsidR="00E84B95" w:rsidRDefault="00EB6AE3">
            <w:pPr>
              <w:pStyle w:val="TableParagraph"/>
              <w:spacing w:line="203" w:lineRule="exact"/>
              <w:ind w:right="106"/>
              <w:rPr>
                <w:b/>
                <w:sz w:val="18"/>
              </w:rPr>
            </w:pPr>
            <w:r>
              <w:rPr>
                <w:b/>
                <w:spacing w:val="-2"/>
                <w:sz w:val="18"/>
              </w:rPr>
              <w:t>56.107</w:t>
            </w:r>
          </w:p>
        </w:tc>
      </w:tr>
      <w:tr w:rsidR="00E84B95" w14:paraId="448373FA" w14:textId="77777777">
        <w:trPr>
          <w:trHeight w:val="240"/>
        </w:trPr>
        <w:tc>
          <w:tcPr>
            <w:tcW w:w="3663" w:type="dxa"/>
            <w:shd w:val="clear" w:color="auto" w:fill="D9D9D9"/>
          </w:tcPr>
          <w:p w14:paraId="448373F3" w14:textId="77777777" w:rsidR="00E84B95" w:rsidRDefault="00EB6AE3">
            <w:pPr>
              <w:pStyle w:val="TableParagraph"/>
              <w:spacing w:before="4"/>
              <w:ind w:left="33"/>
              <w:jc w:val="left"/>
              <w:rPr>
                <w:sz w:val="18"/>
              </w:rPr>
            </w:pPr>
            <w:r>
              <w:rPr>
                <w:sz w:val="18"/>
              </w:rPr>
              <w:t>Impostos</w:t>
            </w:r>
            <w:r>
              <w:rPr>
                <w:spacing w:val="-7"/>
                <w:sz w:val="18"/>
              </w:rPr>
              <w:t xml:space="preserve"> </w:t>
            </w:r>
            <w:r>
              <w:rPr>
                <w:sz w:val="18"/>
              </w:rPr>
              <w:t>e</w:t>
            </w:r>
            <w:r>
              <w:rPr>
                <w:spacing w:val="-2"/>
                <w:sz w:val="18"/>
              </w:rPr>
              <w:t xml:space="preserve"> </w:t>
            </w:r>
            <w:r>
              <w:rPr>
                <w:sz w:val="18"/>
              </w:rPr>
              <w:t>contribuições</w:t>
            </w:r>
            <w:r>
              <w:rPr>
                <w:spacing w:val="-8"/>
                <w:sz w:val="18"/>
              </w:rPr>
              <w:t xml:space="preserve"> </w:t>
            </w:r>
            <w:r>
              <w:rPr>
                <w:sz w:val="18"/>
              </w:rPr>
              <w:t>sobre</w:t>
            </w:r>
            <w:r>
              <w:rPr>
                <w:spacing w:val="-5"/>
                <w:sz w:val="18"/>
              </w:rPr>
              <w:t xml:space="preserve"> </w:t>
            </w:r>
            <w:r>
              <w:rPr>
                <w:spacing w:val="-2"/>
                <w:sz w:val="18"/>
              </w:rPr>
              <w:t>salários</w:t>
            </w:r>
          </w:p>
        </w:tc>
        <w:tc>
          <w:tcPr>
            <w:tcW w:w="1479" w:type="dxa"/>
            <w:shd w:val="clear" w:color="auto" w:fill="D9D9D9"/>
          </w:tcPr>
          <w:p w14:paraId="448373F4" w14:textId="77777777" w:rsidR="00E84B95" w:rsidRDefault="00EB6AE3">
            <w:pPr>
              <w:pStyle w:val="TableParagraph"/>
              <w:spacing w:before="4"/>
              <w:ind w:right="136"/>
              <w:rPr>
                <w:sz w:val="18"/>
              </w:rPr>
            </w:pPr>
            <w:r>
              <w:rPr>
                <w:spacing w:val="-2"/>
                <w:sz w:val="18"/>
              </w:rPr>
              <w:t>3.848</w:t>
            </w:r>
          </w:p>
        </w:tc>
        <w:tc>
          <w:tcPr>
            <w:tcW w:w="1130" w:type="dxa"/>
            <w:shd w:val="clear" w:color="auto" w:fill="D9D9D9"/>
          </w:tcPr>
          <w:p w14:paraId="448373F5" w14:textId="77777777" w:rsidR="00E84B95" w:rsidRDefault="00EB6AE3">
            <w:pPr>
              <w:pStyle w:val="TableParagraph"/>
              <w:spacing w:before="4"/>
              <w:ind w:right="140"/>
              <w:rPr>
                <w:sz w:val="18"/>
              </w:rPr>
            </w:pPr>
            <w:r>
              <w:rPr>
                <w:spacing w:val="-5"/>
                <w:sz w:val="18"/>
              </w:rPr>
              <w:t>182</w:t>
            </w:r>
          </w:p>
        </w:tc>
        <w:tc>
          <w:tcPr>
            <w:tcW w:w="881" w:type="dxa"/>
            <w:shd w:val="clear" w:color="auto" w:fill="D9D9D9"/>
          </w:tcPr>
          <w:p w14:paraId="448373F6" w14:textId="77777777" w:rsidR="00E84B95" w:rsidRDefault="00EB6AE3">
            <w:pPr>
              <w:pStyle w:val="TableParagraph"/>
              <w:spacing w:before="4"/>
              <w:ind w:right="184"/>
              <w:rPr>
                <w:b/>
                <w:sz w:val="18"/>
              </w:rPr>
            </w:pPr>
            <w:r>
              <w:rPr>
                <w:b/>
                <w:spacing w:val="-2"/>
                <w:sz w:val="18"/>
              </w:rPr>
              <w:t>4.030</w:t>
            </w:r>
          </w:p>
        </w:tc>
        <w:tc>
          <w:tcPr>
            <w:tcW w:w="1255" w:type="dxa"/>
            <w:shd w:val="clear" w:color="auto" w:fill="D9D9D9"/>
          </w:tcPr>
          <w:p w14:paraId="448373F7" w14:textId="77777777" w:rsidR="00E84B95" w:rsidRDefault="00EB6AE3">
            <w:pPr>
              <w:pStyle w:val="TableParagraph"/>
              <w:spacing w:before="4"/>
              <w:ind w:right="186"/>
              <w:rPr>
                <w:sz w:val="18"/>
              </w:rPr>
            </w:pPr>
            <w:r>
              <w:rPr>
                <w:spacing w:val="-2"/>
                <w:sz w:val="18"/>
              </w:rPr>
              <w:t>3.407</w:t>
            </w:r>
          </w:p>
        </w:tc>
        <w:tc>
          <w:tcPr>
            <w:tcW w:w="1102" w:type="dxa"/>
            <w:shd w:val="clear" w:color="auto" w:fill="D9D9D9"/>
          </w:tcPr>
          <w:p w14:paraId="448373F8" w14:textId="77777777" w:rsidR="00E84B95" w:rsidRDefault="00EB6AE3">
            <w:pPr>
              <w:pStyle w:val="TableParagraph"/>
              <w:spacing w:before="4"/>
              <w:ind w:right="61"/>
              <w:rPr>
                <w:sz w:val="18"/>
              </w:rPr>
            </w:pPr>
            <w:r>
              <w:rPr>
                <w:spacing w:val="-5"/>
                <w:sz w:val="18"/>
              </w:rPr>
              <w:t>132</w:t>
            </w:r>
          </w:p>
        </w:tc>
        <w:tc>
          <w:tcPr>
            <w:tcW w:w="1074" w:type="dxa"/>
            <w:shd w:val="clear" w:color="auto" w:fill="D9D9D9"/>
          </w:tcPr>
          <w:p w14:paraId="448373F9" w14:textId="77777777" w:rsidR="00E84B95" w:rsidRDefault="00EB6AE3">
            <w:pPr>
              <w:pStyle w:val="TableParagraph"/>
              <w:spacing w:before="4"/>
              <w:ind w:right="106"/>
              <w:rPr>
                <w:b/>
                <w:sz w:val="18"/>
              </w:rPr>
            </w:pPr>
            <w:r>
              <w:rPr>
                <w:b/>
                <w:spacing w:val="-2"/>
                <w:sz w:val="18"/>
              </w:rPr>
              <w:t>3.539</w:t>
            </w:r>
          </w:p>
        </w:tc>
      </w:tr>
      <w:tr w:rsidR="00E84B95" w14:paraId="44837402" w14:textId="77777777">
        <w:trPr>
          <w:trHeight w:val="235"/>
        </w:trPr>
        <w:tc>
          <w:tcPr>
            <w:tcW w:w="3663" w:type="dxa"/>
          </w:tcPr>
          <w:p w14:paraId="448373FB" w14:textId="77777777" w:rsidR="00E84B95" w:rsidRDefault="00EB6AE3">
            <w:pPr>
              <w:pStyle w:val="TableParagraph"/>
              <w:spacing w:before="4"/>
              <w:ind w:left="33"/>
              <w:jc w:val="left"/>
              <w:rPr>
                <w:sz w:val="18"/>
              </w:rPr>
            </w:pPr>
            <w:r>
              <w:rPr>
                <w:sz w:val="18"/>
              </w:rPr>
              <w:t>Impostos</w:t>
            </w:r>
            <w:r>
              <w:rPr>
                <w:spacing w:val="-7"/>
                <w:sz w:val="18"/>
              </w:rPr>
              <w:t xml:space="preserve"> </w:t>
            </w:r>
            <w:r>
              <w:rPr>
                <w:sz w:val="18"/>
              </w:rPr>
              <w:t>e contribuições</w:t>
            </w:r>
            <w:r>
              <w:rPr>
                <w:spacing w:val="-5"/>
                <w:sz w:val="18"/>
              </w:rPr>
              <w:t xml:space="preserve"> </w:t>
            </w:r>
            <w:r>
              <w:rPr>
                <w:spacing w:val="-2"/>
                <w:sz w:val="18"/>
              </w:rPr>
              <w:t>diferidos</w:t>
            </w:r>
          </w:p>
        </w:tc>
        <w:tc>
          <w:tcPr>
            <w:tcW w:w="1479" w:type="dxa"/>
          </w:tcPr>
          <w:p w14:paraId="448373FC" w14:textId="77777777" w:rsidR="00E84B95" w:rsidRDefault="00EB6AE3">
            <w:pPr>
              <w:pStyle w:val="TableParagraph"/>
              <w:spacing w:before="4"/>
              <w:ind w:right="135"/>
              <w:rPr>
                <w:sz w:val="18"/>
              </w:rPr>
            </w:pPr>
            <w:r>
              <w:rPr>
                <w:spacing w:val="-10"/>
                <w:sz w:val="18"/>
              </w:rPr>
              <w:t>-</w:t>
            </w:r>
          </w:p>
        </w:tc>
        <w:tc>
          <w:tcPr>
            <w:tcW w:w="1130" w:type="dxa"/>
          </w:tcPr>
          <w:p w14:paraId="448373FD" w14:textId="77777777" w:rsidR="00E84B95" w:rsidRDefault="00EB6AE3">
            <w:pPr>
              <w:pStyle w:val="TableParagraph"/>
              <w:spacing w:before="4"/>
              <w:ind w:right="138"/>
              <w:rPr>
                <w:sz w:val="18"/>
              </w:rPr>
            </w:pPr>
            <w:r>
              <w:rPr>
                <w:spacing w:val="-2"/>
                <w:sz w:val="18"/>
              </w:rPr>
              <w:t>2.288</w:t>
            </w:r>
          </w:p>
        </w:tc>
        <w:tc>
          <w:tcPr>
            <w:tcW w:w="881" w:type="dxa"/>
          </w:tcPr>
          <w:p w14:paraId="448373FE" w14:textId="77777777" w:rsidR="00E84B95" w:rsidRDefault="00EB6AE3">
            <w:pPr>
              <w:pStyle w:val="TableParagraph"/>
              <w:spacing w:before="4"/>
              <w:ind w:right="184"/>
              <w:rPr>
                <w:b/>
                <w:sz w:val="18"/>
              </w:rPr>
            </w:pPr>
            <w:r>
              <w:rPr>
                <w:b/>
                <w:spacing w:val="-2"/>
                <w:sz w:val="18"/>
              </w:rPr>
              <w:t>2.288</w:t>
            </w:r>
          </w:p>
        </w:tc>
        <w:tc>
          <w:tcPr>
            <w:tcW w:w="1255" w:type="dxa"/>
          </w:tcPr>
          <w:p w14:paraId="448373FF" w14:textId="77777777" w:rsidR="00E84B95" w:rsidRDefault="00EB6AE3">
            <w:pPr>
              <w:pStyle w:val="TableParagraph"/>
              <w:spacing w:before="4"/>
              <w:ind w:right="185"/>
              <w:rPr>
                <w:sz w:val="18"/>
              </w:rPr>
            </w:pPr>
            <w:r>
              <w:rPr>
                <w:spacing w:val="-10"/>
                <w:sz w:val="18"/>
              </w:rPr>
              <w:t>-</w:t>
            </w:r>
          </w:p>
        </w:tc>
        <w:tc>
          <w:tcPr>
            <w:tcW w:w="1102" w:type="dxa"/>
          </w:tcPr>
          <w:p w14:paraId="44837400" w14:textId="77777777" w:rsidR="00E84B95" w:rsidRDefault="00EB6AE3">
            <w:pPr>
              <w:pStyle w:val="TableParagraph"/>
              <w:spacing w:before="4"/>
              <w:ind w:right="59"/>
              <w:rPr>
                <w:sz w:val="18"/>
              </w:rPr>
            </w:pPr>
            <w:r>
              <w:rPr>
                <w:spacing w:val="-2"/>
                <w:sz w:val="18"/>
              </w:rPr>
              <w:t>2.224</w:t>
            </w:r>
          </w:p>
        </w:tc>
        <w:tc>
          <w:tcPr>
            <w:tcW w:w="1074" w:type="dxa"/>
          </w:tcPr>
          <w:p w14:paraId="44837401" w14:textId="77777777" w:rsidR="00E84B95" w:rsidRDefault="00EB6AE3">
            <w:pPr>
              <w:pStyle w:val="TableParagraph"/>
              <w:spacing w:before="4"/>
              <w:ind w:right="106"/>
              <w:rPr>
                <w:b/>
                <w:sz w:val="18"/>
              </w:rPr>
            </w:pPr>
            <w:r>
              <w:rPr>
                <w:b/>
                <w:spacing w:val="-2"/>
                <w:sz w:val="18"/>
              </w:rPr>
              <w:t>2.224</w:t>
            </w:r>
          </w:p>
        </w:tc>
      </w:tr>
      <w:tr w:rsidR="00E84B95" w14:paraId="4483740A" w14:textId="77777777">
        <w:trPr>
          <w:trHeight w:val="240"/>
        </w:trPr>
        <w:tc>
          <w:tcPr>
            <w:tcW w:w="3663" w:type="dxa"/>
            <w:shd w:val="clear" w:color="auto" w:fill="D9D9D9"/>
          </w:tcPr>
          <w:p w14:paraId="44837403" w14:textId="77777777" w:rsidR="00E84B95" w:rsidRDefault="00EB6AE3">
            <w:pPr>
              <w:pStyle w:val="TableParagraph"/>
              <w:spacing w:before="4"/>
              <w:ind w:left="33"/>
              <w:jc w:val="left"/>
              <w:rPr>
                <w:sz w:val="18"/>
              </w:rPr>
            </w:pPr>
            <w:r>
              <w:rPr>
                <w:spacing w:val="-2"/>
                <w:sz w:val="18"/>
              </w:rPr>
              <w:t>COFINS</w:t>
            </w:r>
          </w:p>
        </w:tc>
        <w:tc>
          <w:tcPr>
            <w:tcW w:w="1479" w:type="dxa"/>
            <w:shd w:val="clear" w:color="auto" w:fill="D9D9D9"/>
          </w:tcPr>
          <w:p w14:paraId="44837404" w14:textId="77777777" w:rsidR="00E84B95" w:rsidRDefault="00EB6AE3">
            <w:pPr>
              <w:pStyle w:val="TableParagraph"/>
              <w:spacing w:before="4"/>
              <w:ind w:right="136"/>
              <w:rPr>
                <w:sz w:val="18"/>
              </w:rPr>
            </w:pPr>
            <w:r>
              <w:rPr>
                <w:spacing w:val="-2"/>
                <w:sz w:val="18"/>
              </w:rPr>
              <w:t>1.972</w:t>
            </w:r>
          </w:p>
        </w:tc>
        <w:tc>
          <w:tcPr>
            <w:tcW w:w="1130" w:type="dxa"/>
            <w:shd w:val="clear" w:color="auto" w:fill="D9D9D9"/>
          </w:tcPr>
          <w:p w14:paraId="44837405" w14:textId="77777777" w:rsidR="00E84B95" w:rsidRDefault="00EB6AE3">
            <w:pPr>
              <w:pStyle w:val="TableParagraph"/>
              <w:spacing w:before="4"/>
              <w:ind w:right="137"/>
              <w:rPr>
                <w:sz w:val="18"/>
              </w:rPr>
            </w:pPr>
            <w:r>
              <w:rPr>
                <w:spacing w:val="-10"/>
                <w:sz w:val="18"/>
              </w:rPr>
              <w:t>-</w:t>
            </w:r>
          </w:p>
        </w:tc>
        <w:tc>
          <w:tcPr>
            <w:tcW w:w="881" w:type="dxa"/>
            <w:shd w:val="clear" w:color="auto" w:fill="D9D9D9"/>
          </w:tcPr>
          <w:p w14:paraId="44837406" w14:textId="77777777" w:rsidR="00E84B95" w:rsidRDefault="00EB6AE3">
            <w:pPr>
              <w:pStyle w:val="TableParagraph"/>
              <w:spacing w:before="4"/>
              <w:ind w:right="184"/>
              <w:rPr>
                <w:b/>
                <w:sz w:val="18"/>
              </w:rPr>
            </w:pPr>
            <w:r>
              <w:rPr>
                <w:b/>
                <w:spacing w:val="-2"/>
                <w:sz w:val="18"/>
              </w:rPr>
              <w:t>1.972</w:t>
            </w:r>
          </w:p>
        </w:tc>
        <w:tc>
          <w:tcPr>
            <w:tcW w:w="1255" w:type="dxa"/>
            <w:shd w:val="clear" w:color="auto" w:fill="D9D9D9"/>
          </w:tcPr>
          <w:p w14:paraId="44837407" w14:textId="77777777" w:rsidR="00E84B95" w:rsidRDefault="00EB6AE3">
            <w:pPr>
              <w:pStyle w:val="TableParagraph"/>
              <w:spacing w:before="4"/>
              <w:ind w:right="186"/>
              <w:rPr>
                <w:sz w:val="18"/>
              </w:rPr>
            </w:pPr>
            <w:r>
              <w:rPr>
                <w:spacing w:val="-2"/>
                <w:sz w:val="18"/>
              </w:rPr>
              <w:t>1.866</w:t>
            </w:r>
          </w:p>
        </w:tc>
        <w:tc>
          <w:tcPr>
            <w:tcW w:w="1102" w:type="dxa"/>
            <w:shd w:val="clear" w:color="auto" w:fill="D9D9D9"/>
          </w:tcPr>
          <w:p w14:paraId="44837408" w14:textId="77777777" w:rsidR="00E84B95" w:rsidRDefault="00EB6AE3">
            <w:pPr>
              <w:pStyle w:val="TableParagraph"/>
              <w:spacing w:before="4"/>
              <w:ind w:right="58"/>
              <w:rPr>
                <w:sz w:val="18"/>
              </w:rPr>
            </w:pPr>
            <w:r>
              <w:rPr>
                <w:spacing w:val="-10"/>
                <w:sz w:val="18"/>
              </w:rPr>
              <w:t>-</w:t>
            </w:r>
          </w:p>
        </w:tc>
        <w:tc>
          <w:tcPr>
            <w:tcW w:w="1074" w:type="dxa"/>
            <w:shd w:val="clear" w:color="auto" w:fill="D9D9D9"/>
          </w:tcPr>
          <w:p w14:paraId="44837409" w14:textId="77777777" w:rsidR="00E84B95" w:rsidRDefault="00EB6AE3">
            <w:pPr>
              <w:pStyle w:val="TableParagraph"/>
              <w:spacing w:before="4"/>
              <w:ind w:right="106"/>
              <w:rPr>
                <w:b/>
                <w:sz w:val="18"/>
              </w:rPr>
            </w:pPr>
            <w:r>
              <w:rPr>
                <w:b/>
                <w:spacing w:val="-2"/>
                <w:sz w:val="18"/>
              </w:rPr>
              <w:t>1.866</w:t>
            </w:r>
          </w:p>
        </w:tc>
      </w:tr>
      <w:tr w:rsidR="00E84B95" w14:paraId="44837412" w14:textId="77777777">
        <w:trPr>
          <w:trHeight w:val="235"/>
        </w:trPr>
        <w:tc>
          <w:tcPr>
            <w:tcW w:w="3663" w:type="dxa"/>
          </w:tcPr>
          <w:p w14:paraId="4483740B" w14:textId="77777777" w:rsidR="00E84B95" w:rsidRDefault="00EB6AE3">
            <w:pPr>
              <w:pStyle w:val="TableParagraph"/>
              <w:spacing w:before="4"/>
              <w:ind w:left="33"/>
              <w:jc w:val="left"/>
              <w:rPr>
                <w:sz w:val="18"/>
              </w:rPr>
            </w:pPr>
            <w:r>
              <w:rPr>
                <w:spacing w:val="-5"/>
                <w:sz w:val="18"/>
              </w:rPr>
              <w:t>PIS</w:t>
            </w:r>
          </w:p>
        </w:tc>
        <w:tc>
          <w:tcPr>
            <w:tcW w:w="1479" w:type="dxa"/>
          </w:tcPr>
          <w:p w14:paraId="4483740C" w14:textId="77777777" w:rsidR="00E84B95" w:rsidRDefault="00EB6AE3">
            <w:pPr>
              <w:pStyle w:val="TableParagraph"/>
              <w:spacing w:before="4"/>
              <w:ind w:right="138"/>
              <w:rPr>
                <w:sz w:val="18"/>
              </w:rPr>
            </w:pPr>
            <w:r>
              <w:rPr>
                <w:spacing w:val="-5"/>
                <w:sz w:val="18"/>
              </w:rPr>
              <w:t>320</w:t>
            </w:r>
          </w:p>
        </w:tc>
        <w:tc>
          <w:tcPr>
            <w:tcW w:w="1130" w:type="dxa"/>
          </w:tcPr>
          <w:p w14:paraId="4483740D" w14:textId="77777777" w:rsidR="00E84B95" w:rsidRDefault="00EB6AE3">
            <w:pPr>
              <w:pStyle w:val="TableParagraph"/>
              <w:spacing w:before="4"/>
              <w:ind w:right="137"/>
              <w:rPr>
                <w:sz w:val="18"/>
              </w:rPr>
            </w:pPr>
            <w:r>
              <w:rPr>
                <w:spacing w:val="-10"/>
                <w:sz w:val="18"/>
              </w:rPr>
              <w:t>-</w:t>
            </w:r>
          </w:p>
        </w:tc>
        <w:tc>
          <w:tcPr>
            <w:tcW w:w="881" w:type="dxa"/>
          </w:tcPr>
          <w:p w14:paraId="4483740E" w14:textId="77777777" w:rsidR="00E84B95" w:rsidRDefault="00EB6AE3">
            <w:pPr>
              <w:pStyle w:val="TableParagraph"/>
              <w:spacing w:before="4"/>
              <w:ind w:right="186"/>
              <w:rPr>
                <w:b/>
                <w:sz w:val="18"/>
              </w:rPr>
            </w:pPr>
            <w:r>
              <w:rPr>
                <w:b/>
                <w:spacing w:val="-5"/>
                <w:sz w:val="18"/>
              </w:rPr>
              <w:t>320</w:t>
            </w:r>
          </w:p>
        </w:tc>
        <w:tc>
          <w:tcPr>
            <w:tcW w:w="1255" w:type="dxa"/>
          </w:tcPr>
          <w:p w14:paraId="4483740F" w14:textId="77777777" w:rsidR="00E84B95" w:rsidRDefault="00EB6AE3">
            <w:pPr>
              <w:pStyle w:val="TableParagraph"/>
              <w:spacing w:before="4"/>
              <w:ind w:right="188"/>
              <w:rPr>
                <w:sz w:val="18"/>
              </w:rPr>
            </w:pPr>
            <w:r>
              <w:rPr>
                <w:spacing w:val="-5"/>
                <w:sz w:val="18"/>
              </w:rPr>
              <w:t>303</w:t>
            </w:r>
          </w:p>
        </w:tc>
        <w:tc>
          <w:tcPr>
            <w:tcW w:w="1102" w:type="dxa"/>
          </w:tcPr>
          <w:p w14:paraId="44837410" w14:textId="77777777" w:rsidR="00E84B95" w:rsidRDefault="00EB6AE3">
            <w:pPr>
              <w:pStyle w:val="TableParagraph"/>
              <w:spacing w:before="4"/>
              <w:ind w:right="58"/>
              <w:rPr>
                <w:sz w:val="18"/>
              </w:rPr>
            </w:pPr>
            <w:r>
              <w:rPr>
                <w:spacing w:val="-10"/>
                <w:sz w:val="18"/>
              </w:rPr>
              <w:t>-</w:t>
            </w:r>
          </w:p>
        </w:tc>
        <w:tc>
          <w:tcPr>
            <w:tcW w:w="1074" w:type="dxa"/>
          </w:tcPr>
          <w:p w14:paraId="44837411" w14:textId="77777777" w:rsidR="00E84B95" w:rsidRDefault="00EB6AE3">
            <w:pPr>
              <w:pStyle w:val="TableParagraph"/>
              <w:spacing w:before="4"/>
              <w:ind w:right="108"/>
              <w:rPr>
                <w:b/>
                <w:sz w:val="18"/>
              </w:rPr>
            </w:pPr>
            <w:r>
              <w:rPr>
                <w:b/>
                <w:spacing w:val="-5"/>
                <w:sz w:val="18"/>
              </w:rPr>
              <w:t>303</w:t>
            </w:r>
          </w:p>
        </w:tc>
      </w:tr>
      <w:tr w:rsidR="00E84B95" w14:paraId="4483741A" w14:textId="77777777">
        <w:trPr>
          <w:trHeight w:val="239"/>
        </w:trPr>
        <w:tc>
          <w:tcPr>
            <w:tcW w:w="3663" w:type="dxa"/>
            <w:tcBorders>
              <w:bottom w:val="single" w:sz="4" w:space="0" w:color="808080"/>
            </w:tcBorders>
            <w:shd w:val="clear" w:color="auto" w:fill="D9D9D9"/>
          </w:tcPr>
          <w:p w14:paraId="44837413" w14:textId="77777777" w:rsidR="00E84B95" w:rsidRDefault="00EB6AE3">
            <w:pPr>
              <w:pStyle w:val="TableParagraph"/>
              <w:spacing w:before="4"/>
              <w:ind w:left="33"/>
              <w:jc w:val="left"/>
              <w:rPr>
                <w:sz w:val="18"/>
              </w:rPr>
            </w:pPr>
            <w:r>
              <w:rPr>
                <w:spacing w:val="-2"/>
                <w:sz w:val="18"/>
              </w:rPr>
              <w:t>Outros</w:t>
            </w:r>
          </w:p>
        </w:tc>
        <w:tc>
          <w:tcPr>
            <w:tcW w:w="1479" w:type="dxa"/>
            <w:tcBorders>
              <w:bottom w:val="single" w:sz="4" w:space="0" w:color="808080"/>
            </w:tcBorders>
            <w:shd w:val="clear" w:color="auto" w:fill="D9D9D9"/>
          </w:tcPr>
          <w:p w14:paraId="44837414" w14:textId="77777777" w:rsidR="00E84B95" w:rsidRDefault="00EB6AE3">
            <w:pPr>
              <w:pStyle w:val="TableParagraph"/>
              <w:spacing w:before="4"/>
              <w:ind w:right="138"/>
              <w:rPr>
                <w:sz w:val="18"/>
              </w:rPr>
            </w:pPr>
            <w:r>
              <w:rPr>
                <w:spacing w:val="-5"/>
                <w:sz w:val="18"/>
              </w:rPr>
              <w:t>364</w:t>
            </w:r>
          </w:p>
        </w:tc>
        <w:tc>
          <w:tcPr>
            <w:tcW w:w="1130" w:type="dxa"/>
            <w:tcBorders>
              <w:bottom w:val="single" w:sz="4" w:space="0" w:color="808080"/>
            </w:tcBorders>
            <w:shd w:val="clear" w:color="auto" w:fill="D9D9D9"/>
          </w:tcPr>
          <w:p w14:paraId="44837415" w14:textId="77777777" w:rsidR="00E84B95" w:rsidRDefault="00EB6AE3">
            <w:pPr>
              <w:pStyle w:val="TableParagraph"/>
              <w:spacing w:before="4"/>
              <w:ind w:right="137"/>
              <w:rPr>
                <w:sz w:val="18"/>
              </w:rPr>
            </w:pPr>
            <w:r>
              <w:rPr>
                <w:spacing w:val="-10"/>
                <w:sz w:val="18"/>
              </w:rPr>
              <w:t>-</w:t>
            </w:r>
          </w:p>
        </w:tc>
        <w:tc>
          <w:tcPr>
            <w:tcW w:w="881" w:type="dxa"/>
            <w:tcBorders>
              <w:bottom w:val="single" w:sz="4" w:space="0" w:color="808080"/>
            </w:tcBorders>
            <w:shd w:val="clear" w:color="auto" w:fill="D9D9D9"/>
          </w:tcPr>
          <w:p w14:paraId="44837416" w14:textId="77777777" w:rsidR="00E84B95" w:rsidRDefault="00EB6AE3">
            <w:pPr>
              <w:pStyle w:val="TableParagraph"/>
              <w:spacing w:before="4"/>
              <w:ind w:right="186"/>
              <w:rPr>
                <w:b/>
                <w:sz w:val="18"/>
              </w:rPr>
            </w:pPr>
            <w:r>
              <w:rPr>
                <w:b/>
                <w:spacing w:val="-5"/>
                <w:sz w:val="18"/>
              </w:rPr>
              <w:t>364</w:t>
            </w:r>
          </w:p>
        </w:tc>
        <w:tc>
          <w:tcPr>
            <w:tcW w:w="1255" w:type="dxa"/>
            <w:tcBorders>
              <w:bottom w:val="single" w:sz="4" w:space="0" w:color="808080"/>
            </w:tcBorders>
            <w:shd w:val="clear" w:color="auto" w:fill="D9D9D9"/>
          </w:tcPr>
          <w:p w14:paraId="44837417" w14:textId="77777777" w:rsidR="00E84B95" w:rsidRDefault="00EB6AE3">
            <w:pPr>
              <w:pStyle w:val="TableParagraph"/>
              <w:spacing w:before="4"/>
              <w:ind w:right="188"/>
              <w:rPr>
                <w:sz w:val="18"/>
              </w:rPr>
            </w:pPr>
            <w:r>
              <w:rPr>
                <w:spacing w:val="-5"/>
                <w:sz w:val="18"/>
              </w:rPr>
              <w:t>423</w:t>
            </w:r>
          </w:p>
        </w:tc>
        <w:tc>
          <w:tcPr>
            <w:tcW w:w="1102" w:type="dxa"/>
            <w:tcBorders>
              <w:bottom w:val="single" w:sz="4" w:space="0" w:color="808080"/>
            </w:tcBorders>
            <w:shd w:val="clear" w:color="auto" w:fill="D9D9D9"/>
          </w:tcPr>
          <w:p w14:paraId="44837418" w14:textId="77777777" w:rsidR="00E84B95" w:rsidRDefault="00EB6AE3">
            <w:pPr>
              <w:pStyle w:val="TableParagraph"/>
              <w:spacing w:before="4"/>
              <w:ind w:right="58"/>
              <w:rPr>
                <w:sz w:val="18"/>
              </w:rPr>
            </w:pPr>
            <w:r>
              <w:rPr>
                <w:spacing w:val="-10"/>
                <w:sz w:val="18"/>
              </w:rPr>
              <w:t>-</w:t>
            </w:r>
          </w:p>
        </w:tc>
        <w:tc>
          <w:tcPr>
            <w:tcW w:w="1074" w:type="dxa"/>
            <w:tcBorders>
              <w:bottom w:val="single" w:sz="4" w:space="0" w:color="808080"/>
            </w:tcBorders>
            <w:shd w:val="clear" w:color="auto" w:fill="D9D9D9"/>
          </w:tcPr>
          <w:p w14:paraId="44837419" w14:textId="77777777" w:rsidR="00E84B95" w:rsidRDefault="00EB6AE3">
            <w:pPr>
              <w:pStyle w:val="TableParagraph"/>
              <w:spacing w:before="4"/>
              <w:ind w:right="108"/>
              <w:rPr>
                <w:b/>
                <w:sz w:val="18"/>
              </w:rPr>
            </w:pPr>
            <w:r>
              <w:rPr>
                <w:b/>
                <w:spacing w:val="-5"/>
                <w:sz w:val="18"/>
              </w:rPr>
              <w:t>423</w:t>
            </w:r>
          </w:p>
        </w:tc>
      </w:tr>
      <w:tr w:rsidR="00E84B95" w14:paraId="44837422" w14:textId="77777777">
        <w:trPr>
          <w:trHeight w:val="239"/>
        </w:trPr>
        <w:tc>
          <w:tcPr>
            <w:tcW w:w="3663" w:type="dxa"/>
            <w:tcBorders>
              <w:top w:val="single" w:sz="4" w:space="0" w:color="808080"/>
            </w:tcBorders>
            <w:shd w:val="clear" w:color="auto" w:fill="BEBEBE"/>
          </w:tcPr>
          <w:p w14:paraId="4483741B" w14:textId="77777777" w:rsidR="00E84B95" w:rsidRDefault="00EB6AE3">
            <w:pPr>
              <w:pStyle w:val="TableParagraph"/>
              <w:spacing w:before="3"/>
              <w:ind w:left="33"/>
              <w:jc w:val="left"/>
              <w:rPr>
                <w:b/>
                <w:sz w:val="18"/>
              </w:rPr>
            </w:pPr>
            <w:r>
              <w:rPr>
                <w:b/>
                <w:spacing w:val="-2"/>
                <w:sz w:val="18"/>
              </w:rPr>
              <w:t>Total</w:t>
            </w:r>
          </w:p>
        </w:tc>
        <w:tc>
          <w:tcPr>
            <w:tcW w:w="1479" w:type="dxa"/>
            <w:tcBorders>
              <w:top w:val="single" w:sz="4" w:space="0" w:color="808080"/>
            </w:tcBorders>
            <w:shd w:val="clear" w:color="auto" w:fill="BEBEBE"/>
          </w:tcPr>
          <w:p w14:paraId="4483741C" w14:textId="77777777" w:rsidR="00E84B95" w:rsidRDefault="00EB6AE3">
            <w:pPr>
              <w:pStyle w:val="TableParagraph"/>
              <w:spacing w:before="3"/>
              <w:ind w:right="136"/>
              <w:rPr>
                <w:b/>
                <w:sz w:val="18"/>
              </w:rPr>
            </w:pPr>
            <w:r>
              <w:rPr>
                <w:b/>
                <w:spacing w:val="-2"/>
                <w:sz w:val="18"/>
              </w:rPr>
              <w:t>28.868</w:t>
            </w:r>
          </w:p>
        </w:tc>
        <w:tc>
          <w:tcPr>
            <w:tcW w:w="1130" w:type="dxa"/>
            <w:tcBorders>
              <w:top w:val="single" w:sz="4" w:space="0" w:color="808080"/>
            </w:tcBorders>
            <w:shd w:val="clear" w:color="auto" w:fill="BEBEBE"/>
          </w:tcPr>
          <w:p w14:paraId="4483741D" w14:textId="77777777" w:rsidR="00E84B95" w:rsidRDefault="00EB6AE3">
            <w:pPr>
              <w:pStyle w:val="TableParagraph"/>
              <w:spacing w:before="3"/>
              <w:ind w:right="138"/>
              <w:rPr>
                <w:b/>
                <w:sz w:val="18"/>
              </w:rPr>
            </w:pPr>
            <w:r>
              <w:rPr>
                <w:b/>
                <w:spacing w:val="-2"/>
                <w:sz w:val="18"/>
              </w:rPr>
              <w:t>2.470</w:t>
            </w:r>
          </w:p>
        </w:tc>
        <w:tc>
          <w:tcPr>
            <w:tcW w:w="881" w:type="dxa"/>
            <w:tcBorders>
              <w:top w:val="single" w:sz="4" w:space="0" w:color="808080"/>
            </w:tcBorders>
            <w:shd w:val="clear" w:color="auto" w:fill="BEBEBE"/>
          </w:tcPr>
          <w:p w14:paraId="4483741E" w14:textId="77777777" w:rsidR="00E84B95" w:rsidRDefault="00EB6AE3">
            <w:pPr>
              <w:pStyle w:val="TableParagraph"/>
              <w:spacing w:before="3"/>
              <w:ind w:right="184"/>
              <w:rPr>
                <w:b/>
                <w:sz w:val="18"/>
              </w:rPr>
            </w:pPr>
            <w:r>
              <w:rPr>
                <w:b/>
                <w:spacing w:val="-2"/>
                <w:sz w:val="18"/>
              </w:rPr>
              <w:t>31.338</w:t>
            </w:r>
          </w:p>
        </w:tc>
        <w:tc>
          <w:tcPr>
            <w:tcW w:w="1255" w:type="dxa"/>
            <w:tcBorders>
              <w:top w:val="single" w:sz="4" w:space="0" w:color="808080"/>
            </w:tcBorders>
            <w:shd w:val="clear" w:color="auto" w:fill="BEBEBE"/>
          </w:tcPr>
          <w:p w14:paraId="4483741F" w14:textId="77777777" w:rsidR="00E84B95" w:rsidRDefault="00EB6AE3">
            <w:pPr>
              <w:pStyle w:val="TableParagraph"/>
              <w:spacing w:before="3"/>
              <w:ind w:right="186"/>
              <w:rPr>
                <w:b/>
                <w:sz w:val="18"/>
              </w:rPr>
            </w:pPr>
            <w:r>
              <w:rPr>
                <w:b/>
                <w:spacing w:val="-2"/>
                <w:sz w:val="18"/>
              </w:rPr>
              <w:t>122.065</w:t>
            </w:r>
          </w:p>
        </w:tc>
        <w:tc>
          <w:tcPr>
            <w:tcW w:w="1102" w:type="dxa"/>
            <w:tcBorders>
              <w:top w:val="single" w:sz="4" w:space="0" w:color="808080"/>
            </w:tcBorders>
            <w:shd w:val="clear" w:color="auto" w:fill="BEBEBE"/>
          </w:tcPr>
          <w:p w14:paraId="44837420" w14:textId="77777777" w:rsidR="00E84B95" w:rsidRDefault="00EB6AE3">
            <w:pPr>
              <w:pStyle w:val="TableParagraph"/>
              <w:spacing w:before="3"/>
              <w:ind w:right="59"/>
              <w:rPr>
                <w:b/>
                <w:sz w:val="18"/>
              </w:rPr>
            </w:pPr>
            <w:r>
              <w:rPr>
                <w:b/>
                <w:spacing w:val="-2"/>
                <w:sz w:val="18"/>
              </w:rPr>
              <w:t>2.356</w:t>
            </w:r>
          </w:p>
        </w:tc>
        <w:tc>
          <w:tcPr>
            <w:tcW w:w="1074" w:type="dxa"/>
            <w:tcBorders>
              <w:top w:val="single" w:sz="4" w:space="0" w:color="808080"/>
            </w:tcBorders>
            <w:shd w:val="clear" w:color="auto" w:fill="BEBEBE"/>
          </w:tcPr>
          <w:p w14:paraId="44837421" w14:textId="77777777" w:rsidR="00E84B95" w:rsidRDefault="00EB6AE3">
            <w:pPr>
              <w:pStyle w:val="TableParagraph"/>
              <w:spacing w:before="3"/>
              <w:ind w:right="106"/>
              <w:rPr>
                <w:b/>
                <w:sz w:val="18"/>
              </w:rPr>
            </w:pPr>
            <w:r>
              <w:rPr>
                <w:b/>
                <w:spacing w:val="-2"/>
                <w:sz w:val="18"/>
              </w:rPr>
              <w:t>124.421</w:t>
            </w:r>
          </w:p>
        </w:tc>
      </w:tr>
    </w:tbl>
    <w:p w14:paraId="44837423" w14:textId="77777777" w:rsidR="00E84B95" w:rsidRDefault="00E84B95">
      <w:pPr>
        <w:rPr>
          <w:sz w:val="18"/>
        </w:rPr>
        <w:sectPr w:rsidR="00E84B95">
          <w:pgSz w:w="11910" w:h="16840"/>
          <w:pgMar w:top="1540" w:right="300" w:bottom="740" w:left="580" w:header="398" w:footer="546" w:gutter="0"/>
          <w:cols w:space="720"/>
        </w:sectPr>
      </w:pPr>
    </w:p>
    <w:p w14:paraId="44837424" w14:textId="77777777" w:rsidR="00E84B95" w:rsidRDefault="00EB6AE3">
      <w:pPr>
        <w:pStyle w:val="Ttulo7"/>
        <w:spacing w:before="85"/>
        <w:ind w:left="140"/>
      </w:pPr>
      <w:r>
        <w:lastRenderedPageBreak/>
        <w:t>12</w:t>
      </w:r>
      <w:r>
        <w:rPr>
          <w:spacing w:val="-6"/>
        </w:rPr>
        <w:t xml:space="preserve"> </w:t>
      </w:r>
      <w:r>
        <w:t>- Outros</w:t>
      </w:r>
      <w:r>
        <w:rPr>
          <w:spacing w:val="-7"/>
        </w:rPr>
        <w:t xml:space="preserve"> </w:t>
      </w:r>
      <w:r>
        <w:rPr>
          <w:spacing w:val="-2"/>
        </w:rPr>
        <w:t>Passivos</w:t>
      </w:r>
    </w:p>
    <w:p w14:paraId="44837425" w14:textId="77777777" w:rsidR="00E84B95" w:rsidRDefault="00E84B95">
      <w:pPr>
        <w:pStyle w:val="Corpodetexto"/>
        <w:spacing w:before="68"/>
        <w:rPr>
          <w:b/>
        </w:rPr>
      </w:pPr>
    </w:p>
    <w:tbl>
      <w:tblPr>
        <w:tblStyle w:val="TableNormal"/>
        <w:tblW w:w="0" w:type="auto"/>
        <w:tblInd w:w="118" w:type="dxa"/>
        <w:tblLayout w:type="fixed"/>
        <w:tblLook w:val="01E0" w:firstRow="1" w:lastRow="1" w:firstColumn="1" w:lastColumn="1" w:noHBand="0" w:noVBand="0"/>
      </w:tblPr>
      <w:tblGrid>
        <w:gridCol w:w="2616"/>
        <w:gridCol w:w="1442"/>
        <w:gridCol w:w="1286"/>
        <w:gridCol w:w="1325"/>
        <w:gridCol w:w="1327"/>
        <w:gridCol w:w="1287"/>
        <w:gridCol w:w="1239"/>
      </w:tblGrid>
      <w:tr w:rsidR="00E84B95" w14:paraId="4483742B" w14:textId="77777777">
        <w:trPr>
          <w:trHeight w:val="234"/>
        </w:trPr>
        <w:tc>
          <w:tcPr>
            <w:tcW w:w="5344" w:type="dxa"/>
            <w:gridSpan w:val="3"/>
            <w:tcBorders>
              <w:top w:val="single" w:sz="4" w:space="0" w:color="000000"/>
            </w:tcBorders>
            <w:shd w:val="clear" w:color="auto" w:fill="A6A6A6"/>
          </w:tcPr>
          <w:p w14:paraId="44837426" w14:textId="77777777" w:rsidR="00E84B95" w:rsidRDefault="00E84B95">
            <w:pPr>
              <w:pStyle w:val="TableParagraph"/>
              <w:jc w:val="left"/>
              <w:rPr>
                <w:rFonts w:ascii="Times New Roman"/>
                <w:sz w:val="16"/>
              </w:rPr>
            </w:pPr>
          </w:p>
        </w:tc>
        <w:tc>
          <w:tcPr>
            <w:tcW w:w="1325" w:type="dxa"/>
            <w:tcBorders>
              <w:top w:val="single" w:sz="4" w:space="0" w:color="000000"/>
              <w:bottom w:val="single" w:sz="4" w:space="0" w:color="000000"/>
            </w:tcBorders>
            <w:shd w:val="clear" w:color="auto" w:fill="A6A6A6"/>
          </w:tcPr>
          <w:p w14:paraId="44837427" w14:textId="77777777" w:rsidR="00E84B95" w:rsidRDefault="00EB6AE3">
            <w:pPr>
              <w:pStyle w:val="TableParagraph"/>
              <w:spacing w:before="3"/>
              <w:ind w:right="211"/>
              <w:rPr>
                <w:b/>
                <w:sz w:val="18"/>
              </w:rPr>
            </w:pPr>
            <w:r>
              <w:rPr>
                <w:b/>
                <w:spacing w:val="-2"/>
                <w:sz w:val="18"/>
              </w:rPr>
              <w:t>31.12.2024</w:t>
            </w:r>
          </w:p>
        </w:tc>
        <w:tc>
          <w:tcPr>
            <w:tcW w:w="1327" w:type="dxa"/>
            <w:tcBorders>
              <w:top w:val="single" w:sz="4" w:space="0" w:color="000000"/>
              <w:bottom w:val="single" w:sz="4" w:space="0" w:color="000000"/>
            </w:tcBorders>
            <w:shd w:val="clear" w:color="auto" w:fill="A6A6A6"/>
          </w:tcPr>
          <w:p w14:paraId="44837428" w14:textId="77777777" w:rsidR="00E84B95" w:rsidRDefault="00E84B95">
            <w:pPr>
              <w:pStyle w:val="TableParagraph"/>
              <w:jc w:val="left"/>
              <w:rPr>
                <w:rFonts w:ascii="Times New Roman"/>
                <w:sz w:val="16"/>
              </w:rPr>
            </w:pPr>
          </w:p>
        </w:tc>
        <w:tc>
          <w:tcPr>
            <w:tcW w:w="1287" w:type="dxa"/>
            <w:tcBorders>
              <w:top w:val="single" w:sz="4" w:space="0" w:color="000000"/>
              <w:bottom w:val="single" w:sz="4" w:space="0" w:color="000000"/>
            </w:tcBorders>
            <w:shd w:val="clear" w:color="auto" w:fill="A6A6A6"/>
          </w:tcPr>
          <w:p w14:paraId="44837429" w14:textId="77777777" w:rsidR="00E84B95" w:rsidRDefault="00E84B95">
            <w:pPr>
              <w:pStyle w:val="TableParagraph"/>
              <w:jc w:val="left"/>
              <w:rPr>
                <w:rFonts w:ascii="Times New Roman"/>
                <w:sz w:val="16"/>
              </w:rPr>
            </w:pPr>
          </w:p>
        </w:tc>
        <w:tc>
          <w:tcPr>
            <w:tcW w:w="1239" w:type="dxa"/>
            <w:tcBorders>
              <w:top w:val="single" w:sz="4" w:space="0" w:color="000000"/>
              <w:bottom w:val="single" w:sz="4" w:space="0" w:color="000000"/>
            </w:tcBorders>
            <w:shd w:val="clear" w:color="auto" w:fill="A6A6A6"/>
          </w:tcPr>
          <w:p w14:paraId="4483742A" w14:textId="77777777" w:rsidR="00E84B95" w:rsidRDefault="00EB6AE3">
            <w:pPr>
              <w:pStyle w:val="TableParagraph"/>
              <w:spacing w:before="3"/>
              <w:ind w:right="128"/>
              <w:rPr>
                <w:b/>
                <w:sz w:val="18"/>
              </w:rPr>
            </w:pPr>
            <w:r>
              <w:rPr>
                <w:b/>
                <w:spacing w:val="-2"/>
                <w:sz w:val="18"/>
              </w:rPr>
              <w:t>31.12.2023</w:t>
            </w:r>
          </w:p>
        </w:tc>
      </w:tr>
      <w:tr w:rsidR="00E84B95" w14:paraId="44837435" w14:textId="77777777">
        <w:trPr>
          <w:trHeight w:val="479"/>
        </w:trPr>
        <w:tc>
          <w:tcPr>
            <w:tcW w:w="2616" w:type="dxa"/>
            <w:tcBorders>
              <w:top w:val="single" w:sz="6" w:space="0" w:color="auto"/>
              <w:left w:val="single" w:sz="6" w:space="0" w:color="auto"/>
              <w:bottom w:val="single" w:sz="6" w:space="0" w:color="auto"/>
              <w:right w:val="single" w:sz="6" w:space="0" w:color="auto"/>
            </w:tcBorders>
          </w:tcPr>
          <w:p w14:paraId="4483742C" w14:textId="77777777" w:rsidR="00E84B95" w:rsidRDefault="00E84B95"/>
        </w:tc>
        <w:tc>
          <w:tcPr>
            <w:tcW w:w="1442" w:type="dxa"/>
            <w:tcBorders>
              <w:top w:val="single" w:sz="4" w:space="0" w:color="000000"/>
            </w:tcBorders>
            <w:shd w:val="clear" w:color="auto" w:fill="A6A6A6"/>
          </w:tcPr>
          <w:p w14:paraId="4483742D" w14:textId="77777777" w:rsidR="00E84B95" w:rsidRDefault="00EB6AE3">
            <w:pPr>
              <w:pStyle w:val="TableParagraph"/>
              <w:spacing w:before="123"/>
              <w:ind w:right="226"/>
              <w:rPr>
                <w:b/>
                <w:sz w:val="18"/>
              </w:rPr>
            </w:pPr>
            <w:r>
              <w:rPr>
                <w:b/>
                <w:spacing w:val="-2"/>
                <w:sz w:val="18"/>
              </w:rPr>
              <w:t>Circulante</w:t>
            </w:r>
          </w:p>
        </w:tc>
        <w:tc>
          <w:tcPr>
            <w:tcW w:w="1286" w:type="dxa"/>
            <w:tcBorders>
              <w:top w:val="single" w:sz="4" w:space="0" w:color="000000"/>
            </w:tcBorders>
            <w:shd w:val="clear" w:color="auto" w:fill="A6A6A6"/>
          </w:tcPr>
          <w:p w14:paraId="4483742E" w14:textId="77777777" w:rsidR="00E84B95" w:rsidRDefault="00EB6AE3">
            <w:pPr>
              <w:pStyle w:val="TableParagraph"/>
              <w:spacing w:before="8"/>
              <w:ind w:left="737"/>
              <w:jc w:val="left"/>
              <w:rPr>
                <w:b/>
                <w:sz w:val="18"/>
              </w:rPr>
            </w:pPr>
            <w:r>
              <w:rPr>
                <w:b/>
                <w:spacing w:val="-5"/>
                <w:sz w:val="18"/>
              </w:rPr>
              <w:t>Não</w:t>
            </w:r>
          </w:p>
          <w:p w14:paraId="4483742F" w14:textId="77777777" w:rsidR="00E84B95" w:rsidRDefault="00EB6AE3">
            <w:pPr>
              <w:pStyle w:val="TableParagraph"/>
              <w:spacing w:before="28"/>
              <w:ind w:left="228"/>
              <w:jc w:val="left"/>
              <w:rPr>
                <w:b/>
                <w:sz w:val="18"/>
              </w:rPr>
            </w:pPr>
            <w:r>
              <w:rPr>
                <w:b/>
                <w:spacing w:val="-2"/>
                <w:sz w:val="18"/>
              </w:rPr>
              <w:t>circulante</w:t>
            </w:r>
          </w:p>
        </w:tc>
        <w:tc>
          <w:tcPr>
            <w:tcW w:w="1325" w:type="dxa"/>
            <w:tcBorders>
              <w:top w:val="single" w:sz="4" w:space="0" w:color="000000"/>
            </w:tcBorders>
            <w:shd w:val="clear" w:color="auto" w:fill="A6A6A6"/>
          </w:tcPr>
          <w:p w14:paraId="44837430" w14:textId="77777777" w:rsidR="00E84B95" w:rsidRDefault="00EB6AE3">
            <w:pPr>
              <w:pStyle w:val="TableParagraph"/>
              <w:spacing w:before="123"/>
              <w:ind w:right="218"/>
              <w:rPr>
                <w:b/>
                <w:sz w:val="18"/>
              </w:rPr>
            </w:pPr>
            <w:r>
              <w:rPr>
                <w:b/>
                <w:spacing w:val="-2"/>
                <w:sz w:val="18"/>
              </w:rPr>
              <w:t>Total</w:t>
            </w:r>
          </w:p>
        </w:tc>
        <w:tc>
          <w:tcPr>
            <w:tcW w:w="1327" w:type="dxa"/>
            <w:tcBorders>
              <w:top w:val="single" w:sz="4" w:space="0" w:color="000000"/>
            </w:tcBorders>
            <w:shd w:val="clear" w:color="auto" w:fill="A6A6A6"/>
          </w:tcPr>
          <w:p w14:paraId="44837431" w14:textId="77777777" w:rsidR="00E84B95" w:rsidRDefault="00EB6AE3">
            <w:pPr>
              <w:pStyle w:val="TableParagraph"/>
              <w:spacing w:before="123"/>
              <w:ind w:right="228"/>
              <w:rPr>
                <w:b/>
                <w:sz w:val="18"/>
              </w:rPr>
            </w:pPr>
            <w:r>
              <w:rPr>
                <w:b/>
                <w:spacing w:val="-2"/>
                <w:sz w:val="18"/>
              </w:rPr>
              <w:t>Circulante</w:t>
            </w:r>
          </w:p>
        </w:tc>
        <w:tc>
          <w:tcPr>
            <w:tcW w:w="1287" w:type="dxa"/>
            <w:tcBorders>
              <w:top w:val="single" w:sz="4" w:space="0" w:color="000000"/>
            </w:tcBorders>
            <w:shd w:val="clear" w:color="auto" w:fill="A6A6A6"/>
          </w:tcPr>
          <w:p w14:paraId="44837432" w14:textId="77777777" w:rsidR="00E84B95" w:rsidRDefault="00EB6AE3">
            <w:pPr>
              <w:pStyle w:val="TableParagraph"/>
              <w:spacing w:before="8"/>
              <w:ind w:left="740"/>
              <w:jc w:val="left"/>
              <w:rPr>
                <w:b/>
                <w:sz w:val="18"/>
              </w:rPr>
            </w:pPr>
            <w:r>
              <w:rPr>
                <w:b/>
                <w:spacing w:val="-5"/>
                <w:sz w:val="18"/>
              </w:rPr>
              <w:t>Não</w:t>
            </w:r>
          </w:p>
          <w:p w14:paraId="44837433" w14:textId="77777777" w:rsidR="00E84B95" w:rsidRDefault="00EB6AE3">
            <w:pPr>
              <w:pStyle w:val="TableParagraph"/>
              <w:spacing w:before="28"/>
              <w:ind w:left="231"/>
              <w:jc w:val="left"/>
              <w:rPr>
                <w:b/>
                <w:sz w:val="18"/>
              </w:rPr>
            </w:pPr>
            <w:r>
              <w:rPr>
                <w:b/>
                <w:spacing w:val="-2"/>
                <w:sz w:val="18"/>
              </w:rPr>
              <w:t>circulante</w:t>
            </w:r>
          </w:p>
        </w:tc>
        <w:tc>
          <w:tcPr>
            <w:tcW w:w="1239" w:type="dxa"/>
            <w:tcBorders>
              <w:top w:val="single" w:sz="4" w:space="0" w:color="000000"/>
            </w:tcBorders>
            <w:shd w:val="clear" w:color="auto" w:fill="A6A6A6"/>
          </w:tcPr>
          <w:p w14:paraId="44837434" w14:textId="77777777" w:rsidR="00E84B95" w:rsidRDefault="00EB6AE3">
            <w:pPr>
              <w:pStyle w:val="TableParagraph"/>
              <w:spacing w:before="123"/>
              <w:ind w:right="130"/>
              <w:rPr>
                <w:b/>
                <w:sz w:val="18"/>
              </w:rPr>
            </w:pPr>
            <w:r>
              <w:rPr>
                <w:b/>
                <w:spacing w:val="-2"/>
                <w:sz w:val="18"/>
              </w:rPr>
              <w:t>Total</w:t>
            </w:r>
          </w:p>
        </w:tc>
      </w:tr>
      <w:tr w:rsidR="00E84B95" w14:paraId="4483743D" w14:textId="77777777">
        <w:trPr>
          <w:trHeight w:val="235"/>
        </w:trPr>
        <w:tc>
          <w:tcPr>
            <w:tcW w:w="2616" w:type="dxa"/>
            <w:shd w:val="clear" w:color="auto" w:fill="D9D9D9"/>
          </w:tcPr>
          <w:p w14:paraId="44837436" w14:textId="77777777" w:rsidR="00E84B95" w:rsidRDefault="00EB6AE3">
            <w:pPr>
              <w:pStyle w:val="TableParagraph"/>
              <w:spacing w:before="4"/>
              <w:ind w:left="33"/>
              <w:jc w:val="left"/>
              <w:rPr>
                <w:b/>
                <w:sz w:val="18"/>
              </w:rPr>
            </w:pPr>
            <w:r>
              <w:rPr>
                <w:sz w:val="18"/>
              </w:rPr>
              <w:t>Sociais</w:t>
            </w:r>
            <w:r>
              <w:rPr>
                <w:spacing w:val="-5"/>
                <w:sz w:val="18"/>
              </w:rPr>
              <w:t xml:space="preserve"> </w:t>
            </w:r>
            <w:r>
              <w:rPr>
                <w:sz w:val="18"/>
              </w:rPr>
              <w:t>e</w:t>
            </w:r>
            <w:r>
              <w:rPr>
                <w:spacing w:val="-4"/>
                <w:sz w:val="18"/>
              </w:rPr>
              <w:t xml:space="preserve"> </w:t>
            </w:r>
            <w:r>
              <w:rPr>
                <w:sz w:val="18"/>
              </w:rPr>
              <w:t>estatutárias</w:t>
            </w:r>
            <w:r>
              <w:rPr>
                <w:spacing w:val="-7"/>
                <w:sz w:val="18"/>
              </w:rPr>
              <w:t xml:space="preserve"> </w:t>
            </w:r>
            <w:r>
              <w:rPr>
                <w:b/>
                <w:spacing w:val="-5"/>
                <w:sz w:val="18"/>
              </w:rPr>
              <w:t>(a)</w:t>
            </w:r>
          </w:p>
        </w:tc>
        <w:tc>
          <w:tcPr>
            <w:tcW w:w="1442" w:type="dxa"/>
            <w:shd w:val="clear" w:color="auto" w:fill="D9D9D9"/>
          </w:tcPr>
          <w:p w14:paraId="44837437" w14:textId="77777777" w:rsidR="00E84B95" w:rsidRDefault="00EB6AE3">
            <w:pPr>
              <w:pStyle w:val="TableParagraph"/>
              <w:spacing w:before="4"/>
              <w:ind w:right="228"/>
              <w:rPr>
                <w:sz w:val="18"/>
              </w:rPr>
            </w:pPr>
            <w:r>
              <w:rPr>
                <w:spacing w:val="-2"/>
                <w:sz w:val="18"/>
              </w:rPr>
              <w:t>32.238</w:t>
            </w:r>
          </w:p>
        </w:tc>
        <w:tc>
          <w:tcPr>
            <w:tcW w:w="1286" w:type="dxa"/>
            <w:shd w:val="clear" w:color="auto" w:fill="D9D9D9"/>
          </w:tcPr>
          <w:p w14:paraId="44837438" w14:textId="77777777" w:rsidR="00E84B95" w:rsidRDefault="00EB6AE3">
            <w:pPr>
              <w:pStyle w:val="TableParagraph"/>
              <w:spacing w:before="4"/>
              <w:ind w:right="202"/>
              <w:rPr>
                <w:sz w:val="18"/>
              </w:rPr>
            </w:pPr>
            <w:r>
              <w:rPr>
                <w:spacing w:val="-10"/>
                <w:sz w:val="18"/>
              </w:rPr>
              <w:t>-</w:t>
            </w:r>
          </w:p>
        </w:tc>
        <w:tc>
          <w:tcPr>
            <w:tcW w:w="1325" w:type="dxa"/>
            <w:shd w:val="clear" w:color="auto" w:fill="D9D9D9"/>
          </w:tcPr>
          <w:p w14:paraId="44837439" w14:textId="77777777" w:rsidR="00E84B95" w:rsidRDefault="00EB6AE3">
            <w:pPr>
              <w:pStyle w:val="TableParagraph"/>
              <w:spacing w:before="4"/>
              <w:ind w:right="218"/>
              <w:rPr>
                <w:b/>
                <w:sz w:val="18"/>
              </w:rPr>
            </w:pPr>
            <w:r>
              <w:rPr>
                <w:b/>
                <w:spacing w:val="-2"/>
                <w:sz w:val="18"/>
              </w:rPr>
              <w:t>32.238</w:t>
            </w:r>
          </w:p>
        </w:tc>
        <w:tc>
          <w:tcPr>
            <w:tcW w:w="1327" w:type="dxa"/>
            <w:shd w:val="clear" w:color="auto" w:fill="D9D9D9"/>
          </w:tcPr>
          <w:p w14:paraId="4483743A" w14:textId="77777777" w:rsidR="00E84B95" w:rsidRDefault="00EB6AE3">
            <w:pPr>
              <w:pStyle w:val="TableParagraph"/>
              <w:spacing w:before="4"/>
              <w:ind w:right="230"/>
              <w:rPr>
                <w:sz w:val="18"/>
              </w:rPr>
            </w:pPr>
            <w:r>
              <w:rPr>
                <w:spacing w:val="-2"/>
                <w:sz w:val="18"/>
              </w:rPr>
              <w:t>32.842</w:t>
            </w:r>
          </w:p>
        </w:tc>
        <w:tc>
          <w:tcPr>
            <w:tcW w:w="1287" w:type="dxa"/>
            <w:shd w:val="clear" w:color="auto" w:fill="D9D9D9"/>
          </w:tcPr>
          <w:p w14:paraId="4483743B" w14:textId="77777777" w:rsidR="00E84B95" w:rsidRDefault="00EB6AE3">
            <w:pPr>
              <w:pStyle w:val="TableParagraph"/>
              <w:spacing w:before="4"/>
              <w:ind w:right="201"/>
              <w:rPr>
                <w:sz w:val="18"/>
              </w:rPr>
            </w:pPr>
            <w:r>
              <w:rPr>
                <w:spacing w:val="-10"/>
                <w:sz w:val="18"/>
              </w:rPr>
              <w:t>-</w:t>
            </w:r>
          </w:p>
        </w:tc>
        <w:tc>
          <w:tcPr>
            <w:tcW w:w="1239" w:type="dxa"/>
            <w:shd w:val="clear" w:color="auto" w:fill="D9D9D9"/>
          </w:tcPr>
          <w:p w14:paraId="4483743C" w14:textId="77777777" w:rsidR="00E84B95" w:rsidRDefault="00EB6AE3">
            <w:pPr>
              <w:pStyle w:val="TableParagraph"/>
              <w:spacing w:before="4"/>
              <w:ind w:right="130"/>
              <w:rPr>
                <w:b/>
                <w:sz w:val="18"/>
              </w:rPr>
            </w:pPr>
            <w:r>
              <w:rPr>
                <w:b/>
                <w:spacing w:val="-2"/>
                <w:sz w:val="18"/>
              </w:rPr>
              <w:t>32.842</w:t>
            </w:r>
          </w:p>
        </w:tc>
      </w:tr>
      <w:tr w:rsidR="00E84B95" w14:paraId="44837445" w14:textId="77777777">
        <w:trPr>
          <w:trHeight w:val="239"/>
        </w:trPr>
        <w:tc>
          <w:tcPr>
            <w:tcW w:w="2616" w:type="dxa"/>
            <w:tcBorders>
              <w:bottom w:val="single" w:sz="4" w:space="0" w:color="808080"/>
            </w:tcBorders>
          </w:tcPr>
          <w:p w14:paraId="4483743E" w14:textId="77777777" w:rsidR="00E84B95" w:rsidRDefault="00EB6AE3">
            <w:pPr>
              <w:pStyle w:val="TableParagraph"/>
              <w:spacing w:line="203" w:lineRule="exact"/>
              <w:ind w:left="33"/>
              <w:jc w:val="left"/>
              <w:rPr>
                <w:b/>
                <w:sz w:val="18"/>
              </w:rPr>
            </w:pPr>
            <w:r>
              <w:rPr>
                <w:sz w:val="18"/>
              </w:rPr>
              <w:t>Outras</w:t>
            </w:r>
            <w:r>
              <w:rPr>
                <w:spacing w:val="-6"/>
                <w:sz w:val="18"/>
              </w:rPr>
              <w:t xml:space="preserve"> </w:t>
            </w:r>
            <w:r>
              <w:rPr>
                <w:sz w:val="18"/>
              </w:rPr>
              <w:t>Obrigações</w:t>
            </w:r>
            <w:r>
              <w:rPr>
                <w:spacing w:val="-3"/>
                <w:sz w:val="18"/>
              </w:rPr>
              <w:t xml:space="preserve"> </w:t>
            </w:r>
            <w:r>
              <w:rPr>
                <w:b/>
                <w:spacing w:val="-5"/>
                <w:sz w:val="18"/>
              </w:rPr>
              <w:t>(b)</w:t>
            </w:r>
          </w:p>
        </w:tc>
        <w:tc>
          <w:tcPr>
            <w:tcW w:w="1442" w:type="dxa"/>
            <w:tcBorders>
              <w:bottom w:val="single" w:sz="4" w:space="0" w:color="808080"/>
            </w:tcBorders>
          </w:tcPr>
          <w:p w14:paraId="4483743F" w14:textId="77777777" w:rsidR="00E84B95" w:rsidRDefault="00EB6AE3">
            <w:pPr>
              <w:pStyle w:val="TableParagraph"/>
              <w:spacing w:line="203" w:lineRule="exact"/>
              <w:ind w:right="228"/>
              <w:rPr>
                <w:sz w:val="18"/>
              </w:rPr>
            </w:pPr>
            <w:r>
              <w:rPr>
                <w:spacing w:val="-2"/>
                <w:sz w:val="18"/>
              </w:rPr>
              <w:t>30.639</w:t>
            </w:r>
          </w:p>
        </w:tc>
        <w:tc>
          <w:tcPr>
            <w:tcW w:w="1286" w:type="dxa"/>
            <w:tcBorders>
              <w:bottom w:val="single" w:sz="4" w:space="0" w:color="808080"/>
            </w:tcBorders>
          </w:tcPr>
          <w:p w14:paraId="44837440" w14:textId="77777777" w:rsidR="00E84B95" w:rsidRDefault="00EB6AE3">
            <w:pPr>
              <w:pStyle w:val="TableParagraph"/>
              <w:spacing w:line="203" w:lineRule="exact"/>
              <w:ind w:right="206"/>
              <w:rPr>
                <w:sz w:val="18"/>
              </w:rPr>
            </w:pPr>
            <w:r>
              <w:rPr>
                <w:spacing w:val="-5"/>
                <w:sz w:val="18"/>
              </w:rPr>
              <w:t>652</w:t>
            </w:r>
          </w:p>
        </w:tc>
        <w:tc>
          <w:tcPr>
            <w:tcW w:w="1325" w:type="dxa"/>
            <w:tcBorders>
              <w:bottom w:val="single" w:sz="4" w:space="0" w:color="808080"/>
            </w:tcBorders>
          </w:tcPr>
          <w:p w14:paraId="44837441" w14:textId="77777777" w:rsidR="00E84B95" w:rsidRDefault="00EB6AE3">
            <w:pPr>
              <w:pStyle w:val="TableParagraph"/>
              <w:spacing w:line="203" w:lineRule="exact"/>
              <w:ind w:right="218"/>
              <w:rPr>
                <w:b/>
                <w:sz w:val="18"/>
              </w:rPr>
            </w:pPr>
            <w:r>
              <w:rPr>
                <w:b/>
                <w:spacing w:val="-2"/>
                <w:sz w:val="18"/>
              </w:rPr>
              <w:t>31.291</w:t>
            </w:r>
          </w:p>
        </w:tc>
        <w:tc>
          <w:tcPr>
            <w:tcW w:w="1327" w:type="dxa"/>
            <w:tcBorders>
              <w:bottom w:val="single" w:sz="4" w:space="0" w:color="808080"/>
            </w:tcBorders>
          </w:tcPr>
          <w:p w14:paraId="44837442" w14:textId="77777777" w:rsidR="00E84B95" w:rsidRDefault="00EB6AE3">
            <w:pPr>
              <w:pStyle w:val="TableParagraph"/>
              <w:spacing w:line="203" w:lineRule="exact"/>
              <w:ind w:right="230"/>
              <w:rPr>
                <w:sz w:val="18"/>
              </w:rPr>
            </w:pPr>
            <w:r>
              <w:rPr>
                <w:spacing w:val="-2"/>
                <w:sz w:val="18"/>
              </w:rPr>
              <w:t>33.161</w:t>
            </w:r>
          </w:p>
        </w:tc>
        <w:tc>
          <w:tcPr>
            <w:tcW w:w="1287" w:type="dxa"/>
            <w:tcBorders>
              <w:bottom w:val="single" w:sz="4" w:space="0" w:color="808080"/>
            </w:tcBorders>
          </w:tcPr>
          <w:p w14:paraId="44837443" w14:textId="77777777" w:rsidR="00E84B95" w:rsidRDefault="00EB6AE3">
            <w:pPr>
              <w:pStyle w:val="TableParagraph"/>
              <w:spacing w:line="203" w:lineRule="exact"/>
              <w:ind w:right="204"/>
              <w:rPr>
                <w:sz w:val="18"/>
              </w:rPr>
            </w:pPr>
            <w:r>
              <w:rPr>
                <w:spacing w:val="-5"/>
                <w:sz w:val="18"/>
              </w:rPr>
              <w:t>471</w:t>
            </w:r>
          </w:p>
        </w:tc>
        <w:tc>
          <w:tcPr>
            <w:tcW w:w="1239" w:type="dxa"/>
            <w:tcBorders>
              <w:bottom w:val="single" w:sz="4" w:space="0" w:color="808080"/>
            </w:tcBorders>
          </w:tcPr>
          <w:p w14:paraId="44837444" w14:textId="77777777" w:rsidR="00E84B95" w:rsidRDefault="00EB6AE3">
            <w:pPr>
              <w:pStyle w:val="TableParagraph"/>
              <w:spacing w:line="203" w:lineRule="exact"/>
              <w:ind w:right="130"/>
              <w:rPr>
                <w:b/>
                <w:sz w:val="18"/>
              </w:rPr>
            </w:pPr>
            <w:r>
              <w:rPr>
                <w:b/>
                <w:spacing w:val="-2"/>
                <w:sz w:val="18"/>
              </w:rPr>
              <w:t>33.632</w:t>
            </w:r>
          </w:p>
        </w:tc>
      </w:tr>
      <w:tr w:rsidR="00E84B95" w14:paraId="4483744D" w14:textId="77777777">
        <w:trPr>
          <w:trHeight w:val="239"/>
        </w:trPr>
        <w:tc>
          <w:tcPr>
            <w:tcW w:w="2616" w:type="dxa"/>
            <w:tcBorders>
              <w:top w:val="single" w:sz="4" w:space="0" w:color="808080"/>
            </w:tcBorders>
            <w:shd w:val="clear" w:color="auto" w:fill="BEBEBE"/>
          </w:tcPr>
          <w:p w14:paraId="44837446" w14:textId="77777777" w:rsidR="00E84B95" w:rsidRDefault="00EB6AE3">
            <w:pPr>
              <w:pStyle w:val="TableParagraph"/>
              <w:spacing w:before="3"/>
              <w:ind w:left="33"/>
              <w:jc w:val="left"/>
              <w:rPr>
                <w:b/>
                <w:sz w:val="18"/>
              </w:rPr>
            </w:pPr>
            <w:r>
              <w:rPr>
                <w:b/>
                <w:spacing w:val="-2"/>
                <w:sz w:val="18"/>
              </w:rPr>
              <w:t>Total</w:t>
            </w:r>
          </w:p>
        </w:tc>
        <w:tc>
          <w:tcPr>
            <w:tcW w:w="1442" w:type="dxa"/>
            <w:tcBorders>
              <w:top w:val="single" w:sz="4" w:space="0" w:color="808080"/>
            </w:tcBorders>
            <w:shd w:val="clear" w:color="auto" w:fill="BEBEBE"/>
          </w:tcPr>
          <w:p w14:paraId="44837447" w14:textId="77777777" w:rsidR="00E84B95" w:rsidRDefault="00EB6AE3">
            <w:pPr>
              <w:pStyle w:val="TableParagraph"/>
              <w:spacing w:before="3"/>
              <w:ind w:right="228"/>
              <w:rPr>
                <w:b/>
                <w:sz w:val="18"/>
              </w:rPr>
            </w:pPr>
            <w:r>
              <w:rPr>
                <w:b/>
                <w:spacing w:val="-2"/>
                <w:sz w:val="18"/>
              </w:rPr>
              <w:t>62.877</w:t>
            </w:r>
          </w:p>
        </w:tc>
        <w:tc>
          <w:tcPr>
            <w:tcW w:w="1286" w:type="dxa"/>
            <w:tcBorders>
              <w:top w:val="single" w:sz="4" w:space="0" w:color="808080"/>
            </w:tcBorders>
            <w:shd w:val="clear" w:color="auto" w:fill="BEBEBE"/>
          </w:tcPr>
          <w:p w14:paraId="44837448" w14:textId="77777777" w:rsidR="00E84B95" w:rsidRDefault="00EB6AE3">
            <w:pPr>
              <w:pStyle w:val="TableParagraph"/>
              <w:spacing w:before="3"/>
              <w:ind w:right="206"/>
              <w:rPr>
                <w:b/>
                <w:sz w:val="18"/>
              </w:rPr>
            </w:pPr>
            <w:r>
              <w:rPr>
                <w:b/>
                <w:spacing w:val="-5"/>
                <w:sz w:val="18"/>
              </w:rPr>
              <w:t>652</w:t>
            </w:r>
          </w:p>
        </w:tc>
        <w:tc>
          <w:tcPr>
            <w:tcW w:w="1325" w:type="dxa"/>
            <w:tcBorders>
              <w:top w:val="single" w:sz="4" w:space="0" w:color="808080"/>
            </w:tcBorders>
            <w:shd w:val="clear" w:color="auto" w:fill="BEBEBE"/>
          </w:tcPr>
          <w:p w14:paraId="44837449" w14:textId="77777777" w:rsidR="00E84B95" w:rsidRDefault="00EB6AE3">
            <w:pPr>
              <w:pStyle w:val="TableParagraph"/>
              <w:spacing w:before="3"/>
              <w:ind w:right="218"/>
              <w:rPr>
                <w:b/>
                <w:sz w:val="18"/>
              </w:rPr>
            </w:pPr>
            <w:r>
              <w:rPr>
                <w:b/>
                <w:spacing w:val="-2"/>
                <w:sz w:val="18"/>
              </w:rPr>
              <w:t>63.529</w:t>
            </w:r>
          </w:p>
        </w:tc>
        <w:tc>
          <w:tcPr>
            <w:tcW w:w="1327" w:type="dxa"/>
            <w:tcBorders>
              <w:top w:val="single" w:sz="4" w:space="0" w:color="808080"/>
            </w:tcBorders>
            <w:shd w:val="clear" w:color="auto" w:fill="BEBEBE"/>
          </w:tcPr>
          <w:p w14:paraId="4483744A" w14:textId="77777777" w:rsidR="00E84B95" w:rsidRDefault="00EB6AE3">
            <w:pPr>
              <w:pStyle w:val="TableParagraph"/>
              <w:spacing w:before="3"/>
              <w:ind w:right="230"/>
              <w:rPr>
                <w:b/>
                <w:sz w:val="18"/>
              </w:rPr>
            </w:pPr>
            <w:r>
              <w:rPr>
                <w:b/>
                <w:spacing w:val="-2"/>
                <w:sz w:val="18"/>
              </w:rPr>
              <w:t>66.003</w:t>
            </w:r>
          </w:p>
        </w:tc>
        <w:tc>
          <w:tcPr>
            <w:tcW w:w="1287" w:type="dxa"/>
            <w:tcBorders>
              <w:top w:val="single" w:sz="4" w:space="0" w:color="808080"/>
            </w:tcBorders>
            <w:shd w:val="clear" w:color="auto" w:fill="BEBEBE"/>
          </w:tcPr>
          <w:p w14:paraId="4483744B" w14:textId="77777777" w:rsidR="00E84B95" w:rsidRDefault="00EB6AE3">
            <w:pPr>
              <w:pStyle w:val="TableParagraph"/>
              <w:spacing w:before="3"/>
              <w:ind w:right="204"/>
              <w:rPr>
                <w:b/>
                <w:sz w:val="18"/>
              </w:rPr>
            </w:pPr>
            <w:r>
              <w:rPr>
                <w:b/>
                <w:spacing w:val="-5"/>
                <w:sz w:val="18"/>
              </w:rPr>
              <w:t>471</w:t>
            </w:r>
          </w:p>
        </w:tc>
        <w:tc>
          <w:tcPr>
            <w:tcW w:w="1239" w:type="dxa"/>
            <w:tcBorders>
              <w:top w:val="single" w:sz="4" w:space="0" w:color="808080"/>
            </w:tcBorders>
            <w:shd w:val="clear" w:color="auto" w:fill="BEBEBE"/>
          </w:tcPr>
          <w:p w14:paraId="4483744C" w14:textId="77777777" w:rsidR="00E84B95" w:rsidRDefault="00EB6AE3">
            <w:pPr>
              <w:pStyle w:val="TableParagraph"/>
              <w:spacing w:before="3"/>
              <w:ind w:right="130"/>
              <w:rPr>
                <w:b/>
                <w:sz w:val="18"/>
              </w:rPr>
            </w:pPr>
            <w:r>
              <w:rPr>
                <w:b/>
                <w:spacing w:val="-2"/>
                <w:sz w:val="18"/>
              </w:rPr>
              <w:t>66.474</w:t>
            </w:r>
          </w:p>
        </w:tc>
      </w:tr>
    </w:tbl>
    <w:p w14:paraId="4483744E" w14:textId="77777777" w:rsidR="00E84B95" w:rsidRDefault="00E84B95">
      <w:pPr>
        <w:pStyle w:val="Corpodetexto"/>
        <w:spacing w:before="36"/>
        <w:rPr>
          <w:b/>
        </w:rPr>
      </w:pPr>
    </w:p>
    <w:p w14:paraId="4483744F" w14:textId="77777777" w:rsidR="00E84B95" w:rsidRDefault="00EB6AE3">
      <w:pPr>
        <w:pStyle w:val="PargrafodaLista"/>
        <w:numPr>
          <w:ilvl w:val="0"/>
          <w:numId w:val="3"/>
        </w:numPr>
        <w:tabs>
          <w:tab w:val="left" w:pos="567"/>
        </w:tabs>
        <w:spacing w:before="1"/>
        <w:ind w:hanging="427"/>
        <w:rPr>
          <w:sz w:val="20"/>
        </w:rPr>
      </w:pPr>
      <w:r>
        <w:rPr>
          <w:sz w:val="20"/>
        </w:rPr>
        <w:t>Sociais</w:t>
      </w:r>
      <w:r>
        <w:rPr>
          <w:spacing w:val="-7"/>
          <w:sz w:val="20"/>
        </w:rPr>
        <w:t xml:space="preserve"> </w:t>
      </w:r>
      <w:r>
        <w:rPr>
          <w:sz w:val="20"/>
        </w:rPr>
        <w:t>e</w:t>
      </w:r>
      <w:r>
        <w:rPr>
          <w:spacing w:val="-8"/>
          <w:sz w:val="20"/>
        </w:rPr>
        <w:t xml:space="preserve"> </w:t>
      </w:r>
      <w:r>
        <w:rPr>
          <w:spacing w:val="-2"/>
          <w:sz w:val="20"/>
        </w:rPr>
        <w:t>estatutárias</w:t>
      </w:r>
    </w:p>
    <w:p w14:paraId="44837450" w14:textId="77777777" w:rsidR="00E84B95" w:rsidRDefault="00E84B95">
      <w:pPr>
        <w:pStyle w:val="Corpodetexto"/>
        <w:spacing w:before="68"/>
      </w:pPr>
    </w:p>
    <w:tbl>
      <w:tblPr>
        <w:tblStyle w:val="TableNormal"/>
        <w:tblW w:w="0" w:type="auto"/>
        <w:tblInd w:w="118" w:type="dxa"/>
        <w:tblLayout w:type="fixed"/>
        <w:tblLook w:val="01E0" w:firstRow="1" w:lastRow="1" w:firstColumn="1" w:lastColumn="1" w:noHBand="0" w:noVBand="0"/>
      </w:tblPr>
      <w:tblGrid>
        <w:gridCol w:w="2775"/>
        <w:gridCol w:w="1547"/>
        <w:gridCol w:w="1229"/>
        <w:gridCol w:w="1268"/>
        <w:gridCol w:w="1267"/>
        <w:gridCol w:w="1229"/>
        <w:gridCol w:w="1208"/>
      </w:tblGrid>
      <w:tr w:rsidR="00E84B95" w14:paraId="44837456" w14:textId="77777777">
        <w:trPr>
          <w:trHeight w:val="258"/>
        </w:trPr>
        <w:tc>
          <w:tcPr>
            <w:tcW w:w="5551" w:type="dxa"/>
            <w:gridSpan w:val="3"/>
            <w:tcBorders>
              <w:top w:val="single" w:sz="4" w:space="0" w:color="000000"/>
              <w:bottom w:val="single" w:sz="4" w:space="0" w:color="000000"/>
            </w:tcBorders>
            <w:shd w:val="clear" w:color="auto" w:fill="A6A6A6"/>
          </w:tcPr>
          <w:p w14:paraId="44837451" w14:textId="77777777" w:rsidR="00E84B95" w:rsidRDefault="00E84B95">
            <w:pPr>
              <w:pStyle w:val="TableParagraph"/>
              <w:jc w:val="left"/>
              <w:rPr>
                <w:rFonts w:ascii="Times New Roman"/>
                <w:sz w:val="18"/>
              </w:rPr>
            </w:pPr>
          </w:p>
        </w:tc>
        <w:tc>
          <w:tcPr>
            <w:tcW w:w="1268" w:type="dxa"/>
            <w:tcBorders>
              <w:top w:val="single" w:sz="4" w:space="0" w:color="000000"/>
              <w:bottom w:val="single" w:sz="4" w:space="0" w:color="000000"/>
            </w:tcBorders>
            <w:shd w:val="clear" w:color="auto" w:fill="A6A6A6"/>
          </w:tcPr>
          <w:p w14:paraId="44837452" w14:textId="77777777" w:rsidR="00E84B95" w:rsidRDefault="00EB6AE3">
            <w:pPr>
              <w:pStyle w:val="TableParagraph"/>
              <w:spacing w:before="13"/>
              <w:ind w:right="184"/>
              <w:rPr>
                <w:b/>
                <w:sz w:val="18"/>
              </w:rPr>
            </w:pPr>
            <w:r>
              <w:rPr>
                <w:b/>
                <w:spacing w:val="-2"/>
                <w:sz w:val="18"/>
              </w:rPr>
              <w:t>31.12.2024</w:t>
            </w:r>
          </w:p>
        </w:tc>
        <w:tc>
          <w:tcPr>
            <w:tcW w:w="1267" w:type="dxa"/>
            <w:tcBorders>
              <w:top w:val="single" w:sz="4" w:space="0" w:color="000000"/>
              <w:bottom w:val="single" w:sz="4" w:space="0" w:color="000000"/>
            </w:tcBorders>
            <w:shd w:val="clear" w:color="auto" w:fill="A6A6A6"/>
          </w:tcPr>
          <w:p w14:paraId="44837453" w14:textId="77777777" w:rsidR="00E84B95" w:rsidRDefault="00E84B95">
            <w:pPr>
              <w:pStyle w:val="TableParagraph"/>
              <w:jc w:val="left"/>
              <w:rPr>
                <w:rFonts w:ascii="Times New Roman"/>
                <w:sz w:val="18"/>
              </w:rPr>
            </w:pPr>
          </w:p>
        </w:tc>
        <w:tc>
          <w:tcPr>
            <w:tcW w:w="1229" w:type="dxa"/>
            <w:tcBorders>
              <w:top w:val="single" w:sz="4" w:space="0" w:color="000000"/>
              <w:bottom w:val="single" w:sz="4" w:space="0" w:color="000000"/>
            </w:tcBorders>
            <w:shd w:val="clear" w:color="auto" w:fill="A6A6A6"/>
          </w:tcPr>
          <w:p w14:paraId="44837454" w14:textId="77777777" w:rsidR="00E84B95" w:rsidRDefault="00E84B95">
            <w:pPr>
              <w:pStyle w:val="TableParagraph"/>
              <w:jc w:val="left"/>
              <w:rPr>
                <w:rFonts w:ascii="Times New Roman"/>
                <w:sz w:val="18"/>
              </w:rPr>
            </w:pPr>
          </w:p>
        </w:tc>
        <w:tc>
          <w:tcPr>
            <w:tcW w:w="1208" w:type="dxa"/>
            <w:tcBorders>
              <w:top w:val="single" w:sz="4" w:space="0" w:color="000000"/>
              <w:bottom w:val="single" w:sz="4" w:space="0" w:color="000000"/>
            </w:tcBorders>
            <w:shd w:val="clear" w:color="auto" w:fill="A6A6A6"/>
          </w:tcPr>
          <w:p w14:paraId="44837455" w14:textId="77777777" w:rsidR="00E84B95" w:rsidRDefault="00EB6AE3">
            <w:pPr>
              <w:pStyle w:val="TableParagraph"/>
              <w:spacing w:before="13"/>
              <w:ind w:right="124"/>
              <w:rPr>
                <w:b/>
                <w:sz w:val="18"/>
              </w:rPr>
            </w:pPr>
            <w:r>
              <w:rPr>
                <w:b/>
                <w:spacing w:val="-2"/>
                <w:sz w:val="18"/>
              </w:rPr>
              <w:t>31.12.2023</w:t>
            </w:r>
          </w:p>
        </w:tc>
      </w:tr>
      <w:tr w:rsidR="00E84B95" w14:paraId="44837460" w14:textId="77777777">
        <w:trPr>
          <w:trHeight w:val="475"/>
        </w:trPr>
        <w:tc>
          <w:tcPr>
            <w:tcW w:w="2775" w:type="dxa"/>
            <w:tcBorders>
              <w:top w:val="single" w:sz="4" w:space="0" w:color="000000"/>
            </w:tcBorders>
            <w:shd w:val="clear" w:color="auto" w:fill="A6A6A6"/>
          </w:tcPr>
          <w:p w14:paraId="44837457" w14:textId="77777777" w:rsidR="00E84B95" w:rsidRDefault="00E84B95">
            <w:pPr>
              <w:pStyle w:val="TableParagraph"/>
              <w:jc w:val="left"/>
              <w:rPr>
                <w:rFonts w:ascii="Times New Roman"/>
                <w:sz w:val="18"/>
              </w:rPr>
            </w:pPr>
          </w:p>
        </w:tc>
        <w:tc>
          <w:tcPr>
            <w:tcW w:w="1547" w:type="dxa"/>
            <w:tcBorders>
              <w:top w:val="single" w:sz="4" w:space="0" w:color="000000"/>
            </w:tcBorders>
            <w:shd w:val="clear" w:color="auto" w:fill="A6A6A6"/>
          </w:tcPr>
          <w:p w14:paraId="44837458" w14:textId="77777777" w:rsidR="00E84B95" w:rsidRDefault="00EB6AE3">
            <w:pPr>
              <w:pStyle w:val="TableParagraph"/>
              <w:spacing w:before="123"/>
              <w:ind w:right="197"/>
              <w:rPr>
                <w:b/>
                <w:sz w:val="18"/>
              </w:rPr>
            </w:pPr>
            <w:r>
              <w:rPr>
                <w:b/>
                <w:spacing w:val="-2"/>
                <w:sz w:val="18"/>
              </w:rPr>
              <w:t>Circulante</w:t>
            </w:r>
          </w:p>
        </w:tc>
        <w:tc>
          <w:tcPr>
            <w:tcW w:w="1229" w:type="dxa"/>
            <w:tcBorders>
              <w:top w:val="single" w:sz="4" w:space="0" w:color="000000"/>
            </w:tcBorders>
            <w:shd w:val="clear" w:color="auto" w:fill="A6A6A6"/>
          </w:tcPr>
          <w:p w14:paraId="44837459" w14:textId="77777777" w:rsidR="00E84B95" w:rsidRDefault="00EB6AE3">
            <w:pPr>
              <w:pStyle w:val="TableParagraph"/>
              <w:spacing w:before="3"/>
              <w:ind w:left="708"/>
              <w:jc w:val="left"/>
              <w:rPr>
                <w:b/>
                <w:sz w:val="18"/>
              </w:rPr>
            </w:pPr>
            <w:r>
              <w:rPr>
                <w:b/>
                <w:spacing w:val="-5"/>
                <w:sz w:val="18"/>
              </w:rPr>
              <w:t>Não</w:t>
            </w:r>
          </w:p>
          <w:p w14:paraId="4483745A" w14:textId="77777777" w:rsidR="00E84B95" w:rsidRDefault="00EB6AE3">
            <w:pPr>
              <w:pStyle w:val="TableParagraph"/>
              <w:spacing w:before="29"/>
              <w:ind w:left="199"/>
              <w:jc w:val="left"/>
              <w:rPr>
                <w:b/>
                <w:sz w:val="18"/>
              </w:rPr>
            </w:pPr>
            <w:r>
              <w:rPr>
                <w:b/>
                <w:spacing w:val="-2"/>
                <w:sz w:val="18"/>
              </w:rPr>
              <w:t>circulante</w:t>
            </w:r>
          </w:p>
        </w:tc>
        <w:tc>
          <w:tcPr>
            <w:tcW w:w="1268" w:type="dxa"/>
            <w:tcBorders>
              <w:top w:val="single" w:sz="4" w:space="0" w:color="000000"/>
            </w:tcBorders>
            <w:shd w:val="clear" w:color="auto" w:fill="A6A6A6"/>
          </w:tcPr>
          <w:p w14:paraId="4483745B" w14:textId="77777777" w:rsidR="00E84B95" w:rsidRDefault="00EB6AE3">
            <w:pPr>
              <w:pStyle w:val="TableParagraph"/>
              <w:spacing w:before="123"/>
              <w:ind w:right="190"/>
              <w:rPr>
                <w:b/>
                <w:sz w:val="18"/>
              </w:rPr>
            </w:pPr>
            <w:r>
              <w:rPr>
                <w:b/>
                <w:spacing w:val="-2"/>
                <w:sz w:val="18"/>
              </w:rPr>
              <w:t>Total</w:t>
            </w:r>
          </w:p>
        </w:tc>
        <w:tc>
          <w:tcPr>
            <w:tcW w:w="1267" w:type="dxa"/>
            <w:tcBorders>
              <w:top w:val="single" w:sz="4" w:space="0" w:color="000000"/>
            </w:tcBorders>
            <w:shd w:val="clear" w:color="auto" w:fill="A6A6A6"/>
          </w:tcPr>
          <w:p w14:paraId="4483745C" w14:textId="77777777" w:rsidR="00E84B95" w:rsidRDefault="00EB6AE3">
            <w:pPr>
              <w:pStyle w:val="TableParagraph"/>
              <w:spacing w:before="123"/>
              <w:ind w:right="198"/>
              <w:rPr>
                <w:b/>
                <w:sz w:val="18"/>
              </w:rPr>
            </w:pPr>
            <w:r>
              <w:rPr>
                <w:b/>
                <w:spacing w:val="-2"/>
                <w:sz w:val="18"/>
              </w:rPr>
              <w:t>Circulante</w:t>
            </w:r>
          </w:p>
        </w:tc>
        <w:tc>
          <w:tcPr>
            <w:tcW w:w="1229" w:type="dxa"/>
            <w:tcBorders>
              <w:top w:val="single" w:sz="4" w:space="0" w:color="000000"/>
            </w:tcBorders>
            <w:shd w:val="clear" w:color="auto" w:fill="A6A6A6"/>
          </w:tcPr>
          <w:p w14:paraId="4483745D" w14:textId="77777777" w:rsidR="00E84B95" w:rsidRDefault="00EB6AE3">
            <w:pPr>
              <w:pStyle w:val="TableParagraph"/>
              <w:spacing w:before="3"/>
              <w:ind w:left="707"/>
              <w:jc w:val="left"/>
              <w:rPr>
                <w:b/>
                <w:sz w:val="18"/>
              </w:rPr>
            </w:pPr>
            <w:r>
              <w:rPr>
                <w:b/>
                <w:spacing w:val="-5"/>
                <w:sz w:val="18"/>
              </w:rPr>
              <w:t>Não</w:t>
            </w:r>
          </w:p>
          <w:p w14:paraId="4483745E" w14:textId="77777777" w:rsidR="00E84B95" w:rsidRDefault="00EB6AE3">
            <w:pPr>
              <w:pStyle w:val="TableParagraph"/>
              <w:spacing w:before="29"/>
              <w:ind w:left="198"/>
              <w:jc w:val="left"/>
              <w:rPr>
                <w:b/>
                <w:sz w:val="18"/>
              </w:rPr>
            </w:pPr>
            <w:r>
              <w:rPr>
                <w:b/>
                <w:spacing w:val="-2"/>
                <w:sz w:val="18"/>
              </w:rPr>
              <w:t>circulante</w:t>
            </w:r>
          </w:p>
        </w:tc>
        <w:tc>
          <w:tcPr>
            <w:tcW w:w="1208" w:type="dxa"/>
            <w:tcBorders>
              <w:top w:val="single" w:sz="4" w:space="0" w:color="000000"/>
            </w:tcBorders>
            <w:shd w:val="clear" w:color="auto" w:fill="A6A6A6"/>
          </w:tcPr>
          <w:p w14:paraId="4483745F" w14:textId="77777777" w:rsidR="00E84B95" w:rsidRDefault="00EB6AE3">
            <w:pPr>
              <w:pStyle w:val="TableParagraph"/>
              <w:spacing w:before="123"/>
              <w:ind w:right="131"/>
              <w:rPr>
                <w:b/>
                <w:sz w:val="18"/>
              </w:rPr>
            </w:pPr>
            <w:r>
              <w:rPr>
                <w:b/>
                <w:spacing w:val="-2"/>
                <w:sz w:val="18"/>
              </w:rPr>
              <w:t>Total</w:t>
            </w:r>
          </w:p>
        </w:tc>
      </w:tr>
      <w:tr w:rsidR="00E84B95" w14:paraId="44837468" w14:textId="77777777">
        <w:trPr>
          <w:trHeight w:val="240"/>
        </w:trPr>
        <w:tc>
          <w:tcPr>
            <w:tcW w:w="2775" w:type="dxa"/>
            <w:shd w:val="clear" w:color="auto" w:fill="D9D9D9"/>
          </w:tcPr>
          <w:p w14:paraId="44837461" w14:textId="77777777" w:rsidR="00E84B95" w:rsidRDefault="00EB6AE3">
            <w:pPr>
              <w:pStyle w:val="TableParagraph"/>
              <w:spacing w:before="4"/>
              <w:ind w:left="33"/>
              <w:jc w:val="left"/>
              <w:rPr>
                <w:sz w:val="18"/>
              </w:rPr>
            </w:pPr>
            <w:r>
              <w:rPr>
                <w:sz w:val="18"/>
              </w:rPr>
              <w:t>Juros</w:t>
            </w:r>
            <w:r>
              <w:rPr>
                <w:spacing w:val="-5"/>
                <w:sz w:val="18"/>
              </w:rPr>
              <w:t xml:space="preserve"> </w:t>
            </w:r>
            <w:r>
              <w:rPr>
                <w:sz w:val="18"/>
              </w:rPr>
              <w:t>sobre</w:t>
            </w:r>
            <w:r>
              <w:rPr>
                <w:spacing w:val="-4"/>
                <w:sz w:val="18"/>
              </w:rPr>
              <w:t xml:space="preserve"> </w:t>
            </w:r>
            <w:r>
              <w:rPr>
                <w:sz w:val="18"/>
              </w:rPr>
              <w:t>o</w:t>
            </w:r>
            <w:r>
              <w:rPr>
                <w:spacing w:val="-1"/>
                <w:sz w:val="18"/>
              </w:rPr>
              <w:t xml:space="preserve"> </w:t>
            </w:r>
            <w:r>
              <w:rPr>
                <w:sz w:val="18"/>
              </w:rPr>
              <w:t>capital</w:t>
            </w:r>
            <w:r>
              <w:rPr>
                <w:spacing w:val="-5"/>
                <w:sz w:val="18"/>
              </w:rPr>
              <w:t xml:space="preserve"> </w:t>
            </w:r>
            <w:r>
              <w:rPr>
                <w:spacing w:val="-2"/>
                <w:sz w:val="18"/>
              </w:rPr>
              <w:t>próprio</w:t>
            </w:r>
          </w:p>
        </w:tc>
        <w:tc>
          <w:tcPr>
            <w:tcW w:w="1547" w:type="dxa"/>
            <w:shd w:val="clear" w:color="auto" w:fill="D9D9D9"/>
          </w:tcPr>
          <w:p w14:paraId="44837462" w14:textId="77777777" w:rsidR="00E84B95" w:rsidRDefault="00EB6AE3">
            <w:pPr>
              <w:pStyle w:val="TableParagraph"/>
              <w:spacing w:before="4"/>
              <w:ind w:right="199"/>
              <w:rPr>
                <w:sz w:val="18"/>
              </w:rPr>
            </w:pPr>
            <w:r>
              <w:rPr>
                <w:spacing w:val="-2"/>
                <w:sz w:val="18"/>
              </w:rPr>
              <w:t>29.085</w:t>
            </w:r>
          </w:p>
        </w:tc>
        <w:tc>
          <w:tcPr>
            <w:tcW w:w="1229" w:type="dxa"/>
            <w:shd w:val="clear" w:color="auto" w:fill="D9D9D9"/>
          </w:tcPr>
          <w:p w14:paraId="44837463" w14:textId="77777777" w:rsidR="00E84B95" w:rsidRDefault="00EB6AE3">
            <w:pPr>
              <w:pStyle w:val="TableParagraph"/>
              <w:spacing w:before="4"/>
              <w:ind w:right="174"/>
              <w:rPr>
                <w:sz w:val="18"/>
              </w:rPr>
            </w:pPr>
            <w:r>
              <w:rPr>
                <w:spacing w:val="-10"/>
                <w:sz w:val="18"/>
              </w:rPr>
              <w:t>-</w:t>
            </w:r>
          </w:p>
        </w:tc>
        <w:tc>
          <w:tcPr>
            <w:tcW w:w="1268" w:type="dxa"/>
            <w:shd w:val="clear" w:color="auto" w:fill="D9D9D9"/>
          </w:tcPr>
          <w:p w14:paraId="44837464" w14:textId="77777777" w:rsidR="00E84B95" w:rsidRDefault="00EB6AE3">
            <w:pPr>
              <w:pStyle w:val="TableParagraph"/>
              <w:spacing w:before="4"/>
              <w:ind w:right="190"/>
              <w:rPr>
                <w:b/>
                <w:sz w:val="18"/>
              </w:rPr>
            </w:pPr>
            <w:r>
              <w:rPr>
                <w:b/>
                <w:spacing w:val="-2"/>
                <w:sz w:val="18"/>
              </w:rPr>
              <w:t>29.085</w:t>
            </w:r>
          </w:p>
        </w:tc>
        <w:tc>
          <w:tcPr>
            <w:tcW w:w="1267" w:type="dxa"/>
            <w:shd w:val="clear" w:color="auto" w:fill="D9D9D9"/>
          </w:tcPr>
          <w:p w14:paraId="44837465" w14:textId="77777777" w:rsidR="00E84B95" w:rsidRDefault="00EB6AE3">
            <w:pPr>
              <w:pStyle w:val="TableParagraph"/>
              <w:spacing w:before="4"/>
              <w:ind w:right="200"/>
              <w:rPr>
                <w:sz w:val="18"/>
              </w:rPr>
            </w:pPr>
            <w:r>
              <w:rPr>
                <w:spacing w:val="-2"/>
                <w:sz w:val="18"/>
              </w:rPr>
              <w:t>29.814</w:t>
            </w:r>
          </w:p>
        </w:tc>
        <w:tc>
          <w:tcPr>
            <w:tcW w:w="1229" w:type="dxa"/>
            <w:shd w:val="clear" w:color="auto" w:fill="D9D9D9"/>
          </w:tcPr>
          <w:p w14:paraId="44837466" w14:textId="77777777" w:rsidR="00E84B95" w:rsidRDefault="00EB6AE3">
            <w:pPr>
              <w:pStyle w:val="TableParagraph"/>
              <w:spacing w:before="4"/>
              <w:ind w:right="175"/>
              <w:rPr>
                <w:sz w:val="18"/>
              </w:rPr>
            </w:pPr>
            <w:r>
              <w:rPr>
                <w:spacing w:val="-10"/>
                <w:sz w:val="18"/>
              </w:rPr>
              <w:t>-</w:t>
            </w:r>
          </w:p>
        </w:tc>
        <w:tc>
          <w:tcPr>
            <w:tcW w:w="1208" w:type="dxa"/>
            <w:shd w:val="clear" w:color="auto" w:fill="D9D9D9"/>
          </w:tcPr>
          <w:p w14:paraId="44837467" w14:textId="77777777" w:rsidR="00E84B95" w:rsidRDefault="00EB6AE3">
            <w:pPr>
              <w:pStyle w:val="TableParagraph"/>
              <w:spacing w:before="4"/>
              <w:ind w:right="131"/>
              <w:rPr>
                <w:b/>
                <w:sz w:val="18"/>
              </w:rPr>
            </w:pPr>
            <w:r>
              <w:rPr>
                <w:b/>
                <w:spacing w:val="-2"/>
                <w:sz w:val="18"/>
              </w:rPr>
              <w:t>29.814</w:t>
            </w:r>
          </w:p>
        </w:tc>
      </w:tr>
      <w:tr w:rsidR="00E84B95" w14:paraId="44837470" w14:textId="77777777">
        <w:trPr>
          <w:trHeight w:val="235"/>
        </w:trPr>
        <w:tc>
          <w:tcPr>
            <w:tcW w:w="2775" w:type="dxa"/>
            <w:tcBorders>
              <w:bottom w:val="single" w:sz="4" w:space="0" w:color="808080"/>
            </w:tcBorders>
          </w:tcPr>
          <w:p w14:paraId="44837469" w14:textId="77777777" w:rsidR="00E84B95" w:rsidRDefault="00EB6AE3">
            <w:pPr>
              <w:pStyle w:val="TableParagraph"/>
              <w:spacing w:line="203" w:lineRule="exact"/>
              <w:ind w:left="33"/>
              <w:jc w:val="left"/>
              <w:rPr>
                <w:sz w:val="18"/>
              </w:rPr>
            </w:pPr>
            <w:r>
              <w:rPr>
                <w:sz w:val="18"/>
              </w:rPr>
              <w:t>Participação</w:t>
            </w:r>
            <w:r>
              <w:rPr>
                <w:spacing w:val="-5"/>
                <w:sz w:val="18"/>
              </w:rPr>
              <w:t xml:space="preserve"> </w:t>
            </w:r>
            <w:r>
              <w:rPr>
                <w:sz w:val="18"/>
              </w:rPr>
              <w:t>nos</w:t>
            </w:r>
            <w:r>
              <w:rPr>
                <w:spacing w:val="-5"/>
                <w:sz w:val="18"/>
              </w:rPr>
              <w:t xml:space="preserve"> </w:t>
            </w:r>
            <w:r>
              <w:rPr>
                <w:spacing w:val="-2"/>
                <w:sz w:val="18"/>
              </w:rPr>
              <w:t>lucros</w:t>
            </w:r>
          </w:p>
        </w:tc>
        <w:tc>
          <w:tcPr>
            <w:tcW w:w="1547" w:type="dxa"/>
            <w:tcBorders>
              <w:bottom w:val="single" w:sz="4" w:space="0" w:color="808080"/>
            </w:tcBorders>
          </w:tcPr>
          <w:p w14:paraId="4483746A" w14:textId="77777777" w:rsidR="00E84B95" w:rsidRDefault="00EB6AE3">
            <w:pPr>
              <w:pStyle w:val="TableParagraph"/>
              <w:spacing w:line="203" w:lineRule="exact"/>
              <w:ind w:right="199"/>
              <w:rPr>
                <w:sz w:val="18"/>
              </w:rPr>
            </w:pPr>
            <w:r>
              <w:rPr>
                <w:spacing w:val="-2"/>
                <w:sz w:val="18"/>
              </w:rPr>
              <w:t>3.153</w:t>
            </w:r>
          </w:p>
        </w:tc>
        <w:tc>
          <w:tcPr>
            <w:tcW w:w="1229" w:type="dxa"/>
            <w:tcBorders>
              <w:bottom w:val="single" w:sz="4" w:space="0" w:color="808080"/>
            </w:tcBorders>
          </w:tcPr>
          <w:p w14:paraId="4483746B" w14:textId="77777777" w:rsidR="00E84B95" w:rsidRDefault="00EB6AE3">
            <w:pPr>
              <w:pStyle w:val="TableParagraph"/>
              <w:spacing w:line="203" w:lineRule="exact"/>
              <w:ind w:right="174"/>
              <w:rPr>
                <w:sz w:val="18"/>
              </w:rPr>
            </w:pPr>
            <w:r>
              <w:rPr>
                <w:spacing w:val="-10"/>
                <w:sz w:val="18"/>
              </w:rPr>
              <w:t>-</w:t>
            </w:r>
          </w:p>
        </w:tc>
        <w:tc>
          <w:tcPr>
            <w:tcW w:w="1268" w:type="dxa"/>
            <w:tcBorders>
              <w:bottom w:val="single" w:sz="4" w:space="0" w:color="808080"/>
            </w:tcBorders>
          </w:tcPr>
          <w:p w14:paraId="4483746C" w14:textId="77777777" w:rsidR="00E84B95" w:rsidRDefault="00EB6AE3">
            <w:pPr>
              <w:pStyle w:val="TableParagraph"/>
              <w:spacing w:line="203" w:lineRule="exact"/>
              <w:ind w:right="190"/>
              <w:rPr>
                <w:b/>
                <w:sz w:val="18"/>
              </w:rPr>
            </w:pPr>
            <w:r>
              <w:rPr>
                <w:b/>
                <w:spacing w:val="-2"/>
                <w:sz w:val="18"/>
              </w:rPr>
              <w:t>3.153</w:t>
            </w:r>
          </w:p>
        </w:tc>
        <w:tc>
          <w:tcPr>
            <w:tcW w:w="1267" w:type="dxa"/>
            <w:tcBorders>
              <w:bottom w:val="single" w:sz="4" w:space="0" w:color="808080"/>
            </w:tcBorders>
          </w:tcPr>
          <w:p w14:paraId="4483746D" w14:textId="77777777" w:rsidR="00E84B95" w:rsidRDefault="00EB6AE3">
            <w:pPr>
              <w:pStyle w:val="TableParagraph"/>
              <w:spacing w:line="203" w:lineRule="exact"/>
              <w:ind w:right="200"/>
              <w:rPr>
                <w:sz w:val="18"/>
              </w:rPr>
            </w:pPr>
            <w:r>
              <w:rPr>
                <w:spacing w:val="-2"/>
                <w:sz w:val="18"/>
              </w:rPr>
              <w:t>3.028</w:t>
            </w:r>
          </w:p>
        </w:tc>
        <w:tc>
          <w:tcPr>
            <w:tcW w:w="1229" w:type="dxa"/>
            <w:tcBorders>
              <w:bottom w:val="single" w:sz="4" w:space="0" w:color="808080"/>
            </w:tcBorders>
          </w:tcPr>
          <w:p w14:paraId="4483746E" w14:textId="77777777" w:rsidR="00E84B95" w:rsidRDefault="00EB6AE3">
            <w:pPr>
              <w:pStyle w:val="TableParagraph"/>
              <w:spacing w:line="203" w:lineRule="exact"/>
              <w:ind w:right="175"/>
              <w:rPr>
                <w:sz w:val="18"/>
              </w:rPr>
            </w:pPr>
            <w:r>
              <w:rPr>
                <w:spacing w:val="-10"/>
                <w:sz w:val="18"/>
              </w:rPr>
              <w:t>-</w:t>
            </w:r>
          </w:p>
        </w:tc>
        <w:tc>
          <w:tcPr>
            <w:tcW w:w="1208" w:type="dxa"/>
            <w:tcBorders>
              <w:bottom w:val="single" w:sz="4" w:space="0" w:color="808080"/>
            </w:tcBorders>
          </w:tcPr>
          <w:p w14:paraId="4483746F" w14:textId="77777777" w:rsidR="00E84B95" w:rsidRDefault="00EB6AE3">
            <w:pPr>
              <w:pStyle w:val="TableParagraph"/>
              <w:spacing w:line="203" w:lineRule="exact"/>
              <w:ind w:right="131"/>
              <w:rPr>
                <w:b/>
                <w:sz w:val="18"/>
              </w:rPr>
            </w:pPr>
            <w:r>
              <w:rPr>
                <w:b/>
                <w:spacing w:val="-2"/>
                <w:sz w:val="18"/>
              </w:rPr>
              <w:t>3.028</w:t>
            </w:r>
          </w:p>
        </w:tc>
      </w:tr>
      <w:tr w:rsidR="00E84B95" w14:paraId="44837478" w14:textId="77777777">
        <w:trPr>
          <w:trHeight w:val="239"/>
        </w:trPr>
        <w:tc>
          <w:tcPr>
            <w:tcW w:w="2775" w:type="dxa"/>
            <w:tcBorders>
              <w:top w:val="single" w:sz="4" w:space="0" w:color="808080"/>
            </w:tcBorders>
            <w:shd w:val="clear" w:color="auto" w:fill="BEBEBE"/>
          </w:tcPr>
          <w:p w14:paraId="44837471" w14:textId="77777777" w:rsidR="00E84B95" w:rsidRDefault="00EB6AE3">
            <w:pPr>
              <w:pStyle w:val="TableParagraph"/>
              <w:spacing w:before="3"/>
              <w:ind w:left="33"/>
              <w:jc w:val="left"/>
              <w:rPr>
                <w:b/>
                <w:sz w:val="18"/>
              </w:rPr>
            </w:pPr>
            <w:r>
              <w:rPr>
                <w:b/>
                <w:spacing w:val="-2"/>
                <w:sz w:val="18"/>
              </w:rPr>
              <w:t>Total</w:t>
            </w:r>
          </w:p>
        </w:tc>
        <w:tc>
          <w:tcPr>
            <w:tcW w:w="1547" w:type="dxa"/>
            <w:tcBorders>
              <w:top w:val="single" w:sz="4" w:space="0" w:color="808080"/>
            </w:tcBorders>
            <w:shd w:val="clear" w:color="auto" w:fill="BEBEBE"/>
          </w:tcPr>
          <w:p w14:paraId="44837472" w14:textId="77777777" w:rsidR="00E84B95" w:rsidRDefault="00EB6AE3">
            <w:pPr>
              <w:pStyle w:val="TableParagraph"/>
              <w:spacing w:before="3"/>
              <w:ind w:right="199"/>
              <w:rPr>
                <w:b/>
                <w:sz w:val="18"/>
              </w:rPr>
            </w:pPr>
            <w:r>
              <w:rPr>
                <w:b/>
                <w:spacing w:val="-2"/>
                <w:sz w:val="18"/>
              </w:rPr>
              <w:t>32.238</w:t>
            </w:r>
          </w:p>
        </w:tc>
        <w:tc>
          <w:tcPr>
            <w:tcW w:w="1229" w:type="dxa"/>
            <w:tcBorders>
              <w:top w:val="single" w:sz="4" w:space="0" w:color="808080"/>
            </w:tcBorders>
            <w:shd w:val="clear" w:color="auto" w:fill="BEBEBE"/>
          </w:tcPr>
          <w:p w14:paraId="44837473" w14:textId="77777777" w:rsidR="00E84B95" w:rsidRDefault="00EB6AE3">
            <w:pPr>
              <w:pStyle w:val="TableParagraph"/>
              <w:spacing w:before="3"/>
              <w:ind w:right="174"/>
              <w:rPr>
                <w:b/>
                <w:sz w:val="18"/>
              </w:rPr>
            </w:pPr>
            <w:r>
              <w:rPr>
                <w:b/>
                <w:spacing w:val="-10"/>
                <w:sz w:val="18"/>
              </w:rPr>
              <w:t>-</w:t>
            </w:r>
          </w:p>
        </w:tc>
        <w:tc>
          <w:tcPr>
            <w:tcW w:w="1268" w:type="dxa"/>
            <w:tcBorders>
              <w:top w:val="single" w:sz="4" w:space="0" w:color="808080"/>
            </w:tcBorders>
            <w:shd w:val="clear" w:color="auto" w:fill="BEBEBE"/>
          </w:tcPr>
          <w:p w14:paraId="44837474" w14:textId="77777777" w:rsidR="00E84B95" w:rsidRDefault="00EB6AE3">
            <w:pPr>
              <w:pStyle w:val="TableParagraph"/>
              <w:spacing w:before="3"/>
              <w:ind w:right="190"/>
              <w:rPr>
                <w:b/>
                <w:sz w:val="18"/>
              </w:rPr>
            </w:pPr>
            <w:r>
              <w:rPr>
                <w:b/>
                <w:spacing w:val="-2"/>
                <w:sz w:val="18"/>
              </w:rPr>
              <w:t>32.238</w:t>
            </w:r>
          </w:p>
        </w:tc>
        <w:tc>
          <w:tcPr>
            <w:tcW w:w="1267" w:type="dxa"/>
            <w:tcBorders>
              <w:top w:val="single" w:sz="4" w:space="0" w:color="808080"/>
            </w:tcBorders>
            <w:shd w:val="clear" w:color="auto" w:fill="BEBEBE"/>
          </w:tcPr>
          <w:p w14:paraId="44837475" w14:textId="77777777" w:rsidR="00E84B95" w:rsidRDefault="00EB6AE3">
            <w:pPr>
              <w:pStyle w:val="TableParagraph"/>
              <w:spacing w:before="3"/>
              <w:ind w:right="200"/>
              <w:rPr>
                <w:b/>
                <w:sz w:val="18"/>
              </w:rPr>
            </w:pPr>
            <w:r>
              <w:rPr>
                <w:b/>
                <w:spacing w:val="-2"/>
                <w:sz w:val="18"/>
              </w:rPr>
              <w:t>32.842</w:t>
            </w:r>
          </w:p>
        </w:tc>
        <w:tc>
          <w:tcPr>
            <w:tcW w:w="1229" w:type="dxa"/>
            <w:tcBorders>
              <w:top w:val="single" w:sz="4" w:space="0" w:color="808080"/>
            </w:tcBorders>
            <w:shd w:val="clear" w:color="auto" w:fill="BEBEBE"/>
          </w:tcPr>
          <w:p w14:paraId="44837476" w14:textId="77777777" w:rsidR="00E84B95" w:rsidRDefault="00EB6AE3">
            <w:pPr>
              <w:pStyle w:val="TableParagraph"/>
              <w:spacing w:before="3"/>
              <w:ind w:right="175"/>
              <w:rPr>
                <w:b/>
                <w:sz w:val="18"/>
              </w:rPr>
            </w:pPr>
            <w:r>
              <w:rPr>
                <w:b/>
                <w:spacing w:val="-10"/>
                <w:sz w:val="18"/>
              </w:rPr>
              <w:t>-</w:t>
            </w:r>
          </w:p>
        </w:tc>
        <w:tc>
          <w:tcPr>
            <w:tcW w:w="1208" w:type="dxa"/>
            <w:tcBorders>
              <w:top w:val="single" w:sz="4" w:space="0" w:color="808080"/>
            </w:tcBorders>
            <w:shd w:val="clear" w:color="auto" w:fill="BEBEBE"/>
          </w:tcPr>
          <w:p w14:paraId="44837477" w14:textId="77777777" w:rsidR="00E84B95" w:rsidRDefault="00EB6AE3">
            <w:pPr>
              <w:pStyle w:val="TableParagraph"/>
              <w:spacing w:before="3"/>
              <w:ind w:right="131"/>
              <w:rPr>
                <w:b/>
                <w:sz w:val="18"/>
              </w:rPr>
            </w:pPr>
            <w:r>
              <w:rPr>
                <w:b/>
                <w:spacing w:val="-2"/>
                <w:sz w:val="18"/>
              </w:rPr>
              <w:t>32.842</w:t>
            </w:r>
          </w:p>
        </w:tc>
      </w:tr>
    </w:tbl>
    <w:p w14:paraId="44837479" w14:textId="77777777" w:rsidR="00E84B95" w:rsidRDefault="00E84B95">
      <w:pPr>
        <w:pStyle w:val="Corpodetexto"/>
        <w:spacing w:before="35"/>
      </w:pPr>
    </w:p>
    <w:p w14:paraId="4483747A" w14:textId="77777777" w:rsidR="00E84B95" w:rsidRDefault="00EB6AE3">
      <w:pPr>
        <w:pStyle w:val="PargrafodaLista"/>
        <w:numPr>
          <w:ilvl w:val="0"/>
          <w:numId w:val="3"/>
        </w:numPr>
        <w:tabs>
          <w:tab w:val="left" w:pos="567"/>
        </w:tabs>
        <w:ind w:hanging="427"/>
        <w:rPr>
          <w:sz w:val="20"/>
        </w:rPr>
      </w:pPr>
      <w:r>
        <w:rPr>
          <w:sz w:val="20"/>
        </w:rPr>
        <w:t xml:space="preserve">Outras </w:t>
      </w:r>
      <w:r>
        <w:rPr>
          <w:spacing w:val="-2"/>
          <w:sz w:val="20"/>
        </w:rPr>
        <w:t>obrigações</w:t>
      </w:r>
    </w:p>
    <w:p w14:paraId="4483747B" w14:textId="77777777" w:rsidR="00E84B95" w:rsidRDefault="00E84B95">
      <w:pPr>
        <w:pStyle w:val="Corpodetexto"/>
        <w:spacing w:before="68"/>
      </w:pPr>
    </w:p>
    <w:tbl>
      <w:tblPr>
        <w:tblStyle w:val="TableNormal"/>
        <w:tblW w:w="0" w:type="auto"/>
        <w:tblInd w:w="118" w:type="dxa"/>
        <w:tblLayout w:type="fixed"/>
        <w:tblLook w:val="01E0" w:firstRow="1" w:lastRow="1" w:firstColumn="1" w:lastColumn="1" w:noHBand="0" w:noVBand="0"/>
      </w:tblPr>
      <w:tblGrid>
        <w:gridCol w:w="2751"/>
        <w:gridCol w:w="1571"/>
        <w:gridCol w:w="1229"/>
        <w:gridCol w:w="1268"/>
        <w:gridCol w:w="1267"/>
        <w:gridCol w:w="1229"/>
        <w:gridCol w:w="1208"/>
      </w:tblGrid>
      <w:tr w:rsidR="00E84B95" w14:paraId="44837481" w14:textId="77777777">
        <w:trPr>
          <w:trHeight w:val="239"/>
        </w:trPr>
        <w:tc>
          <w:tcPr>
            <w:tcW w:w="5551" w:type="dxa"/>
            <w:gridSpan w:val="3"/>
            <w:tcBorders>
              <w:top w:val="single" w:sz="4" w:space="0" w:color="000000"/>
              <w:bottom w:val="single" w:sz="4" w:space="0" w:color="000000"/>
            </w:tcBorders>
            <w:shd w:val="clear" w:color="auto" w:fill="A6A6A6"/>
          </w:tcPr>
          <w:p w14:paraId="4483747C" w14:textId="77777777" w:rsidR="00E84B95" w:rsidRDefault="00E84B95">
            <w:pPr>
              <w:pStyle w:val="TableParagraph"/>
              <w:jc w:val="left"/>
              <w:rPr>
                <w:rFonts w:ascii="Times New Roman"/>
                <w:sz w:val="16"/>
              </w:rPr>
            </w:pPr>
          </w:p>
        </w:tc>
        <w:tc>
          <w:tcPr>
            <w:tcW w:w="1268" w:type="dxa"/>
            <w:tcBorders>
              <w:top w:val="single" w:sz="4" w:space="0" w:color="000000"/>
              <w:bottom w:val="single" w:sz="4" w:space="0" w:color="000000"/>
            </w:tcBorders>
            <w:shd w:val="clear" w:color="auto" w:fill="A6A6A6"/>
          </w:tcPr>
          <w:p w14:paraId="4483747D" w14:textId="77777777" w:rsidR="00E84B95" w:rsidRDefault="00EB6AE3">
            <w:pPr>
              <w:pStyle w:val="TableParagraph"/>
              <w:spacing w:before="3"/>
              <w:ind w:right="184"/>
              <w:rPr>
                <w:b/>
                <w:sz w:val="18"/>
              </w:rPr>
            </w:pPr>
            <w:r>
              <w:rPr>
                <w:b/>
                <w:spacing w:val="-2"/>
                <w:sz w:val="18"/>
              </w:rPr>
              <w:t>31.12.2023</w:t>
            </w:r>
          </w:p>
        </w:tc>
        <w:tc>
          <w:tcPr>
            <w:tcW w:w="1267" w:type="dxa"/>
            <w:tcBorders>
              <w:top w:val="single" w:sz="4" w:space="0" w:color="000000"/>
              <w:bottom w:val="single" w:sz="4" w:space="0" w:color="000000"/>
            </w:tcBorders>
            <w:shd w:val="clear" w:color="auto" w:fill="A6A6A6"/>
          </w:tcPr>
          <w:p w14:paraId="4483747E" w14:textId="77777777" w:rsidR="00E84B95" w:rsidRDefault="00E84B95">
            <w:pPr>
              <w:pStyle w:val="TableParagraph"/>
              <w:jc w:val="left"/>
              <w:rPr>
                <w:rFonts w:ascii="Times New Roman"/>
                <w:sz w:val="16"/>
              </w:rPr>
            </w:pPr>
          </w:p>
        </w:tc>
        <w:tc>
          <w:tcPr>
            <w:tcW w:w="1229" w:type="dxa"/>
            <w:tcBorders>
              <w:top w:val="single" w:sz="4" w:space="0" w:color="000000"/>
              <w:bottom w:val="single" w:sz="4" w:space="0" w:color="000000"/>
            </w:tcBorders>
            <w:shd w:val="clear" w:color="auto" w:fill="A6A6A6"/>
          </w:tcPr>
          <w:p w14:paraId="4483747F" w14:textId="77777777" w:rsidR="00E84B95" w:rsidRDefault="00E84B95">
            <w:pPr>
              <w:pStyle w:val="TableParagraph"/>
              <w:jc w:val="left"/>
              <w:rPr>
                <w:rFonts w:ascii="Times New Roman"/>
                <w:sz w:val="16"/>
              </w:rPr>
            </w:pPr>
          </w:p>
        </w:tc>
        <w:tc>
          <w:tcPr>
            <w:tcW w:w="1208" w:type="dxa"/>
            <w:tcBorders>
              <w:top w:val="single" w:sz="4" w:space="0" w:color="000000"/>
              <w:bottom w:val="single" w:sz="4" w:space="0" w:color="000000"/>
            </w:tcBorders>
            <w:shd w:val="clear" w:color="auto" w:fill="A6A6A6"/>
          </w:tcPr>
          <w:p w14:paraId="44837480" w14:textId="77777777" w:rsidR="00E84B95" w:rsidRDefault="00EB6AE3">
            <w:pPr>
              <w:pStyle w:val="TableParagraph"/>
              <w:spacing w:before="3"/>
              <w:ind w:right="124"/>
              <w:rPr>
                <w:b/>
                <w:sz w:val="18"/>
              </w:rPr>
            </w:pPr>
            <w:r>
              <w:rPr>
                <w:b/>
                <w:spacing w:val="-2"/>
                <w:sz w:val="18"/>
              </w:rPr>
              <w:t>31.12.2023</w:t>
            </w:r>
          </w:p>
        </w:tc>
      </w:tr>
      <w:tr w:rsidR="00E84B95" w14:paraId="4483748B" w14:textId="77777777">
        <w:trPr>
          <w:trHeight w:val="475"/>
        </w:trPr>
        <w:tc>
          <w:tcPr>
            <w:tcW w:w="2751" w:type="dxa"/>
            <w:tcBorders>
              <w:top w:val="single" w:sz="4" w:space="0" w:color="000000"/>
            </w:tcBorders>
            <w:shd w:val="clear" w:color="auto" w:fill="A6A6A6"/>
          </w:tcPr>
          <w:p w14:paraId="44837482" w14:textId="77777777" w:rsidR="00E84B95" w:rsidRDefault="00E84B95">
            <w:pPr>
              <w:pStyle w:val="TableParagraph"/>
              <w:jc w:val="left"/>
              <w:rPr>
                <w:rFonts w:ascii="Times New Roman"/>
                <w:sz w:val="18"/>
              </w:rPr>
            </w:pPr>
          </w:p>
        </w:tc>
        <w:tc>
          <w:tcPr>
            <w:tcW w:w="1571" w:type="dxa"/>
            <w:tcBorders>
              <w:top w:val="single" w:sz="4" w:space="0" w:color="000000"/>
            </w:tcBorders>
            <w:shd w:val="clear" w:color="auto" w:fill="A6A6A6"/>
          </w:tcPr>
          <w:p w14:paraId="44837483" w14:textId="77777777" w:rsidR="00E84B95" w:rsidRDefault="00EB6AE3">
            <w:pPr>
              <w:pStyle w:val="TableParagraph"/>
              <w:spacing w:before="123"/>
              <w:ind w:right="197"/>
              <w:rPr>
                <w:b/>
                <w:sz w:val="18"/>
              </w:rPr>
            </w:pPr>
            <w:r>
              <w:rPr>
                <w:b/>
                <w:spacing w:val="-2"/>
                <w:sz w:val="18"/>
              </w:rPr>
              <w:t>Circulante</w:t>
            </w:r>
          </w:p>
        </w:tc>
        <w:tc>
          <w:tcPr>
            <w:tcW w:w="1229" w:type="dxa"/>
            <w:tcBorders>
              <w:top w:val="single" w:sz="4" w:space="0" w:color="000000"/>
            </w:tcBorders>
            <w:shd w:val="clear" w:color="auto" w:fill="A6A6A6"/>
          </w:tcPr>
          <w:p w14:paraId="44837484" w14:textId="77777777" w:rsidR="00E84B95" w:rsidRDefault="00EB6AE3">
            <w:pPr>
              <w:pStyle w:val="TableParagraph"/>
              <w:spacing w:before="3"/>
              <w:ind w:left="708"/>
              <w:jc w:val="left"/>
              <w:rPr>
                <w:b/>
                <w:sz w:val="18"/>
              </w:rPr>
            </w:pPr>
            <w:r>
              <w:rPr>
                <w:b/>
                <w:spacing w:val="-5"/>
                <w:sz w:val="18"/>
              </w:rPr>
              <w:t>Não</w:t>
            </w:r>
          </w:p>
          <w:p w14:paraId="44837485" w14:textId="77777777" w:rsidR="00E84B95" w:rsidRDefault="00EB6AE3">
            <w:pPr>
              <w:pStyle w:val="TableParagraph"/>
              <w:spacing w:before="29"/>
              <w:ind w:left="199"/>
              <w:jc w:val="left"/>
              <w:rPr>
                <w:b/>
                <w:sz w:val="18"/>
              </w:rPr>
            </w:pPr>
            <w:r>
              <w:rPr>
                <w:b/>
                <w:spacing w:val="-2"/>
                <w:sz w:val="18"/>
              </w:rPr>
              <w:t>circulante</w:t>
            </w:r>
          </w:p>
        </w:tc>
        <w:tc>
          <w:tcPr>
            <w:tcW w:w="1268" w:type="dxa"/>
            <w:tcBorders>
              <w:top w:val="single" w:sz="4" w:space="0" w:color="000000"/>
            </w:tcBorders>
            <w:shd w:val="clear" w:color="auto" w:fill="A6A6A6"/>
          </w:tcPr>
          <w:p w14:paraId="44837486" w14:textId="77777777" w:rsidR="00E84B95" w:rsidRDefault="00EB6AE3">
            <w:pPr>
              <w:pStyle w:val="TableParagraph"/>
              <w:spacing w:before="123"/>
              <w:ind w:right="190"/>
              <w:rPr>
                <w:b/>
                <w:sz w:val="18"/>
              </w:rPr>
            </w:pPr>
            <w:r>
              <w:rPr>
                <w:b/>
                <w:spacing w:val="-2"/>
                <w:sz w:val="18"/>
              </w:rPr>
              <w:t>Total</w:t>
            </w:r>
          </w:p>
        </w:tc>
        <w:tc>
          <w:tcPr>
            <w:tcW w:w="1267" w:type="dxa"/>
            <w:tcBorders>
              <w:top w:val="single" w:sz="4" w:space="0" w:color="000000"/>
            </w:tcBorders>
            <w:shd w:val="clear" w:color="auto" w:fill="A6A6A6"/>
          </w:tcPr>
          <w:p w14:paraId="44837487" w14:textId="77777777" w:rsidR="00E84B95" w:rsidRDefault="00EB6AE3">
            <w:pPr>
              <w:pStyle w:val="TableParagraph"/>
              <w:spacing w:before="123"/>
              <w:ind w:right="198"/>
              <w:rPr>
                <w:b/>
                <w:sz w:val="18"/>
              </w:rPr>
            </w:pPr>
            <w:r>
              <w:rPr>
                <w:b/>
                <w:spacing w:val="-2"/>
                <w:sz w:val="18"/>
              </w:rPr>
              <w:t>Circulante</w:t>
            </w:r>
          </w:p>
        </w:tc>
        <w:tc>
          <w:tcPr>
            <w:tcW w:w="1229" w:type="dxa"/>
            <w:tcBorders>
              <w:top w:val="single" w:sz="4" w:space="0" w:color="000000"/>
            </w:tcBorders>
            <w:shd w:val="clear" w:color="auto" w:fill="A6A6A6"/>
          </w:tcPr>
          <w:p w14:paraId="44837488" w14:textId="77777777" w:rsidR="00E84B95" w:rsidRDefault="00EB6AE3">
            <w:pPr>
              <w:pStyle w:val="TableParagraph"/>
              <w:spacing w:before="3"/>
              <w:ind w:left="707"/>
              <w:jc w:val="left"/>
              <w:rPr>
                <w:b/>
                <w:sz w:val="18"/>
              </w:rPr>
            </w:pPr>
            <w:r>
              <w:rPr>
                <w:b/>
                <w:spacing w:val="-5"/>
                <w:sz w:val="18"/>
              </w:rPr>
              <w:t>Não</w:t>
            </w:r>
          </w:p>
          <w:p w14:paraId="44837489" w14:textId="77777777" w:rsidR="00E84B95" w:rsidRDefault="00EB6AE3">
            <w:pPr>
              <w:pStyle w:val="TableParagraph"/>
              <w:spacing w:before="29"/>
              <w:ind w:left="198"/>
              <w:jc w:val="left"/>
              <w:rPr>
                <w:b/>
                <w:sz w:val="18"/>
              </w:rPr>
            </w:pPr>
            <w:r>
              <w:rPr>
                <w:b/>
                <w:spacing w:val="-2"/>
                <w:sz w:val="18"/>
              </w:rPr>
              <w:t>circulante</w:t>
            </w:r>
          </w:p>
        </w:tc>
        <w:tc>
          <w:tcPr>
            <w:tcW w:w="1208" w:type="dxa"/>
            <w:tcBorders>
              <w:top w:val="single" w:sz="4" w:space="0" w:color="000000"/>
            </w:tcBorders>
            <w:shd w:val="clear" w:color="auto" w:fill="A6A6A6"/>
          </w:tcPr>
          <w:p w14:paraId="4483748A" w14:textId="77777777" w:rsidR="00E84B95" w:rsidRDefault="00EB6AE3">
            <w:pPr>
              <w:pStyle w:val="TableParagraph"/>
              <w:spacing w:before="123"/>
              <w:ind w:right="131"/>
              <w:rPr>
                <w:b/>
                <w:sz w:val="18"/>
              </w:rPr>
            </w:pPr>
            <w:r>
              <w:rPr>
                <w:b/>
                <w:spacing w:val="-2"/>
                <w:sz w:val="18"/>
              </w:rPr>
              <w:t>Total</w:t>
            </w:r>
          </w:p>
        </w:tc>
      </w:tr>
      <w:tr w:rsidR="00E84B95" w14:paraId="44837494" w14:textId="77777777">
        <w:trPr>
          <w:trHeight w:val="475"/>
        </w:trPr>
        <w:tc>
          <w:tcPr>
            <w:tcW w:w="2751" w:type="dxa"/>
            <w:shd w:val="clear" w:color="auto" w:fill="D9D9D9"/>
          </w:tcPr>
          <w:p w14:paraId="4483748C" w14:textId="77777777" w:rsidR="00E84B95" w:rsidRDefault="00EB6AE3">
            <w:pPr>
              <w:pStyle w:val="TableParagraph"/>
              <w:spacing w:before="4"/>
              <w:ind w:left="33"/>
              <w:jc w:val="left"/>
              <w:rPr>
                <w:sz w:val="18"/>
              </w:rPr>
            </w:pPr>
            <w:r>
              <w:rPr>
                <w:sz w:val="18"/>
              </w:rPr>
              <w:t>Adiantamentos</w:t>
            </w:r>
            <w:r>
              <w:rPr>
                <w:spacing w:val="-4"/>
                <w:sz w:val="18"/>
              </w:rPr>
              <w:t xml:space="preserve"> </w:t>
            </w:r>
            <w:r>
              <w:rPr>
                <w:sz w:val="18"/>
              </w:rPr>
              <w:t>por</w:t>
            </w:r>
            <w:r>
              <w:rPr>
                <w:spacing w:val="-4"/>
                <w:sz w:val="18"/>
              </w:rPr>
              <w:t xml:space="preserve"> </w:t>
            </w:r>
            <w:r>
              <w:rPr>
                <w:spacing w:val="-2"/>
                <w:sz w:val="18"/>
              </w:rPr>
              <w:t>Fundos</w:t>
            </w:r>
          </w:p>
          <w:p w14:paraId="4483748D" w14:textId="77777777" w:rsidR="00E84B95" w:rsidRDefault="00EB6AE3">
            <w:pPr>
              <w:pStyle w:val="TableParagraph"/>
              <w:spacing w:before="33"/>
              <w:ind w:left="33"/>
              <w:jc w:val="left"/>
              <w:rPr>
                <w:sz w:val="18"/>
              </w:rPr>
            </w:pPr>
            <w:r>
              <w:rPr>
                <w:sz w:val="18"/>
              </w:rPr>
              <w:t>Garantidores</w:t>
            </w:r>
            <w:r>
              <w:rPr>
                <w:spacing w:val="-3"/>
                <w:sz w:val="18"/>
              </w:rPr>
              <w:t xml:space="preserve"> </w:t>
            </w:r>
            <w:r>
              <w:rPr>
                <w:sz w:val="18"/>
              </w:rPr>
              <w:t>de</w:t>
            </w:r>
            <w:r>
              <w:rPr>
                <w:spacing w:val="-6"/>
                <w:sz w:val="18"/>
              </w:rPr>
              <w:t xml:space="preserve"> </w:t>
            </w:r>
            <w:r>
              <w:rPr>
                <w:spacing w:val="-2"/>
                <w:sz w:val="18"/>
              </w:rPr>
              <w:t>Operações</w:t>
            </w:r>
          </w:p>
        </w:tc>
        <w:tc>
          <w:tcPr>
            <w:tcW w:w="1571" w:type="dxa"/>
            <w:shd w:val="clear" w:color="auto" w:fill="D9D9D9"/>
          </w:tcPr>
          <w:p w14:paraId="4483748E" w14:textId="77777777" w:rsidR="00E84B95" w:rsidRDefault="00EB6AE3">
            <w:pPr>
              <w:pStyle w:val="TableParagraph"/>
              <w:spacing w:before="124"/>
              <w:ind w:right="201"/>
              <w:rPr>
                <w:sz w:val="18"/>
              </w:rPr>
            </w:pPr>
            <w:r>
              <w:rPr>
                <w:spacing w:val="-5"/>
                <w:sz w:val="18"/>
              </w:rPr>
              <w:t>890</w:t>
            </w:r>
          </w:p>
        </w:tc>
        <w:tc>
          <w:tcPr>
            <w:tcW w:w="1229" w:type="dxa"/>
            <w:shd w:val="clear" w:color="auto" w:fill="D9D9D9"/>
          </w:tcPr>
          <w:p w14:paraId="4483748F" w14:textId="77777777" w:rsidR="00E84B95" w:rsidRDefault="00EB6AE3">
            <w:pPr>
              <w:pStyle w:val="TableParagraph"/>
              <w:spacing w:before="124"/>
              <w:ind w:right="174"/>
              <w:rPr>
                <w:sz w:val="18"/>
              </w:rPr>
            </w:pPr>
            <w:r>
              <w:rPr>
                <w:spacing w:val="-10"/>
                <w:sz w:val="18"/>
              </w:rPr>
              <w:t>-</w:t>
            </w:r>
          </w:p>
        </w:tc>
        <w:tc>
          <w:tcPr>
            <w:tcW w:w="1268" w:type="dxa"/>
            <w:shd w:val="clear" w:color="auto" w:fill="D9D9D9"/>
          </w:tcPr>
          <w:p w14:paraId="44837490" w14:textId="77777777" w:rsidR="00E84B95" w:rsidRDefault="00EB6AE3">
            <w:pPr>
              <w:pStyle w:val="TableParagraph"/>
              <w:spacing w:before="124"/>
              <w:ind w:right="193"/>
              <w:rPr>
                <w:sz w:val="18"/>
              </w:rPr>
            </w:pPr>
            <w:r>
              <w:rPr>
                <w:spacing w:val="-5"/>
                <w:sz w:val="18"/>
              </w:rPr>
              <w:t>890</w:t>
            </w:r>
          </w:p>
        </w:tc>
        <w:tc>
          <w:tcPr>
            <w:tcW w:w="1267" w:type="dxa"/>
            <w:shd w:val="clear" w:color="auto" w:fill="D9D9D9"/>
          </w:tcPr>
          <w:p w14:paraId="44837491" w14:textId="77777777" w:rsidR="00E84B95" w:rsidRDefault="00EB6AE3">
            <w:pPr>
              <w:pStyle w:val="TableParagraph"/>
              <w:spacing w:before="124"/>
              <w:ind w:right="200"/>
              <w:rPr>
                <w:sz w:val="18"/>
              </w:rPr>
            </w:pPr>
            <w:r>
              <w:rPr>
                <w:spacing w:val="-2"/>
                <w:sz w:val="18"/>
              </w:rPr>
              <w:t>14.007</w:t>
            </w:r>
          </w:p>
        </w:tc>
        <w:tc>
          <w:tcPr>
            <w:tcW w:w="1229" w:type="dxa"/>
            <w:shd w:val="clear" w:color="auto" w:fill="D9D9D9"/>
          </w:tcPr>
          <w:p w14:paraId="44837492" w14:textId="77777777" w:rsidR="00E84B95" w:rsidRDefault="00EB6AE3">
            <w:pPr>
              <w:pStyle w:val="TableParagraph"/>
              <w:spacing w:before="124"/>
              <w:ind w:right="175"/>
              <w:rPr>
                <w:sz w:val="18"/>
              </w:rPr>
            </w:pPr>
            <w:r>
              <w:rPr>
                <w:spacing w:val="-10"/>
                <w:sz w:val="18"/>
              </w:rPr>
              <w:t>-</w:t>
            </w:r>
          </w:p>
        </w:tc>
        <w:tc>
          <w:tcPr>
            <w:tcW w:w="1208" w:type="dxa"/>
            <w:shd w:val="clear" w:color="auto" w:fill="D9D9D9"/>
          </w:tcPr>
          <w:p w14:paraId="44837493" w14:textId="77777777" w:rsidR="00E84B95" w:rsidRDefault="00EB6AE3">
            <w:pPr>
              <w:pStyle w:val="TableParagraph"/>
              <w:spacing w:before="124"/>
              <w:ind w:right="131"/>
              <w:rPr>
                <w:sz w:val="18"/>
              </w:rPr>
            </w:pPr>
            <w:r>
              <w:rPr>
                <w:spacing w:val="-2"/>
                <w:sz w:val="18"/>
              </w:rPr>
              <w:t>14.007</w:t>
            </w:r>
          </w:p>
        </w:tc>
      </w:tr>
    </w:tbl>
    <w:p w14:paraId="44837495" w14:textId="77777777" w:rsidR="00E84B95" w:rsidRDefault="00E84B95">
      <w:pPr>
        <w:rPr>
          <w:sz w:val="18"/>
        </w:rPr>
        <w:sectPr w:rsidR="00E84B95">
          <w:pgSz w:w="11910" w:h="16840"/>
          <w:pgMar w:top="1540" w:right="300" w:bottom="740" w:left="580" w:header="398" w:footer="546" w:gutter="0"/>
          <w:cols w:space="720"/>
        </w:sectPr>
      </w:pPr>
    </w:p>
    <w:p w14:paraId="44837496" w14:textId="77777777" w:rsidR="00E84B95" w:rsidRDefault="00EB6AE3">
      <w:pPr>
        <w:spacing w:before="4" w:line="278" w:lineRule="auto"/>
        <w:ind w:left="144" w:right="38"/>
        <w:rPr>
          <w:sz w:val="18"/>
        </w:rPr>
      </w:pPr>
      <w:r>
        <w:rPr>
          <w:noProof/>
        </w:rPr>
        <mc:AlternateContent>
          <mc:Choice Requires="wps">
            <w:drawing>
              <wp:anchor distT="0" distB="0" distL="0" distR="0" simplePos="0" relativeHeight="15748096" behindDoc="0" locked="0" layoutInCell="1" allowOverlap="1" wp14:anchorId="448379F2" wp14:editId="448379F3">
                <wp:simplePos x="0" y="0"/>
                <wp:positionH relativeFrom="page">
                  <wp:posOffset>438912</wp:posOffset>
                </wp:positionH>
                <wp:positionV relativeFrom="paragraph">
                  <wp:posOffset>302133</wp:posOffset>
                </wp:positionV>
                <wp:extent cx="6681470" cy="15240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1470" cy="152400"/>
                        </a:xfrm>
                        <a:prstGeom prst="rect">
                          <a:avLst/>
                        </a:prstGeom>
                        <a:solidFill>
                          <a:srgbClr val="D9D9D9"/>
                        </a:solidFill>
                      </wps:spPr>
                      <wps:txbx>
                        <w:txbxContent>
                          <w:p w14:paraId="44837ABF" w14:textId="77777777" w:rsidR="00E84B95" w:rsidRDefault="00EB6AE3">
                            <w:pPr>
                              <w:tabs>
                                <w:tab w:val="left" w:pos="3667"/>
                                <w:tab w:val="left" w:pos="5313"/>
                                <w:tab w:val="left" w:pos="6172"/>
                                <w:tab w:val="left" w:pos="7430"/>
                                <w:tab w:val="left" w:pos="9076"/>
                                <w:tab w:val="right" w:pos="10389"/>
                              </w:tabs>
                              <w:spacing w:before="4"/>
                              <w:ind w:left="33"/>
                              <w:rPr>
                                <w:color w:val="000000"/>
                                <w:sz w:val="18"/>
                              </w:rPr>
                            </w:pPr>
                            <w:r>
                              <w:rPr>
                                <w:color w:val="000000"/>
                                <w:spacing w:val="-2"/>
                                <w:sz w:val="18"/>
                              </w:rPr>
                              <w:t>Fornecedores</w:t>
                            </w:r>
                            <w:r>
                              <w:rPr>
                                <w:color w:val="000000"/>
                                <w:sz w:val="18"/>
                              </w:rPr>
                              <w:tab/>
                            </w:r>
                            <w:r>
                              <w:rPr>
                                <w:color w:val="000000"/>
                                <w:spacing w:val="-2"/>
                                <w:sz w:val="18"/>
                              </w:rPr>
                              <w:t>3.429</w:t>
                            </w:r>
                            <w:r>
                              <w:rPr>
                                <w:color w:val="000000"/>
                                <w:sz w:val="18"/>
                              </w:rPr>
                              <w:tab/>
                            </w:r>
                            <w:r>
                              <w:rPr>
                                <w:color w:val="000000"/>
                                <w:spacing w:val="-10"/>
                                <w:sz w:val="18"/>
                              </w:rPr>
                              <w:t>-</w:t>
                            </w:r>
                            <w:r>
                              <w:rPr>
                                <w:color w:val="000000"/>
                                <w:sz w:val="18"/>
                              </w:rPr>
                              <w:tab/>
                            </w:r>
                            <w:r>
                              <w:rPr>
                                <w:color w:val="000000"/>
                                <w:spacing w:val="-2"/>
                                <w:sz w:val="18"/>
                              </w:rPr>
                              <w:t>3.429</w:t>
                            </w:r>
                            <w:r>
                              <w:rPr>
                                <w:color w:val="000000"/>
                                <w:sz w:val="18"/>
                              </w:rPr>
                              <w:tab/>
                            </w:r>
                            <w:r>
                              <w:rPr>
                                <w:color w:val="000000"/>
                                <w:spacing w:val="-2"/>
                                <w:sz w:val="18"/>
                              </w:rPr>
                              <w:t>5.441</w:t>
                            </w:r>
                            <w:r>
                              <w:rPr>
                                <w:color w:val="000000"/>
                                <w:sz w:val="18"/>
                              </w:rPr>
                              <w:tab/>
                            </w:r>
                            <w:r>
                              <w:rPr>
                                <w:color w:val="000000"/>
                                <w:spacing w:val="-10"/>
                                <w:sz w:val="18"/>
                              </w:rPr>
                              <w:t>-</w:t>
                            </w:r>
                            <w:r>
                              <w:rPr>
                                <w:color w:val="000000"/>
                                <w:sz w:val="18"/>
                              </w:rPr>
                              <w:tab/>
                            </w:r>
                            <w:r>
                              <w:rPr>
                                <w:color w:val="000000"/>
                                <w:spacing w:val="-2"/>
                                <w:sz w:val="18"/>
                              </w:rPr>
                              <w:t>5.441</w:t>
                            </w:r>
                          </w:p>
                        </w:txbxContent>
                      </wps:txbx>
                      <wps:bodyPr wrap="square" lIns="0" tIns="0" rIns="0" bIns="0" rtlCol="0">
                        <a:noAutofit/>
                      </wps:bodyPr>
                    </wps:wsp>
                  </a:graphicData>
                </a:graphic>
              </wp:anchor>
            </w:drawing>
          </mc:Choice>
          <mc:Fallback>
            <w:pict>
              <v:shape w14:anchorId="448379F2" id="Textbox 116" o:spid="_x0000_s1078" type="#_x0000_t202" style="position:absolute;left:0;text-align:left;margin-left:34.55pt;margin-top:23.8pt;width:526.1pt;height:12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" fillcolor="#d9d9d9" stroked="f">
                <v:textbox inset="0,0,0,0">
                  <w:txbxContent>
                    <w:p w14:paraId="44837ABF" w14:textId="77777777" w:rsidR="00E84B95" w:rsidRDefault="00EB6AE3">
                      <w:pPr>
                        <w:tabs>
                          <w:tab w:val="left" w:pos="3667"/>
                          <w:tab w:val="left" w:pos="5313"/>
                          <w:tab w:val="left" w:pos="6172"/>
                          <w:tab w:val="left" w:pos="7430"/>
                          <w:tab w:val="left" w:pos="9076"/>
                          <w:tab w:val="right" w:pos="10389"/>
                        </w:tabs>
                        <w:spacing w:before="4"/>
                        <w:ind w:left="33"/>
                        <w:rPr>
                          <w:color w:val="000000"/>
                          <w:sz w:val="18"/>
                        </w:rPr>
                      </w:pPr>
                      <w:r>
                        <w:rPr>
                          <w:color w:val="000000"/>
                          <w:spacing w:val="-2"/>
                          <w:sz w:val="18"/>
                        </w:rPr>
                        <w:t>Fornecedores</w:t>
                      </w:r>
                      <w:r>
                        <w:rPr>
                          <w:color w:val="000000"/>
                          <w:sz w:val="18"/>
                        </w:rPr>
                        <w:tab/>
                      </w:r>
                      <w:r>
                        <w:rPr>
                          <w:color w:val="000000"/>
                          <w:spacing w:val="-2"/>
                          <w:sz w:val="18"/>
                        </w:rPr>
                        <w:t>3.429</w:t>
                      </w:r>
                      <w:r>
                        <w:rPr>
                          <w:color w:val="000000"/>
                          <w:sz w:val="18"/>
                        </w:rPr>
                        <w:tab/>
                      </w:r>
                      <w:r>
                        <w:rPr>
                          <w:color w:val="000000"/>
                          <w:spacing w:val="-10"/>
                          <w:sz w:val="18"/>
                        </w:rPr>
                        <w:t>-</w:t>
                      </w:r>
                      <w:r>
                        <w:rPr>
                          <w:color w:val="000000"/>
                          <w:sz w:val="18"/>
                        </w:rPr>
                        <w:tab/>
                      </w:r>
                      <w:r>
                        <w:rPr>
                          <w:color w:val="000000"/>
                          <w:spacing w:val="-2"/>
                          <w:sz w:val="18"/>
                        </w:rPr>
                        <w:t>3.429</w:t>
                      </w:r>
                      <w:r>
                        <w:rPr>
                          <w:color w:val="000000"/>
                          <w:sz w:val="18"/>
                        </w:rPr>
                        <w:tab/>
                      </w:r>
                      <w:r>
                        <w:rPr>
                          <w:color w:val="000000"/>
                          <w:spacing w:val="-2"/>
                          <w:sz w:val="18"/>
                        </w:rPr>
                        <w:t>5.441</w:t>
                      </w:r>
                      <w:r>
                        <w:rPr>
                          <w:color w:val="000000"/>
                          <w:sz w:val="18"/>
                        </w:rPr>
                        <w:tab/>
                      </w:r>
                      <w:r>
                        <w:rPr>
                          <w:color w:val="000000"/>
                          <w:spacing w:val="-10"/>
                          <w:sz w:val="18"/>
                        </w:rPr>
                        <w:t>-</w:t>
                      </w:r>
                      <w:r>
                        <w:rPr>
                          <w:color w:val="000000"/>
                          <w:sz w:val="18"/>
                        </w:rPr>
                        <w:tab/>
                      </w:r>
                      <w:r>
                        <w:rPr>
                          <w:color w:val="000000"/>
                          <w:spacing w:val="-2"/>
                          <w:sz w:val="18"/>
                        </w:rPr>
                        <w:t>5.441</w:t>
                      </w:r>
                    </w:p>
                  </w:txbxContent>
                </v:textbox>
                <w10:wrap anchorx="page"/>
              </v:shape>
            </w:pict>
          </mc:Fallback>
        </mc:AlternateContent>
      </w:r>
      <w:r>
        <w:rPr>
          <w:sz w:val="18"/>
        </w:rPr>
        <w:t>Provisões</w:t>
      </w:r>
      <w:r>
        <w:rPr>
          <w:spacing w:val="-15"/>
          <w:sz w:val="18"/>
        </w:rPr>
        <w:t xml:space="preserve"> </w:t>
      </w:r>
      <w:r>
        <w:rPr>
          <w:sz w:val="18"/>
        </w:rPr>
        <w:t>para</w:t>
      </w:r>
      <w:r>
        <w:rPr>
          <w:spacing w:val="-12"/>
          <w:sz w:val="18"/>
        </w:rPr>
        <w:t xml:space="preserve"> </w:t>
      </w:r>
      <w:r>
        <w:rPr>
          <w:sz w:val="18"/>
        </w:rPr>
        <w:t xml:space="preserve">despesas </w:t>
      </w:r>
      <w:r>
        <w:rPr>
          <w:spacing w:val="-2"/>
          <w:sz w:val="18"/>
        </w:rPr>
        <w:t>administrativas</w:t>
      </w:r>
    </w:p>
    <w:p w14:paraId="44837497" w14:textId="77777777" w:rsidR="00E84B95" w:rsidRDefault="00EB6AE3">
      <w:pPr>
        <w:tabs>
          <w:tab w:val="left" w:pos="1891"/>
          <w:tab w:val="left" w:pos="2650"/>
          <w:tab w:val="left" w:pos="4008"/>
          <w:tab w:val="left" w:pos="5655"/>
          <w:tab w:val="right" w:pos="6967"/>
        </w:tabs>
        <w:spacing w:before="124"/>
        <w:ind w:left="144"/>
        <w:rPr>
          <w:sz w:val="18"/>
        </w:rPr>
      </w:pPr>
      <w:r>
        <w:br w:type="column"/>
      </w:r>
      <w:r>
        <w:rPr>
          <w:spacing w:val="-2"/>
          <w:sz w:val="18"/>
        </w:rPr>
        <w:t>18.430</w:t>
      </w:r>
      <w:r>
        <w:rPr>
          <w:sz w:val="18"/>
        </w:rPr>
        <w:tab/>
      </w:r>
      <w:r>
        <w:rPr>
          <w:spacing w:val="-10"/>
          <w:sz w:val="18"/>
        </w:rPr>
        <w:t>-</w:t>
      </w:r>
      <w:r>
        <w:rPr>
          <w:sz w:val="18"/>
        </w:rPr>
        <w:tab/>
      </w:r>
      <w:r>
        <w:rPr>
          <w:spacing w:val="-2"/>
          <w:sz w:val="18"/>
        </w:rPr>
        <w:t>18.430</w:t>
      </w:r>
      <w:r>
        <w:rPr>
          <w:sz w:val="18"/>
        </w:rPr>
        <w:tab/>
      </w:r>
      <w:r>
        <w:rPr>
          <w:spacing w:val="-2"/>
          <w:sz w:val="18"/>
        </w:rPr>
        <w:t>7.948</w:t>
      </w:r>
      <w:r>
        <w:rPr>
          <w:sz w:val="18"/>
        </w:rPr>
        <w:tab/>
      </w:r>
      <w:r>
        <w:rPr>
          <w:spacing w:val="-10"/>
          <w:sz w:val="18"/>
        </w:rPr>
        <w:t>-</w:t>
      </w:r>
      <w:r>
        <w:rPr>
          <w:sz w:val="18"/>
        </w:rPr>
        <w:tab/>
      </w:r>
      <w:r>
        <w:rPr>
          <w:spacing w:val="-2"/>
          <w:sz w:val="18"/>
        </w:rPr>
        <w:t>7.948</w:t>
      </w:r>
    </w:p>
    <w:p w14:paraId="44837498" w14:textId="77777777" w:rsidR="00E84B95" w:rsidRDefault="00E84B95">
      <w:pPr>
        <w:rPr>
          <w:sz w:val="18"/>
        </w:rPr>
        <w:sectPr w:rsidR="00E84B95">
          <w:type w:val="continuous"/>
          <w:pgSz w:w="11910" w:h="16840"/>
          <w:pgMar w:top="1920" w:right="300" w:bottom="280" w:left="580" w:header="398" w:footer="546" w:gutter="0"/>
          <w:cols w:num="2" w:space="720" w:equalWidth="0">
            <w:col w:w="2210" w:space="1322"/>
            <w:col w:w="7498"/>
          </w:cols>
        </w:sectPr>
      </w:pPr>
    </w:p>
    <w:p w14:paraId="44837499" w14:textId="77777777" w:rsidR="00E84B95" w:rsidRDefault="00EB6AE3">
      <w:pPr>
        <w:spacing w:before="307" w:line="273" w:lineRule="auto"/>
        <w:ind w:left="144" w:right="38"/>
        <w:rPr>
          <w:sz w:val="18"/>
        </w:rPr>
      </w:pPr>
      <w:r>
        <w:rPr>
          <w:noProof/>
        </w:rPr>
        <mc:AlternateContent>
          <mc:Choice Requires="wps">
            <w:drawing>
              <wp:anchor distT="0" distB="0" distL="0" distR="0" simplePos="0" relativeHeight="15747584" behindDoc="0" locked="0" layoutInCell="1" allowOverlap="1" wp14:anchorId="448379F4" wp14:editId="448379F5">
                <wp:simplePos x="0" y="0"/>
                <wp:positionH relativeFrom="page">
                  <wp:posOffset>438912</wp:posOffset>
                </wp:positionH>
                <wp:positionV relativeFrom="paragraph">
                  <wp:posOffset>537210</wp:posOffset>
                </wp:positionV>
                <wp:extent cx="6681470" cy="1524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1470" cy="152400"/>
                        </a:xfrm>
                        <a:prstGeom prst="rect">
                          <a:avLst/>
                        </a:prstGeom>
                        <a:solidFill>
                          <a:srgbClr val="D9D9D9"/>
                        </a:solidFill>
                      </wps:spPr>
                      <wps:txbx>
                        <w:txbxContent>
                          <w:p w14:paraId="44837AC0" w14:textId="77777777" w:rsidR="00E84B95" w:rsidRDefault="00EB6AE3">
                            <w:pPr>
                              <w:tabs>
                                <w:tab w:val="left" w:pos="3667"/>
                                <w:tab w:val="left" w:pos="5313"/>
                                <w:tab w:val="left" w:pos="6172"/>
                                <w:tab w:val="left" w:pos="7430"/>
                                <w:tab w:val="left" w:pos="9076"/>
                                <w:tab w:val="right" w:pos="10389"/>
                              </w:tabs>
                              <w:spacing w:before="4"/>
                              <w:ind w:left="33"/>
                              <w:rPr>
                                <w:color w:val="000000"/>
                                <w:sz w:val="18"/>
                              </w:rPr>
                            </w:pPr>
                            <w:r>
                              <w:rPr>
                                <w:color w:val="000000"/>
                                <w:sz w:val="18"/>
                              </w:rPr>
                              <w:t>Credores</w:t>
                            </w:r>
                            <w:r>
                              <w:rPr>
                                <w:color w:val="000000"/>
                                <w:spacing w:val="-4"/>
                                <w:sz w:val="18"/>
                              </w:rPr>
                              <w:t xml:space="preserve"> </w:t>
                            </w:r>
                            <w:r>
                              <w:rPr>
                                <w:color w:val="000000"/>
                                <w:spacing w:val="-2"/>
                                <w:sz w:val="18"/>
                              </w:rPr>
                              <w:t>diversos</w:t>
                            </w:r>
                            <w:r>
                              <w:rPr>
                                <w:color w:val="000000"/>
                                <w:sz w:val="18"/>
                              </w:rPr>
                              <w:tab/>
                            </w:r>
                            <w:r>
                              <w:rPr>
                                <w:color w:val="000000"/>
                                <w:spacing w:val="-2"/>
                                <w:sz w:val="18"/>
                              </w:rPr>
                              <w:t>2.992</w:t>
                            </w:r>
                            <w:r>
                              <w:rPr>
                                <w:color w:val="000000"/>
                                <w:sz w:val="18"/>
                              </w:rPr>
                              <w:tab/>
                            </w:r>
                            <w:r>
                              <w:rPr>
                                <w:color w:val="000000"/>
                                <w:spacing w:val="-10"/>
                                <w:sz w:val="18"/>
                              </w:rPr>
                              <w:t>-</w:t>
                            </w:r>
                            <w:r>
                              <w:rPr>
                                <w:color w:val="000000"/>
                                <w:sz w:val="18"/>
                              </w:rPr>
                              <w:tab/>
                            </w:r>
                            <w:r>
                              <w:rPr>
                                <w:color w:val="000000"/>
                                <w:spacing w:val="-2"/>
                                <w:sz w:val="18"/>
                              </w:rPr>
                              <w:t>2.992</w:t>
                            </w:r>
                            <w:r>
                              <w:rPr>
                                <w:color w:val="000000"/>
                                <w:sz w:val="18"/>
                              </w:rPr>
                              <w:tab/>
                            </w:r>
                            <w:r>
                              <w:rPr>
                                <w:color w:val="000000"/>
                                <w:spacing w:val="-2"/>
                                <w:sz w:val="18"/>
                              </w:rPr>
                              <w:t>1.722</w:t>
                            </w:r>
                            <w:r>
                              <w:rPr>
                                <w:color w:val="000000"/>
                                <w:sz w:val="18"/>
                              </w:rPr>
                              <w:tab/>
                            </w:r>
                            <w:r>
                              <w:rPr>
                                <w:color w:val="000000"/>
                                <w:spacing w:val="-10"/>
                                <w:sz w:val="18"/>
                              </w:rPr>
                              <w:t>-</w:t>
                            </w:r>
                            <w:r>
                              <w:rPr>
                                <w:color w:val="000000"/>
                                <w:sz w:val="18"/>
                              </w:rPr>
                              <w:tab/>
                            </w:r>
                            <w:r>
                              <w:rPr>
                                <w:color w:val="000000"/>
                                <w:spacing w:val="-2"/>
                                <w:sz w:val="18"/>
                              </w:rPr>
                              <w:t>1.722</w:t>
                            </w:r>
                          </w:p>
                        </w:txbxContent>
                      </wps:txbx>
                      <wps:bodyPr wrap="square" lIns="0" tIns="0" rIns="0" bIns="0" rtlCol="0">
                        <a:noAutofit/>
                      </wps:bodyPr>
                    </wps:wsp>
                  </a:graphicData>
                </a:graphic>
              </wp:anchor>
            </w:drawing>
          </mc:Choice>
          <mc:Fallback>
            <w:pict>
              <v:shape w14:anchorId="448379F4" id="Textbox 117" o:spid="_x0000_s1079" type="#_x0000_t202" style="position:absolute;left:0;text-align:left;margin-left:34.55pt;margin-top:42.3pt;width:526.1pt;height:12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" fillcolor="#d9d9d9" stroked="f">
                <v:textbox inset="0,0,0,0">
                  <w:txbxContent>
                    <w:p w14:paraId="44837AC0" w14:textId="77777777" w:rsidR="00E84B95" w:rsidRDefault="00EB6AE3">
                      <w:pPr>
                        <w:tabs>
                          <w:tab w:val="left" w:pos="3667"/>
                          <w:tab w:val="left" w:pos="5313"/>
                          <w:tab w:val="left" w:pos="6172"/>
                          <w:tab w:val="left" w:pos="7430"/>
                          <w:tab w:val="left" w:pos="9076"/>
                          <w:tab w:val="right" w:pos="10389"/>
                        </w:tabs>
                        <w:spacing w:before="4"/>
                        <w:ind w:left="33"/>
                        <w:rPr>
                          <w:color w:val="000000"/>
                          <w:sz w:val="18"/>
                        </w:rPr>
                      </w:pPr>
                      <w:r>
                        <w:rPr>
                          <w:color w:val="000000"/>
                          <w:sz w:val="18"/>
                        </w:rPr>
                        <w:t>Credores</w:t>
                      </w:r>
                      <w:r>
                        <w:rPr>
                          <w:color w:val="000000"/>
                          <w:spacing w:val="-4"/>
                          <w:sz w:val="18"/>
                        </w:rPr>
                        <w:t xml:space="preserve"> </w:t>
                      </w:r>
                      <w:r>
                        <w:rPr>
                          <w:color w:val="000000"/>
                          <w:spacing w:val="-2"/>
                          <w:sz w:val="18"/>
                        </w:rPr>
                        <w:t>diversos</w:t>
                      </w:r>
                      <w:r>
                        <w:rPr>
                          <w:color w:val="000000"/>
                          <w:sz w:val="18"/>
                        </w:rPr>
                        <w:tab/>
                      </w:r>
                      <w:r>
                        <w:rPr>
                          <w:color w:val="000000"/>
                          <w:spacing w:val="-2"/>
                          <w:sz w:val="18"/>
                        </w:rPr>
                        <w:t>2.992</w:t>
                      </w:r>
                      <w:r>
                        <w:rPr>
                          <w:color w:val="000000"/>
                          <w:sz w:val="18"/>
                        </w:rPr>
                        <w:tab/>
                      </w:r>
                      <w:r>
                        <w:rPr>
                          <w:color w:val="000000"/>
                          <w:spacing w:val="-10"/>
                          <w:sz w:val="18"/>
                        </w:rPr>
                        <w:t>-</w:t>
                      </w:r>
                      <w:r>
                        <w:rPr>
                          <w:color w:val="000000"/>
                          <w:sz w:val="18"/>
                        </w:rPr>
                        <w:tab/>
                      </w:r>
                      <w:r>
                        <w:rPr>
                          <w:color w:val="000000"/>
                          <w:spacing w:val="-2"/>
                          <w:sz w:val="18"/>
                        </w:rPr>
                        <w:t>2.992</w:t>
                      </w:r>
                      <w:r>
                        <w:rPr>
                          <w:color w:val="000000"/>
                          <w:sz w:val="18"/>
                        </w:rPr>
                        <w:tab/>
                      </w:r>
                      <w:r>
                        <w:rPr>
                          <w:color w:val="000000"/>
                          <w:spacing w:val="-2"/>
                          <w:sz w:val="18"/>
                        </w:rPr>
                        <w:t>1.722</w:t>
                      </w:r>
                      <w:r>
                        <w:rPr>
                          <w:color w:val="000000"/>
                          <w:sz w:val="18"/>
                        </w:rPr>
                        <w:tab/>
                      </w:r>
                      <w:r>
                        <w:rPr>
                          <w:color w:val="000000"/>
                          <w:spacing w:val="-10"/>
                          <w:sz w:val="18"/>
                        </w:rPr>
                        <w:t>-</w:t>
                      </w:r>
                      <w:r>
                        <w:rPr>
                          <w:color w:val="000000"/>
                          <w:sz w:val="18"/>
                        </w:rPr>
                        <w:tab/>
                      </w:r>
                      <w:r>
                        <w:rPr>
                          <w:color w:val="000000"/>
                          <w:spacing w:val="-2"/>
                          <w:sz w:val="18"/>
                        </w:rPr>
                        <w:t>1.722</w:t>
                      </w:r>
                    </w:p>
                  </w:txbxContent>
                </v:textbox>
                <w10:wrap anchorx="page"/>
              </v:shape>
            </w:pict>
          </mc:Fallback>
        </mc:AlternateContent>
      </w:r>
      <w:r>
        <w:rPr>
          <w:sz w:val="18"/>
        </w:rPr>
        <w:t>Provisões</w:t>
      </w:r>
      <w:r>
        <w:rPr>
          <w:spacing w:val="-13"/>
          <w:sz w:val="18"/>
        </w:rPr>
        <w:t xml:space="preserve"> </w:t>
      </w:r>
      <w:r>
        <w:rPr>
          <w:sz w:val="18"/>
        </w:rPr>
        <w:t>para</w:t>
      </w:r>
      <w:r>
        <w:rPr>
          <w:spacing w:val="-11"/>
          <w:sz w:val="18"/>
        </w:rPr>
        <w:t xml:space="preserve"> </w:t>
      </w:r>
      <w:r>
        <w:rPr>
          <w:sz w:val="18"/>
        </w:rPr>
        <w:t>despesas</w:t>
      </w:r>
      <w:r>
        <w:rPr>
          <w:spacing w:val="-12"/>
          <w:sz w:val="18"/>
        </w:rPr>
        <w:t xml:space="preserve"> </w:t>
      </w:r>
      <w:r>
        <w:rPr>
          <w:sz w:val="18"/>
        </w:rPr>
        <w:t xml:space="preserve">de </w:t>
      </w:r>
      <w:r>
        <w:rPr>
          <w:spacing w:val="-2"/>
          <w:sz w:val="18"/>
        </w:rPr>
        <w:t>pessoal</w:t>
      </w:r>
    </w:p>
    <w:p w14:paraId="4483749A" w14:textId="77777777" w:rsidR="00E84B95" w:rsidRDefault="00EB6AE3">
      <w:pPr>
        <w:tabs>
          <w:tab w:val="left" w:pos="1546"/>
          <w:tab w:val="left" w:pos="2650"/>
          <w:tab w:val="left" w:pos="3907"/>
          <w:tab w:val="left" w:pos="5309"/>
          <w:tab w:val="left" w:pos="6413"/>
        </w:tabs>
        <w:spacing w:before="422"/>
        <w:ind w:left="144"/>
        <w:rPr>
          <w:sz w:val="18"/>
        </w:rPr>
      </w:pPr>
      <w:r>
        <w:br w:type="column"/>
      </w:r>
      <w:r>
        <w:rPr>
          <w:spacing w:val="-2"/>
          <w:sz w:val="18"/>
        </w:rPr>
        <w:t>4.624</w:t>
      </w:r>
      <w:r>
        <w:rPr>
          <w:sz w:val="18"/>
        </w:rPr>
        <w:tab/>
      </w:r>
      <w:r>
        <w:rPr>
          <w:spacing w:val="-5"/>
          <w:sz w:val="18"/>
        </w:rPr>
        <w:t>652</w:t>
      </w:r>
      <w:r>
        <w:rPr>
          <w:sz w:val="18"/>
        </w:rPr>
        <w:tab/>
      </w:r>
      <w:r>
        <w:rPr>
          <w:spacing w:val="-2"/>
          <w:sz w:val="18"/>
        </w:rPr>
        <w:t>5.276</w:t>
      </w:r>
      <w:r>
        <w:rPr>
          <w:sz w:val="18"/>
        </w:rPr>
        <w:tab/>
      </w:r>
      <w:r>
        <w:rPr>
          <w:spacing w:val="-2"/>
          <w:sz w:val="18"/>
        </w:rPr>
        <w:t>3.898</w:t>
      </w:r>
      <w:r>
        <w:rPr>
          <w:sz w:val="18"/>
        </w:rPr>
        <w:tab/>
      </w:r>
      <w:r>
        <w:rPr>
          <w:spacing w:val="-5"/>
          <w:sz w:val="18"/>
        </w:rPr>
        <w:t>471</w:t>
      </w:r>
      <w:r>
        <w:rPr>
          <w:sz w:val="18"/>
        </w:rPr>
        <w:tab/>
      </w:r>
      <w:r>
        <w:rPr>
          <w:spacing w:val="-2"/>
          <w:sz w:val="18"/>
        </w:rPr>
        <w:t>4.369</w:t>
      </w:r>
    </w:p>
    <w:p w14:paraId="4483749B" w14:textId="77777777" w:rsidR="00E84B95" w:rsidRDefault="00E84B95">
      <w:pPr>
        <w:rPr>
          <w:sz w:val="18"/>
        </w:rPr>
        <w:sectPr w:rsidR="00E84B95">
          <w:type w:val="continuous"/>
          <w:pgSz w:w="11910" w:h="16840"/>
          <w:pgMar w:top="1920" w:right="300" w:bottom="280" w:left="580" w:header="398" w:footer="546" w:gutter="0"/>
          <w:cols w:num="2" w:space="720" w:equalWidth="0">
            <w:col w:w="2458" w:space="1175"/>
            <w:col w:w="7397"/>
          </w:cols>
        </w:sectPr>
      </w:pPr>
    </w:p>
    <w:p w14:paraId="4483749C" w14:textId="77777777" w:rsidR="00E84B95" w:rsidRDefault="00EB6AE3">
      <w:pPr>
        <w:spacing w:before="311" w:line="278" w:lineRule="auto"/>
        <w:ind w:left="144" w:right="38"/>
        <w:rPr>
          <w:sz w:val="18"/>
        </w:rPr>
      </w:pPr>
      <w:r>
        <w:rPr>
          <w:sz w:val="18"/>
        </w:rPr>
        <w:t>Cobrança</w:t>
      </w:r>
      <w:r>
        <w:rPr>
          <w:spacing w:val="-11"/>
          <w:sz w:val="18"/>
        </w:rPr>
        <w:t xml:space="preserve"> </w:t>
      </w:r>
      <w:r>
        <w:rPr>
          <w:sz w:val="18"/>
        </w:rPr>
        <w:t>e</w:t>
      </w:r>
      <w:r>
        <w:rPr>
          <w:spacing w:val="-10"/>
          <w:sz w:val="18"/>
        </w:rPr>
        <w:t xml:space="preserve"> </w:t>
      </w:r>
      <w:r>
        <w:rPr>
          <w:sz w:val="18"/>
        </w:rPr>
        <w:t>arrecadação</w:t>
      </w:r>
      <w:r>
        <w:rPr>
          <w:spacing w:val="-13"/>
          <w:sz w:val="18"/>
        </w:rPr>
        <w:t xml:space="preserve"> </w:t>
      </w:r>
      <w:r>
        <w:rPr>
          <w:sz w:val="18"/>
        </w:rPr>
        <w:t xml:space="preserve">de </w:t>
      </w:r>
      <w:r>
        <w:rPr>
          <w:spacing w:val="-2"/>
          <w:sz w:val="18"/>
        </w:rPr>
        <w:t>tributos</w:t>
      </w:r>
    </w:p>
    <w:p w14:paraId="4483749D" w14:textId="77777777" w:rsidR="00E84B95" w:rsidRDefault="00EB6AE3">
      <w:pPr>
        <w:tabs>
          <w:tab w:val="left" w:pos="1642"/>
          <w:tab w:val="left" w:pos="2650"/>
          <w:tab w:val="left" w:pos="3907"/>
          <w:tab w:val="left" w:pos="5405"/>
          <w:tab w:val="left" w:pos="6413"/>
        </w:tabs>
        <w:spacing w:before="431"/>
        <w:ind w:left="144"/>
        <w:rPr>
          <w:sz w:val="18"/>
        </w:rPr>
      </w:pPr>
      <w:r>
        <w:br w:type="column"/>
      </w:r>
      <w:r>
        <w:rPr>
          <w:spacing w:val="-5"/>
          <w:sz w:val="18"/>
        </w:rPr>
        <w:t>274</w:t>
      </w:r>
      <w:r>
        <w:rPr>
          <w:sz w:val="18"/>
        </w:rPr>
        <w:tab/>
      </w:r>
      <w:r>
        <w:rPr>
          <w:spacing w:val="-10"/>
          <w:sz w:val="18"/>
        </w:rPr>
        <w:t>-</w:t>
      </w:r>
      <w:r>
        <w:rPr>
          <w:sz w:val="18"/>
        </w:rPr>
        <w:tab/>
      </w:r>
      <w:r>
        <w:rPr>
          <w:spacing w:val="-5"/>
          <w:sz w:val="18"/>
        </w:rPr>
        <w:t>274</w:t>
      </w:r>
      <w:r>
        <w:rPr>
          <w:sz w:val="18"/>
        </w:rPr>
        <w:tab/>
      </w:r>
      <w:r>
        <w:rPr>
          <w:spacing w:val="-5"/>
          <w:sz w:val="18"/>
        </w:rPr>
        <w:t>145</w:t>
      </w:r>
      <w:r>
        <w:rPr>
          <w:sz w:val="18"/>
        </w:rPr>
        <w:tab/>
      </w:r>
      <w:r>
        <w:rPr>
          <w:spacing w:val="-10"/>
          <w:sz w:val="18"/>
        </w:rPr>
        <w:t>-</w:t>
      </w:r>
      <w:r>
        <w:rPr>
          <w:sz w:val="18"/>
        </w:rPr>
        <w:tab/>
      </w:r>
      <w:r>
        <w:rPr>
          <w:spacing w:val="-5"/>
          <w:sz w:val="18"/>
        </w:rPr>
        <w:t>145</w:t>
      </w:r>
    </w:p>
    <w:p w14:paraId="4483749E" w14:textId="77777777" w:rsidR="00E84B95" w:rsidRDefault="00E84B95">
      <w:pPr>
        <w:rPr>
          <w:sz w:val="18"/>
        </w:rPr>
        <w:sectPr w:rsidR="00E84B95">
          <w:type w:val="continuous"/>
          <w:pgSz w:w="11910" w:h="16840"/>
          <w:pgMar w:top="1920" w:right="300" w:bottom="280" w:left="580" w:header="398" w:footer="546" w:gutter="0"/>
          <w:cols w:num="2" w:space="720" w:equalWidth="0">
            <w:col w:w="2421" w:space="1361"/>
            <w:col w:w="7248"/>
          </w:cols>
        </w:sectPr>
      </w:pPr>
    </w:p>
    <w:p w14:paraId="4483749F" w14:textId="77777777" w:rsidR="00E84B95" w:rsidRDefault="00EB6AE3">
      <w:pPr>
        <w:pStyle w:val="Corpodetexto"/>
        <w:ind w:left="111"/>
      </w:pPr>
      <w:r>
        <w:rPr>
          <w:noProof/>
        </w:rPr>
        <mc:AlternateContent>
          <mc:Choice Requires="wpg">
            <w:drawing>
              <wp:inline distT="0" distB="0" distL="0" distR="0" wp14:anchorId="448379F6" wp14:editId="448379F7">
                <wp:extent cx="6681470" cy="158750"/>
                <wp:effectExtent l="0" t="0" r="0" b="3175"/>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1470" cy="158750"/>
                          <a:chOff x="0" y="0"/>
                          <a:chExt cx="6681470" cy="158750"/>
                        </a:xfrm>
                      </wpg:grpSpPr>
                      <wps:wsp>
                        <wps:cNvPr id="119" name="Graphic 119"/>
                        <wps:cNvSpPr/>
                        <wps:spPr>
                          <a:xfrm>
                            <a:off x="18288" y="6095"/>
                            <a:ext cx="6644640" cy="152400"/>
                          </a:xfrm>
                          <a:custGeom>
                            <a:avLst/>
                            <a:gdLst/>
                            <a:ahLst/>
                            <a:cxnLst/>
                            <a:rect l="l" t="t" r="r" b="b"/>
                            <a:pathLst>
                              <a:path w="6644640" h="152400">
                                <a:moveTo>
                                  <a:pt x="5053571" y="0"/>
                                </a:moveTo>
                                <a:lnTo>
                                  <a:pt x="5053571" y="0"/>
                                </a:lnTo>
                                <a:lnTo>
                                  <a:pt x="0" y="0"/>
                                </a:lnTo>
                                <a:lnTo>
                                  <a:pt x="0" y="152400"/>
                                </a:lnTo>
                                <a:lnTo>
                                  <a:pt x="5053571" y="152400"/>
                                </a:lnTo>
                                <a:lnTo>
                                  <a:pt x="5053571" y="0"/>
                                </a:lnTo>
                                <a:close/>
                              </a:path>
                              <a:path w="6644640" h="152400">
                                <a:moveTo>
                                  <a:pt x="6644640" y="0"/>
                                </a:moveTo>
                                <a:lnTo>
                                  <a:pt x="5852160" y="0"/>
                                </a:lnTo>
                                <a:lnTo>
                                  <a:pt x="5053584" y="0"/>
                                </a:lnTo>
                                <a:lnTo>
                                  <a:pt x="5053584" y="152400"/>
                                </a:lnTo>
                                <a:lnTo>
                                  <a:pt x="5852160" y="152400"/>
                                </a:lnTo>
                                <a:lnTo>
                                  <a:pt x="6644640" y="152400"/>
                                </a:lnTo>
                                <a:lnTo>
                                  <a:pt x="6644640" y="0"/>
                                </a:lnTo>
                                <a:close/>
                              </a:path>
                            </a:pathLst>
                          </a:custGeom>
                          <a:solidFill>
                            <a:srgbClr val="BEBEBE"/>
                          </a:solidFill>
                        </wps:spPr>
                        <wps:bodyPr wrap="square" lIns="0" tIns="0" rIns="0" bIns="0" rtlCol="0">
                          <a:prstTxWarp prst="textNoShape">
                            <a:avLst/>
                          </a:prstTxWarp>
                          <a:noAutofit/>
                        </wps:bodyPr>
                      </wps:wsp>
                      <wps:wsp>
                        <wps:cNvPr id="120" name="Graphic 120"/>
                        <wps:cNvSpPr/>
                        <wps:spPr>
                          <a:xfrm>
                            <a:off x="18288" y="0"/>
                            <a:ext cx="6644640" cy="6350"/>
                          </a:xfrm>
                          <a:custGeom>
                            <a:avLst/>
                            <a:gdLst/>
                            <a:ahLst/>
                            <a:cxnLst/>
                            <a:rect l="l" t="t" r="r" b="b"/>
                            <a:pathLst>
                              <a:path w="6644640" h="6350">
                                <a:moveTo>
                                  <a:pt x="5053571" y="0"/>
                                </a:moveTo>
                                <a:lnTo>
                                  <a:pt x="5053571" y="0"/>
                                </a:lnTo>
                                <a:lnTo>
                                  <a:pt x="0" y="0"/>
                                </a:lnTo>
                                <a:lnTo>
                                  <a:pt x="0" y="6096"/>
                                </a:lnTo>
                                <a:lnTo>
                                  <a:pt x="5053571" y="6096"/>
                                </a:lnTo>
                                <a:lnTo>
                                  <a:pt x="5053571" y="0"/>
                                </a:lnTo>
                                <a:close/>
                              </a:path>
                              <a:path w="6644640" h="6350">
                                <a:moveTo>
                                  <a:pt x="5852147" y="0"/>
                                </a:moveTo>
                                <a:lnTo>
                                  <a:pt x="5059680" y="0"/>
                                </a:lnTo>
                                <a:lnTo>
                                  <a:pt x="5053584" y="0"/>
                                </a:lnTo>
                                <a:lnTo>
                                  <a:pt x="5053584" y="6096"/>
                                </a:lnTo>
                                <a:lnTo>
                                  <a:pt x="5059680" y="6096"/>
                                </a:lnTo>
                                <a:lnTo>
                                  <a:pt x="5852147" y="6096"/>
                                </a:lnTo>
                                <a:lnTo>
                                  <a:pt x="5852147" y="0"/>
                                </a:lnTo>
                                <a:close/>
                              </a:path>
                              <a:path w="6644640" h="6350">
                                <a:moveTo>
                                  <a:pt x="6644627" y="0"/>
                                </a:moveTo>
                                <a:lnTo>
                                  <a:pt x="5858256" y="0"/>
                                </a:lnTo>
                                <a:lnTo>
                                  <a:pt x="5852160" y="0"/>
                                </a:lnTo>
                                <a:lnTo>
                                  <a:pt x="5852160" y="6096"/>
                                </a:lnTo>
                                <a:lnTo>
                                  <a:pt x="5858256" y="6096"/>
                                </a:lnTo>
                                <a:lnTo>
                                  <a:pt x="6644627" y="6096"/>
                                </a:lnTo>
                                <a:lnTo>
                                  <a:pt x="6644627" y="0"/>
                                </a:lnTo>
                                <a:close/>
                              </a:path>
                            </a:pathLst>
                          </a:custGeom>
                          <a:solidFill>
                            <a:srgbClr val="808080"/>
                          </a:solidFill>
                        </wps:spPr>
                        <wps:bodyPr wrap="square" lIns="0" tIns="0" rIns="0" bIns="0" rtlCol="0">
                          <a:prstTxWarp prst="textNoShape">
                            <a:avLst/>
                          </a:prstTxWarp>
                          <a:noAutofit/>
                        </wps:bodyPr>
                      </wps:wsp>
                      <wps:wsp>
                        <wps:cNvPr id="121" name="Textbox 121"/>
                        <wps:cNvSpPr txBox="1"/>
                        <wps:spPr>
                          <a:xfrm>
                            <a:off x="0" y="6095"/>
                            <a:ext cx="6681470" cy="152400"/>
                          </a:xfrm>
                          <a:prstGeom prst="rect">
                            <a:avLst/>
                          </a:prstGeom>
                        </wps:spPr>
                        <wps:txbx>
                          <w:txbxContent>
                            <w:p w14:paraId="44837AC1" w14:textId="77777777" w:rsidR="00E84B95" w:rsidRDefault="00EB6AE3">
                              <w:pPr>
                                <w:tabs>
                                  <w:tab w:val="left" w:pos="3566"/>
                                  <w:tab w:val="left" w:pos="5068"/>
                                  <w:tab w:val="left" w:pos="6071"/>
                                  <w:tab w:val="left" w:pos="7329"/>
                                  <w:tab w:val="left" w:pos="8831"/>
                                  <w:tab w:val="right" w:pos="10389"/>
                                </w:tabs>
                                <w:spacing w:before="4"/>
                                <w:ind w:left="33"/>
                                <w:rPr>
                                  <w:b/>
                                  <w:sz w:val="18"/>
                                </w:rPr>
                              </w:pPr>
                              <w:r>
                                <w:rPr>
                                  <w:b/>
                                  <w:spacing w:val="-2"/>
                                  <w:sz w:val="18"/>
                                </w:rPr>
                                <w:t>Total</w:t>
                              </w:r>
                              <w:r>
                                <w:rPr>
                                  <w:b/>
                                  <w:sz w:val="18"/>
                                </w:rPr>
                                <w:tab/>
                              </w:r>
                              <w:r>
                                <w:rPr>
                                  <w:b/>
                                  <w:spacing w:val="-2"/>
                                  <w:sz w:val="18"/>
                                </w:rPr>
                                <w:t>30.639</w:t>
                              </w:r>
                              <w:r>
                                <w:rPr>
                                  <w:b/>
                                  <w:sz w:val="18"/>
                                </w:rPr>
                                <w:tab/>
                              </w:r>
                              <w:r>
                                <w:rPr>
                                  <w:b/>
                                  <w:spacing w:val="-5"/>
                                  <w:sz w:val="18"/>
                                </w:rPr>
                                <w:t>652</w:t>
                              </w:r>
                              <w:r>
                                <w:rPr>
                                  <w:b/>
                                  <w:sz w:val="18"/>
                                </w:rPr>
                                <w:tab/>
                              </w:r>
                              <w:r>
                                <w:rPr>
                                  <w:b/>
                                  <w:spacing w:val="-2"/>
                                  <w:sz w:val="18"/>
                                </w:rPr>
                                <w:t>31.291</w:t>
                              </w:r>
                              <w:r>
                                <w:rPr>
                                  <w:b/>
                                  <w:sz w:val="18"/>
                                </w:rPr>
                                <w:tab/>
                              </w:r>
                              <w:r>
                                <w:rPr>
                                  <w:b/>
                                  <w:spacing w:val="-2"/>
                                  <w:sz w:val="18"/>
                                </w:rPr>
                                <w:t>33.161</w:t>
                              </w:r>
                              <w:r>
                                <w:rPr>
                                  <w:b/>
                                  <w:sz w:val="18"/>
                                </w:rPr>
                                <w:tab/>
                              </w:r>
                              <w:r>
                                <w:rPr>
                                  <w:b/>
                                  <w:spacing w:val="-5"/>
                                  <w:sz w:val="18"/>
                                </w:rPr>
                                <w:t>471</w:t>
                              </w:r>
                              <w:r>
                                <w:rPr>
                                  <w:b/>
                                  <w:sz w:val="18"/>
                                </w:rPr>
                                <w:tab/>
                              </w:r>
                              <w:r>
                                <w:rPr>
                                  <w:b/>
                                  <w:spacing w:val="-2"/>
                                  <w:sz w:val="18"/>
                                </w:rPr>
                                <w:t>33.632</w:t>
                              </w:r>
                            </w:p>
                          </w:txbxContent>
                        </wps:txbx>
                        <wps:bodyPr wrap="square" lIns="0" tIns="0" rIns="0" bIns="0" rtlCol="0">
                          <a:noAutofit/>
                        </wps:bodyPr>
                      </wps:wsp>
                    </wpg:wgp>
                  </a:graphicData>
                </a:graphic>
              </wp:inline>
            </w:drawing>
          </mc:Choice>
          <mc:Fallback>
            <w:pict>
              <v:group w14:anchorId="448379F6" id="Group 118" o:spid="_x0000_s1080" style="width:526.1pt;height:12.5pt;mso-position-horizontal-relative:char;mso-position-vertical-relative:line" coordsize="66814,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">
                <v:shape id="Graphic 119" o:spid="_x0000_s1081" style="position:absolute;left:182;top:60;width:66447;height:1524;visibility:visible;mso-wrap-style:square;v-text-anchor:top" coordsize="664464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" path="m5053571,r,l,,,152400r5053571,l5053571,xem6644640,l5852160,,5053584,r,152400l5852160,152400r792480,l6644640,xe" fillcolor="#bebebe" stroked="f">
                  <v:path arrowok="t"/>
                </v:shape>
                <v:shape id="Graphic 120" o:spid="_x0000_s1082" style="position:absolute;left:182;width:66447;height:63;visibility:visible;mso-wrap-style:square;v-text-anchor:top" coordsize="6644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" path="m5053571,r,l,,,6096r5053571,l5053571,xem5852147,l5059680,r-6096,l5053584,6096r6096,l5852147,6096r,-6096xem6644627,l5858256,r-6096,l5852160,6096r6096,l6644627,6096r,-6096xe" fillcolor="gray" stroked="f">
                  <v:path arrowok="t"/>
                </v:shape>
                <v:shape id="Textbox 121" o:spid="_x0000_s1083" type="#_x0000_t202" style="position:absolute;top:60;width:6681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4837AC1" w14:textId="77777777" w:rsidR="00E84B95" w:rsidRDefault="00EB6AE3">
                        <w:pPr>
                          <w:tabs>
                            <w:tab w:val="left" w:pos="3566"/>
                            <w:tab w:val="left" w:pos="5068"/>
                            <w:tab w:val="left" w:pos="6071"/>
                            <w:tab w:val="left" w:pos="7329"/>
                            <w:tab w:val="left" w:pos="8831"/>
                            <w:tab w:val="right" w:pos="10389"/>
                          </w:tabs>
                          <w:spacing w:before="4"/>
                          <w:ind w:left="33"/>
                          <w:rPr>
                            <w:b/>
                            <w:sz w:val="18"/>
                          </w:rPr>
                        </w:pPr>
                        <w:r>
                          <w:rPr>
                            <w:b/>
                            <w:spacing w:val="-2"/>
                            <w:sz w:val="18"/>
                          </w:rPr>
                          <w:t>Total</w:t>
                        </w:r>
                        <w:r>
                          <w:rPr>
                            <w:b/>
                            <w:sz w:val="18"/>
                          </w:rPr>
                          <w:tab/>
                        </w:r>
                        <w:r>
                          <w:rPr>
                            <w:b/>
                            <w:spacing w:val="-2"/>
                            <w:sz w:val="18"/>
                          </w:rPr>
                          <w:t>30.639</w:t>
                        </w:r>
                        <w:r>
                          <w:rPr>
                            <w:b/>
                            <w:sz w:val="18"/>
                          </w:rPr>
                          <w:tab/>
                        </w:r>
                        <w:r>
                          <w:rPr>
                            <w:b/>
                            <w:spacing w:val="-5"/>
                            <w:sz w:val="18"/>
                          </w:rPr>
                          <w:t>652</w:t>
                        </w:r>
                        <w:r>
                          <w:rPr>
                            <w:b/>
                            <w:sz w:val="18"/>
                          </w:rPr>
                          <w:tab/>
                        </w:r>
                        <w:r>
                          <w:rPr>
                            <w:b/>
                            <w:spacing w:val="-2"/>
                            <w:sz w:val="18"/>
                          </w:rPr>
                          <w:t>31.291</w:t>
                        </w:r>
                        <w:r>
                          <w:rPr>
                            <w:b/>
                            <w:sz w:val="18"/>
                          </w:rPr>
                          <w:tab/>
                        </w:r>
                        <w:r>
                          <w:rPr>
                            <w:b/>
                            <w:spacing w:val="-2"/>
                            <w:sz w:val="18"/>
                          </w:rPr>
                          <w:t>33.161</w:t>
                        </w:r>
                        <w:r>
                          <w:rPr>
                            <w:b/>
                            <w:sz w:val="18"/>
                          </w:rPr>
                          <w:tab/>
                        </w:r>
                        <w:r>
                          <w:rPr>
                            <w:b/>
                            <w:spacing w:val="-5"/>
                            <w:sz w:val="18"/>
                          </w:rPr>
                          <w:t>471</w:t>
                        </w:r>
                        <w:r>
                          <w:rPr>
                            <w:b/>
                            <w:sz w:val="18"/>
                          </w:rPr>
                          <w:tab/>
                        </w:r>
                        <w:r>
                          <w:rPr>
                            <w:b/>
                            <w:spacing w:val="-2"/>
                            <w:sz w:val="18"/>
                          </w:rPr>
                          <w:t>33.632</w:t>
                        </w:r>
                      </w:p>
                    </w:txbxContent>
                  </v:textbox>
                </v:shape>
                <w10:anchorlock/>
              </v:group>
            </w:pict>
          </mc:Fallback>
        </mc:AlternateContent>
      </w:r>
    </w:p>
    <w:p w14:paraId="448374A0" w14:textId="77777777" w:rsidR="00E84B95" w:rsidRDefault="00E84B95">
      <w:pPr>
        <w:pStyle w:val="Corpodetexto"/>
        <w:spacing w:before="224"/>
      </w:pPr>
    </w:p>
    <w:p w14:paraId="448374A1" w14:textId="77777777" w:rsidR="00E84B95" w:rsidRDefault="00EB6AE3">
      <w:pPr>
        <w:pStyle w:val="Ttulo7"/>
        <w:ind w:left="140"/>
      </w:pPr>
      <w:r>
        <w:t>13-</w:t>
      </w:r>
      <w:r>
        <w:rPr>
          <w:spacing w:val="-5"/>
        </w:rPr>
        <w:t xml:space="preserve"> </w:t>
      </w:r>
      <w:r>
        <w:t>Patrimônio</w:t>
      </w:r>
      <w:r>
        <w:rPr>
          <w:spacing w:val="-4"/>
        </w:rPr>
        <w:t xml:space="preserve"> </w:t>
      </w:r>
      <w:r>
        <w:rPr>
          <w:spacing w:val="-2"/>
        </w:rPr>
        <w:t>líquido</w:t>
      </w:r>
    </w:p>
    <w:p w14:paraId="448374A2" w14:textId="77777777" w:rsidR="00E84B95" w:rsidRDefault="00E84B95">
      <w:pPr>
        <w:pStyle w:val="Corpodetexto"/>
        <w:spacing w:before="68"/>
        <w:rPr>
          <w:b/>
        </w:rPr>
      </w:pPr>
    </w:p>
    <w:p w14:paraId="448374A3" w14:textId="77777777" w:rsidR="00E84B95" w:rsidRDefault="00EB6AE3">
      <w:pPr>
        <w:pStyle w:val="PargrafodaLista"/>
        <w:numPr>
          <w:ilvl w:val="0"/>
          <w:numId w:val="7"/>
        </w:numPr>
        <w:tabs>
          <w:tab w:val="left" w:pos="567"/>
        </w:tabs>
        <w:ind w:hanging="427"/>
        <w:rPr>
          <w:sz w:val="20"/>
        </w:rPr>
      </w:pPr>
      <w:r>
        <w:rPr>
          <w:sz w:val="20"/>
        </w:rPr>
        <w:t>Capital</w:t>
      </w:r>
      <w:r>
        <w:rPr>
          <w:spacing w:val="-12"/>
          <w:sz w:val="20"/>
        </w:rPr>
        <w:t xml:space="preserve"> </w:t>
      </w:r>
      <w:r>
        <w:rPr>
          <w:spacing w:val="-2"/>
          <w:sz w:val="20"/>
        </w:rPr>
        <w:t>social</w:t>
      </w:r>
    </w:p>
    <w:p w14:paraId="448374A4" w14:textId="77777777" w:rsidR="00E84B95" w:rsidRDefault="00E84B95">
      <w:pPr>
        <w:pStyle w:val="Corpodetexto"/>
        <w:spacing w:before="68"/>
      </w:pPr>
    </w:p>
    <w:p w14:paraId="448374A5" w14:textId="77777777" w:rsidR="00E84B95" w:rsidRDefault="00EB6AE3">
      <w:pPr>
        <w:pStyle w:val="Corpodetexto"/>
        <w:spacing w:line="276" w:lineRule="auto"/>
        <w:ind w:left="140" w:right="372"/>
      </w:pPr>
      <w:r>
        <w:t>Em</w:t>
      </w:r>
      <w:r>
        <w:rPr>
          <w:spacing w:val="16"/>
        </w:rPr>
        <w:t xml:space="preserve"> </w:t>
      </w:r>
      <w:r>
        <w:t>20 de janeiro de 2023 o Banco Central do Brasil aprovou o aporte de capital no montante de R$ 1.000.000 (um bilhão de Reais).</w:t>
      </w:r>
    </w:p>
    <w:p w14:paraId="448374A6" w14:textId="77777777" w:rsidR="00E84B95" w:rsidRDefault="00E84B95">
      <w:pPr>
        <w:pStyle w:val="Corpodetexto"/>
        <w:spacing w:before="38"/>
      </w:pPr>
    </w:p>
    <w:p w14:paraId="448374A7" w14:textId="77777777" w:rsidR="00E84B95" w:rsidRDefault="00EB6AE3">
      <w:pPr>
        <w:pStyle w:val="Corpodetexto"/>
        <w:spacing w:line="276" w:lineRule="auto"/>
        <w:ind w:left="140"/>
      </w:pPr>
      <w:r>
        <w:t>Em</w:t>
      </w:r>
      <w:r>
        <w:rPr>
          <w:spacing w:val="19"/>
        </w:rPr>
        <w:t xml:space="preserve"> </w:t>
      </w:r>
      <w:r>
        <w:t>31</w:t>
      </w:r>
      <w:r>
        <w:rPr>
          <w:spacing w:val="17"/>
        </w:rPr>
        <w:t xml:space="preserve"> </w:t>
      </w:r>
      <w:r>
        <w:t>de</w:t>
      </w:r>
      <w:r>
        <w:rPr>
          <w:spacing w:val="17"/>
        </w:rPr>
        <w:t xml:space="preserve"> </w:t>
      </w:r>
      <w:r>
        <w:t>dezembro de</w:t>
      </w:r>
      <w:r>
        <w:rPr>
          <w:spacing w:val="17"/>
        </w:rPr>
        <w:t xml:space="preserve"> </w:t>
      </w:r>
      <w:r>
        <w:t>2024</w:t>
      </w:r>
      <w:r>
        <w:rPr>
          <w:spacing w:val="17"/>
        </w:rPr>
        <w:t xml:space="preserve"> </w:t>
      </w:r>
      <w:r>
        <w:t>e</w:t>
      </w:r>
      <w:r>
        <w:rPr>
          <w:spacing w:val="17"/>
        </w:rPr>
        <w:t xml:space="preserve"> </w:t>
      </w:r>
      <w:r>
        <w:t>de</w:t>
      </w:r>
      <w:r>
        <w:rPr>
          <w:spacing w:val="17"/>
        </w:rPr>
        <w:t xml:space="preserve"> </w:t>
      </w:r>
      <w:r>
        <w:t>2023,</w:t>
      </w:r>
      <w:r>
        <w:rPr>
          <w:spacing w:val="19"/>
        </w:rPr>
        <w:t xml:space="preserve"> </w:t>
      </w:r>
      <w:r>
        <w:t>o capital</w:t>
      </w:r>
      <w:r>
        <w:rPr>
          <w:spacing w:val="17"/>
        </w:rPr>
        <w:t xml:space="preserve"> </w:t>
      </w:r>
      <w:r>
        <w:t>social</w:t>
      </w:r>
      <w:r>
        <w:rPr>
          <w:spacing w:val="18"/>
        </w:rPr>
        <w:t xml:space="preserve"> </w:t>
      </w:r>
      <w:r>
        <w:t>de</w:t>
      </w:r>
      <w:r>
        <w:rPr>
          <w:spacing w:val="17"/>
        </w:rPr>
        <w:t xml:space="preserve"> </w:t>
      </w:r>
      <w:r>
        <w:t>R$</w:t>
      </w:r>
      <w:r>
        <w:rPr>
          <w:spacing w:val="17"/>
        </w:rPr>
        <w:t xml:space="preserve"> </w:t>
      </w:r>
      <w:r>
        <w:t>3.156.476</w:t>
      </w:r>
      <w:r>
        <w:rPr>
          <w:spacing w:val="17"/>
        </w:rPr>
        <w:t xml:space="preserve"> </w:t>
      </w:r>
      <w:r>
        <w:t>está</w:t>
      </w:r>
      <w:r>
        <w:rPr>
          <w:spacing w:val="17"/>
        </w:rPr>
        <w:t xml:space="preserve"> </w:t>
      </w:r>
      <w:r>
        <w:t>representado</w:t>
      </w:r>
      <w:r>
        <w:rPr>
          <w:spacing w:val="17"/>
        </w:rPr>
        <w:t xml:space="preserve"> </w:t>
      </w:r>
      <w:r>
        <w:t>por</w:t>
      </w:r>
      <w:r>
        <w:rPr>
          <w:spacing w:val="18"/>
        </w:rPr>
        <w:t xml:space="preserve"> </w:t>
      </w:r>
      <w:r>
        <w:t>2.728.177.414</w:t>
      </w:r>
      <w:r>
        <w:rPr>
          <w:spacing w:val="17"/>
        </w:rPr>
        <w:t xml:space="preserve"> </w:t>
      </w:r>
      <w:r>
        <w:t>de ações ordinárias de classe única, todas nominativas e sem valor nominal.</w:t>
      </w:r>
    </w:p>
    <w:p w14:paraId="448374A8" w14:textId="77777777" w:rsidR="00E84B95" w:rsidRDefault="00E84B95">
      <w:pPr>
        <w:pStyle w:val="Corpodetexto"/>
        <w:spacing w:before="33"/>
      </w:pPr>
    </w:p>
    <w:p w14:paraId="448374A9" w14:textId="77777777" w:rsidR="00E84B95" w:rsidRDefault="00EB6AE3">
      <w:pPr>
        <w:pStyle w:val="PargrafodaLista"/>
        <w:numPr>
          <w:ilvl w:val="0"/>
          <w:numId w:val="7"/>
        </w:numPr>
        <w:tabs>
          <w:tab w:val="left" w:pos="567"/>
        </w:tabs>
        <w:ind w:hanging="427"/>
        <w:rPr>
          <w:sz w:val="20"/>
        </w:rPr>
      </w:pPr>
      <w:r>
        <w:rPr>
          <w:sz w:val="20"/>
        </w:rPr>
        <w:t>Reserva</w:t>
      </w:r>
      <w:r>
        <w:rPr>
          <w:spacing w:val="-8"/>
          <w:sz w:val="20"/>
        </w:rPr>
        <w:t xml:space="preserve"> </w:t>
      </w:r>
      <w:r>
        <w:rPr>
          <w:sz w:val="20"/>
        </w:rPr>
        <w:t>de</w:t>
      </w:r>
      <w:r>
        <w:rPr>
          <w:spacing w:val="-5"/>
          <w:sz w:val="20"/>
        </w:rPr>
        <w:t xml:space="preserve"> </w:t>
      </w:r>
      <w:r>
        <w:rPr>
          <w:spacing w:val="-2"/>
          <w:sz w:val="20"/>
        </w:rPr>
        <w:t>lucros</w:t>
      </w:r>
    </w:p>
    <w:p w14:paraId="448374AA" w14:textId="77777777" w:rsidR="00E84B95" w:rsidRDefault="00E84B95">
      <w:pPr>
        <w:pStyle w:val="Corpodetexto"/>
        <w:spacing w:before="25"/>
      </w:pPr>
    </w:p>
    <w:p w14:paraId="448374AB" w14:textId="77777777" w:rsidR="00E84B95" w:rsidRDefault="00EB6AE3">
      <w:pPr>
        <w:pStyle w:val="PargrafodaLista"/>
        <w:numPr>
          <w:ilvl w:val="1"/>
          <w:numId w:val="7"/>
        </w:numPr>
        <w:tabs>
          <w:tab w:val="left" w:pos="542"/>
        </w:tabs>
        <w:ind w:left="542" w:hanging="402"/>
        <w:rPr>
          <w:sz w:val="20"/>
        </w:rPr>
      </w:pPr>
      <w:r>
        <w:rPr>
          <w:sz w:val="20"/>
        </w:rPr>
        <w:t>Reserva</w:t>
      </w:r>
      <w:r>
        <w:rPr>
          <w:spacing w:val="-8"/>
          <w:sz w:val="20"/>
        </w:rPr>
        <w:t xml:space="preserve"> </w:t>
      </w:r>
      <w:r>
        <w:rPr>
          <w:spacing w:val="-4"/>
          <w:sz w:val="20"/>
        </w:rPr>
        <w:t>legal</w:t>
      </w:r>
    </w:p>
    <w:p w14:paraId="448374AC" w14:textId="77777777" w:rsidR="00E84B95" w:rsidRDefault="00E84B95">
      <w:pPr>
        <w:pStyle w:val="Corpodetexto"/>
        <w:spacing w:before="68"/>
      </w:pPr>
    </w:p>
    <w:p w14:paraId="448374AD" w14:textId="77777777" w:rsidR="00E84B95" w:rsidRDefault="00EB6AE3">
      <w:pPr>
        <w:pStyle w:val="Corpodetexto"/>
        <w:spacing w:line="280" w:lineRule="auto"/>
        <w:ind w:left="140" w:right="372"/>
      </w:pPr>
      <w:r>
        <w:t>A reserva legal é constituída por 5% do lucro</w:t>
      </w:r>
      <w:r>
        <w:rPr>
          <w:spacing w:val="-2"/>
        </w:rPr>
        <w:t xml:space="preserve"> </w:t>
      </w:r>
      <w:r>
        <w:t>líquido do exercício, limitada a</w:t>
      </w:r>
      <w:r>
        <w:rPr>
          <w:spacing w:val="-2"/>
        </w:rPr>
        <w:t xml:space="preserve"> </w:t>
      </w:r>
      <w:r>
        <w:t>20% do capital social. No exercício findo em 31 de dezembro de 2024, foram destinados para essa reserva o montante de R$ 9.339 (R$ 10.618 em 2023).</w:t>
      </w:r>
    </w:p>
    <w:p w14:paraId="448374AE" w14:textId="77777777" w:rsidR="00E84B95" w:rsidRDefault="00E84B95">
      <w:pPr>
        <w:spacing w:line="280" w:lineRule="auto"/>
        <w:sectPr w:rsidR="00E84B95">
          <w:type w:val="continuous"/>
          <w:pgSz w:w="11910" w:h="16840"/>
          <w:pgMar w:top="1920" w:right="300" w:bottom="280" w:left="580" w:header="398" w:footer="546" w:gutter="0"/>
          <w:cols w:space="720"/>
        </w:sectPr>
      </w:pPr>
    </w:p>
    <w:p w14:paraId="448374AF" w14:textId="77777777" w:rsidR="00E84B95" w:rsidRDefault="00EB6AE3">
      <w:pPr>
        <w:pStyle w:val="PargrafodaLista"/>
        <w:numPr>
          <w:ilvl w:val="1"/>
          <w:numId w:val="7"/>
        </w:numPr>
        <w:tabs>
          <w:tab w:val="left" w:pos="542"/>
        </w:tabs>
        <w:spacing w:before="85"/>
        <w:ind w:left="542" w:hanging="402"/>
        <w:rPr>
          <w:sz w:val="20"/>
        </w:rPr>
      </w:pPr>
      <w:r>
        <w:rPr>
          <w:sz w:val="20"/>
        </w:rPr>
        <w:lastRenderedPageBreak/>
        <w:t>Reserva</w:t>
      </w:r>
      <w:r>
        <w:rPr>
          <w:spacing w:val="-11"/>
          <w:sz w:val="20"/>
        </w:rPr>
        <w:t xml:space="preserve"> </w:t>
      </w:r>
      <w:r>
        <w:rPr>
          <w:sz w:val="20"/>
        </w:rPr>
        <w:t>especial</w:t>
      </w:r>
      <w:r>
        <w:rPr>
          <w:spacing w:val="-8"/>
          <w:sz w:val="20"/>
        </w:rPr>
        <w:t xml:space="preserve"> </w:t>
      </w:r>
      <w:r>
        <w:rPr>
          <w:sz w:val="20"/>
        </w:rPr>
        <w:t>de</w:t>
      </w:r>
      <w:r>
        <w:rPr>
          <w:spacing w:val="-10"/>
          <w:sz w:val="20"/>
        </w:rPr>
        <w:t xml:space="preserve"> </w:t>
      </w:r>
      <w:r>
        <w:rPr>
          <w:spacing w:val="-2"/>
          <w:sz w:val="20"/>
        </w:rPr>
        <w:t>lucro</w:t>
      </w:r>
    </w:p>
    <w:p w14:paraId="448374B0" w14:textId="77777777" w:rsidR="00E84B95" w:rsidRDefault="00E84B95">
      <w:pPr>
        <w:pStyle w:val="Corpodetexto"/>
        <w:spacing w:before="43"/>
      </w:pPr>
    </w:p>
    <w:p w14:paraId="448374B1" w14:textId="77777777" w:rsidR="00E84B95" w:rsidRDefault="00EB6AE3">
      <w:pPr>
        <w:pStyle w:val="Corpodetexto"/>
        <w:spacing w:before="1" w:line="276" w:lineRule="auto"/>
        <w:ind w:left="140" w:right="418"/>
        <w:jc w:val="both"/>
      </w:pPr>
      <w:r>
        <w:t>A Reservas Especial de Lucros é constituída pela apropriação dos lucros não distribuídos da Instituição, sendo sua constituição efetivada por proposta dos órgãos da administração. Inclui também os Juros sobre o capital próprio, dividendos adicionais propostos, com destinação a ser definida em Assembleia, no valor de R$ 133.080 em 31 de dezembro de 2024 (R$ 151.289 em dezembro de 2023).</w:t>
      </w:r>
    </w:p>
    <w:p w14:paraId="448374B2" w14:textId="77777777" w:rsidR="00E84B95" w:rsidRDefault="00E84B95">
      <w:pPr>
        <w:pStyle w:val="Corpodetexto"/>
        <w:spacing w:before="36"/>
      </w:pPr>
    </w:p>
    <w:p w14:paraId="448374B3" w14:textId="77777777" w:rsidR="00E84B95" w:rsidRDefault="00EB6AE3">
      <w:pPr>
        <w:pStyle w:val="Corpodetexto"/>
        <w:spacing w:before="1" w:line="276" w:lineRule="auto"/>
        <w:ind w:left="140" w:right="412"/>
        <w:jc w:val="both"/>
      </w:pPr>
      <w:r>
        <w:t>No</w:t>
      </w:r>
      <w:r>
        <w:rPr>
          <w:spacing w:val="26"/>
        </w:rPr>
        <w:t xml:space="preserve"> </w:t>
      </w:r>
      <w:r>
        <w:t>exercício</w:t>
      </w:r>
      <w:r>
        <w:rPr>
          <w:spacing w:val="24"/>
        </w:rPr>
        <w:t xml:space="preserve"> </w:t>
      </w:r>
      <w:r>
        <w:t>findo</w:t>
      </w:r>
      <w:r>
        <w:rPr>
          <w:spacing w:val="26"/>
        </w:rPr>
        <w:t xml:space="preserve"> </w:t>
      </w:r>
      <w:r>
        <w:t>em</w:t>
      </w:r>
      <w:r>
        <w:rPr>
          <w:spacing w:val="24"/>
        </w:rPr>
        <w:t xml:space="preserve"> </w:t>
      </w:r>
      <w:r>
        <w:t>31</w:t>
      </w:r>
      <w:r>
        <w:rPr>
          <w:spacing w:val="26"/>
        </w:rPr>
        <w:t xml:space="preserve"> </w:t>
      </w:r>
      <w:r>
        <w:t>de</w:t>
      </w:r>
      <w:r>
        <w:rPr>
          <w:spacing w:val="22"/>
        </w:rPr>
        <w:t xml:space="preserve"> </w:t>
      </w:r>
      <w:r>
        <w:t>dezembro</w:t>
      </w:r>
      <w:r>
        <w:rPr>
          <w:spacing w:val="28"/>
        </w:rPr>
        <w:t xml:space="preserve"> </w:t>
      </w:r>
      <w:r>
        <w:t>de</w:t>
      </w:r>
      <w:r>
        <w:rPr>
          <w:spacing w:val="22"/>
        </w:rPr>
        <w:t xml:space="preserve"> </w:t>
      </w:r>
      <w:r>
        <w:t>2024,</w:t>
      </w:r>
      <w:r>
        <w:rPr>
          <w:spacing w:val="25"/>
        </w:rPr>
        <w:t xml:space="preserve"> </w:t>
      </w:r>
      <w:r>
        <w:t>foram</w:t>
      </w:r>
      <w:r>
        <w:rPr>
          <w:spacing w:val="28"/>
        </w:rPr>
        <w:t xml:space="preserve"> </w:t>
      </w:r>
      <w:r>
        <w:t>pagos</w:t>
      </w:r>
      <w:r>
        <w:rPr>
          <w:spacing w:val="24"/>
        </w:rPr>
        <w:t xml:space="preserve"> </w:t>
      </w:r>
      <w:r>
        <w:t>juros</w:t>
      </w:r>
      <w:r>
        <w:rPr>
          <w:spacing w:val="25"/>
        </w:rPr>
        <w:t xml:space="preserve"> </w:t>
      </w:r>
      <w:r>
        <w:t>sobre</w:t>
      </w:r>
      <w:r>
        <w:rPr>
          <w:spacing w:val="26"/>
        </w:rPr>
        <w:t xml:space="preserve"> </w:t>
      </w:r>
      <w:r>
        <w:t>o</w:t>
      </w:r>
      <w:r>
        <w:rPr>
          <w:spacing w:val="22"/>
        </w:rPr>
        <w:t xml:space="preserve"> </w:t>
      </w:r>
      <w:r>
        <w:t>capital</w:t>
      </w:r>
      <w:r>
        <w:rPr>
          <w:spacing w:val="26"/>
        </w:rPr>
        <w:t xml:space="preserve"> </w:t>
      </w:r>
      <w:r>
        <w:t>próprio</w:t>
      </w:r>
      <w:r>
        <w:rPr>
          <w:spacing w:val="26"/>
        </w:rPr>
        <w:t xml:space="preserve"> </w:t>
      </w:r>
      <w:r>
        <w:t>adicionais</w:t>
      </w:r>
      <w:r>
        <w:rPr>
          <w:spacing w:val="29"/>
        </w:rPr>
        <w:t xml:space="preserve"> </w:t>
      </w:r>
      <w:r>
        <w:t>no</w:t>
      </w:r>
      <w:r>
        <w:rPr>
          <w:spacing w:val="26"/>
        </w:rPr>
        <w:t xml:space="preserve"> </w:t>
      </w:r>
      <w:r>
        <w:t>valor</w:t>
      </w:r>
      <w:r>
        <w:rPr>
          <w:spacing w:val="29"/>
        </w:rPr>
        <w:t xml:space="preserve"> </w:t>
      </w:r>
      <w:r>
        <w:t>de R$ 64.662 e dividendos adicionais no valor de R$ 86.627 referentes ao exercício de 2023.</w:t>
      </w:r>
    </w:p>
    <w:p w14:paraId="448374B4" w14:textId="77777777" w:rsidR="00E84B95" w:rsidRDefault="00E84B95">
      <w:pPr>
        <w:pStyle w:val="Corpodetexto"/>
      </w:pPr>
    </w:p>
    <w:p w14:paraId="448374B5" w14:textId="77777777" w:rsidR="00E84B95" w:rsidRDefault="00E84B95">
      <w:pPr>
        <w:pStyle w:val="Corpodetexto"/>
        <w:spacing w:before="28"/>
      </w:pPr>
    </w:p>
    <w:p w14:paraId="448374B6" w14:textId="77777777" w:rsidR="00E84B95" w:rsidRDefault="00EB6AE3">
      <w:pPr>
        <w:pStyle w:val="PargrafodaLista"/>
        <w:numPr>
          <w:ilvl w:val="0"/>
          <w:numId w:val="7"/>
        </w:numPr>
        <w:tabs>
          <w:tab w:val="left" w:pos="567"/>
        </w:tabs>
        <w:ind w:hanging="427"/>
        <w:rPr>
          <w:sz w:val="20"/>
        </w:rPr>
      </w:pPr>
      <w:r>
        <w:rPr>
          <w:sz w:val="20"/>
        </w:rPr>
        <w:t>Dividendos</w:t>
      </w:r>
      <w:r>
        <w:rPr>
          <w:spacing w:val="-11"/>
          <w:sz w:val="20"/>
        </w:rPr>
        <w:t xml:space="preserve"> </w:t>
      </w:r>
      <w:r>
        <w:rPr>
          <w:sz w:val="20"/>
        </w:rPr>
        <w:t>e</w:t>
      </w:r>
      <w:r>
        <w:rPr>
          <w:spacing w:val="-7"/>
          <w:sz w:val="20"/>
        </w:rPr>
        <w:t xml:space="preserve"> </w:t>
      </w:r>
      <w:r>
        <w:rPr>
          <w:sz w:val="20"/>
        </w:rPr>
        <w:t>juros</w:t>
      </w:r>
      <w:r>
        <w:rPr>
          <w:spacing w:val="-6"/>
          <w:sz w:val="20"/>
        </w:rPr>
        <w:t xml:space="preserve"> </w:t>
      </w:r>
      <w:r>
        <w:rPr>
          <w:sz w:val="20"/>
        </w:rPr>
        <w:t>sobre</w:t>
      </w:r>
      <w:r>
        <w:rPr>
          <w:spacing w:val="-9"/>
          <w:sz w:val="20"/>
        </w:rPr>
        <w:t xml:space="preserve"> </w:t>
      </w:r>
      <w:r>
        <w:rPr>
          <w:sz w:val="20"/>
        </w:rPr>
        <w:t>o</w:t>
      </w:r>
      <w:r>
        <w:rPr>
          <w:spacing w:val="-6"/>
          <w:sz w:val="20"/>
        </w:rPr>
        <w:t xml:space="preserve"> </w:t>
      </w:r>
      <w:r>
        <w:rPr>
          <w:sz w:val="20"/>
        </w:rPr>
        <w:t>capital</w:t>
      </w:r>
      <w:r>
        <w:rPr>
          <w:spacing w:val="-15"/>
          <w:sz w:val="20"/>
        </w:rPr>
        <w:t xml:space="preserve"> </w:t>
      </w:r>
      <w:r>
        <w:rPr>
          <w:spacing w:val="-2"/>
          <w:sz w:val="20"/>
        </w:rPr>
        <w:t>próprio</w:t>
      </w:r>
    </w:p>
    <w:p w14:paraId="448374B7" w14:textId="77777777" w:rsidR="00E84B95" w:rsidRDefault="00E84B95">
      <w:pPr>
        <w:pStyle w:val="Corpodetexto"/>
        <w:spacing w:before="25"/>
      </w:pPr>
    </w:p>
    <w:p w14:paraId="448374B8" w14:textId="77777777" w:rsidR="00E84B95" w:rsidRDefault="00EB6AE3">
      <w:pPr>
        <w:pStyle w:val="Corpodetexto"/>
        <w:spacing w:line="254" w:lineRule="auto"/>
        <w:ind w:left="140" w:right="409"/>
        <w:jc w:val="both"/>
      </w:pPr>
      <w:r>
        <w:t>Conforme disposto no artigo 46 do</w:t>
      </w:r>
      <w:r>
        <w:rPr>
          <w:spacing w:val="-2"/>
        </w:rPr>
        <w:t xml:space="preserve"> </w:t>
      </w:r>
      <w:r>
        <w:t>Estatuto</w:t>
      </w:r>
      <w:r>
        <w:rPr>
          <w:spacing w:val="-2"/>
        </w:rPr>
        <w:t xml:space="preserve"> </w:t>
      </w:r>
      <w:r>
        <w:t>Social da</w:t>
      </w:r>
      <w:r>
        <w:rPr>
          <w:spacing w:val="-2"/>
        </w:rPr>
        <w:t xml:space="preserve"> </w:t>
      </w:r>
      <w:r>
        <w:t>Desenvolve SP -</w:t>
      </w:r>
      <w:r>
        <w:rPr>
          <w:spacing w:val="-1"/>
        </w:rPr>
        <w:t xml:space="preserve"> </w:t>
      </w:r>
      <w:r>
        <w:t>Agência de</w:t>
      </w:r>
      <w:r>
        <w:rPr>
          <w:spacing w:val="-2"/>
        </w:rPr>
        <w:t xml:space="preserve"> </w:t>
      </w:r>
      <w:r>
        <w:t>Fomento do</w:t>
      </w:r>
      <w:r>
        <w:rPr>
          <w:spacing w:val="-2"/>
        </w:rPr>
        <w:t xml:space="preserve"> </w:t>
      </w:r>
      <w:r>
        <w:t>Estado de São Paulo S.A.,</w:t>
      </w:r>
      <w:r>
        <w:rPr>
          <w:spacing w:val="-1"/>
        </w:rPr>
        <w:t xml:space="preserve"> </w:t>
      </w:r>
      <w:r>
        <w:t>as</w:t>
      </w:r>
      <w:r>
        <w:rPr>
          <w:spacing w:val="-6"/>
        </w:rPr>
        <w:t xml:space="preserve"> </w:t>
      </w:r>
      <w:r>
        <w:t>ações</w:t>
      </w:r>
      <w:r>
        <w:rPr>
          <w:spacing w:val="-6"/>
        </w:rPr>
        <w:t xml:space="preserve"> </w:t>
      </w:r>
      <w:r>
        <w:t>ordinárias</w:t>
      </w:r>
      <w:r>
        <w:rPr>
          <w:spacing w:val="-1"/>
        </w:rPr>
        <w:t xml:space="preserve"> </w:t>
      </w:r>
      <w:r>
        <w:t>terão</w:t>
      </w:r>
      <w:r>
        <w:rPr>
          <w:spacing w:val="-1"/>
        </w:rPr>
        <w:t xml:space="preserve"> </w:t>
      </w:r>
      <w:r>
        <w:t>direito</w:t>
      </w:r>
      <w:r>
        <w:rPr>
          <w:spacing w:val="-6"/>
        </w:rPr>
        <w:t xml:space="preserve"> </w:t>
      </w:r>
      <w:r>
        <w:t>ao</w:t>
      </w:r>
      <w:r>
        <w:rPr>
          <w:spacing w:val="-1"/>
        </w:rPr>
        <w:t xml:space="preserve"> </w:t>
      </w:r>
      <w:r>
        <w:t>dividendo</w:t>
      </w:r>
      <w:r>
        <w:rPr>
          <w:spacing w:val="-4"/>
        </w:rPr>
        <w:t xml:space="preserve"> </w:t>
      </w:r>
      <w:r>
        <w:t>mínimo</w:t>
      </w:r>
      <w:r>
        <w:rPr>
          <w:spacing w:val="-4"/>
        </w:rPr>
        <w:t xml:space="preserve"> </w:t>
      </w:r>
      <w:r>
        <w:t>obrigatório</w:t>
      </w:r>
      <w:r>
        <w:rPr>
          <w:spacing w:val="-4"/>
        </w:rPr>
        <w:t xml:space="preserve"> </w:t>
      </w:r>
      <w:r>
        <w:t>correspondente</w:t>
      </w:r>
      <w:r>
        <w:rPr>
          <w:spacing w:val="-1"/>
        </w:rPr>
        <w:t xml:space="preserve"> </w:t>
      </w:r>
      <w:r>
        <w:t>a</w:t>
      </w:r>
      <w:r>
        <w:rPr>
          <w:spacing w:val="-1"/>
        </w:rPr>
        <w:t xml:space="preserve"> </w:t>
      </w:r>
      <w:r>
        <w:t>25%</w:t>
      </w:r>
      <w:r>
        <w:rPr>
          <w:spacing w:val="-7"/>
        </w:rPr>
        <w:t xml:space="preserve"> </w:t>
      </w:r>
      <w:r>
        <w:t>(vinte</w:t>
      </w:r>
      <w:r>
        <w:rPr>
          <w:spacing w:val="-8"/>
        </w:rPr>
        <w:t xml:space="preserve"> </w:t>
      </w:r>
      <w:r>
        <w:t>e</w:t>
      </w:r>
      <w:r>
        <w:rPr>
          <w:spacing w:val="-1"/>
        </w:rPr>
        <w:t xml:space="preserve"> </w:t>
      </w:r>
      <w:r>
        <w:t>cinco</w:t>
      </w:r>
      <w:r>
        <w:rPr>
          <w:spacing w:val="-9"/>
        </w:rPr>
        <w:t xml:space="preserve"> </w:t>
      </w:r>
      <w:r>
        <w:t>por</w:t>
      </w:r>
      <w:r>
        <w:rPr>
          <w:spacing w:val="-1"/>
        </w:rPr>
        <w:t xml:space="preserve"> </w:t>
      </w:r>
      <w:r>
        <w:t>cento) do</w:t>
      </w:r>
      <w:r>
        <w:rPr>
          <w:spacing w:val="-11"/>
        </w:rPr>
        <w:t xml:space="preserve"> </w:t>
      </w:r>
      <w:r>
        <w:t>lucro</w:t>
      </w:r>
      <w:r>
        <w:rPr>
          <w:spacing w:val="-11"/>
        </w:rPr>
        <w:t xml:space="preserve"> </w:t>
      </w:r>
      <w:r>
        <w:t>líquido</w:t>
      </w:r>
      <w:r>
        <w:rPr>
          <w:spacing w:val="-7"/>
        </w:rPr>
        <w:t xml:space="preserve"> </w:t>
      </w:r>
      <w:r>
        <w:t>do</w:t>
      </w:r>
      <w:r>
        <w:rPr>
          <w:spacing w:val="-11"/>
        </w:rPr>
        <w:t xml:space="preserve"> </w:t>
      </w:r>
      <w:r>
        <w:t>exercício,</w:t>
      </w:r>
      <w:r>
        <w:rPr>
          <w:spacing w:val="-7"/>
        </w:rPr>
        <w:t xml:space="preserve"> </w:t>
      </w:r>
      <w:r>
        <w:t>após</w:t>
      </w:r>
      <w:r>
        <w:rPr>
          <w:spacing w:val="-10"/>
        </w:rPr>
        <w:t xml:space="preserve"> </w:t>
      </w:r>
      <w:r>
        <w:t>deduções</w:t>
      </w:r>
      <w:r>
        <w:rPr>
          <w:spacing w:val="-2"/>
        </w:rPr>
        <w:t xml:space="preserve"> </w:t>
      </w:r>
      <w:r>
        <w:t>determinadas</w:t>
      </w:r>
      <w:r>
        <w:rPr>
          <w:spacing w:val="-10"/>
        </w:rPr>
        <w:t xml:space="preserve"> </w:t>
      </w:r>
      <w:r>
        <w:t>ou</w:t>
      </w:r>
      <w:r>
        <w:rPr>
          <w:spacing w:val="-11"/>
        </w:rPr>
        <w:t xml:space="preserve"> </w:t>
      </w:r>
      <w:r>
        <w:t>admitidas</w:t>
      </w:r>
      <w:r>
        <w:rPr>
          <w:spacing w:val="-10"/>
        </w:rPr>
        <w:t xml:space="preserve"> </w:t>
      </w:r>
      <w:r>
        <w:t>em</w:t>
      </w:r>
      <w:r>
        <w:rPr>
          <w:spacing w:val="-10"/>
        </w:rPr>
        <w:t xml:space="preserve"> </w:t>
      </w:r>
      <w:r>
        <w:t>lei,</w:t>
      </w:r>
      <w:r>
        <w:rPr>
          <w:spacing w:val="-8"/>
        </w:rPr>
        <w:t xml:space="preserve"> </w:t>
      </w:r>
      <w:r>
        <w:t>podendo</w:t>
      </w:r>
      <w:r>
        <w:rPr>
          <w:spacing w:val="-11"/>
        </w:rPr>
        <w:t xml:space="preserve"> </w:t>
      </w:r>
      <w:r>
        <w:t>ser</w:t>
      </w:r>
      <w:r>
        <w:rPr>
          <w:spacing w:val="-8"/>
        </w:rPr>
        <w:t xml:space="preserve"> </w:t>
      </w:r>
      <w:r>
        <w:t>pago</w:t>
      </w:r>
      <w:r>
        <w:rPr>
          <w:spacing w:val="-11"/>
        </w:rPr>
        <w:t xml:space="preserve"> </w:t>
      </w:r>
      <w:r>
        <w:t>sob</w:t>
      </w:r>
      <w:r>
        <w:rPr>
          <w:spacing w:val="-10"/>
        </w:rPr>
        <w:t xml:space="preserve"> </w:t>
      </w:r>
      <w:r>
        <w:t>a</w:t>
      </w:r>
      <w:r>
        <w:rPr>
          <w:spacing w:val="-11"/>
        </w:rPr>
        <w:t xml:space="preserve"> </w:t>
      </w:r>
      <w:r>
        <w:t>forma</w:t>
      </w:r>
      <w:r>
        <w:rPr>
          <w:spacing w:val="-5"/>
        </w:rPr>
        <w:t xml:space="preserve"> </w:t>
      </w:r>
      <w:r>
        <w:t>de</w:t>
      </w:r>
      <w:r>
        <w:rPr>
          <w:spacing w:val="-12"/>
        </w:rPr>
        <w:t xml:space="preserve"> </w:t>
      </w:r>
      <w:r>
        <w:t>juros sobre o capital próprio:</w:t>
      </w:r>
    </w:p>
    <w:p w14:paraId="448374B9" w14:textId="77777777" w:rsidR="00E84B95" w:rsidRDefault="00E84B95">
      <w:pPr>
        <w:pStyle w:val="Corpodetexto"/>
        <w:spacing w:before="10"/>
      </w:pPr>
    </w:p>
    <w:tbl>
      <w:tblPr>
        <w:tblStyle w:val="TableNormal"/>
        <w:tblW w:w="0" w:type="auto"/>
        <w:tblInd w:w="118" w:type="dxa"/>
        <w:tblLayout w:type="fixed"/>
        <w:tblLook w:val="01E0" w:firstRow="1" w:lastRow="1" w:firstColumn="1" w:lastColumn="1" w:noHBand="0" w:noVBand="0"/>
      </w:tblPr>
      <w:tblGrid>
        <w:gridCol w:w="5313"/>
        <w:gridCol w:w="3799"/>
        <w:gridCol w:w="1410"/>
      </w:tblGrid>
      <w:tr w:rsidR="00E84B95" w14:paraId="448374BB" w14:textId="77777777">
        <w:trPr>
          <w:trHeight w:val="220"/>
        </w:trPr>
        <w:tc>
          <w:tcPr>
            <w:tcW w:w="10522" w:type="dxa"/>
            <w:gridSpan w:val="3"/>
            <w:tcBorders>
              <w:top w:val="single" w:sz="4" w:space="0" w:color="000000"/>
              <w:bottom w:val="single" w:sz="4" w:space="0" w:color="000000"/>
            </w:tcBorders>
            <w:shd w:val="clear" w:color="auto" w:fill="A6A6A6"/>
          </w:tcPr>
          <w:p w14:paraId="448374BA" w14:textId="77777777" w:rsidR="00E84B95" w:rsidRDefault="00EB6AE3">
            <w:pPr>
              <w:pStyle w:val="TableParagraph"/>
              <w:tabs>
                <w:tab w:val="left" w:pos="2092"/>
              </w:tabs>
              <w:spacing w:before="3" w:line="197" w:lineRule="exact"/>
              <w:ind w:right="21"/>
              <w:rPr>
                <w:b/>
                <w:sz w:val="18"/>
              </w:rPr>
            </w:pPr>
            <w:r>
              <w:rPr>
                <w:b/>
                <w:spacing w:val="-2"/>
                <w:sz w:val="18"/>
              </w:rPr>
              <w:t>31.12.2024</w:t>
            </w:r>
            <w:r>
              <w:rPr>
                <w:b/>
                <w:sz w:val="18"/>
              </w:rPr>
              <w:tab/>
            </w:r>
            <w:r>
              <w:rPr>
                <w:b/>
                <w:spacing w:val="-2"/>
                <w:sz w:val="18"/>
              </w:rPr>
              <w:t>31.12.2023</w:t>
            </w:r>
          </w:p>
        </w:tc>
      </w:tr>
      <w:tr w:rsidR="00E84B95" w14:paraId="448374BF" w14:textId="77777777">
        <w:trPr>
          <w:trHeight w:val="217"/>
        </w:trPr>
        <w:tc>
          <w:tcPr>
            <w:tcW w:w="5313" w:type="dxa"/>
          </w:tcPr>
          <w:p w14:paraId="448374BC" w14:textId="77777777" w:rsidR="00E84B95" w:rsidRDefault="00EB6AE3">
            <w:pPr>
              <w:pStyle w:val="TableParagraph"/>
              <w:spacing w:line="198" w:lineRule="exact"/>
              <w:ind w:left="28"/>
              <w:jc w:val="left"/>
              <w:rPr>
                <w:sz w:val="18"/>
              </w:rPr>
            </w:pPr>
            <w:r>
              <w:rPr>
                <w:sz w:val="18"/>
              </w:rPr>
              <w:t>Lucro</w:t>
            </w:r>
            <w:r>
              <w:rPr>
                <w:spacing w:val="-5"/>
                <w:sz w:val="18"/>
              </w:rPr>
              <w:t xml:space="preserve"> </w:t>
            </w:r>
            <w:r>
              <w:rPr>
                <w:spacing w:val="-2"/>
                <w:sz w:val="18"/>
              </w:rPr>
              <w:t>Líquido</w:t>
            </w:r>
          </w:p>
        </w:tc>
        <w:tc>
          <w:tcPr>
            <w:tcW w:w="3799" w:type="dxa"/>
          </w:tcPr>
          <w:p w14:paraId="448374BD" w14:textId="77777777" w:rsidR="00E84B95" w:rsidRDefault="00EB6AE3">
            <w:pPr>
              <w:pStyle w:val="TableParagraph"/>
              <w:spacing w:line="198" w:lineRule="exact"/>
              <w:ind w:right="707"/>
              <w:rPr>
                <w:sz w:val="18"/>
              </w:rPr>
            </w:pPr>
            <w:r>
              <w:rPr>
                <w:spacing w:val="-2"/>
                <w:sz w:val="18"/>
              </w:rPr>
              <w:t>186.779</w:t>
            </w:r>
          </w:p>
        </w:tc>
        <w:tc>
          <w:tcPr>
            <w:tcW w:w="1410" w:type="dxa"/>
          </w:tcPr>
          <w:p w14:paraId="448374BE" w14:textId="77777777" w:rsidR="00E84B95" w:rsidRDefault="00EB6AE3">
            <w:pPr>
              <w:pStyle w:val="TableParagraph"/>
              <w:spacing w:line="198" w:lineRule="exact"/>
              <w:ind w:right="25"/>
              <w:rPr>
                <w:sz w:val="18"/>
              </w:rPr>
            </w:pPr>
            <w:r>
              <w:rPr>
                <w:spacing w:val="-2"/>
                <w:sz w:val="18"/>
              </w:rPr>
              <w:t>212.336</w:t>
            </w:r>
          </w:p>
        </w:tc>
      </w:tr>
      <w:tr w:rsidR="00E84B95" w14:paraId="448374C3" w14:textId="77777777">
        <w:trPr>
          <w:trHeight w:val="220"/>
        </w:trPr>
        <w:tc>
          <w:tcPr>
            <w:tcW w:w="5313" w:type="dxa"/>
            <w:shd w:val="clear" w:color="auto" w:fill="D9D9D9"/>
          </w:tcPr>
          <w:p w14:paraId="448374C0" w14:textId="77777777" w:rsidR="00E84B95" w:rsidRDefault="00EB6AE3">
            <w:pPr>
              <w:pStyle w:val="TableParagraph"/>
              <w:spacing w:line="201" w:lineRule="exact"/>
              <w:ind w:left="28"/>
              <w:jc w:val="left"/>
              <w:rPr>
                <w:sz w:val="18"/>
              </w:rPr>
            </w:pPr>
            <w:r>
              <w:rPr>
                <w:sz w:val="18"/>
              </w:rPr>
              <w:t>(-)</w:t>
            </w:r>
            <w:r>
              <w:rPr>
                <w:spacing w:val="1"/>
                <w:sz w:val="18"/>
              </w:rPr>
              <w:t xml:space="preserve"> </w:t>
            </w:r>
            <w:r>
              <w:rPr>
                <w:sz w:val="18"/>
              </w:rPr>
              <w:t>Reserva</w:t>
            </w:r>
            <w:r>
              <w:rPr>
                <w:spacing w:val="-4"/>
                <w:sz w:val="18"/>
              </w:rPr>
              <w:t xml:space="preserve"> </w:t>
            </w:r>
            <w:r>
              <w:rPr>
                <w:spacing w:val="-2"/>
                <w:sz w:val="18"/>
              </w:rPr>
              <w:t>Legal</w:t>
            </w:r>
          </w:p>
        </w:tc>
        <w:tc>
          <w:tcPr>
            <w:tcW w:w="3799" w:type="dxa"/>
            <w:shd w:val="clear" w:color="auto" w:fill="D9D9D9"/>
          </w:tcPr>
          <w:p w14:paraId="448374C1" w14:textId="77777777" w:rsidR="00E84B95" w:rsidRDefault="00EB6AE3">
            <w:pPr>
              <w:pStyle w:val="TableParagraph"/>
              <w:spacing w:line="201" w:lineRule="exact"/>
              <w:ind w:right="707"/>
              <w:rPr>
                <w:sz w:val="18"/>
              </w:rPr>
            </w:pPr>
            <w:r>
              <w:rPr>
                <w:spacing w:val="-2"/>
                <w:sz w:val="18"/>
              </w:rPr>
              <w:t>(9.339)</w:t>
            </w:r>
          </w:p>
        </w:tc>
        <w:tc>
          <w:tcPr>
            <w:tcW w:w="1410" w:type="dxa"/>
            <w:shd w:val="clear" w:color="auto" w:fill="D9D9D9"/>
          </w:tcPr>
          <w:p w14:paraId="448374C2" w14:textId="77777777" w:rsidR="00E84B95" w:rsidRDefault="00EB6AE3">
            <w:pPr>
              <w:pStyle w:val="TableParagraph"/>
              <w:spacing w:line="201" w:lineRule="exact"/>
              <w:ind w:right="24"/>
              <w:rPr>
                <w:sz w:val="18"/>
              </w:rPr>
            </w:pPr>
            <w:r>
              <w:rPr>
                <w:spacing w:val="-2"/>
                <w:sz w:val="18"/>
              </w:rPr>
              <w:t>(10.618)</w:t>
            </w:r>
          </w:p>
        </w:tc>
      </w:tr>
      <w:tr w:rsidR="00E84B95" w14:paraId="448374C7" w14:textId="77777777">
        <w:trPr>
          <w:trHeight w:val="216"/>
        </w:trPr>
        <w:tc>
          <w:tcPr>
            <w:tcW w:w="5313" w:type="dxa"/>
          </w:tcPr>
          <w:p w14:paraId="448374C4" w14:textId="77777777" w:rsidR="00E84B95" w:rsidRDefault="00EB6AE3">
            <w:pPr>
              <w:pStyle w:val="TableParagraph"/>
              <w:spacing w:line="196" w:lineRule="exact"/>
              <w:ind w:left="28"/>
              <w:jc w:val="left"/>
              <w:rPr>
                <w:b/>
                <w:sz w:val="18"/>
              </w:rPr>
            </w:pPr>
            <w:r>
              <w:rPr>
                <w:b/>
                <w:sz w:val="18"/>
              </w:rPr>
              <w:t>Base de</w:t>
            </w:r>
            <w:r>
              <w:rPr>
                <w:b/>
                <w:spacing w:val="-5"/>
                <w:sz w:val="18"/>
              </w:rPr>
              <w:t xml:space="preserve"> </w:t>
            </w:r>
            <w:r>
              <w:rPr>
                <w:b/>
                <w:sz w:val="18"/>
              </w:rPr>
              <w:t>Cálculo</w:t>
            </w:r>
            <w:r>
              <w:rPr>
                <w:b/>
                <w:spacing w:val="-4"/>
                <w:sz w:val="18"/>
              </w:rPr>
              <w:t xml:space="preserve"> </w:t>
            </w:r>
            <w:r>
              <w:rPr>
                <w:b/>
                <w:spacing w:val="-2"/>
                <w:sz w:val="18"/>
              </w:rPr>
              <w:t>Ajustada</w:t>
            </w:r>
          </w:p>
        </w:tc>
        <w:tc>
          <w:tcPr>
            <w:tcW w:w="3799" w:type="dxa"/>
          </w:tcPr>
          <w:p w14:paraId="448374C5" w14:textId="77777777" w:rsidR="00E84B95" w:rsidRDefault="00EB6AE3">
            <w:pPr>
              <w:pStyle w:val="TableParagraph"/>
              <w:spacing w:line="196" w:lineRule="exact"/>
              <w:ind w:right="707"/>
              <w:rPr>
                <w:b/>
                <w:sz w:val="18"/>
              </w:rPr>
            </w:pPr>
            <w:r>
              <w:rPr>
                <w:b/>
                <w:spacing w:val="-2"/>
                <w:sz w:val="18"/>
              </w:rPr>
              <w:t>177.440</w:t>
            </w:r>
          </w:p>
        </w:tc>
        <w:tc>
          <w:tcPr>
            <w:tcW w:w="1410" w:type="dxa"/>
          </w:tcPr>
          <w:p w14:paraId="448374C6" w14:textId="77777777" w:rsidR="00E84B95" w:rsidRDefault="00EB6AE3">
            <w:pPr>
              <w:pStyle w:val="TableParagraph"/>
              <w:spacing w:line="196" w:lineRule="exact"/>
              <w:ind w:right="25"/>
              <w:rPr>
                <w:b/>
                <w:sz w:val="18"/>
              </w:rPr>
            </w:pPr>
            <w:r>
              <w:rPr>
                <w:b/>
                <w:spacing w:val="-2"/>
                <w:sz w:val="18"/>
              </w:rPr>
              <w:t>201.718</w:t>
            </w:r>
          </w:p>
        </w:tc>
      </w:tr>
      <w:tr w:rsidR="00E84B95" w14:paraId="448374CB" w14:textId="77777777">
        <w:trPr>
          <w:trHeight w:val="220"/>
        </w:trPr>
        <w:tc>
          <w:tcPr>
            <w:tcW w:w="5313" w:type="dxa"/>
            <w:shd w:val="clear" w:color="auto" w:fill="D9D9D9"/>
          </w:tcPr>
          <w:p w14:paraId="448374C8" w14:textId="77777777" w:rsidR="00E84B95" w:rsidRDefault="00EB6AE3">
            <w:pPr>
              <w:pStyle w:val="TableParagraph"/>
              <w:spacing w:line="201" w:lineRule="exact"/>
              <w:ind w:left="28"/>
              <w:jc w:val="left"/>
              <w:rPr>
                <w:sz w:val="18"/>
              </w:rPr>
            </w:pPr>
            <w:r>
              <w:rPr>
                <w:sz w:val="18"/>
              </w:rPr>
              <w:t>Dividendo</w:t>
            </w:r>
            <w:r>
              <w:rPr>
                <w:spacing w:val="-9"/>
                <w:sz w:val="18"/>
              </w:rPr>
              <w:t xml:space="preserve"> </w:t>
            </w:r>
            <w:r>
              <w:rPr>
                <w:sz w:val="18"/>
              </w:rPr>
              <w:t>mínimo</w:t>
            </w:r>
            <w:r>
              <w:rPr>
                <w:spacing w:val="-8"/>
                <w:sz w:val="18"/>
              </w:rPr>
              <w:t xml:space="preserve"> </w:t>
            </w:r>
            <w:r>
              <w:rPr>
                <w:sz w:val="18"/>
              </w:rPr>
              <w:t>obrigatório</w:t>
            </w:r>
            <w:r>
              <w:rPr>
                <w:spacing w:val="-4"/>
                <w:sz w:val="18"/>
              </w:rPr>
              <w:t xml:space="preserve"> </w:t>
            </w:r>
            <w:r>
              <w:rPr>
                <w:sz w:val="18"/>
              </w:rPr>
              <w:t>-</w:t>
            </w:r>
            <w:r>
              <w:rPr>
                <w:spacing w:val="-4"/>
                <w:sz w:val="18"/>
              </w:rPr>
              <w:t xml:space="preserve"> </w:t>
            </w:r>
            <w:r>
              <w:rPr>
                <w:spacing w:val="-5"/>
                <w:sz w:val="18"/>
              </w:rPr>
              <w:t>JCP</w:t>
            </w:r>
          </w:p>
        </w:tc>
        <w:tc>
          <w:tcPr>
            <w:tcW w:w="3799" w:type="dxa"/>
            <w:shd w:val="clear" w:color="auto" w:fill="D9D9D9"/>
          </w:tcPr>
          <w:p w14:paraId="448374C9" w14:textId="77777777" w:rsidR="00E84B95" w:rsidRDefault="00EB6AE3">
            <w:pPr>
              <w:pStyle w:val="TableParagraph"/>
              <w:spacing w:line="201" w:lineRule="exact"/>
              <w:ind w:right="707"/>
              <w:rPr>
                <w:sz w:val="18"/>
              </w:rPr>
            </w:pPr>
            <w:r>
              <w:rPr>
                <w:spacing w:val="-2"/>
                <w:sz w:val="18"/>
              </w:rPr>
              <w:t>44.360</w:t>
            </w:r>
          </w:p>
        </w:tc>
        <w:tc>
          <w:tcPr>
            <w:tcW w:w="1410" w:type="dxa"/>
            <w:shd w:val="clear" w:color="auto" w:fill="D9D9D9"/>
          </w:tcPr>
          <w:p w14:paraId="448374CA" w14:textId="77777777" w:rsidR="00E84B95" w:rsidRDefault="00EB6AE3">
            <w:pPr>
              <w:pStyle w:val="TableParagraph"/>
              <w:spacing w:line="201" w:lineRule="exact"/>
              <w:ind w:right="25"/>
              <w:rPr>
                <w:sz w:val="18"/>
              </w:rPr>
            </w:pPr>
            <w:r>
              <w:rPr>
                <w:spacing w:val="-2"/>
                <w:sz w:val="18"/>
              </w:rPr>
              <w:t>50.429</w:t>
            </w:r>
          </w:p>
        </w:tc>
      </w:tr>
      <w:tr w:rsidR="00E84B95" w14:paraId="448374CF" w14:textId="77777777">
        <w:trPr>
          <w:trHeight w:val="215"/>
        </w:trPr>
        <w:tc>
          <w:tcPr>
            <w:tcW w:w="5313" w:type="dxa"/>
          </w:tcPr>
          <w:p w14:paraId="448374CC" w14:textId="77777777" w:rsidR="00E84B95" w:rsidRDefault="00EB6AE3">
            <w:pPr>
              <w:pStyle w:val="TableParagraph"/>
              <w:spacing w:line="196" w:lineRule="exact"/>
              <w:ind w:left="28"/>
              <w:jc w:val="left"/>
              <w:rPr>
                <w:sz w:val="18"/>
              </w:rPr>
            </w:pPr>
            <w:r>
              <w:rPr>
                <w:sz w:val="18"/>
              </w:rPr>
              <w:t>JCP</w:t>
            </w:r>
            <w:r>
              <w:rPr>
                <w:spacing w:val="-3"/>
                <w:sz w:val="18"/>
              </w:rPr>
              <w:t xml:space="preserve"> </w:t>
            </w:r>
            <w:r>
              <w:rPr>
                <w:sz w:val="18"/>
              </w:rPr>
              <w:t>adicionais</w:t>
            </w:r>
            <w:r>
              <w:rPr>
                <w:spacing w:val="-3"/>
                <w:sz w:val="18"/>
              </w:rPr>
              <w:t xml:space="preserve"> </w:t>
            </w:r>
            <w:r>
              <w:rPr>
                <w:spacing w:val="-2"/>
                <w:sz w:val="18"/>
              </w:rPr>
              <w:t>propostos</w:t>
            </w:r>
          </w:p>
        </w:tc>
        <w:tc>
          <w:tcPr>
            <w:tcW w:w="3799" w:type="dxa"/>
          </w:tcPr>
          <w:p w14:paraId="448374CD" w14:textId="77777777" w:rsidR="00E84B95" w:rsidRDefault="00EB6AE3">
            <w:pPr>
              <w:pStyle w:val="TableParagraph"/>
              <w:spacing w:line="196" w:lineRule="exact"/>
              <w:ind w:right="707"/>
              <w:rPr>
                <w:sz w:val="18"/>
              </w:rPr>
            </w:pPr>
            <w:r>
              <w:rPr>
                <w:spacing w:val="-2"/>
                <w:sz w:val="18"/>
              </w:rPr>
              <w:t>57.021</w:t>
            </w:r>
          </w:p>
        </w:tc>
        <w:tc>
          <w:tcPr>
            <w:tcW w:w="1410" w:type="dxa"/>
          </w:tcPr>
          <w:p w14:paraId="448374CE" w14:textId="77777777" w:rsidR="00E84B95" w:rsidRDefault="00EB6AE3">
            <w:pPr>
              <w:pStyle w:val="TableParagraph"/>
              <w:spacing w:line="196" w:lineRule="exact"/>
              <w:ind w:right="25"/>
              <w:rPr>
                <w:sz w:val="18"/>
              </w:rPr>
            </w:pPr>
            <w:r>
              <w:rPr>
                <w:spacing w:val="-2"/>
                <w:sz w:val="18"/>
              </w:rPr>
              <w:t>64.662</w:t>
            </w:r>
          </w:p>
        </w:tc>
      </w:tr>
      <w:tr w:rsidR="00E84B95" w14:paraId="448374D3" w14:textId="77777777">
        <w:trPr>
          <w:trHeight w:val="220"/>
        </w:trPr>
        <w:tc>
          <w:tcPr>
            <w:tcW w:w="5313" w:type="dxa"/>
            <w:shd w:val="clear" w:color="auto" w:fill="D9D9D9"/>
          </w:tcPr>
          <w:p w14:paraId="448374D0" w14:textId="77777777" w:rsidR="00E84B95" w:rsidRDefault="00EB6AE3">
            <w:pPr>
              <w:pStyle w:val="TableParagraph"/>
              <w:spacing w:line="201" w:lineRule="exact"/>
              <w:ind w:left="28"/>
              <w:jc w:val="left"/>
              <w:rPr>
                <w:sz w:val="18"/>
              </w:rPr>
            </w:pPr>
            <w:r>
              <w:rPr>
                <w:sz w:val="18"/>
              </w:rPr>
              <w:t>Reserva</w:t>
            </w:r>
            <w:r>
              <w:rPr>
                <w:spacing w:val="-5"/>
                <w:sz w:val="18"/>
              </w:rPr>
              <w:t xml:space="preserve"> </w:t>
            </w:r>
            <w:r>
              <w:rPr>
                <w:sz w:val="18"/>
              </w:rPr>
              <w:t>de</w:t>
            </w:r>
            <w:r>
              <w:rPr>
                <w:spacing w:val="-2"/>
                <w:sz w:val="18"/>
              </w:rPr>
              <w:t xml:space="preserve"> lucros</w:t>
            </w:r>
          </w:p>
        </w:tc>
        <w:tc>
          <w:tcPr>
            <w:tcW w:w="3799" w:type="dxa"/>
            <w:shd w:val="clear" w:color="auto" w:fill="D9D9D9"/>
          </w:tcPr>
          <w:p w14:paraId="448374D1" w14:textId="77777777" w:rsidR="00E84B95" w:rsidRDefault="00EB6AE3">
            <w:pPr>
              <w:pStyle w:val="TableParagraph"/>
              <w:spacing w:line="201" w:lineRule="exact"/>
              <w:ind w:right="707"/>
              <w:rPr>
                <w:sz w:val="18"/>
              </w:rPr>
            </w:pPr>
            <w:r>
              <w:rPr>
                <w:spacing w:val="-2"/>
                <w:sz w:val="18"/>
              </w:rPr>
              <w:t>76.059</w:t>
            </w:r>
          </w:p>
        </w:tc>
        <w:tc>
          <w:tcPr>
            <w:tcW w:w="1410" w:type="dxa"/>
            <w:shd w:val="clear" w:color="auto" w:fill="D9D9D9"/>
          </w:tcPr>
          <w:p w14:paraId="448374D2" w14:textId="77777777" w:rsidR="00E84B95" w:rsidRDefault="00EB6AE3">
            <w:pPr>
              <w:pStyle w:val="TableParagraph"/>
              <w:spacing w:line="201" w:lineRule="exact"/>
              <w:ind w:right="25"/>
              <w:rPr>
                <w:sz w:val="18"/>
              </w:rPr>
            </w:pPr>
            <w:r>
              <w:rPr>
                <w:spacing w:val="-2"/>
                <w:sz w:val="18"/>
              </w:rPr>
              <w:t>86.627</w:t>
            </w:r>
          </w:p>
        </w:tc>
      </w:tr>
    </w:tbl>
    <w:p w14:paraId="448374D4" w14:textId="77777777" w:rsidR="00E84B95" w:rsidRDefault="00E84B95">
      <w:pPr>
        <w:pStyle w:val="Corpodetexto"/>
        <w:spacing w:before="21"/>
      </w:pPr>
    </w:p>
    <w:p w14:paraId="448374D5" w14:textId="77777777" w:rsidR="00E84B95" w:rsidRDefault="00EB6AE3">
      <w:pPr>
        <w:pStyle w:val="PargrafodaLista"/>
        <w:numPr>
          <w:ilvl w:val="0"/>
          <w:numId w:val="7"/>
        </w:numPr>
        <w:tabs>
          <w:tab w:val="left" w:pos="567"/>
        </w:tabs>
        <w:ind w:hanging="427"/>
        <w:rPr>
          <w:sz w:val="20"/>
        </w:rPr>
      </w:pPr>
      <w:r>
        <w:rPr>
          <w:noProof/>
        </w:rPr>
        <mc:AlternateContent>
          <mc:Choice Requires="wpg">
            <w:drawing>
              <wp:anchor distT="0" distB="0" distL="0" distR="0" simplePos="0" relativeHeight="481555968" behindDoc="1" locked="0" layoutInCell="1" allowOverlap="1" wp14:anchorId="448379F8" wp14:editId="448379F9">
                <wp:simplePos x="0" y="0"/>
                <wp:positionH relativeFrom="page">
                  <wp:posOffset>457200</wp:posOffset>
                </wp:positionH>
                <wp:positionV relativeFrom="paragraph">
                  <wp:posOffset>308495</wp:posOffset>
                </wp:positionV>
                <wp:extent cx="6644640" cy="15240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4640" cy="152400"/>
                          <a:chOff x="0" y="0"/>
                          <a:chExt cx="6644640" cy="152400"/>
                        </a:xfrm>
                      </wpg:grpSpPr>
                      <wps:wsp>
                        <wps:cNvPr id="123" name="Graphic 123"/>
                        <wps:cNvSpPr/>
                        <wps:spPr>
                          <a:xfrm>
                            <a:off x="0" y="6095"/>
                            <a:ext cx="6644640" cy="140335"/>
                          </a:xfrm>
                          <a:custGeom>
                            <a:avLst/>
                            <a:gdLst/>
                            <a:ahLst/>
                            <a:cxnLst/>
                            <a:rect l="l" t="t" r="r" b="b"/>
                            <a:pathLst>
                              <a:path w="6644640" h="140335">
                                <a:moveTo>
                                  <a:pt x="6644640" y="0"/>
                                </a:moveTo>
                                <a:lnTo>
                                  <a:pt x="5315712" y="0"/>
                                </a:lnTo>
                                <a:lnTo>
                                  <a:pt x="3986784" y="0"/>
                                </a:lnTo>
                                <a:lnTo>
                                  <a:pt x="2657856" y="0"/>
                                </a:lnTo>
                                <a:lnTo>
                                  <a:pt x="0" y="0"/>
                                </a:lnTo>
                                <a:lnTo>
                                  <a:pt x="0" y="140208"/>
                                </a:lnTo>
                                <a:lnTo>
                                  <a:pt x="2657856" y="140208"/>
                                </a:lnTo>
                                <a:lnTo>
                                  <a:pt x="3986784" y="140208"/>
                                </a:lnTo>
                                <a:lnTo>
                                  <a:pt x="5315712" y="140208"/>
                                </a:lnTo>
                                <a:lnTo>
                                  <a:pt x="6644640" y="140208"/>
                                </a:lnTo>
                                <a:lnTo>
                                  <a:pt x="6644640" y="0"/>
                                </a:lnTo>
                                <a:close/>
                              </a:path>
                            </a:pathLst>
                          </a:custGeom>
                          <a:solidFill>
                            <a:srgbClr val="A6A6A6"/>
                          </a:solidFill>
                        </wps:spPr>
                        <wps:bodyPr wrap="square" lIns="0" tIns="0" rIns="0" bIns="0" rtlCol="0">
                          <a:prstTxWarp prst="textNoShape">
                            <a:avLst/>
                          </a:prstTxWarp>
                          <a:noAutofit/>
                        </wps:bodyPr>
                      </wps:wsp>
                      <wps:wsp>
                        <wps:cNvPr id="124" name="Graphic 124"/>
                        <wps:cNvSpPr/>
                        <wps:spPr>
                          <a:xfrm>
                            <a:off x="0" y="0"/>
                            <a:ext cx="6644640" cy="152400"/>
                          </a:xfrm>
                          <a:custGeom>
                            <a:avLst/>
                            <a:gdLst/>
                            <a:ahLst/>
                            <a:cxnLst/>
                            <a:rect l="l" t="t" r="r" b="b"/>
                            <a:pathLst>
                              <a:path w="6644640" h="152400">
                                <a:moveTo>
                                  <a:pt x="3986771" y="146304"/>
                                </a:moveTo>
                                <a:lnTo>
                                  <a:pt x="2663952" y="146304"/>
                                </a:lnTo>
                                <a:lnTo>
                                  <a:pt x="2657856" y="146304"/>
                                </a:lnTo>
                                <a:lnTo>
                                  <a:pt x="0" y="146304"/>
                                </a:lnTo>
                                <a:lnTo>
                                  <a:pt x="0" y="152400"/>
                                </a:lnTo>
                                <a:lnTo>
                                  <a:pt x="2657856" y="152400"/>
                                </a:lnTo>
                                <a:lnTo>
                                  <a:pt x="2663952" y="152400"/>
                                </a:lnTo>
                                <a:lnTo>
                                  <a:pt x="3986771" y="152400"/>
                                </a:lnTo>
                                <a:lnTo>
                                  <a:pt x="3986771" y="146304"/>
                                </a:lnTo>
                                <a:close/>
                              </a:path>
                              <a:path w="6644640" h="152400">
                                <a:moveTo>
                                  <a:pt x="3986771" y="0"/>
                                </a:moveTo>
                                <a:lnTo>
                                  <a:pt x="2663952" y="0"/>
                                </a:lnTo>
                                <a:lnTo>
                                  <a:pt x="2657856" y="0"/>
                                </a:lnTo>
                                <a:lnTo>
                                  <a:pt x="0" y="0"/>
                                </a:lnTo>
                                <a:lnTo>
                                  <a:pt x="0" y="6096"/>
                                </a:lnTo>
                                <a:lnTo>
                                  <a:pt x="2657856" y="6096"/>
                                </a:lnTo>
                                <a:lnTo>
                                  <a:pt x="2663952" y="6096"/>
                                </a:lnTo>
                                <a:lnTo>
                                  <a:pt x="3986771" y="6096"/>
                                </a:lnTo>
                                <a:lnTo>
                                  <a:pt x="3986771" y="0"/>
                                </a:lnTo>
                                <a:close/>
                              </a:path>
                              <a:path w="6644640" h="152400">
                                <a:moveTo>
                                  <a:pt x="5315699" y="146304"/>
                                </a:moveTo>
                                <a:lnTo>
                                  <a:pt x="3992880" y="146304"/>
                                </a:lnTo>
                                <a:lnTo>
                                  <a:pt x="3986784" y="146304"/>
                                </a:lnTo>
                                <a:lnTo>
                                  <a:pt x="3986784" y="152400"/>
                                </a:lnTo>
                                <a:lnTo>
                                  <a:pt x="3992880" y="152400"/>
                                </a:lnTo>
                                <a:lnTo>
                                  <a:pt x="5315699" y="152400"/>
                                </a:lnTo>
                                <a:lnTo>
                                  <a:pt x="5315699" y="146304"/>
                                </a:lnTo>
                                <a:close/>
                              </a:path>
                              <a:path w="6644640" h="152400">
                                <a:moveTo>
                                  <a:pt x="5315699" y="0"/>
                                </a:moveTo>
                                <a:lnTo>
                                  <a:pt x="3992880" y="0"/>
                                </a:lnTo>
                                <a:lnTo>
                                  <a:pt x="3986784" y="0"/>
                                </a:lnTo>
                                <a:lnTo>
                                  <a:pt x="3986784" y="6096"/>
                                </a:lnTo>
                                <a:lnTo>
                                  <a:pt x="3992880" y="6096"/>
                                </a:lnTo>
                                <a:lnTo>
                                  <a:pt x="5315699" y="6096"/>
                                </a:lnTo>
                                <a:lnTo>
                                  <a:pt x="5315699" y="0"/>
                                </a:lnTo>
                                <a:close/>
                              </a:path>
                              <a:path w="6644640" h="152400">
                                <a:moveTo>
                                  <a:pt x="6644640" y="146304"/>
                                </a:moveTo>
                                <a:lnTo>
                                  <a:pt x="5321808" y="146304"/>
                                </a:lnTo>
                                <a:lnTo>
                                  <a:pt x="5315712" y="146304"/>
                                </a:lnTo>
                                <a:lnTo>
                                  <a:pt x="5315712" y="152400"/>
                                </a:lnTo>
                                <a:lnTo>
                                  <a:pt x="5321808" y="152400"/>
                                </a:lnTo>
                                <a:lnTo>
                                  <a:pt x="6644640" y="152400"/>
                                </a:lnTo>
                                <a:lnTo>
                                  <a:pt x="6644640" y="146304"/>
                                </a:lnTo>
                                <a:close/>
                              </a:path>
                              <a:path w="6644640" h="152400">
                                <a:moveTo>
                                  <a:pt x="6644640" y="0"/>
                                </a:moveTo>
                                <a:lnTo>
                                  <a:pt x="5321808" y="0"/>
                                </a:lnTo>
                                <a:lnTo>
                                  <a:pt x="5315712" y="0"/>
                                </a:lnTo>
                                <a:lnTo>
                                  <a:pt x="5315712" y="6096"/>
                                </a:lnTo>
                                <a:lnTo>
                                  <a:pt x="5321808" y="6096"/>
                                </a:lnTo>
                                <a:lnTo>
                                  <a:pt x="6644640" y="6096"/>
                                </a:lnTo>
                                <a:lnTo>
                                  <a:pt x="66446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ECE679" id="Group 122" o:spid="_x0000_s1026" style="position:absolute;margin-left:36pt;margin-top:24.3pt;width:523.2pt;height:12pt;z-index:-21760512;mso-wrap-distance-left:0;mso-wrap-distance-right:0;mso-position-horizontal-relative:page" coordsize="66446,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">
                <v:shape id="Graphic 123" o:spid="_x0000_s1027" style="position:absolute;top:60;width:66446;height:1404;visibility:visible;mso-wrap-style:square;v-text-anchor:top" coordsize="664464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" path="m6644640,l5315712,,3986784,,2657856,,,,,140208r2657856,l3986784,140208r1328928,l6644640,140208,6644640,xe" fillcolor="#a6a6a6" stroked="f">
                  <v:path arrowok="t"/>
                </v:shape>
                <v:shape id="Graphic 124" o:spid="_x0000_s1028" style="position:absolute;width:66446;height:1524;visibility:visible;mso-wrap-style:square;v-text-anchor:top" coordsize="664464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" path="m3986771,146304r-1322819,l2657856,146304,,146304r,6096l2657856,152400r6096,l3986771,152400r,-6096xem3986771,l2663952,r-6096,l,,,6096r2657856,l2663952,6096r1322819,l3986771,xem5315699,146304r-1322819,l3986784,146304r,6096l3992880,152400r1322819,l5315699,146304xem5315699,l3992880,r-6096,l3986784,6096r6096,l5315699,6096r,-6096xem6644640,146304r-1322832,l5315712,146304r,6096l5321808,152400r1322832,l6644640,146304xem6644640,l5321808,r-6096,l5315712,6096r6096,l6644640,6096r,-6096xe" fillcolor="black" stroked="f">
                  <v:path arrowok="t"/>
                </v:shape>
                <w10:wrap anchorx="page"/>
              </v:group>
            </w:pict>
          </mc:Fallback>
        </mc:AlternateContent>
      </w:r>
      <w:r>
        <w:rPr>
          <w:sz w:val="20"/>
        </w:rPr>
        <w:t>Lucro</w:t>
      </w:r>
      <w:r>
        <w:rPr>
          <w:spacing w:val="-8"/>
          <w:sz w:val="20"/>
        </w:rPr>
        <w:t xml:space="preserve"> </w:t>
      </w:r>
      <w:r>
        <w:rPr>
          <w:sz w:val="20"/>
        </w:rPr>
        <w:t>por</w:t>
      </w:r>
      <w:r>
        <w:rPr>
          <w:spacing w:val="-6"/>
          <w:sz w:val="20"/>
        </w:rPr>
        <w:t xml:space="preserve"> </w:t>
      </w:r>
      <w:r>
        <w:rPr>
          <w:spacing w:val="-4"/>
          <w:sz w:val="20"/>
        </w:rPr>
        <w:t>ação</w:t>
      </w:r>
    </w:p>
    <w:p w14:paraId="448374D6" w14:textId="77777777" w:rsidR="00E84B95" w:rsidRDefault="00EB6AE3">
      <w:pPr>
        <w:pStyle w:val="Corpodetexto"/>
        <w:spacing w:before="11"/>
      </w:pPr>
      <w:r>
        <w:rPr>
          <w:noProof/>
        </w:rPr>
        <mc:AlternateContent>
          <mc:Choice Requires="wps">
            <w:drawing>
              <wp:anchor distT="0" distB="0" distL="0" distR="0" simplePos="0" relativeHeight="487607808" behindDoc="1" locked="0" layoutInCell="1" allowOverlap="1" wp14:anchorId="448379FA" wp14:editId="448379FB">
                <wp:simplePos x="0" y="0"/>
                <wp:positionH relativeFrom="page">
                  <wp:posOffset>438912</wp:posOffset>
                </wp:positionH>
                <wp:positionV relativeFrom="paragraph">
                  <wp:posOffset>168553</wp:posOffset>
                </wp:positionV>
                <wp:extent cx="6681470" cy="140335"/>
                <wp:effectExtent l="0" t="0" r="0" b="0"/>
                <wp:wrapTopAndBottom/>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1470" cy="140335"/>
                        </a:xfrm>
                        <a:prstGeom prst="rect">
                          <a:avLst/>
                        </a:prstGeom>
                      </wps:spPr>
                      <wps:txbx>
                        <w:txbxContent>
                          <w:p w14:paraId="44837AC2" w14:textId="77777777" w:rsidR="00E84B95" w:rsidRDefault="00EB6AE3">
                            <w:pPr>
                              <w:tabs>
                                <w:tab w:val="left" w:pos="7391"/>
                                <w:tab w:val="right" w:pos="10392"/>
                              </w:tabs>
                              <w:spacing w:line="206" w:lineRule="exact"/>
                              <w:ind w:left="5174"/>
                              <w:rPr>
                                <w:b/>
                                <w:sz w:val="18"/>
                              </w:rPr>
                            </w:pPr>
                            <w:r>
                              <w:rPr>
                                <w:b/>
                                <w:sz w:val="18"/>
                              </w:rPr>
                              <w:t>2º</w:t>
                            </w:r>
                            <w:r>
                              <w:rPr>
                                <w:b/>
                                <w:spacing w:val="1"/>
                                <w:sz w:val="18"/>
                              </w:rPr>
                              <w:t xml:space="preserve"> </w:t>
                            </w:r>
                            <w:r>
                              <w:rPr>
                                <w:b/>
                                <w:spacing w:val="-2"/>
                                <w:sz w:val="18"/>
                              </w:rPr>
                              <w:t>sem/2024</w:t>
                            </w:r>
                            <w:r>
                              <w:rPr>
                                <w:b/>
                                <w:sz w:val="18"/>
                              </w:rPr>
                              <w:tab/>
                            </w:r>
                            <w:r>
                              <w:rPr>
                                <w:b/>
                                <w:spacing w:val="-2"/>
                                <w:sz w:val="18"/>
                              </w:rPr>
                              <w:t>31.12.2024</w:t>
                            </w:r>
                            <w:r>
                              <w:rPr>
                                <w:b/>
                                <w:sz w:val="18"/>
                              </w:rPr>
                              <w:tab/>
                            </w:r>
                            <w:r>
                              <w:rPr>
                                <w:b/>
                                <w:spacing w:val="-2"/>
                                <w:sz w:val="18"/>
                              </w:rPr>
                              <w:t>31.12.2023</w:t>
                            </w:r>
                          </w:p>
                        </w:txbxContent>
                      </wps:txbx>
                      <wps:bodyPr wrap="square" lIns="0" tIns="0" rIns="0" bIns="0" rtlCol="0">
                        <a:noAutofit/>
                      </wps:bodyPr>
                    </wps:wsp>
                  </a:graphicData>
                </a:graphic>
              </wp:anchor>
            </w:drawing>
          </mc:Choice>
          <mc:Fallback>
            <w:pict>
              <v:shape w14:anchorId="448379FA" id="Textbox 125" o:spid="_x0000_s1084" type="#_x0000_t202" style="position:absolute;margin-left:34.55pt;margin-top:13.25pt;width:526.1pt;height:11.0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" filled="f" stroked="f">
                <v:textbox inset="0,0,0,0">
                  <w:txbxContent>
                    <w:p w14:paraId="44837AC2" w14:textId="77777777" w:rsidR="00E84B95" w:rsidRDefault="00EB6AE3">
                      <w:pPr>
                        <w:tabs>
                          <w:tab w:val="left" w:pos="7391"/>
                          <w:tab w:val="right" w:pos="10392"/>
                        </w:tabs>
                        <w:spacing w:line="206" w:lineRule="exact"/>
                        <w:ind w:left="5174"/>
                        <w:rPr>
                          <w:b/>
                          <w:sz w:val="18"/>
                        </w:rPr>
                      </w:pPr>
                      <w:r>
                        <w:rPr>
                          <w:b/>
                          <w:sz w:val="18"/>
                        </w:rPr>
                        <w:t>2º</w:t>
                      </w:r>
                      <w:r>
                        <w:rPr>
                          <w:b/>
                          <w:spacing w:val="1"/>
                          <w:sz w:val="18"/>
                        </w:rPr>
                        <w:t xml:space="preserve"> </w:t>
                      </w:r>
                      <w:r>
                        <w:rPr>
                          <w:b/>
                          <w:spacing w:val="-2"/>
                          <w:sz w:val="18"/>
                        </w:rPr>
                        <w:t>sem/2024</w:t>
                      </w:r>
                      <w:r>
                        <w:rPr>
                          <w:b/>
                          <w:sz w:val="18"/>
                        </w:rPr>
                        <w:tab/>
                      </w:r>
                      <w:r>
                        <w:rPr>
                          <w:b/>
                          <w:spacing w:val="-2"/>
                          <w:sz w:val="18"/>
                        </w:rPr>
                        <w:t>31.12.2024</w:t>
                      </w:r>
                      <w:r>
                        <w:rPr>
                          <w:b/>
                          <w:sz w:val="18"/>
                        </w:rPr>
                        <w:tab/>
                      </w:r>
                      <w:r>
                        <w:rPr>
                          <w:b/>
                          <w:spacing w:val="-2"/>
                          <w:sz w:val="18"/>
                        </w:rPr>
                        <w:t>31.12.2023</w:t>
                      </w:r>
                    </w:p>
                  </w:txbxContent>
                </v:textbox>
                <w10:wrap type="topAndBottom" anchorx="page"/>
              </v:shape>
            </w:pict>
          </mc:Fallback>
        </mc:AlternateContent>
      </w:r>
    </w:p>
    <w:tbl>
      <w:tblPr>
        <w:tblStyle w:val="TableNormal"/>
        <w:tblW w:w="0" w:type="auto"/>
        <w:tblInd w:w="118" w:type="dxa"/>
        <w:tblLayout w:type="fixed"/>
        <w:tblLook w:val="01E0" w:firstRow="1" w:lastRow="1" w:firstColumn="1" w:lastColumn="1" w:noHBand="0" w:noVBand="0"/>
      </w:tblPr>
      <w:tblGrid>
        <w:gridCol w:w="3565"/>
        <w:gridCol w:w="3108"/>
        <w:gridCol w:w="2093"/>
        <w:gridCol w:w="1756"/>
      </w:tblGrid>
      <w:tr w:rsidR="00E84B95" w14:paraId="448374DB" w14:textId="77777777">
        <w:trPr>
          <w:trHeight w:val="217"/>
        </w:trPr>
        <w:tc>
          <w:tcPr>
            <w:tcW w:w="3565" w:type="dxa"/>
          </w:tcPr>
          <w:p w14:paraId="448374D7" w14:textId="77777777" w:rsidR="00E84B95" w:rsidRDefault="00EB6AE3">
            <w:pPr>
              <w:pStyle w:val="TableParagraph"/>
              <w:spacing w:line="198" w:lineRule="exact"/>
              <w:ind w:left="134"/>
              <w:jc w:val="left"/>
              <w:rPr>
                <w:sz w:val="18"/>
              </w:rPr>
            </w:pPr>
            <w:r>
              <w:rPr>
                <w:sz w:val="18"/>
              </w:rPr>
              <w:t>Lucro</w:t>
            </w:r>
            <w:r>
              <w:rPr>
                <w:spacing w:val="-4"/>
                <w:sz w:val="18"/>
              </w:rPr>
              <w:t xml:space="preserve"> </w:t>
            </w:r>
            <w:r>
              <w:rPr>
                <w:sz w:val="18"/>
              </w:rPr>
              <w:t>líquido</w:t>
            </w:r>
            <w:r>
              <w:rPr>
                <w:spacing w:val="-1"/>
                <w:sz w:val="18"/>
              </w:rPr>
              <w:t xml:space="preserve"> </w:t>
            </w:r>
            <w:r>
              <w:rPr>
                <w:sz w:val="18"/>
              </w:rPr>
              <w:t>do</w:t>
            </w:r>
            <w:r>
              <w:rPr>
                <w:spacing w:val="-4"/>
                <w:sz w:val="18"/>
              </w:rPr>
              <w:t xml:space="preserve"> </w:t>
            </w:r>
            <w:r>
              <w:rPr>
                <w:spacing w:val="-2"/>
                <w:sz w:val="18"/>
              </w:rPr>
              <w:t>período</w:t>
            </w:r>
          </w:p>
        </w:tc>
        <w:tc>
          <w:tcPr>
            <w:tcW w:w="3108" w:type="dxa"/>
          </w:tcPr>
          <w:p w14:paraId="448374D8" w14:textId="77777777" w:rsidR="00E84B95" w:rsidRDefault="00EB6AE3">
            <w:pPr>
              <w:pStyle w:val="TableParagraph"/>
              <w:spacing w:line="198" w:lineRule="exact"/>
              <w:ind w:right="467"/>
              <w:rPr>
                <w:sz w:val="18"/>
              </w:rPr>
            </w:pPr>
            <w:r>
              <w:rPr>
                <w:spacing w:val="-2"/>
                <w:sz w:val="18"/>
              </w:rPr>
              <w:t>103.719</w:t>
            </w:r>
          </w:p>
        </w:tc>
        <w:tc>
          <w:tcPr>
            <w:tcW w:w="2093" w:type="dxa"/>
          </w:tcPr>
          <w:p w14:paraId="448374D9" w14:textId="77777777" w:rsidR="00E84B95" w:rsidRDefault="00EB6AE3">
            <w:pPr>
              <w:pStyle w:val="TableParagraph"/>
              <w:spacing w:line="198" w:lineRule="exact"/>
              <w:ind w:right="467"/>
              <w:rPr>
                <w:sz w:val="18"/>
              </w:rPr>
            </w:pPr>
            <w:r>
              <w:rPr>
                <w:spacing w:val="-2"/>
                <w:sz w:val="18"/>
              </w:rPr>
              <w:t>186.779</w:t>
            </w:r>
          </w:p>
        </w:tc>
        <w:tc>
          <w:tcPr>
            <w:tcW w:w="1756" w:type="dxa"/>
          </w:tcPr>
          <w:p w14:paraId="448374DA" w14:textId="77777777" w:rsidR="00E84B95" w:rsidRDefault="00EB6AE3">
            <w:pPr>
              <w:pStyle w:val="TableParagraph"/>
              <w:spacing w:line="198" w:lineRule="exact"/>
              <w:ind w:right="130"/>
              <w:rPr>
                <w:sz w:val="18"/>
              </w:rPr>
            </w:pPr>
            <w:r>
              <w:rPr>
                <w:spacing w:val="-2"/>
                <w:sz w:val="18"/>
              </w:rPr>
              <w:t>212.336</w:t>
            </w:r>
          </w:p>
        </w:tc>
      </w:tr>
      <w:tr w:rsidR="00E84B95" w14:paraId="448374E0" w14:textId="77777777">
        <w:trPr>
          <w:trHeight w:val="215"/>
        </w:trPr>
        <w:tc>
          <w:tcPr>
            <w:tcW w:w="3565" w:type="dxa"/>
            <w:shd w:val="clear" w:color="auto" w:fill="D9D9D9"/>
          </w:tcPr>
          <w:p w14:paraId="448374DC" w14:textId="77777777" w:rsidR="00E84B95" w:rsidRDefault="00EB6AE3">
            <w:pPr>
              <w:pStyle w:val="TableParagraph"/>
              <w:spacing w:line="196" w:lineRule="exact"/>
              <w:ind w:left="134"/>
              <w:jc w:val="left"/>
              <w:rPr>
                <w:sz w:val="18"/>
              </w:rPr>
            </w:pPr>
            <w:r>
              <w:rPr>
                <w:sz w:val="18"/>
              </w:rPr>
              <w:t>Número</w:t>
            </w:r>
            <w:r>
              <w:rPr>
                <w:spacing w:val="-2"/>
                <w:sz w:val="18"/>
              </w:rPr>
              <w:t xml:space="preserve"> </w:t>
            </w:r>
            <w:r>
              <w:rPr>
                <w:sz w:val="18"/>
              </w:rPr>
              <w:t>de</w:t>
            </w:r>
            <w:r>
              <w:rPr>
                <w:spacing w:val="-2"/>
                <w:sz w:val="18"/>
              </w:rPr>
              <w:t xml:space="preserve"> Ações</w:t>
            </w:r>
          </w:p>
        </w:tc>
        <w:tc>
          <w:tcPr>
            <w:tcW w:w="3108" w:type="dxa"/>
            <w:shd w:val="clear" w:color="auto" w:fill="D9D9D9"/>
          </w:tcPr>
          <w:p w14:paraId="448374DD" w14:textId="77777777" w:rsidR="00E84B95" w:rsidRDefault="00EB6AE3">
            <w:pPr>
              <w:pStyle w:val="TableParagraph"/>
              <w:spacing w:line="196" w:lineRule="exact"/>
              <w:ind w:right="467"/>
              <w:rPr>
                <w:sz w:val="18"/>
              </w:rPr>
            </w:pPr>
            <w:r>
              <w:rPr>
                <w:spacing w:val="-2"/>
                <w:sz w:val="18"/>
              </w:rPr>
              <w:t>2.728.177.414</w:t>
            </w:r>
          </w:p>
        </w:tc>
        <w:tc>
          <w:tcPr>
            <w:tcW w:w="2093" w:type="dxa"/>
            <w:shd w:val="clear" w:color="auto" w:fill="D9D9D9"/>
          </w:tcPr>
          <w:p w14:paraId="448374DE" w14:textId="77777777" w:rsidR="00E84B95" w:rsidRDefault="00EB6AE3">
            <w:pPr>
              <w:pStyle w:val="TableParagraph"/>
              <w:spacing w:line="196" w:lineRule="exact"/>
              <w:ind w:right="467"/>
              <w:rPr>
                <w:sz w:val="18"/>
              </w:rPr>
            </w:pPr>
            <w:r>
              <w:rPr>
                <w:spacing w:val="-2"/>
                <w:sz w:val="18"/>
              </w:rPr>
              <w:t>2.728.177.414</w:t>
            </w:r>
          </w:p>
        </w:tc>
        <w:tc>
          <w:tcPr>
            <w:tcW w:w="1756" w:type="dxa"/>
            <w:shd w:val="clear" w:color="auto" w:fill="D9D9D9"/>
          </w:tcPr>
          <w:p w14:paraId="448374DF" w14:textId="77777777" w:rsidR="00E84B95" w:rsidRDefault="00EB6AE3">
            <w:pPr>
              <w:pStyle w:val="TableParagraph"/>
              <w:spacing w:line="196" w:lineRule="exact"/>
              <w:ind w:right="130"/>
              <w:rPr>
                <w:sz w:val="18"/>
              </w:rPr>
            </w:pPr>
            <w:r>
              <w:rPr>
                <w:spacing w:val="-2"/>
                <w:sz w:val="18"/>
              </w:rPr>
              <w:t>2.728.177.414</w:t>
            </w:r>
          </w:p>
        </w:tc>
      </w:tr>
      <w:tr w:rsidR="00E84B95" w14:paraId="448374E5" w14:textId="77777777">
        <w:trPr>
          <w:trHeight w:val="206"/>
        </w:trPr>
        <w:tc>
          <w:tcPr>
            <w:tcW w:w="3565" w:type="dxa"/>
          </w:tcPr>
          <w:p w14:paraId="448374E1" w14:textId="77777777" w:rsidR="00E84B95" w:rsidRDefault="00EB6AE3">
            <w:pPr>
              <w:pStyle w:val="TableParagraph"/>
              <w:spacing w:line="187" w:lineRule="exact"/>
              <w:ind w:left="134"/>
              <w:jc w:val="left"/>
              <w:rPr>
                <w:sz w:val="18"/>
              </w:rPr>
            </w:pPr>
            <w:r>
              <w:rPr>
                <w:sz w:val="18"/>
              </w:rPr>
              <w:t>Lucro</w:t>
            </w:r>
            <w:r>
              <w:rPr>
                <w:spacing w:val="-8"/>
                <w:sz w:val="18"/>
              </w:rPr>
              <w:t xml:space="preserve"> </w:t>
            </w:r>
            <w:r>
              <w:rPr>
                <w:sz w:val="18"/>
              </w:rPr>
              <w:t>por</w:t>
            </w:r>
            <w:r>
              <w:rPr>
                <w:spacing w:val="2"/>
                <w:sz w:val="18"/>
              </w:rPr>
              <w:t xml:space="preserve"> </w:t>
            </w:r>
            <w:r>
              <w:rPr>
                <w:sz w:val="18"/>
              </w:rPr>
              <w:t>ação</w:t>
            </w:r>
            <w:r>
              <w:rPr>
                <w:spacing w:val="-6"/>
                <w:sz w:val="18"/>
              </w:rPr>
              <w:t xml:space="preserve"> </w:t>
            </w:r>
            <w:r>
              <w:rPr>
                <w:spacing w:val="-4"/>
                <w:sz w:val="18"/>
              </w:rPr>
              <w:t>(R$)</w:t>
            </w:r>
          </w:p>
        </w:tc>
        <w:tc>
          <w:tcPr>
            <w:tcW w:w="3108" w:type="dxa"/>
          </w:tcPr>
          <w:p w14:paraId="448374E2" w14:textId="77777777" w:rsidR="00E84B95" w:rsidRDefault="00EB6AE3">
            <w:pPr>
              <w:pStyle w:val="TableParagraph"/>
              <w:spacing w:line="187" w:lineRule="exact"/>
              <w:ind w:right="467"/>
              <w:rPr>
                <w:sz w:val="18"/>
              </w:rPr>
            </w:pPr>
            <w:r>
              <w:rPr>
                <w:spacing w:val="-2"/>
                <w:sz w:val="18"/>
              </w:rPr>
              <w:t>0,03802</w:t>
            </w:r>
          </w:p>
        </w:tc>
        <w:tc>
          <w:tcPr>
            <w:tcW w:w="2093" w:type="dxa"/>
          </w:tcPr>
          <w:p w14:paraId="448374E3" w14:textId="77777777" w:rsidR="00E84B95" w:rsidRDefault="00EB6AE3">
            <w:pPr>
              <w:pStyle w:val="TableParagraph"/>
              <w:spacing w:line="187" w:lineRule="exact"/>
              <w:ind w:right="467"/>
              <w:rPr>
                <w:sz w:val="18"/>
              </w:rPr>
            </w:pPr>
            <w:r>
              <w:rPr>
                <w:spacing w:val="-2"/>
                <w:sz w:val="18"/>
              </w:rPr>
              <w:t>0,06846</w:t>
            </w:r>
          </w:p>
        </w:tc>
        <w:tc>
          <w:tcPr>
            <w:tcW w:w="1756" w:type="dxa"/>
          </w:tcPr>
          <w:p w14:paraId="448374E4" w14:textId="77777777" w:rsidR="00E84B95" w:rsidRDefault="00EB6AE3">
            <w:pPr>
              <w:pStyle w:val="TableParagraph"/>
              <w:spacing w:line="187" w:lineRule="exact"/>
              <w:ind w:right="130"/>
              <w:rPr>
                <w:sz w:val="18"/>
              </w:rPr>
            </w:pPr>
            <w:r>
              <w:rPr>
                <w:spacing w:val="-2"/>
                <w:sz w:val="18"/>
              </w:rPr>
              <w:t>0,07783</w:t>
            </w:r>
          </w:p>
        </w:tc>
      </w:tr>
    </w:tbl>
    <w:p w14:paraId="448374E6" w14:textId="77777777" w:rsidR="00E84B95" w:rsidRDefault="00E84B95">
      <w:pPr>
        <w:pStyle w:val="Corpodetexto"/>
      </w:pPr>
    </w:p>
    <w:p w14:paraId="448374E7" w14:textId="77777777" w:rsidR="00E84B95" w:rsidRDefault="00E84B95">
      <w:pPr>
        <w:pStyle w:val="Corpodetexto"/>
        <w:spacing w:before="44"/>
      </w:pPr>
    </w:p>
    <w:p w14:paraId="448374E8" w14:textId="77777777" w:rsidR="00E84B95" w:rsidRDefault="00EB6AE3">
      <w:pPr>
        <w:pStyle w:val="Ttulo7"/>
        <w:ind w:left="140"/>
        <w:jc w:val="both"/>
      </w:pPr>
      <w:r>
        <w:t>14</w:t>
      </w:r>
      <w:r>
        <w:rPr>
          <w:spacing w:val="-9"/>
        </w:rPr>
        <w:t xml:space="preserve"> </w:t>
      </w:r>
      <w:r>
        <w:t>-</w:t>
      </w:r>
      <w:r>
        <w:rPr>
          <w:spacing w:val="-2"/>
        </w:rPr>
        <w:t xml:space="preserve"> </w:t>
      </w:r>
      <w:r>
        <w:t>Desdobramento</w:t>
      </w:r>
      <w:r>
        <w:rPr>
          <w:spacing w:val="-3"/>
        </w:rPr>
        <w:t xml:space="preserve"> </w:t>
      </w:r>
      <w:r>
        <w:t>das</w:t>
      </w:r>
      <w:r>
        <w:rPr>
          <w:spacing w:val="-11"/>
        </w:rPr>
        <w:t xml:space="preserve"> </w:t>
      </w:r>
      <w:r>
        <w:t>contas</w:t>
      </w:r>
      <w:r>
        <w:rPr>
          <w:spacing w:val="-6"/>
        </w:rPr>
        <w:t xml:space="preserve"> </w:t>
      </w:r>
      <w:r>
        <w:t>de</w:t>
      </w:r>
      <w:r>
        <w:rPr>
          <w:spacing w:val="-9"/>
        </w:rPr>
        <w:t xml:space="preserve"> </w:t>
      </w:r>
      <w:r>
        <w:rPr>
          <w:spacing w:val="-2"/>
        </w:rPr>
        <w:t>resultado</w:t>
      </w:r>
    </w:p>
    <w:p w14:paraId="448374E9" w14:textId="77777777" w:rsidR="00E84B95" w:rsidRDefault="00E84B95">
      <w:pPr>
        <w:pStyle w:val="Corpodetexto"/>
        <w:spacing w:before="24"/>
        <w:rPr>
          <w:b/>
        </w:rPr>
      </w:pPr>
    </w:p>
    <w:p w14:paraId="448374EA" w14:textId="77777777" w:rsidR="00E84B95" w:rsidRDefault="00EB6AE3">
      <w:pPr>
        <w:pStyle w:val="PargrafodaLista"/>
        <w:numPr>
          <w:ilvl w:val="0"/>
          <w:numId w:val="2"/>
        </w:numPr>
        <w:tabs>
          <w:tab w:val="left" w:pos="565"/>
        </w:tabs>
        <w:spacing w:before="1"/>
        <w:ind w:left="565" w:hanging="358"/>
        <w:jc w:val="left"/>
        <w:rPr>
          <w:sz w:val="20"/>
        </w:rPr>
      </w:pPr>
      <w:r>
        <w:rPr>
          <w:noProof/>
        </w:rPr>
        <mc:AlternateContent>
          <mc:Choice Requires="wpg">
            <w:drawing>
              <wp:anchor distT="0" distB="0" distL="0" distR="0" simplePos="0" relativeHeight="481556480" behindDoc="1" locked="0" layoutInCell="1" allowOverlap="1" wp14:anchorId="448379FC" wp14:editId="448379FD">
                <wp:simplePos x="0" y="0"/>
                <wp:positionH relativeFrom="page">
                  <wp:posOffset>457200</wp:posOffset>
                </wp:positionH>
                <wp:positionV relativeFrom="paragraph">
                  <wp:posOffset>336091</wp:posOffset>
                </wp:positionV>
                <wp:extent cx="6659880" cy="18034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9880" cy="180340"/>
                          <a:chOff x="0" y="0"/>
                          <a:chExt cx="6659880" cy="180340"/>
                        </a:xfrm>
                      </wpg:grpSpPr>
                      <wps:wsp>
                        <wps:cNvPr id="127" name="Graphic 127"/>
                        <wps:cNvSpPr/>
                        <wps:spPr>
                          <a:xfrm>
                            <a:off x="0" y="6095"/>
                            <a:ext cx="6659880" cy="167640"/>
                          </a:xfrm>
                          <a:custGeom>
                            <a:avLst/>
                            <a:gdLst/>
                            <a:ahLst/>
                            <a:cxnLst/>
                            <a:rect l="l" t="t" r="r" b="b"/>
                            <a:pathLst>
                              <a:path w="6659880" h="167640">
                                <a:moveTo>
                                  <a:pt x="6659880" y="0"/>
                                </a:moveTo>
                                <a:lnTo>
                                  <a:pt x="5711952" y="0"/>
                                </a:lnTo>
                                <a:lnTo>
                                  <a:pt x="4760976" y="0"/>
                                </a:lnTo>
                                <a:lnTo>
                                  <a:pt x="3870960" y="0"/>
                                </a:lnTo>
                                <a:lnTo>
                                  <a:pt x="0" y="0"/>
                                </a:lnTo>
                                <a:lnTo>
                                  <a:pt x="0" y="167640"/>
                                </a:lnTo>
                                <a:lnTo>
                                  <a:pt x="3870960" y="167640"/>
                                </a:lnTo>
                                <a:lnTo>
                                  <a:pt x="4760976" y="167640"/>
                                </a:lnTo>
                                <a:lnTo>
                                  <a:pt x="5711952" y="167640"/>
                                </a:lnTo>
                                <a:lnTo>
                                  <a:pt x="6659880" y="167640"/>
                                </a:lnTo>
                                <a:lnTo>
                                  <a:pt x="6659880" y="0"/>
                                </a:lnTo>
                                <a:close/>
                              </a:path>
                            </a:pathLst>
                          </a:custGeom>
                          <a:solidFill>
                            <a:srgbClr val="A6A6A6"/>
                          </a:solidFill>
                        </wps:spPr>
                        <wps:bodyPr wrap="square" lIns="0" tIns="0" rIns="0" bIns="0" rtlCol="0">
                          <a:prstTxWarp prst="textNoShape">
                            <a:avLst/>
                          </a:prstTxWarp>
                          <a:noAutofit/>
                        </wps:bodyPr>
                      </wps:wsp>
                      <wps:wsp>
                        <wps:cNvPr id="128" name="Graphic 128"/>
                        <wps:cNvSpPr/>
                        <wps:spPr>
                          <a:xfrm>
                            <a:off x="0" y="0"/>
                            <a:ext cx="6659880" cy="180340"/>
                          </a:xfrm>
                          <a:custGeom>
                            <a:avLst/>
                            <a:gdLst/>
                            <a:ahLst/>
                            <a:cxnLst/>
                            <a:rect l="l" t="t" r="r" b="b"/>
                            <a:pathLst>
                              <a:path w="6659880" h="180340">
                                <a:moveTo>
                                  <a:pt x="6659880" y="173736"/>
                                </a:moveTo>
                                <a:lnTo>
                                  <a:pt x="6659880" y="173736"/>
                                </a:lnTo>
                                <a:lnTo>
                                  <a:pt x="0" y="173736"/>
                                </a:lnTo>
                                <a:lnTo>
                                  <a:pt x="0" y="179832"/>
                                </a:lnTo>
                                <a:lnTo>
                                  <a:pt x="6659880" y="179832"/>
                                </a:lnTo>
                                <a:lnTo>
                                  <a:pt x="6659880" y="173736"/>
                                </a:lnTo>
                                <a:close/>
                              </a:path>
                              <a:path w="6659880" h="180340">
                                <a:moveTo>
                                  <a:pt x="6659880" y="0"/>
                                </a:moveTo>
                                <a:lnTo>
                                  <a:pt x="6659880" y="0"/>
                                </a:lnTo>
                                <a:lnTo>
                                  <a:pt x="0" y="0"/>
                                </a:lnTo>
                                <a:lnTo>
                                  <a:pt x="0" y="6096"/>
                                </a:lnTo>
                                <a:lnTo>
                                  <a:pt x="6659880" y="6096"/>
                                </a:lnTo>
                                <a:lnTo>
                                  <a:pt x="66598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95FE8C" id="Group 126" o:spid="_x0000_s1026" style="position:absolute;margin-left:36pt;margin-top:26.45pt;width:524.4pt;height:14.2pt;z-index:-21760000;mso-wrap-distance-left:0;mso-wrap-distance-right:0;mso-position-horizontal-relative:page" coordsize="66598,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">
                <v:shape id="Graphic 127" o:spid="_x0000_s1027" style="position:absolute;top:60;width:66598;height:1677;visibility:visible;mso-wrap-style:square;v-text-anchor:top" coordsize="665988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" path="m6659880,l5711952,,4760976,,3870960,,,,,167640r3870960,l4760976,167640r950976,l6659880,167640,6659880,xe" fillcolor="#a6a6a6" stroked="f">
                  <v:path arrowok="t"/>
                </v:shape>
                <v:shape id="Graphic 128" o:spid="_x0000_s1028" style="position:absolute;width:66598;height:1803;visibility:visible;mso-wrap-style:square;v-text-anchor:top" coordsize="665988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" path="m6659880,173736r,l,173736r,6096l6659880,179832r,-6096xem6659880,r,l,,,6096r6659880,l6659880,xe" fillcolor="black" stroked="f">
                  <v:path arrowok="t"/>
                </v:shape>
                <w10:wrap anchorx="page"/>
              </v:group>
            </w:pict>
          </mc:Fallback>
        </mc:AlternateContent>
      </w:r>
      <w:r>
        <w:rPr>
          <w:sz w:val="20"/>
        </w:rPr>
        <w:t>Resultado</w:t>
      </w:r>
      <w:r>
        <w:rPr>
          <w:spacing w:val="-9"/>
          <w:sz w:val="20"/>
        </w:rPr>
        <w:t xml:space="preserve"> </w:t>
      </w:r>
      <w:r>
        <w:rPr>
          <w:sz w:val="20"/>
        </w:rPr>
        <w:t>de</w:t>
      </w:r>
      <w:r>
        <w:rPr>
          <w:spacing w:val="-9"/>
          <w:sz w:val="20"/>
        </w:rPr>
        <w:t xml:space="preserve"> </w:t>
      </w:r>
      <w:r>
        <w:rPr>
          <w:sz w:val="20"/>
        </w:rPr>
        <w:t>aplicações</w:t>
      </w:r>
      <w:r>
        <w:rPr>
          <w:spacing w:val="-7"/>
          <w:sz w:val="20"/>
        </w:rPr>
        <w:t xml:space="preserve"> </w:t>
      </w:r>
      <w:r>
        <w:rPr>
          <w:sz w:val="20"/>
        </w:rPr>
        <w:t>interfinanceiras,</w:t>
      </w:r>
      <w:r>
        <w:rPr>
          <w:spacing w:val="-4"/>
          <w:sz w:val="20"/>
        </w:rPr>
        <w:t xml:space="preserve"> </w:t>
      </w:r>
      <w:r>
        <w:rPr>
          <w:sz w:val="20"/>
        </w:rPr>
        <w:t>títulos</w:t>
      </w:r>
      <w:r>
        <w:rPr>
          <w:spacing w:val="-7"/>
          <w:sz w:val="20"/>
        </w:rPr>
        <w:t xml:space="preserve"> </w:t>
      </w:r>
      <w:r>
        <w:rPr>
          <w:sz w:val="20"/>
        </w:rPr>
        <w:t>e</w:t>
      </w:r>
      <w:r>
        <w:rPr>
          <w:spacing w:val="-11"/>
          <w:sz w:val="20"/>
        </w:rPr>
        <w:t xml:space="preserve"> </w:t>
      </w:r>
      <w:r>
        <w:rPr>
          <w:sz w:val="20"/>
        </w:rPr>
        <w:t>valores</w:t>
      </w:r>
      <w:r>
        <w:rPr>
          <w:spacing w:val="-5"/>
          <w:sz w:val="20"/>
        </w:rPr>
        <w:t xml:space="preserve"> </w:t>
      </w:r>
      <w:r>
        <w:rPr>
          <w:sz w:val="20"/>
        </w:rPr>
        <w:t>mobiliários</w:t>
      </w:r>
      <w:r>
        <w:rPr>
          <w:spacing w:val="-7"/>
          <w:sz w:val="20"/>
        </w:rPr>
        <w:t xml:space="preserve"> </w:t>
      </w:r>
      <w:r>
        <w:rPr>
          <w:sz w:val="20"/>
        </w:rPr>
        <w:t>e</w:t>
      </w:r>
      <w:r>
        <w:rPr>
          <w:spacing w:val="-8"/>
          <w:sz w:val="20"/>
        </w:rPr>
        <w:t xml:space="preserve"> </w:t>
      </w:r>
      <w:r>
        <w:rPr>
          <w:spacing w:val="-2"/>
          <w:sz w:val="20"/>
        </w:rPr>
        <w:t>câmbio</w:t>
      </w:r>
    </w:p>
    <w:p w14:paraId="448374EB" w14:textId="77777777" w:rsidR="00E84B95" w:rsidRDefault="00EB6AE3">
      <w:pPr>
        <w:pStyle w:val="Corpodetexto"/>
        <w:spacing w:before="53"/>
      </w:pPr>
      <w:r>
        <w:rPr>
          <w:noProof/>
        </w:rPr>
        <mc:AlternateContent>
          <mc:Choice Requires="wps">
            <w:drawing>
              <wp:anchor distT="0" distB="0" distL="0" distR="0" simplePos="0" relativeHeight="487608320" behindDoc="1" locked="0" layoutInCell="1" allowOverlap="1" wp14:anchorId="448379FE" wp14:editId="448379FF">
                <wp:simplePos x="0" y="0"/>
                <wp:positionH relativeFrom="page">
                  <wp:posOffset>438912</wp:posOffset>
                </wp:positionH>
                <wp:positionV relativeFrom="paragraph">
                  <wp:posOffset>195515</wp:posOffset>
                </wp:positionV>
                <wp:extent cx="6681470" cy="167640"/>
                <wp:effectExtent l="0" t="0" r="0" b="0"/>
                <wp:wrapTopAndBottom/>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1470" cy="167640"/>
                        </a:xfrm>
                        <a:prstGeom prst="rect">
                          <a:avLst/>
                        </a:prstGeom>
                      </wps:spPr>
                      <wps:txbx>
                        <w:txbxContent>
                          <w:p w14:paraId="44837AC3" w14:textId="77777777" w:rsidR="00E84B95" w:rsidRDefault="00EB6AE3">
                            <w:pPr>
                              <w:tabs>
                                <w:tab w:val="left" w:pos="7915"/>
                                <w:tab w:val="right" w:pos="10406"/>
                              </w:tabs>
                              <w:spacing w:line="230" w:lineRule="exact"/>
                              <w:ind w:left="6259"/>
                              <w:rPr>
                                <w:b/>
                                <w:sz w:val="20"/>
                              </w:rPr>
                            </w:pPr>
                            <w:r>
                              <w:rPr>
                                <w:b/>
                                <w:sz w:val="20"/>
                              </w:rPr>
                              <w:t>2º</w:t>
                            </w:r>
                            <w:r>
                              <w:rPr>
                                <w:b/>
                                <w:spacing w:val="-2"/>
                                <w:sz w:val="20"/>
                              </w:rPr>
                              <w:t xml:space="preserve"> </w:t>
                            </w:r>
                            <w:r>
                              <w:rPr>
                                <w:b/>
                                <w:spacing w:val="-2"/>
                                <w:sz w:val="20"/>
                              </w:rPr>
                              <w:t>Sem/2024</w:t>
                            </w:r>
                            <w:r>
                              <w:rPr>
                                <w:b/>
                                <w:sz w:val="20"/>
                              </w:rPr>
                              <w:tab/>
                            </w:r>
                            <w:r>
                              <w:rPr>
                                <w:b/>
                                <w:spacing w:val="-2"/>
                                <w:sz w:val="20"/>
                              </w:rPr>
                              <w:t>31.12.2024</w:t>
                            </w:r>
                            <w:r>
                              <w:rPr>
                                <w:b/>
                                <w:sz w:val="20"/>
                              </w:rPr>
                              <w:tab/>
                            </w:r>
                            <w:r>
                              <w:rPr>
                                <w:b/>
                                <w:spacing w:val="-2"/>
                                <w:sz w:val="20"/>
                              </w:rPr>
                              <w:t>31.12.2023</w:t>
                            </w:r>
                          </w:p>
                        </w:txbxContent>
                      </wps:txbx>
                      <wps:bodyPr wrap="square" lIns="0" tIns="0" rIns="0" bIns="0" rtlCol="0">
                        <a:noAutofit/>
                      </wps:bodyPr>
                    </wps:wsp>
                  </a:graphicData>
                </a:graphic>
              </wp:anchor>
            </w:drawing>
          </mc:Choice>
          <mc:Fallback>
            <w:pict>
              <v:shape w14:anchorId="448379FE" id="Textbox 129" o:spid="_x0000_s1085" type="#_x0000_t202" style="position:absolute;margin-left:34.55pt;margin-top:15.4pt;width:526.1pt;height:13.2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" filled="f" stroked="f">
                <v:textbox inset="0,0,0,0">
                  <w:txbxContent>
                    <w:p w14:paraId="44837AC3" w14:textId="77777777" w:rsidR="00E84B95" w:rsidRDefault="00EB6AE3">
                      <w:pPr>
                        <w:tabs>
                          <w:tab w:val="left" w:pos="7915"/>
                          <w:tab w:val="right" w:pos="10406"/>
                        </w:tabs>
                        <w:spacing w:line="230" w:lineRule="exact"/>
                        <w:ind w:left="6259"/>
                        <w:rPr>
                          <w:b/>
                          <w:sz w:val="20"/>
                        </w:rPr>
                      </w:pPr>
                      <w:r>
                        <w:rPr>
                          <w:b/>
                          <w:sz w:val="20"/>
                        </w:rPr>
                        <w:t>2º</w:t>
                      </w:r>
                      <w:r>
                        <w:rPr>
                          <w:b/>
                          <w:spacing w:val="-2"/>
                          <w:sz w:val="20"/>
                        </w:rPr>
                        <w:t xml:space="preserve"> </w:t>
                      </w:r>
                      <w:r>
                        <w:rPr>
                          <w:b/>
                          <w:spacing w:val="-2"/>
                          <w:sz w:val="20"/>
                        </w:rPr>
                        <w:t>Sem/2024</w:t>
                      </w:r>
                      <w:r>
                        <w:rPr>
                          <w:b/>
                          <w:sz w:val="20"/>
                        </w:rPr>
                        <w:tab/>
                      </w:r>
                      <w:r>
                        <w:rPr>
                          <w:b/>
                          <w:spacing w:val="-2"/>
                          <w:sz w:val="20"/>
                        </w:rPr>
                        <w:t>31.12.2024</w:t>
                      </w:r>
                      <w:r>
                        <w:rPr>
                          <w:b/>
                          <w:sz w:val="20"/>
                        </w:rPr>
                        <w:tab/>
                      </w:r>
                      <w:r>
                        <w:rPr>
                          <w:b/>
                          <w:spacing w:val="-2"/>
                          <w:sz w:val="20"/>
                        </w:rPr>
                        <w:t>31.12.2023</w:t>
                      </w:r>
                    </w:p>
                  </w:txbxContent>
                </v:textbox>
                <w10:wrap type="topAndBottom" anchorx="page"/>
              </v:shape>
            </w:pict>
          </mc:Fallback>
        </mc:AlternateContent>
      </w:r>
    </w:p>
    <w:tbl>
      <w:tblPr>
        <w:tblStyle w:val="TableNormal"/>
        <w:tblW w:w="0" w:type="auto"/>
        <w:tblInd w:w="118" w:type="dxa"/>
        <w:tblLayout w:type="fixed"/>
        <w:tblLook w:val="01E0" w:firstRow="1" w:lastRow="1" w:firstColumn="1" w:lastColumn="1" w:noHBand="0" w:noVBand="0"/>
      </w:tblPr>
      <w:tblGrid>
        <w:gridCol w:w="5737"/>
        <w:gridCol w:w="2007"/>
        <w:gridCol w:w="1495"/>
        <w:gridCol w:w="1285"/>
      </w:tblGrid>
      <w:tr w:rsidR="00E84B95" w14:paraId="448374F0" w14:textId="77777777">
        <w:trPr>
          <w:trHeight w:val="264"/>
        </w:trPr>
        <w:tc>
          <w:tcPr>
            <w:tcW w:w="5737" w:type="dxa"/>
          </w:tcPr>
          <w:p w14:paraId="448374EC" w14:textId="77777777" w:rsidR="00E84B95" w:rsidRDefault="00EB6AE3">
            <w:pPr>
              <w:pStyle w:val="TableParagraph"/>
              <w:spacing w:line="225" w:lineRule="exact"/>
              <w:ind w:left="33"/>
              <w:jc w:val="left"/>
              <w:rPr>
                <w:sz w:val="20"/>
              </w:rPr>
            </w:pPr>
            <w:r>
              <w:rPr>
                <w:sz w:val="20"/>
              </w:rPr>
              <w:t>Rendas</w:t>
            </w:r>
            <w:r>
              <w:rPr>
                <w:spacing w:val="-4"/>
                <w:sz w:val="20"/>
              </w:rPr>
              <w:t xml:space="preserve"> </w:t>
            </w:r>
            <w:r>
              <w:rPr>
                <w:sz w:val="20"/>
              </w:rPr>
              <w:t>de</w:t>
            </w:r>
            <w:r>
              <w:rPr>
                <w:spacing w:val="-5"/>
                <w:sz w:val="20"/>
              </w:rPr>
              <w:t xml:space="preserve"> </w:t>
            </w:r>
            <w:r>
              <w:rPr>
                <w:sz w:val="20"/>
              </w:rPr>
              <w:t>Títulos</w:t>
            </w:r>
            <w:r>
              <w:rPr>
                <w:spacing w:val="-3"/>
                <w:sz w:val="20"/>
              </w:rPr>
              <w:t xml:space="preserve"> </w:t>
            </w:r>
            <w:r>
              <w:rPr>
                <w:sz w:val="20"/>
              </w:rPr>
              <w:t>de</w:t>
            </w:r>
            <w:r>
              <w:rPr>
                <w:spacing w:val="-5"/>
                <w:sz w:val="20"/>
              </w:rPr>
              <w:t xml:space="preserve"> </w:t>
            </w:r>
            <w:r>
              <w:rPr>
                <w:sz w:val="20"/>
              </w:rPr>
              <w:t>Renda</w:t>
            </w:r>
            <w:r>
              <w:rPr>
                <w:spacing w:val="-7"/>
                <w:sz w:val="20"/>
              </w:rPr>
              <w:t xml:space="preserve"> </w:t>
            </w:r>
            <w:r>
              <w:rPr>
                <w:spacing w:val="-4"/>
                <w:sz w:val="20"/>
              </w:rPr>
              <w:t>Fixa</w:t>
            </w:r>
          </w:p>
        </w:tc>
        <w:tc>
          <w:tcPr>
            <w:tcW w:w="2007" w:type="dxa"/>
          </w:tcPr>
          <w:p w14:paraId="448374ED" w14:textId="77777777" w:rsidR="00E84B95" w:rsidRDefault="00EB6AE3">
            <w:pPr>
              <w:pStyle w:val="TableParagraph"/>
              <w:spacing w:line="225" w:lineRule="exact"/>
              <w:ind w:right="321"/>
              <w:rPr>
                <w:sz w:val="20"/>
              </w:rPr>
            </w:pPr>
            <w:r>
              <w:rPr>
                <w:spacing w:val="-2"/>
                <w:sz w:val="20"/>
              </w:rPr>
              <w:t>81.999</w:t>
            </w:r>
          </w:p>
        </w:tc>
        <w:tc>
          <w:tcPr>
            <w:tcW w:w="1495" w:type="dxa"/>
          </w:tcPr>
          <w:p w14:paraId="448374EE" w14:textId="77777777" w:rsidR="00E84B95" w:rsidRDefault="00EB6AE3">
            <w:pPr>
              <w:pStyle w:val="TableParagraph"/>
              <w:spacing w:line="225" w:lineRule="exact"/>
              <w:ind w:right="323"/>
              <w:rPr>
                <w:sz w:val="20"/>
              </w:rPr>
            </w:pPr>
            <w:r>
              <w:rPr>
                <w:spacing w:val="-2"/>
                <w:sz w:val="20"/>
              </w:rPr>
              <w:t>183.916</w:t>
            </w:r>
          </w:p>
        </w:tc>
        <w:tc>
          <w:tcPr>
            <w:tcW w:w="1285" w:type="dxa"/>
          </w:tcPr>
          <w:p w14:paraId="448374EF" w14:textId="77777777" w:rsidR="00E84B95" w:rsidRDefault="00EB6AE3">
            <w:pPr>
              <w:pStyle w:val="TableParagraph"/>
              <w:spacing w:line="225" w:lineRule="exact"/>
              <w:ind w:right="115"/>
              <w:rPr>
                <w:sz w:val="20"/>
              </w:rPr>
            </w:pPr>
            <w:r>
              <w:rPr>
                <w:spacing w:val="-2"/>
                <w:sz w:val="20"/>
              </w:rPr>
              <w:t>290.555</w:t>
            </w:r>
          </w:p>
        </w:tc>
      </w:tr>
      <w:tr w:rsidR="00E84B95" w14:paraId="448374F5" w14:textId="77777777">
        <w:trPr>
          <w:trHeight w:val="264"/>
        </w:trPr>
        <w:tc>
          <w:tcPr>
            <w:tcW w:w="5737" w:type="dxa"/>
            <w:shd w:val="clear" w:color="auto" w:fill="D9D9D9"/>
          </w:tcPr>
          <w:p w14:paraId="448374F1" w14:textId="77777777" w:rsidR="00E84B95" w:rsidRDefault="00EB6AE3">
            <w:pPr>
              <w:pStyle w:val="TableParagraph"/>
              <w:spacing w:line="230" w:lineRule="exact"/>
              <w:ind w:left="33"/>
              <w:jc w:val="left"/>
              <w:rPr>
                <w:sz w:val="20"/>
              </w:rPr>
            </w:pPr>
            <w:r>
              <w:rPr>
                <w:sz w:val="20"/>
              </w:rPr>
              <w:t>Rendas</w:t>
            </w:r>
            <w:r>
              <w:rPr>
                <w:spacing w:val="-5"/>
                <w:sz w:val="20"/>
              </w:rPr>
              <w:t xml:space="preserve"> </w:t>
            </w:r>
            <w:r>
              <w:rPr>
                <w:sz w:val="20"/>
              </w:rPr>
              <w:t>de</w:t>
            </w:r>
            <w:r>
              <w:rPr>
                <w:spacing w:val="-6"/>
                <w:sz w:val="20"/>
              </w:rPr>
              <w:t xml:space="preserve"> </w:t>
            </w:r>
            <w:r>
              <w:rPr>
                <w:sz w:val="20"/>
              </w:rPr>
              <w:t>aplicações</w:t>
            </w:r>
            <w:r>
              <w:rPr>
                <w:spacing w:val="-4"/>
                <w:sz w:val="20"/>
              </w:rPr>
              <w:t xml:space="preserve"> </w:t>
            </w:r>
            <w:r>
              <w:rPr>
                <w:sz w:val="20"/>
              </w:rPr>
              <w:t>em</w:t>
            </w:r>
            <w:r>
              <w:rPr>
                <w:spacing w:val="-5"/>
                <w:sz w:val="20"/>
              </w:rPr>
              <w:t xml:space="preserve"> </w:t>
            </w:r>
            <w:r>
              <w:rPr>
                <w:sz w:val="20"/>
              </w:rPr>
              <w:t>fundos</w:t>
            </w:r>
            <w:r>
              <w:rPr>
                <w:spacing w:val="-4"/>
                <w:sz w:val="20"/>
              </w:rPr>
              <w:t xml:space="preserve"> </w:t>
            </w:r>
            <w:r>
              <w:rPr>
                <w:sz w:val="20"/>
              </w:rPr>
              <w:t>de</w:t>
            </w:r>
            <w:r>
              <w:rPr>
                <w:spacing w:val="-6"/>
                <w:sz w:val="20"/>
              </w:rPr>
              <w:t xml:space="preserve"> </w:t>
            </w:r>
            <w:r>
              <w:rPr>
                <w:spacing w:val="-2"/>
                <w:sz w:val="20"/>
              </w:rPr>
              <w:t>investimento</w:t>
            </w:r>
          </w:p>
        </w:tc>
        <w:tc>
          <w:tcPr>
            <w:tcW w:w="2007" w:type="dxa"/>
            <w:shd w:val="clear" w:color="auto" w:fill="D9D9D9"/>
          </w:tcPr>
          <w:p w14:paraId="448374F2" w14:textId="77777777" w:rsidR="00E84B95" w:rsidRDefault="00EB6AE3">
            <w:pPr>
              <w:pStyle w:val="TableParagraph"/>
              <w:spacing w:line="230" w:lineRule="exact"/>
              <w:ind w:right="321"/>
              <w:rPr>
                <w:sz w:val="20"/>
              </w:rPr>
            </w:pPr>
            <w:r>
              <w:rPr>
                <w:spacing w:val="-4"/>
                <w:sz w:val="20"/>
              </w:rPr>
              <w:t>8.328</w:t>
            </w:r>
          </w:p>
        </w:tc>
        <w:tc>
          <w:tcPr>
            <w:tcW w:w="1495" w:type="dxa"/>
            <w:shd w:val="clear" w:color="auto" w:fill="D9D9D9"/>
          </w:tcPr>
          <w:p w14:paraId="448374F3" w14:textId="77777777" w:rsidR="00E84B95" w:rsidRDefault="00EB6AE3">
            <w:pPr>
              <w:pStyle w:val="TableParagraph"/>
              <w:spacing w:line="230" w:lineRule="exact"/>
              <w:ind w:right="318"/>
              <w:rPr>
                <w:sz w:val="20"/>
              </w:rPr>
            </w:pPr>
            <w:r>
              <w:rPr>
                <w:spacing w:val="-2"/>
                <w:sz w:val="20"/>
              </w:rPr>
              <w:t>12.729</w:t>
            </w:r>
          </w:p>
        </w:tc>
        <w:tc>
          <w:tcPr>
            <w:tcW w:w="1285" w:type="dxa"/>
            <w:shd w:val="clear" w:color="auto" w:fill="D9D9D9"/>
          </w:tcPr>
          <w:p w14:paraId="448374F4" w14:textId="77777777" w:rsidR="00E84B95" w:rsidRDefault="00EB6AE3">
            <w:pPr>
              <w:pStyle w:val="TableParagraph"/>
              <w:spacing w:line="230" w:lineRule="exact"/>
              <w:ind w:right="110"/>
              <w:rPr>
                <w:sz w:val="20"/>
              </w:rPr>
            </w:pPr>
            <w:r>
              <w:rPr>
                <w:spacing w:val="-2"/>
                <w:sz w:val="20"/>
              </w:rPr>
              <w:t>14.574</w:t>
            </w:r>
          </w:p>
        </w:tc>
      </w:tr>
      <w:tr w:rsidR="00E84B95" w14:paraId="448374FA" w14:textId="77777777">
        <w:trPr>
          <w:trHeight w:val="264"/>
        </w:trPr>
        <w:tc>
          <w:tcPr>
            <w:tcW w:w="5737" w:type="dxa"/>
          </w:tcPr>
          <w:p w14:paraId="448374F6" w14:textId="77777777" w:rsidR="00E84B95" w:rsidRDefault="00EB6AE3">
            <w:pPr>
              <w:pStyle w:val="TableParagraph"/>
              <w:spacing w:line="230" w:lineRule="exact"/>
              <w:ind w:left="33"/>
              <w:jc w:val="left"/>
              <w:rPr>
                <w:sz w:val="20"/>
              </w:rPr>
            </w:pPr>
            <w:r>
              <w:rPr>
                <w:sz w:val="20"/>
              </w:rPr>
              <w:t>Lucros</w:t>
            </w:r>
            <w:r>
              <w:rPr>
                <w:spacing w:val="-5"/>
                <w:sz w:val="20"/>
              </w:rPr>
              <w:t xml:space="preserve"> </w:t>
            </w:r>
            <w:r>
              <w:rPr>
                <w:sz w:val="20"/>
              </w:rPr>
              <w:t>com</w:t>
            </w:r>
            <w:r>
              <w:rPr>
                <w:spacing w:val="-5"/>
                <w:sz w:val="20"/>
              </w:rPr>
              <w:t xml:space="preserve"> </w:t>
            </w:r>
            <w:r>
              <w:rPr>
                <w:sz w:val="20"/>
              </w:rPr>
              <w:t>títulos</w:t>
            </w:r>
            <w:r>
              <w:rPr>
                <w:spacing w:val="-3"/>
                <w:sz w:val="20"/>
              </w:rPr>
              <w:t xml:space="preserve"> </w:t>
            </w:r>
            <w:r>
              <w:rPr>
                <w:sz w:val="20"/>
              </w:rPr>
              <w:t>de</w:t>
            </w:r>
            <w:r>
              <w:rPr>
                <w:spacing w:val="-7"/>
                <w:sz w:val="20"/>
              </w:rPr>
              <w:t xml:space="preserve"> </w:t>
            </w:r>
            <w:r>
              <w:rPr>
                <w:sz w:val="20"/>
              </w:rPr>
              <w:t>renda</w:t>
            </w:r>
            <w:r>
              <w:rPr>
                <w:spacing w:val="-5"/>
                <w:sz w:val="20"/>
              </w:rPr>
              <w:t xml:space="preserve"> </w:t>
            </w:r>
            <w:r>
              <w:rPr>
                <w:spacing w:val="-4"/>
                <w:sz w:val="20"/>
              </w:rPr>
              <w:t>fixa</w:t>
            </w:r>
          </w:p>
        </w:tc>
        <w:tc>
          <w:tcPr>
            <w:tcW w:w="2007" w:type="dxa"/>
          </w:tcPr>
          <w:p w14:paraId="448374F7" w14:textId="77777777" w:rsidR="00E84B95" w:rsidRDefault="00EB6AE3">
            <w:pPr>
              <w:pStyle w:val="TableParagraph"/>
              <w:spacing w:line="230" w:lineRule="exact"/>
              <w:ind w:right="321"/>
              <w:rPr>
                <w:sz w:val="20"/>
              </w:rPr>
            </w:pPr>
            <w:r>
              <w:rPr>
                <w:spacing w:val="-4"/>
                <w:sz w:val="20"/>
              </w:rPr>
              <w:t>1.850</w:t>
            </w:r>
          </w:p>
        </w:tc>
        <w:tc>
          <w:tcPr>
            <w:tcW w:w="1495" w:type="dxa"/>
          </w:tcPr>
          <w:p w14:paraId="448374F8" w14:textId="77777777" w:rsidR="00E84B95" w:rsidRDefault="00EB6AE3">
            <w:pPr>
              <w:pStyle w:val="TableParagraph"/>
              <w:spacing w:line="230" w:lineRule="exact"/>
              <w:ind w:right="318"/>
              <w:rPr>
                <w:sz w:val="20"/>
              </w:rPr>
            </w:pPr>
            <w:r>
              <w:rPr>
                <w:spacing w:val="-4"/>
                <w:sz w:val="20"/>
              </w:rPr>
              <w:t>4.798</w:t>
            </w:r>
          </w:p>
        </w:tc>
        <w:tc>
          <w:tcPr>
            <w:tcW w:w="1285" w:type="dxa"/>
          </w:tcPr>
          <w:p w14:paraId="448374F9" w14:textId="77777777" w:rsidR="00E84B95" w:rsidRDefault="00EB6AE3">
            <w:pPr>
              <w:pStyle w:val="TableParagraph"/>
              <w:spacing w:line="230" w:lineRule="exact"/>
              <w:ind w:right="115"/>
              <w:rPr>
                <w:sz w:val="20"/>
              </w:rPr>
            </w:pPr>
            <w:r>
              <w:rPr>
                <w:spacing w:val="-5"/>
                <w:sz w:val="20"/>
              </w:rPr>
              <w:t>852</w:t>
            </w:r>
          </w:p>
        </w:tc>
      </w:tr>
      <w:tr w:rsidR="00E84B95" w14:paraId="448374FF" w14:textId="77777777">
        <w:trPr>
          <w:trHeight w:val="264"/>
        </w:trPr>
        <w:tc>
          <w:tcPr>
            <w:tcW w:w="5737" w:type="dxa"/>
            <w:shd w:val="clear" w:color="auto" w:fill="D9D9D9"/>
          </w:tcPr>
          <w:p w14:paraId="448374FB" w14:textId="77777777" w:rsidR="00E84B95" w:rsidRDefault="00EB6AE3">
            <w:pPr>
              <w:pStyle w:val="TableParagraph"/>
              <w:spacing w:line="230" w:lineRule="exact"/>
              <w:ind w:left="33"/>
              <w:jc w:val="left"/>
              <w:rPr>
                <w:sz w:val="20"/>
              </w:rPr>
            </w:pPr>
            <w:r>
              <w:rPr>
                <w:sz w:val="20"/>
              </w:rPr>
              <w:t>Provisão</w:t>
            </w:r>
            <w:r>
              <w:rPr>
                <w:spacing w:val="-8"/>
                <w:sz w:val="20"/>
              </w:rPr>
              <w:t xml:space="preserve"> </w:t>
            </w:r>
            <w:r>
              <w:rPr>
                <w:sz w:val="20"/>
              </w:rPr>
              <w:t>p/</w:t>
            </w:r>
            <w:r>
              <w:rPr>
                <w:spacing w:val="-5"/>
                <w:sz w:val="20"/>
              </w:rPr>
              <w:t xml:space="preserve"> </w:t>
            </w:r>
            <w:r>
              <w:rPr>
                <w:sz w:val="20"/>
              </w:rPr>
              <w:t>desvalorização</w:t>
            </w:r>
            <w:r>
              <w:rPr>
                <w:spacing w:val="-7"/>
                <w:sz w:val="20"/>
              </w:rPr>
              <w:t xml:space="preserve"> </w:t>
            </w:r>
            <w:r>
              <w:rPr>
                <w:sz w:val="20"/>
              </w:rPr>
              <w:t>de</w:t>
            </w:r>
            <w:r>
              <w:rPr>
                <w:spacing w:val="-7"/>
                <w:sz w:val="20"/>
              </w:rPr>
              <w:t xml:space="preserve"> </w:t>
            </w:r>
            <w:r>
              <w:rPr>
                <w:spacing w:val="-2"/>
                <w:sz w:val="20"/>
              </w:rPr>
              <w:t>títulos</w:t>
            </w:r>
          </w:p>
        </w:tc>
        <w:tc>
          <w:tcPr>
            <w:tcW w:w="2007" w:type="dxa"/>
            <w:shd w:val="clear" w:color="auto" w:fill="D9D9D9"/>
          </w:tcPr>
          <w:p w14:paraId="448374FC" w14:textId="77777777" w:rsidR="00E84B95" w:rsidRDefault="00EB6AE3">
            <w:pPr>
              <w:pStyle w:val="TableParagraph"/>
              <w:spacing w:line="230" w:lineRule="exact"/>
              <w:ind w:right="323"/>
              <w:rPr>
                <w:sz w:val="20"/>
              </w:rPr>
            </w:pPr>
            <w:r>
              <w:rPr>
                <w:spacing w:val="-2"/>
                <w:sz w:val="20"/>
              </w:rPr>
              <w:t>(1.188)</w:t>
            </w:r>
          </w:p>
        </w:tc>
        <w:tc>
          <w:tcPr>
            <w:tcW w:w="1495" w:type="dxa"/>
            <w:shd w:val="clear" w:color="auto" w:fill="D9D9D9"/>
          </w:tcPr>
          <w:p w14:paraId="448374FD" w14:textId="77777777" w:rsidR="00E84B95" w:rsidRDefault="00EB6AE3">
            <w:pPr>
              <w:pStyle w:val="TableParagraph"/>
              <w:spacing w:line="230" w:lineRule="exact"/>
              <w:ind w:right="320"/>
              <w:rPr>
                <w:sz w:val="20"/>
              </w:rPr>
            </w:pPr>
            <w:r>
              <w:rPr>
                <w:spacing w:val="-2"/>
                <w:sz w:val="20"/>
              </w:rPr>
              <w:t>(14.787)</w:t>
            </w:r>
          </w:p>
        </w:tc>
        <w:tc>
          <w:tcPr>
            <w:tcW w:w="1285" w:type="dxa"/>
            <w:shd w:val="clear" w:color="auto" w:fill="D9D9D9"/>
          </w:tcPr>
          <w:p w14:paraId="448374FE" w14:textId="77777777" w:rsidR="00E84B95" w:rsidRDefault="00EB6AE3">
            <w:pPr>
              <w:pStyle w:val="TableParagraph"/>
              <w:spacing w:line="230" w:lineRule="exact"/>
              <w:ind w:right="112"/>
              <w:rPr>
                <w:sz w:val="20"/>
              </w:rPr>
            </w:pPr>
            <w:r>
              <w:rPr>
                <w:spacing w:val="-2"/>
                <w:sz w:val="20"/>
              </w:rPr>
              <w:t>(6.464)</w:t>
            </w:r>
          </w:p>
        </w:tc>
      </w:tr>
      <w:tr w:rsidR="00E84B95" w14:paraId="44837504" w14:textId="77777777">
        <w:trPr>
          <w:trHeight w:val="263"/>
        </w:trPr>
        <w:tc>
          <w:tcPr>
            <w:tcW w:w="5737" w:type="dxa"/>
            <w:shd w:val="clear" w:color="auto" w:fill="A6A6A6"/>
          </w:tcPr>
          <w:p w14:paraId="44837500" w14:textId="77777777" w:rsidR="00E84B95" w:rsidRDefault="00EB6AE3">
            <w:pPr>
              <w:pStyle w:val="TableParagraph"/>
              <w:spacing w:line="230" w:lineRule="exact"/>
              <w:ind w:left="33"/>
              <w:jc w:val="left"/>
              <w:rPr>
                <w:b/>
                <w:sz w:val="20"/>
              </w:rPr>
            </w:pPr>
            <w:r>
              <w:rPr>
                <w:b/>
                <w:spacing w:val="-2"/>
                <w:sz w:val="20"/>
              </w:rPr>
              <w:t>Total</w:t>
            </w:r>
          </w:p>
        </w:tc>
        <w:tc>
          <w:tcPr>
            <w:tcW w:w="2007" w:type="dxa"/>
            <w:shd w:val="clear" w:color="auto" w:fill="A6A6A6"/>
          </w:tcPr>
          <w:p w14:paraId="44837501" w14:textId="77777777" w:rsidR="00E84B95" w:rsidRDefault="00EB6AE3">
            <w:pPr>
              <w:pStyle w:val="TableParagraph"/>
              <w:spacing w:line="230" w:lineRule="exact"/>
              <w:ind w:right="321"/>
              <w:rPr>
                <w:b/>
                <w:sz w:val="20"/>
              </w:rPr>
            </w:pPr>
            <w:r>
              <w:rPr>
                <w:b/>
                <w:spacing w:val="-2"/>
                <w:sz w:val="20"/>
              </w:rPr>
              <w:t>90.989</w:t>
            </w:r>
          </w:p>
        </w:tc>
        <w:tc>
          <w:tcPr>
            <w:tcW w:w="1495" w:type="dxa"/>
            <w:shd w:val="clear" w:color="auto" w:fill="A6A6A6"/>
          </w:tcPr>
          <w:p w14:paraId="44837502" w14:textId="77777777" w:rsidR="00E84B95" w:rsidRDefault="00EB6AE3">
            <w:pPr>
              <w:pStyle w:val="TableParagraph"/>
              <w:spacing w:line="230" w:lineRule="exact"/>
              <w:ind w:right="323"/>
              <w:rPr>
                <w:b/>
                <w:sz w:val="20"/>
              </w:rPr>
            </w:pPr>
            <w:r>
              <w:rPr>
                <w:b/>
                <w:spacing w:val="-2"/>
                <w:sz w:val="20"/>
              </w:rPr>
              <w:t>186.656</w:t>
            </w:r>
          </w:p>
        </w:tc>
        <w:tc>
          <w:tcPr>
            <w:tcW w:w="1285" w:type="dxa"/>
            <w:shd w:val="clear" w:color="auto" w:fill="A6A6A6"/>
          </w:tcPr>
          <w:p w14:paraId="44837503" w14:textId="77777777" w:rsidR="00E84B95" w:rsidRDefault="00EB6AE3">
            <w:pPr>
              <w:pStyle w:val="TableParagraph"/>
              <w:spacing w:line="230" w:lineRule="exact"/>
              <w:ind w:right="115"/>
              <w:rPr>
                <w:b/>
                <w:sz w:val="20"/>
              </w:rPr>
            </w:pPr>
            <w:r>
              <w:rPr>
                <w:b/>
                <w:spacing w:val="-2"/>
                <w:sz w:val="20"/>
              </w:rPr>
              <w:t>299.517</w:t>
            </w:r>
          </w:p>
        </w:tc>
      </w:tr>
      <w:tr w:rsidR="00E84B95" w14:paraId="4483750A" w14:textId="77777777">
        <w:trPr>
          <w:trHeight w:val="772"/>
        </w:trPr>
        <w:tc>
          <w:tcPr>
            <w:tcW w:w="5737" w:type="dxa"/>
            <w:tcBorders>
              <w:bottom w:val="single" w:sz="4" w:space="0" w:color="000000"/>
            </w:tcBorders>
          </w:tcPr>
          <w:p w14:paraId="44837505" w14:textId="77777777" w:rsidR="00E84B95" w:rsidRDefault="00E84B95">
            <w:pPr>
              <w:pStyle w:val="TableParagraph"/>
              <w:spacing w:before="14"/>
              <w:jc w:val="left"/>
              <w:rPr>
                <w:sz w:val="20"/>
              </w:rPr>
            </w:pPr>
          </w:p>
          <w:p w14:paraId="44837506" w14:textId="77777777" w:rsidR="00E84B95" w:rsidRDefault="00EB6AE3">
            <w:pPr>
              <w:pStyle w:val="TableParagraph"/>
              <w:ind w:left="96"/>
              <w:jc w:val="left"/>
              <w:rPr>
                <w:sz w:val="20"/>
              </w:rPr>
            </w:pPr>
            <w:r>
              <w:rPr>
                <w:sz w:val="20"/>
              </w:rPr>
              <w:t>b)</w:t>
            </w:r>
            <w:r>
              <w:rPr>
                <w:spacing w:val="79"/>
                <w:w w:val="150"/>
                <w:sz w:val="20"/>
              </w:rPr>
              <w:t xml:space="preserve"> </w:t>
            </w:r>
            <w:r>
              <w:rPr>
                <w:sz w:val="20"/>
              </w:rPr>
              <w:t>Operações</w:t>
            </w:r>
            <w:r>
              <w:rPr>
                <w:spacing w:val="-5"/>
                <w:sz w:val="20"/>
              </w:rPr>
              <w:t xml:space="preserve"> </w:t>
            </w:r>
            <w:r>
              <w:rPr>
                <w:sz w:val="20"/>
              </w:rPr>
              <w:t>de</w:t>
            </w:r>
            <w:r>
              <w:rPr>
                <w:spacing w:val="-5"/>
                <w:sz w:val="20"/>
              </w:rPr>
              <w:t xml:space="preserve"> </w:t>
            </w:r>
            <w:r>
              <w:rPr>
                <w:sz w:val="20"/>
              </w:rPr>
              <w:t>empréstimos,</w:t>
            </w:r>
            <w:r>
              <w:rPr>
                <w:spacing w:val="-3"/>
                <w:sz w:val="20"/>
              </w:rPr>
              <w:t xml:space="preserve"> </w:t>
            </w:r>
            <w:r>
              <w:rPr>
                <w:sz w:val="20"/>
              </w:rPr>
              <w:t>cessões</w:t>
            </w:r>
            <w:r>
              <w:rPr>
                <w:spacing w:val="-11"/>
                <w:sz w:val="20"/>
              </w:rPr>
              <w:t xml:space="preserve"> </w:t>
            </w:r>
            <w:r>
              <w:rPr>
                <w:sz w:val="20"/>
              </w:rPr>
              <w:t>e</w:t>
            </w:r>
            <w:r>
              <w:rPr>
                <w:spacing w:val="-5"/>
                <w:sz w:val="20"/>
              </w:rPr>
              <w:t xml:space="preserve"> </w:t>
            </w:r>
            <w:r>
              <w:rPr>
                <w:spacing w:val="-2"/>
                <w:sz w:val="20"/>
              </w:rPr>
              <w:t>repasses</w:t>
            </w:r>
          </w:p>
        </w:tc>
        <w:tc>
          <w:tcPr>
            <w:tcW w:w="2007" w:type="dxa"/>
            <w:tcBorders>
              <w:bottom w:val="single" w:sz="4" w:space="0" w:color="000000"/>
            </w:tcBorders>
          </w:tcPr>
          <w:p w14:paraId="44837507" w14:textId="77777777" w:rsidR="00E84B95" w:rsidRDefault="00E84B95">
            <w:pPr>
              <w:pStyle w:val="TableParagraph"/>
              <w:jc w:val="left"/>
              <w:rPr>
                <w:rFonts w:ascii="Times New Roman"/>
                <w:sz w:val="18"/>
              </w:rPr>
            </w:pPr>
          </w:p>
        </w:tc>
        <w:tc>
          <w:tcPr>
            <w:tcW w:w="1495" w:type="dxa"/>
            <w:tcBorders>
              <w:bottom w:val="single" w:sz="4" w:space="0" w:color="000000"/>
            </w:tcBorders>
          </w:tcPr>
          <w:p w14:paraId="44837508" w14:textId="77777777" w:rsidR="00E84B95" w:rsidRDefault="00E84B95">
            <w:pPr>
              <w:pStyle w:val="TableParagraph"/>
              <w:jc w:val="left"/>
              <w:rPr>
                <w:rFonts w:ascii="Times New Roman"/>
                <w:sz w:val="18"/>
              </w:rPr>
            </w:pPr>
          </w:p>
        </w:tc>
        <w:tc>
          <w:tcPr>
            <w:tcW w:w="1285" w:type="dxa"/>
            <w:tcBorders>
              <w:bottom w:val="single" w:sz="4" w:space="0" w:color="000000"/>
            </w:tcBorders>
          </w:tcPr>
          <w:p w14:paraId="44837509" w14:textId="77777777" w:rsidR="00E84B95" w:rsidRDefault="00E84B95">
            <w:pPr>
              <w:pStyle w:val="TableParagraph"/>
              <w:jc w:val="left"/>
              <w:rPr>
                <w:rFonts w:ascii="Times New Roman"/>
                <w:sz w:val="18"/>
              </w:rPr>
            </w:pPr>
          </w:p>
        </w:tc>
      </w:tr>
      <w:tr w:rsidR="00E84B95" w14:paraId="4483750F" w14:textId="77777777">
        <w:trPr>
          <w:trHeight w:val="263"/>
        </w:trPr>
        <w:tc>
          <w:tcPr>
            <w:tcW w:w="5737" w:type="dxa"/>
            <w:tcBorders>
              <w:top w:val="single" w:sz="4" w:space="0" w:color="000000"/>
              <w:bottom w:val="single" w:sz="4" w:space="0" w:color="000000"/>
            </w:tcBorders>
            <w:shd w:val="clear" w:color="auto" w:fill="A6A6A6"/>
          </w:tcPr>
          <w:p w14:paraId="4483750B" w14:textId="77777777" w:rsidR="00E84B95" w:rsidRDefault="00E84B95">
            <w:pPr>
              <w:pStyle w:val="TableParagraph"/>
              <w:jc w:val="left"/>
              <w:rPr>
                <w:rFonts w:ascii="Times New Roman"/>
                <w:sz w:val="18"/>
              </w:rPr>
            </w:pPr>
          </w:p>
        </w:tc>
        <w:tc>
          <w:tcPr>
            <w:tcW w:w="2007" w:type="dxa"/>
            <w:tcBorders>
              <w:top w:val="single" w:sz="4" w:space="0" w:color="000000"/>
              <w:bottom w:val="single" w:sz="4" w:space="0" w:color="000000"/>
            </w:tcBorders>
            <w:shd w:val="clear" w:color="auto" w:fill="A6A6A6"/>
          </w:tcPr>
          <w:p w14:paraId="4483750C" w14:textId="77777777" w:rsidR="00E84B95" w:rsidRDefault="00EB6AE3">
            <w:pPr>
              <w:pStyle w:val="TableParagraph"/>
              <w:spacing w:line="229" w:lineRule="exact"/>
              <w:ind w:right="321"/>
              <w:rPr>
                <w:b/>
                <w:sz w:val="20"/>
              </w:rPr>
            </w:pPr>
            <w:r>
              <w:rPr>
                <w:b/>
                <w:sz w:val="20"/>
              </w:rPr>
              <w:t>2º</w:t>
            </w:r>
            <w:r>
              <w:rPr>
                <w:b/>
                <w:spacing w:val="-2"/>
                <w:sz w:val="20"/>
              </w:rPr>
              <w:t xml:space="preserve"> Sem/2024</w:t>
            </w:r>
          </w:p>
        </w:tc>
        <w:tc>
          <w:tcPr>
            <w:tcW w:w="1495" w:type="dxa"/>
            <w:tcBorders>
              <w:top w:val="single" w:sz="4" w:space="0" w:color="000000"/>
              <w:bottom w:val="single" w:sz="4" w:space="0" w:color="000000"/>
            </w:tcBorders>
            <w:shd w:val="clear" w:color="auto" w:fill="A6A6A6"/>
          </w:tcPr>
          <w:p w14:paraId="4483750D" w14:textId="77777777" w:rsidR="00E84B95" w:rsidRDefault="00EB6AE3">
            <w:pPr>
              <w:pStyle w:val="TableParagraph"/>
              <w:spacing w:line="229" w:lineRule="exact"/>
              <w:ind w:right="323"/>
              <w:rPr>
                <w:b/>
                <w:sz w:val="20"/>
              </w:rPr>
            </w:pPr>
            <w:r>
              <w:rPr>
                <w:b/>
                <w:spacing w:val="-2"/>
                <w:sz w:val="20"/>
              </w:rPr>
              <w:t>31.12.2024</w:t>
            </w:r>
          </w:p>
        </w:tc>
        <w:tc>
          <w:tcPr>
            <w:tcW w:w="1285" w:type="dxa"/>
            <w:tcBorders>
              <w:top w:val="single" w:sz="4" w:space="0" w:color="000000"/>
              <w:bottom w:val="single" w:sz="4" w:space="0" w:color="000000"/>
            </w:tcBorders>
            <w:shd w:val="clear" w:color="auto" w:fill="A6A6A6"/>
          </w:tcPr>
          <w:p w14:paraId="4483750E" w14:textId="77777777" w:rsidR="00E84B95" w:rsidRDefault="00EB6AE3">
            <w:pPr>
              <w:pStyle w:val="TableParagraph"/>
              <w:spacing w:line="229" w:lineRule="exact"/>
              <w:ind w:right="115"/>
              <w:rPr>
                <w:b/>
                <w:sz w:val="20"/>
              </w:rPr>
            </w:pPr>
            <w:r>
              <w:rPr>
                <w:b/>
                <w:spacing w:val="-2"/>
                <w:sz w:val="20"/>
              </w:rPr>
              <w:t>31.12.2023</w:t>
            </w:r>
          </w:p>
        </w:tc>
      </w:tr>
      <w:tr w:rsidR="00E84B95" w14:paraId="44837514" w14:textId="77777777">
        <w:trPr>
          <w:trHeight w:val="263"/>
        </w:trPr>
        <w:tc>
          <w:tcPr>
            <w:tcW w:w="5737" w:type="dxa"/>
            <w:tcBorders>
              <w:top w:val="single" w:sz="4" w:space="0" w:color="000000"/>
            </w:tcBorders>
          </w:tcPr>
          <w:p w14:paraId="44837510" w14:textId="77777777" w:rsidR="00E84B95" w:rsidRDefault="00EB6AE3">
            <w:pPr>
              <w:pStyle w:val="TableParagraph"/>
              <w:spacing w:line="229" w:lineRule="exact"/>
              <w:ind w:left="33"/>
              <w:jc w:val="left"/>
              <w:rPr>
                <w:sz w:val="20"/>
              </w:rPr>
            </w:pPr>
            <w:r>
              <w:rPr>
                <w:sz w:val="20"/>
              </w:rPr>
              <w:t>Despesas</w:t>
            </w:r>
            <w:r>
              <w:rPr>
                <w:spacing w:val="-6"/>
                <w:sz w:val="20"/>
              </w:rPr>
              <w:t xml:space="preserve"> </w:t>
            </w:r>
            <w:r>
              <w:rPr>
                <w:sz w:val="20"/>
              </w:rPr>
              <w:t>de</w:t>
            </w:r>
            <w:r>
              <w:rPr>
                <w:spacing w:val="-8"/>
                <w:sz w:val="20"/>
              </w:rPr>
              <w:t xml:space="preserve"> </w:t>
            </w:r>
            <w:r>
              <w:rPr>
                <w:sz w:val="20"/>
              </w:rPr>
              <w:t>empréstimos</w:t>
            </w:r>
            <w:r>
              <w:rPr>
                <w:spacing w:val="-5"/>
                <w:sz w:val="20"/>
              </w:rPr>
              <w:t xml:space="preserve"> </w:t>
            </w:r>
            <w:r>
              <w:rPr>
                <w:sz w:val="20"/>
              </w:rPr>
              <w:t>no</w:t>
            </w:r>
            <w:r>
              <w:rPr>
                <w:spacing w:val="-8"/>
                <w:sz w:val="20"/>
              </w:rPr>
              <w:t xml:space="preserve"> </w:t>
            </w:r>
            <w:r>
              <w:rPr>
                <w:spacing w:val="-2"/>
                <w:sz w:val="20"/>
              </w:rPr>
              <w:t>exterior</w:t>
            </w:r>
          </w:p>
        </w:tc>
        <w:tc>
          <w:tcPr>
            <w:tcW w:w="2007" w:type="dxa"/>
            <w:tcBorders>
              <w:top w:val="single" w:sz="4" w:space="0" w:color="000000"/>
            </w:tcBorders>
          </w:tcPr>
          <w:p w14:paraId="44837511" w14:textId="77777777" w:rsidR="00E84B95" w:rsidRDefault="00EB6AE3">
            <w:pPr>
              <w:pStyle w:val="TableParagraph"/>
              <w:spacing w:line="229" w:lineRule="exact"/>
              <w:ind w:right="323"/>
              <w:rPr>
                <w:sz w:val="20"/>
              </w:rPr>
            </w:pPr>
            <w:r>
              <w:rPr>
                <w:spacing w:val="-2"/>
                <w:sz w:val="20"/>
              </w:rPr>
              <w:t>(23.906)</w:t>
            </w:r>
          </w:p>
        </w:tc>
        <w:tc>
          <w:tcPr>
            <w:tcW w:w="1495" w:type="dxa"/>
            <w:tcBorders>
              <w:top w:val="single" w:sz="4" w:space="0" w:color="000000"/>
            </w:tcBorders>
          </w:tcPr>
          <w:p w14:paraId="44837512" w14:textId="77777777" w:rsidR="00E84B95" w:rsidRDefault="00EB6AE3">
            <w:pPr>
              <w:pStyle w:val="TableParagraph"/>
              <w:spacing w:line="229" w:lineRule="exact"/>
              <w:ind w:right="320"/>
              <w:rPr>
                <w:sz w:val="20"/>
              </w:rPr>
            </w:pPr>
            <w:r>
              <w:rPr>
                <w:spacing w:val="-2"/>
                <w:sz w:val="20"/>
              </w:rPr>
              <w:t>(54.100)</w:t>
            </w:r>
          </w:p>
        </w:tc>
        <w:tc>
          <w:tcPr>
            <w:tcW w:w="1285" w:type="dxa"/>
            <w:tcBorders>
              <w:top w:val="single" w:sz="4" w:space="0" w:color="000000"/>
            </w:tcBorders>
          </w:tcPr>
          <w:p w14:paraId="44837513" w14:textId="77777777" w:rsidR="00E84B95" w:rsidRDefault="00EB6AE3">
            <w:pPr>
              <w:pStyle w:val="TableParagraph"/>
              <w:spacing w:line="229" w:lineRule="exact"/>
              <w:ind w:right="112"/>
              <w:rPr>
                <w:sz w:val="20"/>
              </w:rPr>
            </w:pPr>
            <w:r>
              <w:rPr>
                <w:spacing w:val="-2"/>
                <w:sz w:val="20"/>
              </w:rPr>
              <w:t>(48.407)</w:t>
            </w:r>
          </w:p>
        </w:tc>
      </w:tr>
      <w:tr w:rsidR="00E84B95" w14:paraId="44837519" w14:textId="77777777">
        <w:trPr>
          <w:trHeight w:val="263"/>
        </w:trPr>
        <w:tc>
          <w:tcPr>
            <w:tcW w:w="5737" w:type="dxa"/>
            <w:shd w:val="clear" w:color="auto" w:fill="D9D9D9"/>
          </w:tcPr>
          <w:p w14:paraId="44837515" w14:textId="77777777" w:rsidR="00E84B95" w:rsidRDefault="00EB6AE3">
            <w:pPr>
              <w:pStyle w:val="TableParagraph"/>
              <w:spacing w:line="230" w:lineRule="exact"/>
              <w:ind w:left="33"/>
              <w:jc w:val="left"/>
              <w:rPr>
                <w:sz w:val="20"/>
              </w:rPr>
            </w:pPr>
            <w:r>
              <w:rPr>
                <w:sz w:val="20"/>
              </w:rPr>
              <w:t>Despesas</w:t>
            </w:r>
            <w:r>
              <w:rPr>
                <w:spacing w:val="-5"/>
                <w:sz w:val="20"/>
              </w:rPr>
              <w:t xml:space="preserve"> </w:t>
            </w:r>
            <w:r>
              <w:rPr>
                <w:sz w:val="20"/>
              </w:rPr>
              <w:t>de</w:t>
            </w:r>
            <w:r>
              <w:rPr>
                <w:spacing w:val="-8"/>
                <w:sz w:val="20"/>
              </w:rPr>
              <w:t xml:space="preserve"> </w:t>
            </w:r>
            <w:r>
              <w:rPr>
                <w:sz w:val="20"/>
              </w:rPr>
              <w:t>repasses</w:t>
            </w:r>
            <w:r>
              <w:rPr>
                <w:spacing w:val="-5"/>
                <w:sz w:val="20"/>
              </w:rPr>
              <w:t xml:space="preserve"> </w:t>
            </w:r>
            <w:r>
              <w:rPr>
                <w:sz w:val="20"/>
              </w:rPr>
              <w:t>-</w:t>
            </w:r>
            <w:r>
              <w:rPr>
                <w:spacing w:val="-4"/>
                <w:sz w:val="20"/>
              </w:rPr>
              <w:t xml:space="preserve"> BNDES</w:t>
            </w:r>
          </w:p>
        </w:tc>
        <w:tc>
          <w:tcPr>
            <w:tcW w:w="2007" w:type="dxa"/>
            <w:shd w:val="clear" w:color="auto" w:fill="D9D9D9"/>
          </w:tcPr>
          <w:p w14:paraId="44837516" w14:textId="77777777" w:rsidR="00E84B95" w:rsidRDefault="00EB6AE3">
            <w:pPr>
              <w:pStyle w:val="TableParagraph"/>
              <w:spacing w:line="230" w:lineRule="exact"/>
              <w:ind w:right="323"/>
              <w:rPr>
                <w:sz w:val="20"/>
              </w:rPr>
            </w:pPr>
            <w:r>
              <w:rPr>
                <w:spacing w:val="-2"/>
                <w:sz w:val="20"/>
              </w:rPr>
              <w:t>(14.960)</w:t>
            </w:r>
          </w:p>
        </w:tc>
        <w:tc>
          <w:tcPr>
            <w:tcW w:w="1495" w:type="dxa"/>
            <w:shd w:val="clear" w:color="auto" w:fill="D9D9D9"/>
          </w:tcPr>
          <w:p w14:paraId="44837517" w14:textId="77777777" w:rsidR="00E84B95" w:rsidRDefault="00EB6AE3">
            <w:pPr>
              <w:pStyle w:val="TableParagraph"/>
              <w:spacing w:line="230" w:lineRule="exact"/>
              <w:ind w:right="320"/>
              <w:rPr>
                <w:sz w:val="20"/>
              </w:rPr>
            </w:pPr>
            <w:r>
              <w:rPr>
                <w:spacing w:val="-2"/>
                <w:sz w:val="20"/>
              </w:rPr>
              <w:t>(35.779)</w:t>
            </w:r>
          </w:p>
        </w:tc>
        <w:tc>
          <w:tcPr>
            <w:tcW w:w="1285" w:type="dxa"/>
            <w:shd w:val="clear" w:color="auto" w:fill="D9D9D9"/>
          </w:tcPr>
          <w:p w14:paraId="44837518" w14:textId="77777777" w:rsidR="00E84B95" w:rsidRDefault="00EB6AE3">
            <w:pPr>
              <w:pStyle w:val="TableParagraph"/>
              <w:spacing w:line="230" w:lineRule="exact"/>
              <w:ind w:right="112"/>
              <w:rPr>
                <w:sz w:val="20"/>
              </w:rPr>
            </w:pPr>
            <w:r>
              <w:rPr>
                <w:spacing w:val="-2"/>
                <w:sz w:val="20"/>
              </w:rPr>
              <w:t>(45.467)</w:t>
            </w:r>
          </w:p>
        </w:tc>
      </w:tr>
      <w:tr w:rsidR="00E84B95" w14:paraId="4483751E" w14:textId="77777777">
        <w:trPr>
          <w:trHeight w:val="264"/>
        </w:trPr>
        <w:tc>
          <w:tcPr>
            <w:tcW w:w="5737" w:type="dxa"/>
          </w:tcPr>
          <w:p w14:paraId="4483751A" w14:textId="77777777" w:rsidR="00E84B95" w:rsidRDefault="00EB6AE3">
            <w:pPr>
              <w:pStyle w:val="TableParagraph"/>
              <w:spacing w:line="230" w:lineRule="exact"/>
              <w:ind w:left="33"/>
              <w:jc w:val="left"/>
              <w:rPr>
                <w:sz w:val="20"/>
              </w:rPr>
            </w:pPr>
            <w:r>
              <w:rPr>
                <w:sz w:val="20"/>
              </w:rPr>
              <w:t>Despesas</w:t>
            </w:r>
            <w:r>
              <w:rPr>
                <w:spacing w:val="-5"/>
                <w:sz w:val="20"/>
              </w:rPr>
              <w:t xml:space="preserve"> </w:t>
            </w:r>
            <w:r>
              <w:rPr>
                <w:sz w:val="20"/>
              </w:rPr>
              <w:t>de</w:t>
            </w:r>
            <w:r>
              <w:rPr>
                <w:spacing w:val="-8"/>
                <w:sz w:val="20"/>
              </w:rPr>
              <w:t xml:space="preserve"> </w:t>
            </w:r>
            <w:r>
              <w:rPr>
                <w:sz w:val="20"/>
              </w:rPr>
              <w:t>repasses</w:t>
            </w:r>
            <w:r>
              <w:rPr>
                <w:spacing w:val="-5"/>
                <w:sz w:val="20"/>
              </w:rPr>
              <w:t xml:space="preserve"> </w:t>
            </w:r>
            <w:r>
              <w:rPr>
                <w:sz w:val="20"/>
              </w:rPr>
              <w:t>-</w:t>
            </w:r>
            <w:r>
              <w:rPr>
                <w:spacing w:val="-7"/>
                <w:sz w:val="20"/>
              </w:rPr>
              <w:t xml:space="preserve"> </w:t>
            </w:r>
            <w:r>
              <w:rPr>
                <w:spacing w:val="-2"/>
                <w:sz w:val="20"/>
              </w:rPr>
              <w:t>FUNGETUR</w:t>
            </w:r>
          </w:p>
        </w:tc>
        <w:tc>
          <w:tcPr>
            <w:tcW w:w="2007" w:type="dxa"/>
          </w:tcPr>
          <w:p w14:paraId="4483751B" w14:textId="77777777" w:rsidR="00E84B95" w:rsidRDefault="00EB6AE3">
            <w:pPr>
              <w:pStyle w:val="TableParagraph"/>
              <w:spacing w:line="230" w:lineRule="exact"/>
              <w:ind w:right="323"/>
              <w:rPr>
                <w:sz w:val="20"/>
              </w:rPr>
            </w:pPr>
            <w:r>
              <w:rPr>
                <w:spacing w:val="-2"/>
                <w:sz w:val="20"/>
              </w:rPr>
              <w:t>(5.292)</w:t>
            </w:r>
          </w:p>
        </w:tc>
        <w:tc>
          <w:tcPr>
            <w:tcW w:w="1495" w:type="dxa"/>
          </w:tcPr>
          <w:p w14:paraId="4483751C" w14:textId="77777777" w:rsidR="00E84B95" w:rsidRDefault="00EB6AE3">
            <w:pPr>
              <w:pStyle w:val="TableParagraph"/>
              <w:spacing w:line="230" w:lineRule="exact"/>
              <w:ind w:right="320"/>
              <w:rPr>
                <w:sz w:val="20"/>
              </w:rPr>
            </w:pPr>
            <w:r>
              <w:rPr>
                <w:spacing w:val="-2"/>
                <w:sz w:val="20"/>
              </w:rPr>
              <w:t>(11.885)</w:t>
            </w:r>
          </w:p>
        </w:tc>
        <w:tc>
          <w:tcPr>
            <w:tcW w:w="1285" w:type="dxa"/>
          </w:tcPr>
          <w:p w14:paraId="4483751D" w14:textId="77777777" w:rsidR="00E84B95" w:rsidRDefault="00EB6AE3">
            <w:pPr>
              <w:pStyle w:val="TableParagraph"/>
              <w:spacing w:line="230" w:lineRule="exact"/>
              <w:ind w:right="112"/>
              <w:rPr>
                <w:sz w:val="20"/>
              </w:rPr>
            </w:pPr>
            <w:r>
              <w:rPr>
                <w:spacing w:val="-2"/>
                <w:sz w:val="20"/>
              </w:rPr>
              <w:t>(21.993)</w:t>
            </w:r>
          </w:p>
        </w:tc>
      </w:tr>
      <w:tr w:rsidR="00E84B95" w14:paraId="44837523" w14:textId="77777777">
        <w:trPr>
          <w:trHeight w:val="268"/>
        </w:trPr>
        <w:tc>
          <w:tcPr>
            <w:tcW w:w="5737" w:type="dxa"/>
            <w:shd w:val="clear" w:color="auto" w:fill="D9D9D9"/>
          </w:tcPr>
          <w:p w14:paraId="4483751F" w14:textId="77777777" w:rsidR="00E84B95" w:rsidRDefault="00EB6AE3">
            <w:pPr>
              <w:pStyle w:val="TableParagraph"/>
              <w:spacing w:line="230" w:lineRule="exact"/>
              <w:ind w:left="33"/>
              <w:jc w:val="left"/>
              <w:rPr>
                <w:sz w:val="20"/>
              </w:rPr>
            </w:pPr>
            <w:r>
              <w:rPr>
                <w:sz w:val="20"/>
              </w:rPr>
              <w:t>Despesas</w:t>
            </w:r>
            <w:r>
              <w:rPr>
                <w:spacing w:val="-5"/>
                <w:sz w:val="20"/>
              </w:rPr>
              <w:t xml:space="preserve"> </w:t>
            </w:r>
            <w:r>
              <w:rPr>
                <w:sz w:val="20"/>
              </w:rPr>
              <w:t>de</w:t>
            </w:r>
            <w:r>
              <w:rPr>
                <w:spacing w:val="-8"/>
                <w:sz w:val="20"/>
              </w:rPr>
              <w:t xml:space="preserve"> </w:t>
            </w:r>
            <w:r>
              <w:rPr>
                <w:sz w:val="20"/>
              </w:rPr>
              <w:t>repasses</w:t>
            </w:r>
            <w:r>
              <w:rPr>
                <w:spacing w:val="-5"/>
                <w:sz w:val="20"/>
              </w:rPr>
              <w:t xml:space="preserve"> </w:t>
            </w:r>
            <w:r>
              <w:rPr>
                <w:sz w:val="20"/>
              </w:rPr>
              <w:t>–</w:t>
            </w:r>
            <w:r>
              <w:rPr>
                <w:spacing w:val="-4"/>
                <w:sz w:val="20"/>
              </w:rPr>
              <w:t xml:space="preserve"> FINEP</w:t>
            </w:r>
          </w:p>
        </w:tc>
        <w:tc>
          <w:tcPr>
            <w:tcW w:w="2007" w:type="dxa"/>
            <w:shd w:val="clear" w:color="auto" w:fill="D9D9D9"/>
          </w:tcPr>
          <w:p w14:paraId="44837520" w14:textId="77777777" w:rsidR="00E84B95" w:rsidRDefault="00EB6AE3">
            <w:pPr>
              <w:pStyle w:val="TableParagraph"/>
              <w:spacing w:line="230" w:lineRule="exact"/>
              <w:ind w:right="323"/>
              <w:rPr>
                <w:sz w:val="20"/>
              </w:rPr>
            </w:pPr>
            <w:r>
              <w:rPr>
                <w:spacing w:val="-2"/>
                <w:sz w:val="20"/>
              </w:rPr>
              <w:t>(2.285)</w:t>
            </w:r>
          </w:p>
        </w:tc>
        <w:tc>
          <w:tcPr>
            <w:tcW w:w="1495" w:type="dxa"/>
            <w:shd w:val="clear" w:color="auto" w:fill="D9D9D9"/>
          </w:tcPr>
          <w:p w14:paraId="44837521" w14:textId="77777777" w:rsidR="00E84B95" w:rsidRDefault="00EB6AE3">
            <w:pPr>
              <w:pStyle w:val="TableParagraph"/>
              <w:spacing w:line="230" w:lineRule="exact"/>
              <w:ind w:right="320"/>
              <w:rPr>
                <w:sz w:val="20"/>
              </w:rPr>
            </w:pPr>
            <w:r>
              <w:rPr>
                <w:spacing w:val="-2"/>
                <w:sz w:val="20"/>
              </w:rPr>
              <w:t>(4.432)</w:t>
            </w:r>
          </w:p>
        </w:tc>
        <w:tc>
          <w:tcPr>
            <w:tcW w:w="1285" w:type="dxa"/>
            <w:shd w:val="clear" w:color="auto" w:fill="D9D9D9"/>
          </w:tcPr>
          <w:p w14:paraId="44837522" w14:textId="77777777" w:rsidR="00E84B95" w:rsidRDefault="00EB6AE3">
            <w:pPr>
              <w:pStyle w:val="TableParagraph"/>
              <w:spacing w:line="230" w:lineRule="exact"/>
              <w:ind w:right="112"/>
              <w:rPr>
                <w:sz w:val="20"/>
              </w:rPr>
            </w:pPr>
            <w:r>
              <w:rPr>
                <w:spacing w:val="-2"/>
                <w:sz w:val="20"/>
              </w:rPr>
              <w:t>(4.307)</w:t>
            </w:r>
          </w:p>
        </w:tc>
      </w:tr>
      <w:tr w:rsidR="00E84B95" w14:paraId="44837528" w14:textId="77777777">
        <w:trPr>
          <w:trHeight w:val="264"/>
        </w:trPr>
        <w:tc>
          <w:tcPr>
            <w:tcW w:w="5737" w:type="dxa"/>
          </w:tcPr>
          <w:p w14:paraId="44837524" w14:textId="77777777" w:rsidR="00E84B95" w:rsidRDefault="00EB6AE3">
            <w:pPr>
              <w:pStyle w:val="TableParagraph"/>
              <w:spacing w:line="230" w:lineRule="exact"/>
              <w:ind w:left="33"/>
              <w:jc w:val="left"/>
              <w:rPr>
                <w:sz w:val="20"/>
              </w:rPr>
            </w:pPr>
            <w:r>
              <w:rPr>
                <w:sz w:val="20"/>
              </w:rPr>
              <w:t>Despesas</w:t>
            </w:r>
            <w:r>
              <w:rPr>
                <w:spacing w:val="-5"/>
                <w:sz w:val="20"/>
              </w:rPr>
              <w:t xml:space="preserve"> </w:t>
            </w:r>
            <w:r>
              <w:rPr>
                <w:sz w:val="20"/>
              </w:rPr>
              <w:t>de</w:t>
            </w:r>
            <w:r>
              <w:rPr>
                <w:spacing w:val="-8"/>
                <w:sz w:val="20"/>
              </w:rPr>
              <w:t xml:space="preserve"> </w:t>
            </w:r>
            <w:r>
              <w:rPr>
                <w:sz w:val="20"/>
              </w:rPr>
              <w:t>repasses</w:t>
            </w:r>
            <w:r>
              <w:rPr>
                <w:spacing w:val="-5"/>
                <w:sz w:val="20"/>
              </w:rPr>
              <w:t xml:space="preserve"> </w:t>
            </w:r>
            <w:r>
              <w:rPr>
                <w:sz w:val="20"/>
              </w:rPr>
              <w:t>-</w:t>
            </w:r>
            <w:r>
              <w:rPr>
                <w:spacing w:val="-7"/>
                <w:sz w:val="20"/>
              </w:rPr>
              <w:t xml:space="preserve"> </w:t>
            </w:r>
            <w:r>
              <w:rPr>
                <w:spacing w:val="-2"/>
                <w:sz w:val="20"/>
              </w:rPr>
              <w:t>FINAME</w:t>
            </w:r>
          </w:p>
        </w:tc>
        <w:tc>
          <w:tcPr>
            <w:tcW w:w="2007" w:type="dxa"/>
          </w:tcPr>
          <w:p w14:paraId="44837525" w14:textId="77777777" w:rsidR="00E84B95" w:rsidRDefault="00EB6AE3">
            <w:pPr>
              <w:pStyle w:val="TableParagraph"/>
              <w:spacing w:line="230" w:lineRule="exact"/>
              <w:ind w:right="324"/>
              <w:rPr>
                <w:sz w:val="20"/>
              </w:rPr>
            </w:pPr>
            <w:r>
              <w:rPr>
                <w:spacing w:val="-2"/>
                <w:sz w:val="20"/>
              </w:rPr>
              <w:t>(314)</w:t>
            </w:r>
          </w:p>
        </w:tc>
        <w:tc>
          <w:tcPr>
            <w:tcW w:w="1495" w:type="dxa"/>
          </w:tcPr>
          <w:p w14:paraId="44837526" w14:textId="77777777" w:rsidR="00E84B95" w:rsidRDefault="00EB6AE3">
            <w:pPr>
              <w:pStyle w:val="TableParagraph"/>
              <w:spacing w:line="230" w:lineRule="exact"/>
              <w:ind w:right="322"/>
              <w:rPr>
                <w:sz w:val="20"/>
              </w:rPr>
            </w:pPr>
            <w:r>
              <w:rPr>
                <w:spacing w:val="-2"/>
                <w:sz w:val="20"/>
              </w:rPr>
              <w:t>(769)</w:t>
            </w:r>
          </w:p>
        </w:tc>
        <w:tc>
          <w:tcPr>
            <w:tcW w:w="1285" w:type="dxa"/>
          </w:tcPr>
          <w:p w14:paraId="44837527" w14:textId="77777777" w:rsidR="00E84B95" w:rsidRDefault="00EB6AE3">
            <w:pPr>
              <w:pStyle w:val="TableParagraph"/>
              <w:spacing w:line="230" w:lineRule="exact"/>
              <w:ind w:right="112"/>
              <w:rPr>
                <w:sz w:val="20"/>
              </w:rPr>
            </w:pPr>
            <w:r>
              <w:rPr>
                <w:spacing w:val="-2"/>
                <w:sz w:val="20"/>
              </w:rPr>
              <w:t>(1.168)</w:t>
            </w:r>
          </w:p>
        </w:tc>
      </w:tr>
      <w:tr w:rsidR="00E84B95" w14:paraId="4483752D" w14:textId="77777777">
        <w:trPr>
          <w:trHeight w:val="264"/>
        </w:trPr>
        <w:tc>
          <w:tcPr>
            <w:tcW w:w="5737" w:type="dxa"/>
            <w:shd w:val="clear" w:color="auto" w:fill="D9D9D9"/>
          </w:tcPr>
          <w:p w14:paraId="44837529" w14:textId="77777777" w:rsidR="00E84B95" w:rsidRDefault="00EB6AE3">
            <w:pPr>
              <w:pStyle w:val="TableParagraph"/>
              <w:spacing w:line="230" w:lineRule="exact"/>
              <w:ind w:left="33"/>
              <w:jc w:val="left"/>
              <w:rPr>
                <w:sz w:val="20"/>
              </w:rPr>
            </w:pPr>
            <w:r>
              <w:rPr>
                <w:sz w:val="20"/>
              </w:rPr>
              <w:t>Despesas</w:t>
            </w:r>
            <w:r>
              <w:rPr>
                <w:spacing w:val="-5"/>
                <w:sz w:val="20"/>
              </w:rPr>
              <w:t xml:space="preserve"> </w:t>
            </w:r>
            <w:r>
              <w:rPr>
                <w:sz w:val="20"/>
              </w:rPr>
              <w:t>de</w:t>
            </w:r>
            <w:r>
              <w:rPr>
                <w:spacing w:val="-8"/>
                <w:sz w:val="20"/>
              </w:rPr>
              <w:t xml:space="preserve"> </w:t>
            </w:r>
            <w:r>
              <w:rPr>
                <w:sz w:val="20"/>
              </w:rPr>
              <w:t>repasses</w:t>
            </w:r>
            <w:r>
              <w:rPr>
                <w:spacing w:val="-5"/>
                <w:sz w:val="20"/>
              </w:rPr>
              <w:t xml:space="preserve"> </w:t>
            </w:r>
            <w:r>
              <w:rPr>
                <w:sz w:val="20"/>
              </w:rPr>
              <w:t>-</w:t>
            </w:r>
            <w:r>
              <w:rPr>
                <w:spacing w:val="-4"/>
                <w:sz w:val="20"/>
              </w:rPr>
              <w:t xml:space="preserve"> </w:t>
            </w:r>
            <w:r>
              <w:rPr>
                <w:spacing w:val="-2"/>
                <w:sz w:val="20"/>
              </w:rPr>
              <w:t>outros</w:t>
            </w:r>
          </w:p>
        </w:tc>
        <w:tc>
          <w:tcPr>
            <w:tcW w:w="2007" w:type="dxa"/>
            <w:shd w:val="clear" w:color="auto" w:fill="D9D9D9"/>
          </w:tcPr>
          <w:p w14:paraId="4483752A" w14:textId="77777777" w:rsidR="00E84B95" w:rsidRDefault="00EB6AE3">
            <w:pPr>
              <w:pStyle w:val="TableParagraph"/>
              <w:spacing w:line="230" w:lineRule="exact"/>
              <w:ind w:right="323"/>
              <w:rPr>
                <w:sz w:val="20"/>
              </w:rPr>
            </w:pPr>
            <w:r>
              <w:rPr>
                <w:spacing w:val="-2"/>
                <w:sz w:val="20"/>
              </w:rPr>
              <w:t>(2.996)</w:t>
            </w:r>
          </w:p>
        </w:tc>
        <w:tc>
          <w:tcPr>
            <w:tcW w:w="1495" w:type="dxa"/>
            <w:shd w:val="clear" w:color="auto" w:fill="D9D9D9"/>
          </w:tcPr>
          <w:p w14:paraId="4483752B" w14:textId="77777777" w:rsidR="00E84B95" w:rsidRDefault="00EB6AE3">
            <w:pPr>
              <w:pStyle w:val="TableParagraph"/>
              <w:spacing w:line="230" w:lineRule="exact"/>
              <w:ind w:right="320"/>
              <w:rPr>
                <w:sz w:val="20"/>
              </w:rPr>
            </w:pPr>
            <w:r>
              <w:rPr>
                <w:spacing w:val="-2"/>
                <w:sz w:val="20"/>
              </w:rPr>
              <w:t>(5.954)</w:t>
            </w:r>
          </w:p>
        </w:tc>
        <w:tc>
          <w:tcPr>
            <w:tcW w:w="1285" w:type="dxa"/>
            <w:shd w:val="clear" w:color="auto" w:fill="D9D9D9"/>
          </w:tcPr>
          <w:p w14:paraId="4483752C" w14:textId="77777777" w:rsidR="00E84B95" w:rsidRDefault="00EB6AE3">
            <w:pPr>
              <w:pStyle w:val="TableParagraph"/>
              <w:spacing w:line="230" w:lineRule="exact"/>
              <w:ind w:right="112"/>
              <w:rPr>
                <w:sz w:val="20"/>
              </w:rPr>
            </w:pPr>
            <w:r>
              <w:rPr>
                <w:spacing w:val="-2"/>
                <w:sz w:val="20"/>
              </w:rPr>
              <w:t>(5.525)</w:t>
            </w:r>
          </w:p>
        </w:tc>
      </w:tr>
      <w:tr w:rsidR="00E84B95" w14:paraId="44837532" w14:textId="77777777">
        <w:trPr>
          <w:trHeight w:val="263"/>
        </w:trPr>
        <w:tc>
          <w:tcPr>
            <w:tcW w:w="5737" w:type="dxa"/>
            <w:shd w:val="clear" w:color="auto" w:fill="A6A6A6"/>
          </w:tcPr>
          <w:p w14:paraId="4483752E" w14:textId="77777777" w:rsidR="00E84B95" w:rsidRDefault="00EB6AE3">
            <w:pPr>
              <w:pStyle w:val="TableParagraph"/>
              <w:spacing w:line="230" w:lineRule="exact"/>
              <w:ind w:left="33"/>
              <w:jc w:val="left"/>
              <w:rPr>
                <w:b/>
                <w:sz w:val="20"/>
              </w:rPr>
            </w:pPr>
            <w:r>
              <w:rPr>
                <w:b/>
                <w:spacing w:val="-2"/>
                <w:sz w:val="20"/>
              </w:rPr>
              <w:t>Total</w:t>
            </w:r>
          </w:p>
        </w:tc>
        <w:tc>
          <w:tcPr>
            <w:tcW w:w="2007" w:type="dxa"/>
            <w:shd w:val="clear" w:color="auto" w:fill="A6A6A6"/>
          </w:tcPr>
          <w:p w14:paraId="4483752F" w14:textId="77777777" w:rsidR="00E84B95" w:rsidRDefault="00EB6AE3">
            <w:pPr>
              <w:pStyle w:val="TableParagraph"/>
              <w:spacing w:line="230" w:lineRule="exact"/>
              <w:ind w:right="323"/>
              <w:rPr>
                <w:b/>
                <w:sz w:val="20"/>
              </w:rPr>
            </w:pPr>
            <w:r>
              <w:rPr>
                <w:b/>
                <w:spacing w:val="-2"/>
                <w:sz w:val="20"/>
              </w:rPr>
              <w:t>(49.753)</w:t>
            </w:r>
          </w:p>
        </w:tc>
        <w:tc>
          <w:tcPr>
            <w:tcW w:w="1495" w:type="dxa"/>
            <w:shd w:val="clear" w:color="auto" w:fill="A6A6A6"/>
          </w:tcPr>
          <w:p w14:paraId="44837530" w14:textId="77777777" w:rsidR="00E84B95" w:rsidRDefault="00EB6AE3">
            <w:pPr>
              <w:pStyle w:val="TableParagraph"/>
              <w:spacing w:line="230" w:lineRule="exact"/>
              <w:ind w:right="320"/>
              <w:rPr>
                <w:b/>
                <w:sz w:val="20"/>
              </w:rPr>
            </w:pPr>
            <w:r>
              <w:rPr>
                <w:b/>
                <w:spacing w:val="-2"/>
                <w:sz w:val="20"/>
              </w:rPr>
              <w:t>(112.919)</w:t>
            </w:r>
          </w:p>
        </w:tc>
        <w:tc>
          <w:tcPr>
            <w:tcW w:w="1285" w:type="dxa"/>
            <w:shd w:val="clear" w:color="auto" w:fill="A6A6A6"/>
          </w:tcPr>
          <w:p w14:paraId="44837531" w14:textId="77777777" w:rsidR="00E84B95" w:rsidRDefault="00EB6AE3">
            <w:pPr>
              <w:pStyle w:val="TableParagraph"/>
              <w:spacing w:line="230" w:lineRule="exact"/>
              <w:ind w:right="112"/>
              <w:rPr>
                <w:b/>
                <w:sz w:val="20"/>
              </w:rPr>
            </w:pPr>
            <w:r>
              <w:rPr>
                <w:b/>
                <w:spacing w:val="-2"/>
                <w:sz w:val="20"/>
              </w:rPr>
              <w:t>(126.867)</w:t>
            </w:r>
          </w:p>
        </w:tc>
      </w:tr>
    </w:tbl>
    <w:p w14:paraId="44837533" w14:textId="77777777" w:rsidR="00E84B95" w:rsidRDefault="00E84B95">
      <w:pPr>
        <w:spacing w:line="230" w:lineRule="exact"/>
        <w:rPr>
          <w:sz w:val="20"/>
        </w:rPr>
        <w:sectPr w:rsidR="00E84B95">
          <w:pgSz w:w="11910" w:h="16840"/>
          <w:pgMar w:top="1540" w:right="300" w:bottom="740" w:left="580" w:header="398" w:footer="546" w:gutter="0"/>
          <w:cols w:space="720"/>
        </w:sectPr>
      </w:pPr>
    </w:p>
    <w:p w14:paraId="44837534" w14:textId="77777777" w:rsidR="00E84B95" w:rsidRDefault="00EB6AE3">
      <w:pPr>
        <w:pStyle w:val="PargrafodaLista"/>
        <w:numPr>
          <w:ilvl w:val="0"/>
          <w:numId w:val="6"/>
        </w:numPr>
        <w:tabs>
          <w:tab w:val="left" w:pos="567"/>
        </w:tabs>
        <w:spacing w:before="85"/>
        <w:ind w:hanging="427"/>
        <w:rPr>
          <w:sz w:val="20"/>
        </w:rPr>
      </w:pPr>
      <w:r>
        <w:rPr>
          <w:sz w:val="20"/>
        </w:rPr>
        <w:lastRenderedPageBreak/>
        <w:t>Receitas</w:t>
      </w:r>
      <w:r>
        <w:rPr>
          <w:spacing w:val="-6"/>
          <w:sz w:val="20"/>
        </w:rPr>
        <w:t xml:space="preserve"> </w:t>
      </w:r>
      <w:r>
        <w:rPr>
          <w:sz w:val="20"/>
        </w:rPr>
        <w:t>de</w:t>
      </w:r>
      <w:r>
        <w:rPr>
          <w:spacing w:val="-5"/>
          <w:sz w:val="20"/>
        </w:rPr>
        <w:t xml:space="preserve"> </w:t>
      </w:r>
      <w:r>
        <w:rPr>
          <w:sz w:val="20"/>
        </w:rPr>
        <w:t>prestação</w:t>
      </w:r>
      <w:r>
        <w:rPr>
          <w:spacing w:val="-8"/>
          <w:sz w:val="20"/>
        </w:rPr>
        <w:t xml:space="preserve"> </w:t>
      </w:r>
      <w:r>
        <w:rPr>
          <w:sz w:val="20"/>
        </w:rPr>
        <w:t>de</w:t>
      </w:r>
      <w:r>
        <w:rPr>
          <w:spacing w:val="-10"/>
          <w:sz w:val="20"/>
        </w:rPr>
        <w:t xml:space="preserve"> </w:t>
      </w:r>
      <w:r>
        <w:rPr>
          <w:sz w:val="20"/>
        </w:rPr>
        <w:t>serviços</w:t>
      </w:r>
      <w:r>
        <w:rPr>
          <w:spacing w:val="-5"/>
          <w:sz w:val="20"/>
        </w:rPr>
        <w:t xml:space="preserve"> </w:t>
      </w:r>
      <w:r>
        <w:rPr>
          <w:sz w:val="20"/>
        </w:rPr>
        <w:t>e</w:t>
      </w:r>
      <w:r>
        <w:rPr>
          <w:spacing w:val="-11"/>
          <w:sz w:val="20"/>
        </w:rPr>
        <w:t xml:space="preserve"> </w:t>
      </w:r>
      <w:r>
        <w:rPr>
          <w:sz w:val="20"/>
        </w:rPr>
        <w:t>tarifas</w:t>
      </w:r>
      <w:r>
        <w:rPr>
          <w:spacing w:val="-5"/>
          <w:sz w:val="20"/>
        </w:rPr>
        <w:t xml:space="preserve"> </w:t>
      </w:r>
      <w:r>
        <w:rPr>
          <w:spacing w:val="-2"/>
          <w:sz w:val="20"/>
        </w:rPr>
        <w:t>bancárias</w:t>
      </w:r>
    </w:p>
    <w:p w14:paraId="44837535" w14:textId="77777777" w:rsidR="00E84B95" w:rsidRDefault="00E84B95">
      <w:pPr>
        <w:pStyle w:val="Corpodetexto"/>
        <w:spacing w:before="29" w:after="1"/>
      </w:pPr>
    </w:p>
    <w:tbl>
      <w:tblPr>
        <w:tblStyle w:val="TableNormal"/>
        <w:tblW w:w="0" w:type="auto"/>
        <w:tblInd w:w="118" w:type="dxa"/>
        <w:tblLayout w:type="fixed"/>
        <w:tblLook w:val="01E0" w:firstRow="1" w:lastRow="1" w:firstColumn="1" w:lastColumn="1" w:noHBand="0" w:noVBand="0"/>
      </w:tblPr>
      <w:tblGrid>
        <w:gridCol w:w="3964"/>
        <w:gridCol w:w="18"/>
        <w:gridCol w:w="2818"/>
        <w:gridCol w:w="172"/>
        <w:gridCol w:w="1921"/>
        <w:gridCol w:w="171"/>
        <w:gridCol w:w="1459"/>
      </w:tblGrid>
      <w:tr w:rsidR="00E84B95" w14:paraId="4483753A" w14:textId="77777777">
        <w:trPr>
          <w:trHeight w:val="220"/>
        </w:trPr>
        <w:tc>
          <w:tcPr>
            <w:tcW w:w="3982" w:type="dxa"/>
            <w:gridSpan w:val="2"/>
            <w:tcBorders>
              <w:top w:val="single" w:sz="4" w:space="0" w:color="000000"/>
              <w:bottom w:val="single" w:sz="4" w:space="0" w:color="000000"/>
            </w:tcBorders>
            <w:shd w:val="clear" w:color="auto" w:fill="A6A6A6"/>
          </w:tcPr>
          <w:p w14:paraId="44837536" w14:textId="77777777" w:rsidR="00E84B95" w:rsidRDefault="00E84B95">
            <w:pPr>
              <w:pStyle w:val="TableParagraph"/>
              <w:jc w:val="left"/>
              <w:rPr>
                <w:rFonts w:ascii="Times New Roman"/>
                <w:sz w:val="14"/>
              </w:rPr>
            </w:pPr>
          </w:p>
        </w:tc>
        <w:tc>
          <w:tcPr>
            <w:tcW w:w="2818" w:type="dxa"/>
            <w:tcBorders>
              <w:top w:val="single" w:sz="4" w:space="0" w:color="000000"/>
              <w:bottom w:val="single" w:sz="4" w:space="0" w:color="000000"/>
            </w:tcBorders>
            <w:shd w:val="clear" w:color="auto" w:fill="A6A6A6"/>
          </w:tcPr>
          <w:p w14:paraId="44837537" w14:textId="77777777" w:rsidR="00E84B95" w:rsidRDefault="00EB6AE3">
            <w:pPr>
              <w:pStyle w:val="TableParagraph"/>
              <w:spacing w:line="200" w:lineRule="exact"/>
              <w:ind w:right="591"/>
              <w:rPr>
                <w:b/>
                <w:sz w:val="18"/>
              </w:rPr>
            </w:pPr>
            <w:r>
              <w:rPr>
                <w:b/>
                <w:sz w:val="18"/>
              </w:rPr>
              <w:t>2º</w:t>
            </w:r>
            <w:r>
              <w:rPr>
                <w:b/>
                <w:spacing w:val="1"/>
                <w:sz w:val="18"/>
              </w:rPr>
              <w:t xml:space="preserve"> </w:t>
            </w:r>
            <w:r>
              <w:rPr>
                <w:b/>
                <w:spacing w:val="-2"/>
                <w:sz w:val="18"/>
              </w:rPr>
              <w:t>sem/2024</w:t>
            </w:r>
          </w:p>
        </w:tc>
        <w:tc>
          <w:tcPr>
            <w:tcW w:w="2093" w:type="dxa"/>
            <w:gridSpan w:val="2"/>
            <w:tcBorders>
              <w:top w:val="single" w:sz="4" w:space="0" w:color="000000"/>
              <w:bottom w:val="single" w:sz="4" w:space="0" w:color="000000"/>
            </w:tcBorders>
            <w:shd w:val="clear" w:color="auto" w:fill="A6A6A6"/>
          </w:tcPr>
          <w:p w14:paraId="44837538" w14:textId="77777777" w:rsidR="00E84B95" w:rsidRDefault="00EB6AE3">
            <w:pPr>
              <w:pStyle w:val="TableParagraph"/>
              <w:spacing w:line="200" w:lineRule="exact"/>
              <w:ind w:right="591"/>
              <w:rPr>
                <w:b/>
                <w:sz w:val="18"/>
              </w:rPr>
            </w:pPr>
            <w:r>
              <w:rPr>
                <w:b/>
                <w:spacing w:val="-2"/>
                <w:sz w:val="18"/>
              </w:rPr>
              <w:t>31.12.2024</w:t>
            </w:r>
          </w:p>
        </w:tc>
        <w:tc>
          <w:tcPr>
            <w:tcW w:w="1630" w:type="dxa"/>
            <w:gridSpan w:val="2"/>
            <w:tcBorders>
              <w:top w:val="single" w:sz="4" w:space="0" w:color="000000"/>
              <w:bottom w:val="single" w:sz="4" w:space="0" w:color="000000"/>
            </w:tcBorders>
            <w:shd w:val="clear" w:color="auto" w:fill="A6A6A6"/>
          </w:tcPr>
          <w:p w14:paraId="44837539" w14:textId="77777777" w:rsidR="00E84B95" w:rsidRDefault="00EB6AE3">
            <w:pPr>
              <w:pStyle w:val="TableParagraph"/>
              <w:spacing w:line="200" w:lineRule="exact"/>
              <w:ind w:right="128"/>
              <w:rPr>
                <w:b/>
                <w:sz w:val="18"/>
              </w:rPr>
            </w:pPr>
            <w:r>
              <w:rPr>
                <w:b/>
                <w:spacing w:val="-2"/>
                <w:sz w:val="18"/>
              </w:rPr>
              <w:t>31.12.2023</w:t>
            </w:r>
          </w:p>
        </w:tc>
      </w:tr>
      <w:tr w:rsidR="00E84B95" w14:paraId="4483753F" w14:textId="77777777">
        <w:trPr>
          <w:trHeight w:val="206"/>
        </w:trPr>
        <w:tc>
          <w:tcPr>
            <w:tcW w:w="3982" w:type="dxa"/>
            <w:gridSpan w:val="2"/>
            <w:tcBorders>
              <w:top w:val="single" w:sz="4" w:space="0" w:color="000000"/>
            </w:tcBorders>
          </w:tcPr>
          <w:p w14:paraId="4483753B" w14:textId="77777777" w:rsidR="00E84B95" w:rsidRDefault="00EB6AE3">
            <w:pPr>
              <w:pStyle w:val="TableParagraph"/>
              <w:spacing w:line="186" w:lineRule="exact"/>
              <w:ind w:left="33"/>
              <w:jc w:val="left"/>
              <w:rPr>
                <w:sz w:val="18"/>
              </w:rPr>
            </w:pPr>
            <w:r>
              <w:rPr>
                <w:sz w:val="18"/>
              </w:rPr>
              <w:t>Receitas</w:t>
            </w:r>
            <w:r>
              <w:rPr>
                <w:spacing w:val="-3"/>
                <w:sz w:val="18"/>
              </w:rPr>
              <w:t xml:space="preserve"> </w:t>
            </w:r>
            <w:r>
              <w:rPr>
                <w:sz w:val="18"/>
              </w:rPr>
              <w:t>de</w:t>
            </w:r>
            <w:r>
              <w:rPr>
                <w:spacing w:val="-6"/>
                <w:sz w:val="18"/>
              </w:rPr>
              <w:t xml:space="preserve"> </w:t>
            </w:r>
            <w:r>
              <w:rPr>
                <w:sz w:val="18"/>
              </w:rPr>
              <w:t>prestação</w:t>
            </w:r>
            <w:r>
              <w:rPr>
                <w:spacing w:val="-6"/>
                <w:sz w:val="18"/>
              </w:rPr>
              <w:t xml:space="preserve"> </w:t>
            </w:r>
            <w:r>
              <w:rPr>
                <w:sz w:val="18"/>
              </w:rPr>
              <w:t>de</w:t>
            </w:r>
            <w:r>
              <w:rPr>
                <w:spacing w:val="-3"/>
                <w:sz w:val="18"/>
              </w:rPr>
              <w:t xml:space="preserve"> </w:t>
            </w:r>
            <w:r>
              <w:rPr>
                <w:spacing w:val="-2"/>
                <w:sz w:val="18"/>
              </w:rPr>
              <w:t>serviços</w:t>
            </w:r>
          </w:p>
        </w:tc>
        <w:tc>
          <w:tcPr>
            <w:tcW w:w="2818" w:type="dxa"/>
            <w:tcBorders>
              <w:top w:val="single" w:sz="4" w:space="0" w:color="000000"/>
            </w:tcBorders>
          </w:tcPr>
          <w:p w14:paraId="4483753C" w14:textId="77777777" w:rsidR="00E84B95" w:rsidRDefault="00EB6AE3">
            <w:pPr>
              <w:pStyle w:val="TableParagraph"/>
              <w:spacing w:line="186" w:lineRule="exact"/>
              <w:ind w:right="594"/>
              <w:rPr>
                <w:sz w:val="18"/>
              </w:rPr>
            </w:pPr>
            <w:r>
              <w:rPr>
                <w:spacing w:val="-2"/>
                <w:sz w:val="18"/>
              </w:rPr>
              <w:t>28.255</w:t>
            </w:r>
          </w:p>
        </w:tc>
        <w:tc>
          <w:tcPr>
            <w:tcW w:w="2093" w:type="dxa"/>
            <w:gridSpan w:val="2"/>
            <w:tcBorders>
              <w:top w:val="single" w:sz="4" w:space="0" w:color="000000"/>
            </w:tcBorders>
          </w:tcPr>
          <w:p w14:paraId="4483753D" w14:textId="77777777" w:rsidR="00E84B95" w:rsidRDefault="00EB6AE3">
            <w:pPr>
              <w:pStyle w:val="TableParagraph"/>
              <w:spacing w:line="186" w:lineRule="exact"/>
              <w:ind w:right="594"/>
              <w:rPr>
                <w:sz w:val="18"/>
              </w:rPr>
            </w:pPr>
            <w:r>
              <w:rPr>
                <w:spacing w:val="-2"/>
                <w:sz w:val="18"/>
              </w:rPr>
              <w:t>52.133</w:t>
            </w:r>
          </w:p>
        </w:tc>
        <w:tc>
          <w:tcPr>
            <w:tcW w:w="1630" w:type="dxa"/>
            <w:gridSpan w:val="2"/>
            <w:tcBorders>
              <w:top w:val="single" w:sz="4" w:space="0" w:color="000000"/>
            </w:tcBorders>
          </w:tcPr>
          <w:p w14:paraId="4483753E" w14:textId="77777777" w:rsidR="00E84B95" w:rsidRDefault="00EB6AE3">
            <w:pPr>
              <w:pStyle w:val="TableParagraph"/>
              <w:spacing w:line="186" w:lineRule="exact"/>
              <w:ind w:right="131"/>
              <w:rPr>
                <w:sz w:val="18"/>
              </w:rPr>
            </w:pPr>
            <w:r>
              <w:rPr>
                <w:spacing w:val="-2"/>
                <w:sz w:val="18"/>
              </w:rPr>
              <w:t>54.106</w:t>
            </w:r>
          </w:p>
        </w:tc>
      </w:tr>
      <w:tr w:rsidR="00E84B95" w14:paraId="44837544" w14:textId="77777777">
        <w:trPr>
          <w:trHeight w:val="220"/>
        </w:trPr>
        <w:tc>
          <w:tcPr>
            <w:tcW w:w="3964" w:type="dxa"/>
            <w:shd w:val="clear" w:color="auto" w:fill="D9D9D9"/>
          </w:tcPr>
          <w:p w14:paraId="44837540" w14:textId="77777777" w:rsidR="00E84B95" w:rsidRDefault="00EB6AE3">
            <w:pPr>
              <w:pStyle w:val="TableParagraph"/>
              <w:spacing w:line="201" w:lineRule="exact"/>
              <w:ind w:left="33"/>
              <w:jc w:val="left"/>
              <w:rPr>
                <w:sz w:val="18"/>
              </w:rPr>
            </w:pPr>
            <w:r>
              <w:rPr>
                <w:sz w:val="18"/>
              </w:rPr>
              <w:t>Rendas</w:t>
            </w:r>
            <w:r>
              <w:rPr>
                <w:spacing w:val="-3"/>
                <w:sz w:val="18"/>
              </w:rPr>
              <w:t xml:space="preserve"> </w:t>
            </w:r>
            <w:r>
              <w:rPr>
                <w:sz w:val="18"/>
              </w:rPr>
              <w:t>de</w:t>
            </w:r>
            <w:r>
              <w:rPr>
                <w:spacing w:val="-3"/>
                <w:sz w:val="18"/>
              </w:rPr>
              <w:t xml:space="preserve"> </w:t>
            </w:r>
            <w:r>
              <w:rPr>
                <w:sz w:val="18"/>
              </w:rPr>
              <w:t>tarifas</w:t>
            </w:r>
            <w:r>
              <w:rPr>
                <w:spacing w:val="-2"/>
                <w:sz w:val="18"/>
              </w:rPr>
              <w:t xml:space="preserve"> bancárias</w:t>
            </w:r>
          </w:p>
        </w:tc>
        <w:tc>
          <w:tcPr>
            <w:tcW w:w="3008" w:type="dxa"/>
            <w:gridSpan w:val="3"/>
            <w:shd w:val="clear" w:color="auto" w:fill="D9D9D9"/>
          </w:tcPr>
          <w:p w14:paraId="44837541" w14:textId="77777777" w:rsidR="00E84B95" w:rsidRDefault="00EB6AE3">
            <w:pPr>
              <w:pStyle w:val="TableParagraph"/>
              <w:spacing w:line="201" w:lineRule="exact"/>
              <w:ind w:right="766"/>
              <w:rPr>
                <w:sz w:val="18"/>
              </w:rPr>
            </w:pPr>
            <w:r>
              <w:rPr>
                <w:spacing w:val="-2"/>
                <w:sz w:val="18"/>
              </w:rPr>
              <w:t>5.520</w:t>
            </w:r>
          </w:p>
        </w:tc>
        <w:tc>
          <w:tcPr>
            <w:tcW w:w="2092" w:type="dxa"/>
            <w:gridSpan w:val="2"/>
            <w:shd w:val="clear" w:color="auto" w:fill="D9D9D9"/>
          </w:tcPr>
          <w:p w14:paraId="44837542" w14:textId="77777777" w:rsidR="00E84B95" w:rsidRDefault="00EB6AE3">
            <w:pPr>
              <w:pStyle w:val="TableParagraph"/>
              <w:spacing w:line="201" w:lineRule="exact"/>
              <w:ind w:right="765"/>
              <w:rPr>
                <w:sz w:val="18"/>
              </w:rPr>
            </w:pPr>
            <w:r>
              <w:rPr>
                <w:spacing w:val="-2"/>
                <w:sz w:val="18"/>
              </w:rPr>
              <w:t>8.531</w:t>
            </w:r>
          </w:p>
        </w:tc>
        <w:tc>
          <w:tcPr>
            <w:tcW w:w="1455" w:type="dxa"/>
            <w:shd w:val="clear" w:color="auto" w:fill="D9D9D9"/>
          </w:tcPr>
          <w:p w14:paraId="44837543" w14:textId="77777777" w:rsidR="00E84B95" w:rsidRDefault="00EB6AE3">
            <w:pPr>
              <w:pStyle w:val="TableParagraph"/>
              <w:spacing w:line="201" w:lineRule="exact"/>
              <w:ind w:right="127"/>
              <w:rPr>
                <w:sz w:val="18"/>
              </w:rPr>
            </w:pPr>
            <w:r>
              <w:rPr>
                <w:spacing w:val="-2"/>
                <w:sz w:val="18"/>
              </w:rPr>
              <w:t>16.234</w:t>
            </w:r>
          </w:p>
        </w:tc>
      </w:tr>
      <w:tr w:rsidR="00E84B95" w14:paraId="44837549" w14:textId="77777777">
        <w:trPr>
          <w:trHeight w:val="220"/>
        </w:trPr>
        <w:tc>
          <w:tcPr>
            <w:tcW w:w="3964" w:type="dxa"/>
            <w:shd w:val="clear" w:color="auto" w:fill="BEBEBE"/>
          </w:tcPr>
          <w:p w14:paraId="44837545" w14:textId="77777777" w:rsidR="00E84B95" w:rsidRDefault="00EB6AE3">
            <w:pPr>
              <w:pStyle w:val="TableParagraph"/>
              <w:spacing w:line="201" w:lineRule="exact"/>
              <w:ind w:left="33"/>
              <w:jc w:val="left"/>
              <w:rPr>
                <w:b/>
                <w:sz w:val="18"/>
              </w:rPr>
            </w:pPr>
            <w:r>
              <w:rPr>
                <w:b/>
                <w:spacing w:val="-2"/>
                <w:sz w:val="18"/>
              </w:rPr>
              <w:t>Total</w:t>
            </w:r>
          </w:p>
        </w:tc>
        <w:tc>
          <w:tcPr>
            <w:tcW w:w="3008" w:type="dxa"/>
            <w:gridSpan w:val="3"/>
            <w:shd w:val="clear" w:color="auto" w:fill="BEBEBE"/>
          </w:tcPr>
          <w:p w14:paraId="44837546" w14:textId="77777777" w:rsidR="00E84B95" w:rsidRDefault="00EB6AE3">
            <w:pPr>
              <w:pStyle w:val="TableParagraph"/>
              <w:spacing w:line="201" w:lineRule="exact"/>
              <w:ind w:right="766"/>
              <w:rPr>
                <w:b/>
                <w:sz w:val="18"/>
              </w:rPr>
            </w:pPr>
            <w:r>
              <w:rPr>
                <w:b/>
                <w:spacing w:val="-2"/>
                <w:sz w:val="18"/>
              </w:rPr>
              <w:t>33.775</w:t>
            </w:r>
          </w:p>
        </w:tc>
        <w:tc>
          <w:tcPr>
            <w:tcW w:w="2092" w:type="dxa"/>
            <w:gridSpan w:val="2"/>
            <w:shd w:val="clear" w:color="auto" w:fill="BEBEBE"/>
          </w:tcPr>
          <w:p w14:paraId="44837547" w14:textId="77777777" w:rsidR="00E84B95" w:rsidRDefault="00EB6AE3">
            <w:pPr>
              <w:pStyle w:val="TableParagraph"/>
              <w:spacing w:line="201" w:lineRule="exact"/>
              <w:ind w:right="765"/>
              <w:rPr>
                <w:b/>
                <w:sz w:val="18"/>
              </w:rPr>
            </w:pPr>
            <w:r>
              <w:rPr>
                <w:b/>
                <w:spacing w:val="-2"/>
                <w:sz w:val="18"/>
              </w:rPr>
              <w:t>60.664</w:t>
            </w:r>
          </w:p>
        </w:tc>
        <w:tc>
          <w:tcPr>
            <w:tcW w:w="1455" w:type="dxa"/>
            <w:shd w:val="clear" w:color="auto" w:fill="BEBEBE"/>
          </w:tcPr>
          <w:p w14:paraId="44837548" w14:textId="77777777" w:rsidR="00E84B95" w:rsidRDefault="00EB6AE3">
            <w:pPr>
              <w:pStyle w:val="TableParagraph"/>
              <w:spacing w:line="201" w:lineRule="exact"/>
              <w:ind w:right="127"/>
              <w:rPr>
                <w:b/>
                <w:sz w:val="18"/>
              </w:rPr>
            </w:pPr>
            <w:r>
              <w:rPr>
                <w:b/>
                <w:spacing w:val="-2"/>
                <w:sz w:val="18"/>
              </w:rPr>
              <w:t>70.340</w:t>
            </w:r>
          </w:p>
        </w:tc>
      </w:tr>
    </w:tbl>
    <w:p w14:paraId="4483754A" w14:textId="77777777" w:rsidR="00E84B95" w:rsidRDefault="00E84B95">
      <w:pPr>
        <w:pStyle w:val="Corpodetexto"/>
        <w:spacing w:before="16"/>
      </w:pPr>
    </w:p>
    <w:p w14:paraId="4483754B" w14:textId="77777777" w:rsidR="00E84B95" w:rsidRDefault="00EB6AE3">
      <w:pPr>
        <w:pStyle w:val="PargrafodaLista"/>
        <w:numPr>
          <w:ilvl w:val="0"/>
          <w:numId w:val="6"/>
        </w:numPr>
        <w:tabs>
          <w:tab w:val="left" w:pos="567"/>
        </w:tabs>
        <w:ind w:hanging="427"/>
        <w:rPr>
          <w:sz w:val="20"/>
        </w:rPr>
      </w:pPr>
      <w:r>
        <w:rPr>
          <w:sz w:val="20"/>
        </w:rPr>
        <w:t>Despesas</w:t>
      </w:r>
      <w:r>
        <w:rPr>
          <w:spacing w:val="-8"/>
          <w:sz w:val="20"/>
        </w:rPr>
        <w:t xml:space="preserve"> </w:t>
      </w:r>
      <w:r>
        <w:rPr>
          <w:sz w:val="20"/>
        </w:rPr>
        <w:t>de</w:t>
      </w:r>
      <w:r>
        <w:rPr>
          <w:spacing w:val="-9"/>
          <w:sz w:val="20"/>
        </w:rPr>
        <w:t xml:space="preserve"> </w:t>
      </w:r>
      <w:r>
        <w:rPr>
          <w:spacing w:val="-2"/>
          <w:sz w:val="20"/>
        </w:rPr>
        <w:t>pessoal</w:t>
      </w:r>
    </w:p>
    <w:p w14:paraId="4483754C" w14:textId="77777777" w:rsidR="00E84B95" w:rsidRDefault="00E84B95">
      <w:pPr>
        <w:pStyle w:val="Corpodetexto"/>
        <w:spacing w:before="35"/>
      </w:pPr>
    </w:p>
    <w:tbl>
      <w:tblPr>
        <w:tblStyle w:val="TableNormal"/>
        <w:tblW w:w="0" w:type="auto"/>
        <w:tblInd w:w="118" w:type="dxa"/>
        <w:tblLayout w:type="fixed"/>
        <w:tblLook w:val="01E0" w:firstRow="1" w:lastRow="1" w:firstColumn="1" w:lastColumn="1" w:noHBand="0" w:noVBand="0"/>
      </w:tblPr>
      <w:tblGrid>
        <w:gridCol w:w="4151"/>
        <w:gridCol w:w="2649"/>
        <w:gridCol w:w="2093"/>
        <w:gridCol w:w="1630"/>
      </w:tblGrid>
      <w:tr w:rsidR="00E84B95" w14:paraId="44837551" w14:textId="77777777">
        <w:trPr>
          <w:trHeight w:val="220"/>
        </w:trPr>
        <w:tc>
          <w:tcPr>
            <w:tcW w:w="4151" w:type="dxa"/>
            <w:tcBorders>
              <w:top w:val="single" w:sz="4" w:space="0" w:color="000000"/>
              <w:bottom w:val="single" w:sz="4" w:space="0" w:color="000000"/>
            </w:tcBorders>
            <w:shd w:val="clear" w:color="auto" w:fill="A6A6A6"/>
          </w:tcPr>
          <w:p w14:paraId="4483754D" w14:textId="77777777" w:rsidR="00E84B95" w:rsidRDefault="00E84B95">
            <w:pPr>
              <w:pStyle w:val="TableParagraph"/>
              <w:jc w:val="left"/>
              <w:rPr>
                <w:rFonts w:ascii="Times New Roman"/>
                <w:sz w:val="14"/>
              </w:rPr>
            </w:pPr>
          </w:p>
        </w:tc>
        <w:tc>
          <w:tcPr>
            <w:tcW w:w="2649" w:type="dxa"/>
            <w:tcBorders>
              <w:top w:val="single" w:sz="4" w:space="0" w:color="000000"/>
              <w:bottom w:val="single" w:sz="4" w:space="0" w:color="000000"/>
            </w:tcBorders>
            <w:shd w:val="clear" w:color="auto" w:fill="A6A6A6"/>
          </w:tcPr>
          <w:p w14:paraId="4483754E" w14:textId="77777777" w:rsidR="00E84B95" w:rsidRDefault="00EB6AE3">
            <w:pPr>
              <w:pStyle w:val="TableParagraph"/>
              <w:spacing w:line="200" w:lineRule="exact"/>
              <w:ind w:right="591"/>
              <w:rPr>
                <w:b/>
                <w:sz w:val="18"/>
              </w:rPr>
            </w:pPr>
            <w:r>
              <w:rPr>
                <w:b/>
                <w:sz w:val="18"/>
              </w:rPr>
              <w:t>2º</w:t>
            </w:r>
            <w:r>
              <w:rPr>
                <w:b/>
                <w:spacing w:val="1"/>
                <w:sz w:val="18"/>
              </w:rPr>
              <w:t xml:space="preserve"> </w:t>
            </w:r>
            <w:r>
              <w:rPr>
                <w:b/>
                <w:spacing w:val="-2"/>
                <w:sz w:val="18"/>
              </w:rPr>
              <w:t>sem/2024</w:t>
            </w:r>
          </w:p>
        </w:tc>
        <w:tc>
          <w:tcPr>
            <w:tcW w:w="2093" w:type="dxa"/>
            <w:tcBorders>
              <w:top w:val="single" w:sz="4" w:space="0" w:color="000000"/>
              <w:bottom w:val="single" w:sz="4" w:space="0" w:color="000000"/>
            </w:tcBorders>
            <w:shd w:val="clear" w:color="auto" w:fill="A6A6A6"/>
          </w:tcPr>
          <w:p w14:paraId="4483754F" w14:textId="77777777" w:rsidR="00E84B95" w:rsidRDefault="00EB6AE3">
            <w:pPr>
              <w:pStyle w:val="TableParagraph"/>
              <w:spacing w:line="200" w:lineRule="exact"/>
              <w:ind w:right="591"/>
              <w:rPr>
                <w:b/>
                <w:sz w:val="18"/>
              </w:rPr>
            </w:pPr>
            <w:r>
              <w:rPr>
                <w:b/>
                <w:spacing w:val="-2"/>
                <w:sz w:val="18"/>
              </w:rPr>
              <w:t>31.12.2024</w:t>
            </w:r>
          </w:p>
        </w:tc>
        <w:tc>
          <w:tcPr>
            <w:tcW w:w="1630" w:type="dxa"/>
            <w:tcBorders>
              <w:top w:val="single" w:sz="4" w:space="0" w:color="000000"/>
              <w:bottom w:val="single" w:sz="4" w:space="0" w:color="000000"/>
            </w:tcBorders>
            <w:shd w:val="clear" w:color="auto" w:fill="A6A6A6"/>
          </w:tcPr>
          <w:p w14:paraId="44837550" w14:textId="77777777" w:rsidR="00E84B95" w:rsidRDefault="00EB6AE3">
            <w:pPr>
              <w:pStyle w:val="TableParagraph"/>
              <w:spacing w:line="200" w:lineRule="exact"/>
              <w:ind w:right="128"/>
              <w:rPr>
                <w:b/>
                <w:sz w:val="18"/>
              </w:rPr>
            </w:pPr>
            <w:r>
              <w:rPr>
                <w:b/>
                <w:spacing w:val="-2"/>
                <w:sz w:val="18"/>
              </w:rPr>
              <w:t>31.12.2023</w:t>
            </w:r>
          </w:p>
        </w:tc>
      </w:tr>
      <w:tr w:rsidR="00E84B95" w14:paraId="44837556" w14:textId="77777777">
        <w:trPr>
          <w:trHeight w:val="215"/>
        </w:trPr>
        <w:tc>
          <w:tcPr>
            <w:tcW w:w="4151" w:type="dxa"/>
            <w:tcBorders>
              <w:top w:val="single" w:sz="4" w:space="0" w:color="000000"/>
            </w:tcBorders>
          </w:tcPr>
          <w:p w14:paraId="44837552" w14:textId="77777777" w:rsidR="00E84B95" w:rsidRDefault="00EB6AE3">
            <w:pPr>
              <w:pStyle w:val="TableParagraph"/>
              <w:spacing w:line="196" w:lineRule="exact"/>
              <w:ind w:left="33"/>
              <w:jc w:val="left"/>
              <w:rPr>
                <w:sz w:val="18"/>
              </w:rPr>
            </w:pPr>
            <w:r>
              <w:rPr>
                <w:spacing w:val="-2"/>
                <w:sz w:val="18"/>
              </w:rPr>
              <w:t>Proventos</w:t>
            </w:r>
          </w:p>
        </w:tc>
        <w:tc>
          <w:tcPr>
            <w:tcW w:w="2649" w:type="dxa"/>
            <w:tcBorders>
              <w:top w:val="single" w:sz="4" w:space="0" w:color="000000"/>
            </w:tcBorders>
          </w:tcPr>
          <w:p w14:paraId="44837553" w14:textId="77777777" w:rsidR="00E84B95" w:rsidRDefault="00EB6AE3">
            <w:pPr>
              <w:pStyle w:val="TableParagraph"/>
              <w:spacing w:line="196" w:lineRule="exact"/>
              <w:ind w:right="594"/>
              <w:rPr>
                <w:sz w:val="18"/>
              </w:rPr>
            </w:pPr>
            <w:r>
              <w:rPr>
                <w:spacing w:val="-2"/>
                <w:sz w:val="18"/>
              </w:rPr>
              <w:t>(16.738)</w:t>
            </w:r>
          </w:p>
        </w:tc>
        <w:tc>
          <w:tcPr>
            <w:tcW w:w="2093" w:type="dxa"/>
            <w:tcBorders>
              <w:top w:val="single" w:sz="4" w:space="0" w:color="000000"/>
            </w:tcBorders>
          </w:tcPr>
          <w:p w14:paraId="44837554" w14:textId="77777777" w:rsidR="00E84B95" w:rsidRDefault="00EB6AE3">
            <w:pPr>
              <w:pStyle w:val="TableParagraph"/>
              <w:spacing w:line="196" w:lineRule="exact"/>
              <w:ind w:right="594"/>
              <w:rPr>
                <w:sz w:val="18"/>
              </w:rPr>
            </w:pPr>
            <w:r>
              <w:rPr>
                <w:spacing w:val="-2"/>
                <w:sz w:val="18"/>
              </w:rPr>
              <w:t>(32.862)</w:t>
            </w:r>
          </w:p>
        </w:tc>
        <w:tc>
          <w:tcPr>
            <w:tcW w:w="1630" w:type="dxa"/>
            <w:tcBorders>
              <w:top w:val="single" w:sz="4" w:space="0" w:color="000000"/>
            </w:tcBorders>
          </w:tcPr>
          <w:p w14:paraId="44837555" w14:textId="77777777" w:rsidR="00E84B95" w:rsidRDefault="00EB6AE3">
            <w:pPr>
              <w:pStyle w:val="TableParagraph"/>
              <w:spacing w:line="196" w:lineRule="exact"/>
              <w:ind w:right="131"/>
              <w:rPr>
                <w:sz w:val="18"/>
              </w:rPr>
            </w:pPr>
            <w:r>
              <w:rPr>
                <w:spacing w:val="-2"/>
                <w:sz w:val="18"/>
              </w:rPr>
              <w:t>(29.781)</w:t>
            </w:r>
          </w:p>
        </w:tc>
      </w:tr>
      <w:tr w:rsidR="00E84B95" w14:paraId="4483755B" w14:textId="77777777">
        <w:trPr>
          <w:trHeight w:val="220"/>
        </w:trPr>
        <w:tc>
          <w:tcPr>
            <w:tcW w:w="4151" w:type="dxa"/>
            <w:shd w:val="clear" w:color="auto" w:fill="D9D9D9"/>
          </w:tcPr>
          <w:p w14:paraId="44837557" w14:textId="77777777" w:rsidR="00E84B95" w:rsidRDefault="00EB6AE3">
            <w:pPr>
              <w:pStyle w:val="TableParagraph"/>
              <w:spacing w:line="201" w:lineRule="exact"/>
              <w:ind w:left="33"/>
              <w:jc w:val="left"/>
              <w:rPr>
                <w:sz w:val="18"/>
              </w:rPr>
            </w:pPr>
            <w:r>
              <w:rPr>
                <w:sz w:val="18"/>
              </w:rPr>
              <w:t>Encargos</w:t>
            </w:r>
            <w:r>
              <w:rPr>
                <w:spacing w:val="-3"/>
                <w:sz w:val="18"/>
              </w:rPr>
              <w:t xml:space="preserve"> </w:t>
            </w:r>
            <w:r>
              <w:rPr>
                <w:spacing w:val="-2"/>
                <w:sz w:val="18"/>
              </w:rPr>
              <w:t>sociais</w:t>
            </w:r>
          </w:p>
        </w:tc>
        <w:tc>
          <w:tcPr>
            <w:tcW w:w="2649" w:type="dxa"/>
            <w:shd w:val="clear" w:color="auto" w:fill="D9D9D9"/>
          </w:tcPr>
          <w:p w14:paraId="44837558" w14:textId="77777777" w:rsidR="00E84B95" w:rsidRDefault="00EB6AE3">
            <w:pPr>
              <w:pStyle w:val="TableParagraph"/>
              <w:spacing w:line="201" w:lineRule="exact"/>
              <w:ind w:right="594"/>
              <w:rPr>
                <w:sz w:val="18"/>
              </w:rPr>
            </w:pPr>
            <w:r>
              <w:rPr>
                <w:spacing w:val="-2"/>
                <w:sz w:val="18"/>
              </w:rPr>
              <w:t>(6.253)</w:t>
            </w:r>
          </w:p>
        </w:tc>
        <w:tc>
          <w:tcPr>
            <w:tcW w:w="2093" w:type="dxa"/>
            <w:shd w:val="clear" w:color="auto" w:fill="D9D9D9"/>
          </w:tcPr>
          <w:p w14:paraId="44837559" w14:textId="77777777" w:rsidR="00E84B95" w:rsidRDefault="00EB6AE3">
            <w:pPr>
              <w:pStyle w:val="TableParagraph"/>
              <w:spacing w:line="201" w:lineRule="exact"/>
              <w:ind w:right="594"/>
              <w:rPr>
                <w:sz w:val="18"/>
              </w:rPr>
            </w:pPr>
            <w:r>
              <w:rPr>
                <w:spacing w:val="-2"/>
                <w:sz w:val="18"/>
              </w:rPr>
              <w:t>(12.343)</w:t>
            </w:r>
          </w:p>
        </w:tc>
        <w:tc>
          <w:tcPr>
            <w:tcW w:w="1630" w:type="dxa"/>
            <w:shd w:val="clear" w:color="auto" w:fill="D9D9D9"/>
          </w:tcPr>
          <w:p w14:paraId="4483755A" w14:textId="77777777" w:rsidR="00E84B95" w:rsidRDefault="00EB6AE3">
            <w:pPr>
              <w:pStyle w:val="TableParagraph"/>
              <w:spacing w:line="201" w:lineRule="exact"/>
              <w:ind w:right="131"/>
              <w:rPr>
                <w:sz w:val="18"/>
              </w:rPr>
            </w:pPr>
            <w:r>
              <w:rPr>
                <w:spacing w:val="-2"/>
                <w:sz w:val="18"/>
              </w:rPr>
              <w:t>(10.929)</w:t>
            </w:r>
          </w:p>
        </w:tc>
      </w:tr>
      <w:tr w:rsidR="00E84B95" w14:paraId="44837560" w14:textId="77777777">
        <w:trPr>
          <w:trHeight w:val="220"/>
        </w:trPr>
        <w:tc>
          <w:tcPr>
            <w:tcW w:w="4151" w:type="dxa"/>
          </w:tcPr>
          <w:p w14:paraId="4483755C" w14:textId="77777777" w:rsidR="00E84B95" w:rsidRDefault="00EB6AE3">
            <w:pPr>
              <w:pStyle w:val="TableParagraph"/>
              <w:spacing w:line="201" w:lineRule="exact"/>
              <w:ind w:left="33"/>
              <w:jc w:val="left"/>
              <w:rPr>
                <w:sz w:val="18"/>
              </w:rPr>
            </w:pPr>
            <w:r>
              <w:rPr>
                <w:spacing w:val="-2"/>
                <w:sz w:val="18"/>
              </w:rPr>
              <w:t>Benefícios</w:t>
            </w:r>
          </w:p>
        </w:tc>
        <w:tc>
          <w:tcPr>
            <w:tcW w:w="2649" w:type="dxa"/>
          </w:tcPr>
          <w:p w14:paraId="4483755D" w14:textId="77777777" w:rsidR="00E84B95" w:rsidRDefault="00EB6AE3">
            <w:pPr>
              <w:pStyle w:val="TableParagraph"/>
              <w:spacing w:line="201" w:lineRule="exact"/>
              <w:ind w:right="594"/>
              <w:rPr>
                <w:sz w:val="18"/>
              </w:rPr>
            </w:pPr>
            <w:r>
              <w:rPr>
                <w:spacing w:val="-2"/>
                <w:sz w:val="18"/>
              </w:rPr>
              <w:t>(6.577)</w:t>
            </w:r>
          </w:p>
        </w:tc>
        <w:tc>
          <w:tcPr>
            <w:tcW w:w="2093" w:type="dxa"/>
          </w:tcPr>
          <w:p w14:paraId="4483755E" w14:textId="77777777" w:rsidR="00E84B95" w:rsidRDefault="00EB6AE3">
            <w:pPr>
              <w:pStyle w:val="TableParagraph"/>
              <w:spacing w:line="201" w:lineRule="exact"/>
              <w:ind w:right="594"/>
              <w:rPr>
                <w:sz w:val="18"/>
              </w:rPr>
            </w:pPr>
            <w:r>
              <w:rPr>
                <w:spacing w:val="-2"/>
                <w:sz w:val="18"/>
              </w:rPr>
              <w:t>(12.447)</w:t>
            </w:r>
          </w:p>
        </w:tc>
        <w:tc>
          <w:tcPr>
            <w:tcW w:w="1630" w:type="dxa"/>
          </w:tcPr>
          <w:p w14:paraId="4483755F" w14:textId="77777777" w:rsidR="00E84B95" w:rsidRDefault="00EB6AE3">
            <w:pPr>
              <w:pStyle w:val="TableParagraph"/>
              <w:spacing w:line="201" w:lineRule="exact"/>
              <w:ind w:right="131"/>
              <w:rPr>
                <w:sz w:val="18"/>
              </w:rPr>
            </w:pPr>
            <w:r>
              <w:rPr>
                <w:spacing w:val="-2"/>
                <w:sz w:val="18"/>
              </w:rPr>
              <w:t>(8.661)</w:t>
            </w:r>
          </w:p>
        </w:tc>
      </w:tr>
      <w:tr w:rsidR="00E84B95" w14:paraId="44837565" w14:textId="77777777">
        <w:trPr>
          <w:trHeight w:val="215"/>
        </w:trPr>
        <w:tc>
          <w:tcPr>
            <w:tcW w:w="4151" w:type="dxa"/>
            <w:shd w:val="clear" w:color="auto" w:fill="D9D9D9"/>
          </w:tcPr>
          <w:p w14:paraId="44837561" w14:textId="77777777" w:rsidR="00E84B95" w:rsidRDefault="00EB6AE3">
            <w:pPr>
              <w:pStyle w:val="TableParagraph"/>
              <w:spacing w:line="196" w:lineRule="exact"/>
              <w:ind w:left="33"/>
              <w:jc w:val="left"/>
              <w:rPr>
                <w:sz w:val="18"/>
              </w:rPr>
            </w:pPr>
            <w:r>
              <w:rPr>
                <w:sz w:val="18"/>
              </w:rPr>
              <w:t>Honorários</w:t>
            </w:r>
            <w:r>
              <w:rPr>
                <w:spacing w:val="1"/>
                <w:sz w:val="18"/>
              </w:rPr>
              <w:t xml:space="preserve"> </w:t>
            </w:r>
            <w:r>
              <w:rPr>
                <w:sz w:val="18"/>
              </w:rPr>
              <w:t>de</w:t>
            </w:r>
            <w:r>
              <w:rPr>
                <w:spacing w:val="-5"/>
                <w:sz w:val="18"/>
              </w:rPr>
              <w:t xml:space="preserve"> </w:t>
            </w:r>
            <w:r>
              <w:rPr>
                <w:sz w:val="18"/>
              </w:rPr>
              <w:t>diretores</w:t>
            </w:r>
            <w:r>
              <w:rPr>
                <w:spacing w:val="-7"/>
                <w:sz w:val="18"/>
              </w:rPr>
              <w:t xml:space="preserve"> </w:t>
            </w:r>
            <w:r>
              <w:rPr>
                <w:sz w:val="18"/>
              </w:rPr>
              <w:t>e</w:t>
            </w:r>
            <w:r>
              <w:rPr>
                <w:spacing w:val="-3"/>
                <w:sz w:val="18"/>
              </w:rPr>
              <w:t xml:space="preserve"> </w:t>
            </w:r>
            <w:r>
              <w:rPr>
                <w:spacing w:val="-2"/>
                <w:sz w:val="18"/>
              </w:rPr>
              <w:t>conselheiros</w:t>
            </w:r>
          </w:p>
        </w:tc>
        <w:tc>
          <w:tcPr>
            <w:tcW w:w="2649" w:type="dxa"/>
            <w:shd w:val="clear" w:color="auto" w:fill="D9D9D9"/>
          </w:tcPr>
          <w:p w14:paraId="44837562" w14:textId="77777777" w:rsidR="00E84B95" w:rsidRDefault="00EB6AE3">
            <w:pPr>
              <w:pStyle w:val="TableParagraph"/>
              <w:spacing w:line="196" w:lineRule="exact"/>
              <w:ind w:right="594"/>
              <w:rPr>
                <w:sz w:val="18"/>
              </w:rPr>
            </w:pPr>
            <w:r>
              <w:rPr>
                <w:spacing w:val="-2"/>
                <w:sz w:val="18"/>
              </w:rPr>
              <w:t>(2.863)</w:t>
            </w:r>
          </w:p>
        </w:tc>
        <w:tc>
          <w:tcPr>
            <w:tcW w:w="2093" w:type="dxa"/>
            <w:shd w:val="clear" w:color="auto" w:fill="D9D9D9"/>
          </w:tcPr>
          <w:p w14:paraId="44837563" w14:textId="77777777" w:rsidR="00E84B95" w:rsidRDefault="00EB6AE3">
            <w:pPr>
              <w:pStyle w:val="TableParagraph"/>
              <w:spacing w:line="196" w:lineRule="exact"/>
              <w:ind w:right="594"/>
              <w:rPr>
                <w:sz w:val="18"/>
              </w:rPr>
            </w:pPr>
            <w:r>
              <w:rPr>
                <w:spacing w:val="-2"/>
                <w:sz w:val="18"/>
              </w:rPr>
              <w:t>(5.290)</w:t>
            </w:r>
          </w:p>
        </w:tc>
        <w:tc>
          <w:tcPr>
            <w:tcW w:w="1630" w:type="dxa"/>
            <w:shd w:val="clear" w:color="auto" w:fill="D9D9D9"/>
          </w:tcPr>
          <w:p w14:paraId="44837564" w14:textId="77777777" w:rsidR="00E84B95" w:rsidRDefault="00EB6AE3">
            <w:pPr>
              <w:pStyle w:val="TableParagraph"/>
              <w:spacing w:line="196" w:lineRule="exact"/>
              <w:ind w:right="131"/>
              <w:rPr>
                <w:sz w:val="18"/>
              </w:rPr>
            </w:pPr>
            <w:r>
              <w:rPr>
                <w:spacing w:val="-2"/>
                <w:sz w:val="18"/>
              </w:rPr>
              <w:t>(3.840)</w:t>
            </w:r>
          </w:p>
        </w:tc>
      </w:tr>
      <w:tr w:rsidR="00E84B95" w14:paraId="4483756A" w14:textId="77777777">
        <w:trPr>
          <w:trHeight w:val="220"/>
        </w:trPr>
        <w:tc>
          <w:tcPr>
            <w:tcW w:w="4151" w:type="dxa"/>
          </w:tcPr>
          <w:p w14:paraId="44837566" w14:textId="77777777" w:rsidR="00E84B95" w:rsidRDefault="00EB6AE3">
            <w:pPr>
              <w:pStyle w:val="TableParagraph"/>
              <w:spacing w:line="201" w:lineRule="exact"/>
              <w:ind w:left="33"/>
              <w:jc w:val="left"/>
              <w:rPr>
                <w:sz w:val="18"/>
              </w:rPr>
            </w:pPr>
            <w:r>
              <w:rPr>
                <w:spacing w:val="-2"/>
                <w:sz w:val="18"/>
              </w:rPr>
              <w:t>Treinamento</w:t>
            </w:r>
          </w:p>
        </w:tc>
        <w:tc>
          <w:tcPr>
            <w:tcW w:w="2649" w:type="dxa"/>
          </w:tcPr>
          <w:p w14:paraId="44837567" w14:textId="77777777" w:rsidR="00E84B95" w:rsidRDefault="00EB6AE3">
            <w:pPr>
              <w:pStyle w:val="TableParagraph"/>
              <w:spacing w:line="201" w:lineRule="exact"/>
              <w:ind w:right="596"/>
              <w:rPr>
                <w:sz w:val="18"/>
              </w:rPr>
            </w:pPr>
            <w:r>
              <w:rPr>
                <w:spacing w:val="-2"/>
                <w:sz w:val="18"/>
              </w:rPr>
              <w:t>(630)</w:t>
            </w:r>
          </w:p>
        </w:tc>
        <w:tc>
          <w:tcPr>
            <w:tcW w:w="2093" w:type="dxa"/>
          </w:tcPr>
          <w:p w14:paraId="44837568" w14:textId="77777777" w:rsidR="00E84B95" w:rsidRDefault="00EB6AE3">
            <w:pPr>
              <w:pStyle w:val="TableParagraph"/>
              <w:spacing w:line="201" w:lineRule="exact"/>
              <w:ind w:right="596"/>
              <w:rPr>
                <w:sz w:val="18"/>
              </w:rPr>
            </w:pPr>
            <w:r>
              <w:rPr>
                <w:spacing w:val="-2"/>
                <w:sz w:val="18"/>
              </w:rPr>
              <w:t>(872)</w:t>
            </w:r>
          </w:p>
        </w:tc>
        <w:tc>
          <w:tcPr>
            <w:tcW w:w="1630" w:type="dxa"/>
          </w:tcPr>
          <w:p w14:paraId="44837569" w14:textId="77777777" w:rsidR="00E84B95" w:rsidRDefault="00EB6AE3">
            <w:pPr>
              <w:pStyle w:val="TableParagraph"/>
              <w:spacing w:line="201" w:lineRule="exact"/>
              <w:ind w:right="133"/>
              <w:rPr>
                <w:sz w:val="18"/>
              </w:rPr>
            </w:pPr>
            <w:r>
              <w:rPr>
                <w:spacing w:val="-2"/>
                <w:sz w:val="18"/>
              </w:rPr>
              <w:t>(415)</w:t>
            </w:r>
          </w:p>
        </w:tc>
      </w:tr>
      <w:tr w:rsidR="00E84B95" w14:paraId="4483756F" w14:textId="77777777">
        <w:trPr>
          <w:trHeight w:val="215"/>
        </w:trPr>
        <w:tc>
          <w:tcPr>
            <w:tcW w:w="4151" w:type="dxa"/>
            <w:tcBorders>
              <w:bottom w:val="single" w:sz="4" w:space="0" w:color="808080"/>
            </w:tcBorders>
            <w:shd w:val="clear" w:color="auto" w:fill="D9D9D9"/>
          </w:tcPr>
          <w:p w14:paraId="4483756B" w14:textId="77777777" w:rsidR="00E84B95" w:rsidRDefault="00EB6AE3">
            <w:pPr>
              <w:pStyle w:val="TableParagraph"/>
              <w:spacing w:line="196" w:lineRule="exact"/>
              <w:ind w:left="33"/>
              <w:jc w:val="left"/>
              <w:rPr>
                <w:sz w:val="18"/>
              </w:rPr>
            </w:pPr>
            <w:r>
              <w:rPr>
                <w:spacing w:val="-2"/>
                <w:sz w:val="18"/>
              </w:rPr>
              <w:t>Estagiários</w:t>
            </w:r>
          </w:p>
        </w:tc>
        <w:tc>
          <w:tcPr>
            <w:tcW w:w="2649" w:type="dxa"/>
            <w:tcBorders>
              <w:bottom w:val="single" w:sz="4" w:space="0" w:color="808080"/>
            </w:tcBorders>
            <w:shd w:val="clear" w:color="auto" w:fill="D9D9D9"/>
          </w:tcPr>
          <w:p w14:paraId="4483756C" w14:textId="77777777" w:rsidR="00E84B95" w:rsidRDefault="00EB6AE3">
            <w:pPr>
              <w:pStyle w:val="TableParagraph"/>
              <w:spacing w:line="196" w:lineRule="exact"/>
              <w:ind w:right="596"/>
              <w:rPr>
                <w:sz w:val="18"/>
              </w:rPr>
            </w:pPr>
            <w:r>
              <w:rPr>
                <w:spacing w:val="-2"/>
                <w:sz w:val="18"/>
              </w:rPr>
              <w:t>(550)</w:t>
            </w:r>
          </w:p>
        </w:tc>
        <w:tc>
          <w:tcPr>
            <w:tcW w:w="2093" w:type="dxa"/>
            <w:tcBorders>
              <w:bottom w:val="single" w:sz="4" w:space="0" w:color="808080"/>
            </w:tcBorders>
            <w:shd w:val="clear" w:color="auto" w:fill="D9D9D9"/>
          </w:tcPr>
          <w:p w14:paraId="4483756D" w14:textId="77777777" w:rsidR="00E84B95" w:rsidRDefault="00EB6AE3">
            <w:pPr>
              <w:pStyle w:val="TableParagraph"/>
              <w:spacing w:line="196" w:lineRule="exact"/>
              <w:ind w:right="596"/>
              <w:rPr>
                <w:sz w:val="18"/>
              </w:rPr>
            </w:pPr>
            <w:r>
              <w:rPr>
                <w:spacing w:val="-2"/>
                <w:sz w:val="18"/>
              </w:rPr>
              <w:t>(891)</w:t>
            </w:r>
          </w:p>
        </w:tc>
        <w:tc>
          <w:tcPr>
            <w:tcW w:w="1630" w:type="dxa"/>
            <w:tcBorders>
              <w:bottom w:val="single" w:sz="4" w:space="0" w:color="808080"/>
            </w:tcBorders>
            <w:shd w:val="clear" w:color="auto" w:fill="D9D9D9"/>
          </w:tcPr>
          <w:p w14:paraId="4483756E" w14:textId="77777777" w:rsidR="00E84B95" w:rsidRDefault="00EB6AE3">
            <w:pPr>
              <w:pStyle w:val="TableParagraph"/>
              <w:spacing w:line="196" w:lineRule="exact"/>
              <w:ind w:right="133"/>
              <w:rPr>
                <w:sz w:val="18"/>
              </w:rPr>
            </w:pPr>
            <w:r>
              <w:rPr>
                <w:spacing w:val="-2"/>
                <w:sz w:val="18"/>
              </w:rPr>
              <w:t>(578)</w:t>
            </w:r>
          </w:p>
        </w:tc>
      </w:tr>
      <w:tr w:rsidR="00E84B95" w14:paraId="44837574" w14:textId="77777777">
        <w:trPr>
          <w:trHeight w:val="220"/>
        </w:trPr>
        <w:tc>
          <w:tcPr>
            <w:tcW w:w="4151" w:type="dxa"/>
            <w:tcBorders>
              <w:top w:val="single" w:sz="4" w:space="0" w:color="808080"/>
            </w:tcBorders>
            <w:shd w:val="clear" w:color="auto" w:fill="BEBEBE"/>
          </w:tcPr>
          <w:p w14:paraId="44837570" w14:textId="77777777" w:rsidR="00E84B95" w:rsidRDefault="00EB6AE3">
            <w:pPr>
              <w:pStyle w:val="TableParagraph"/>
              <w:spacing w:before="3" w:line="197" w:lineRule="exact"/>
              <w:ind w:left="33"/>
              <w:jc w:val="left"/>
              <w:rPr>
                <w:b/>
                <w:sz w:val="18"/>
              </w:rPr>
            </w:pPr>
            <w:r>
              <w:rPr>
                <w:b/>
                <w:spacing w:val="-2"/>
                <w:sz w:val="18"/>
              </w:rPr>
              <w:t>Total</w:t>
            </w:r>
          </w:p>
        </w:tc>
        <w:tc>
          <w:tcPr>
            <w:tcW w:w="2649" w:type="dxa"/>
            <w:tcBorders>
              <w:top w:val="single" w:sz="4" w:space="0" w:color="808080"/>
            </w:tcBorders>
            <w:shd w:val="clear" w:color="auto" w:fill="BEBEBE"/>
          </w:tcPr>
          <w:p w14:paraId="44837571" w14:textId="77777777" w:rsidR="00E84B95" w:rsidRDefault="00EB6AE3">
            <w:pPr>
              <w:pStyle w:val="TableParagraph"/>
              <w:spacing w:before="3" w:line="197" w:lineRule="exact"/>
              <w:ind w:right="594"/>
              <w:rPr>
                <w:b/>
                <w:sz w:val="18"/>
              </w:rPr>
            </w:pPr>
            <w:r>
              <w:rPr>
                <w:b/>
                <w:spacing w:val="-2"/>
                <w:sz w:val="18"/>
              </w:rPr>
              <w:t>(33.611)</w:t>
            </w:r>
          </w:p>
        </w:tc>
        <w:tc>
          <w:tcPr>
            <w:tcW w:w="2093" w:type="dxa"/>
            <w:tcBorders>
              <w:top w:val="single" w:sz="4" w:space="0" w:color="808080"/>
            </w:tcBorders>
            <w:shd w:val="clear" w:color="auto" w:fill="BEBEBE"/>
          </w:tcPr>
          <w:p w14:paraId="44837572" w14:textId="77777777" w:rsidR="00E84B95" w:rsidRDefault="00EB6AE3">
            <w:pPr>
              <w:pStyle w:val="TableParagraph"/>
              <w:spacing w:before="3" w:line="197" w:lineRule="exact"/>
              <w:ind w:right="594"/>
              <w:rPr>
                <w:b/>
                <w:sz w:val="18"/>
              </w:rPr>
            </w:pPr>
            <w:r>
              <w:rPr>
                <w:b/>
                <w:spacing w:val="-2"/>
                <w:sz w:val="18"/>
              </w:rPr>
              <w:t>(64.705)</w:t>
            </w:r>
          </w:p>
        </w:tc>
        <w:tc>
          <w:tcPr>
            <w:tcW w:w="1630" w:type="dxa"/>
            <w:tcBorders>
              <w:top w:val="single" w:sz="4" w:space="0" w:color="808080"/>
            </w:tcBorders>
            <w:shd w:val="clear" w:color="auto" w:fill="BEBEBE"/>
          </w:tcPr>
          <w:p w14:paraId="44837573" w14:textId="77777777" w:rsidR="00E84B95" w:rsidRDefault="00EB6AE3">
            <w:pPr>
              <w:pStyle w:val="TableParagraph"/>
              <w:spacing w:before="3" w:line="197" w:lineRule="exact"/>
              <w:ind w:right="130"/>
              <w:rPr>
                <w:b/>
                <w:sz w:val="18"/>
              </w:rPr>
            </w:pPr>
            <w:r>
              <w:rPr>
                <w:b/>
                <w:spacing w:val="-2"/>
                <w:sz w:val="18"/>
              </w:rPr>
              <w:t>(54.204)</w:t>
            </w:r>
          </w:p>
        </w:tc>
      </w:tr>
    </w:tbl>
    <w:p w14:paraId="44837575" w14:textId="77777777" w:rsidR="00E84B95" w:rsidRDefault="00E84B95">
      <w:pPr>
        <w:pStyle w:val="Corpodetexto"/>
        <w:spacing w:before="1"/>
      </w:pPr>
    </w:p>
    <w:p w14:paraId="44837576" w14:textId="77777777" w:rsidR="00E84B95" w:rsidRDefault="00EB6AE3">
      <w:pPr>
        <w:pStyle w:val="PargrafodaLista"/>
        <w:numPr>
          <w:ilvl w:val="0"/>
          <w:numId w:val="6"/>
        </w:numPr>
        <w:tabs>
          <w:tab w:val="left" w:pos="567"/>
        </w:tabs>
        <w:ind w:hanging="427"/>
        <w:rPr>
          <w:sz w:val="20"/>
        </w:rPr>
      </w:pPr>
      <w:r>
        <w:rPr>
          <w:sz w:val="20"/>
        </w:rPr>
        <w:t>Outras</w:t>
      </w:r>
      <w:r>
        <w:rPr>
          <w:spacing w:val="-8"/>
          <w:sz w:val="20"/>
        </w:rPr>
        <w:t xml:space="preserve"> </w:t>
      </w:r>
      <w:r>
        <w:rPr>
          <w:sz w:val="20"/>
        </w:rPr>
        <w:t>despesas</w:t>
      </w:r>
      <w:r>
        <w:rPr>
          <w:spacing w:val="-13"/>
          <w:sz w:val="20"/>
        </w:rPr>
        <w:t xml:space="preserve"> </w:t>
      </w:r>
      <w:r>
        <w:rPr>
          <w:spacing w:val="-2"/>
          <w:sz w:val="20"/>
        </w:rPr>
        <w:t>administrativas</w:t>
      </w:r>
    </w:p>
    <w:p w14:paraId="44837577" w14:textId="77777777" w:rsidR="00E84B95" w:rsidRDefault="00E84B95">
      <w:pPr>
        <w:pStyle w:val="Corpodetexto"/>
        <w:spacing w:before="63"/>
      </w:pPr>
    </w:p>
    <w:tbl>
      <w:tblPr>
        <w:tblStyle w:val="TableNormal"/>
        <w:tblW w:w="0" w:type="auto"/>
        <w:tblInd w:w="118" w:type="dxa"/>
        <w:tblLayout w:type="fixed"/>
        <w:tblLook w:val="01E0" w:firstRow="1" w:lastRow="1" w:firstColumn="1" w:lastColumn="1" w:noHBand="0" w:noVBand="0"/>
      </w:tblPr>
      <w:tblGrid>
        <w:gridCol w:w="5249"/>
        <w:gridCol w:w="2155"/>
        <w:gridCol w:w="1689"/>
        <w:gridCol w:w="1428"/>
      </w:tblGrid>
      <w:tr w:rsidR="00E84B95" w14:paraId="4483757C" w14:textId="77777777">
        <w:trPr>
          <w:trHeight w:val="239"/>
        </w:trPr>
        <w:tc>
          <w:tcPr>
            <w:tcW w:w="5249" w:type="dxa"/>
            <w:tcBorders>
              <w:top w:val="single" w:sz="4" w:space="0" w:color="000000"/>
              <w:bottom w:val="single" w:sz="4" w:space="0" w:color="000000"/>
            </w:tcBorders>
            <w:shd w:val="clear" w:color="auto" w:fill="A6A6A6"/>
          </w:tcPr>
          <w:p w14:paraId="44837578" w14:textId="77777777" w:rsidR="00E84B95" w:rsidRDefault="00E84B95">
            <w:pPr>
              <w:pStyle w:val="TableParagraph"/>
              <w:jc w:val="left"/>
              <w:rPr>
                <w:rFonts w:ascii="Times New Roman"/>
                <w:sz w:val="16"/>
              </w:rPr>
            </w:pPr>
          </w:p>
        </w:tc>
        <w:tc>
          <w:tcPr>
            <w:tcW w:w="2155" w:type="dxa"/>
            <w:tcBorders>
              <w:top w:val="single" w:sz="4" w:space="0" w:color="000000"/>
              <w:bottom w:val="single" w:sz="4" w:space="0" w:color="000000"/>
            </w:tcBorders>
            <w:shd w:val="clear" w:color="auto" w:fill="A6A6A6"/>
          </w:tcPr>
          <w:p w14:paraId="44837579" w14:textId="77777777" w:rsidR="00E84B95" w:rsidRDefault="00EB6AE3">
            <w:pPr>
              <w:pStyle w:val="TableParagraph"/>
              <w:spacing w:before="3"/>
              <w:ind w:right="388"/>
              <w:rPr>
                <w:b/>
                <w:sz w:val="18"/>
              </w:rPr>
            </w:pPr>
            <w:r>
              <w:rPr>
                <w:b/>
                <w:sz w:val="18"/>
              </w:rPr>
              <w:t>2º</w:t>
            </w:r>
            <w:r>
              <w:rPr>
                <w:b/>
                <w:spacing w:val="1"/>
                <w:sz w:val="18"/>
              </w:rPr>
              <w:t xml:space="preserve"> </w:t>
            </w:r>
            <w:r>
              <w:rPr>
                <w:b/>
                <w:spacing w:val="-2"/>
                <w:sz w:val="18"/>
              </w:rPr>
              <w:t>sem/2024</w:t>
            </w:r>
          </w:p>
        </w:tc>
        <w:tc>
          <w:tcPr>
            <w:tcW w:w="1689" w:type="dxa"/>
            <w:tcBorders>
              <w:top w:val="single" w:sz="4" w:space="0" w:color="000000"/>
              <w:bottom w:val="single" w:sz="4" w:space="0" w:color="000000"/>
            </w:tcBorders>
            <w:shd w:val="clear" w:color="auto" w:fill="A6A6A6"/>
          </w:tcPr>
          <w:p w14:paraId="4483757A" w14:textId="77777777" w:rsidR="00E84B95" w:rsidRDefault="00EB6AE3">
            <w:pPr>
              <w:pStyle w:val="TableParagraph"/>
              <w:spacing w:before="3"/>
              <w:ind w:right="389"/>
              <w:rPr>
                <w:b/>
                <w:sz w:val="18"/>
              </w:rPr>
            </w:pPr>
            <w:r>
              <w:rPr>
                <w:b/>
                <w:spacing w:val="-2"/>
                <w:sz w:val="18"/>
              </w:rPr>
              <w:t>31.12.2024</w:t>
            </w:r>
          </w:p>
        </w:tc>
        <w:tc>
          <w:tcPr>
            <w:tcW w:w="1428" w:type="dxa"/>
            <w:tcBorders>
              <w:top w:val="single" w:sz="4" w:space="0" w:color="000000"/>
              <w:bottom w:val="single" w:sz="4" w:space="0" w:color="000000"/>
            </w:tcBorders>
            <w:shd w:val="clear" w:color="auto" w:fill="A6A6A6"/>
          </w:tcPr>
          <w:p w14:paraId="4483757B" w14:textId="77777777" w:rsidR="00E84B95" w:rsidRDefault="00EB6AE3">
            <w:pPr>
              <w:pStyle w:val="TableParagraph"/>
              <w:spacing w:before="3"/>
              <w:ind w:right="127"/>
              <w:rPr>
                <w:b/>
                <w:sz w:val="18"/>
              </w:rPr>
            </w:pPr>
            <w:r>
              <w:rPr>
                <w:b/>
                <w:spacing w:val="-2"/>
                <w:sz w:val="18"/>
              </w:rPr>
              <w:t>31.12.2023</w:t>
            </w:r>
          </w:p>
        </w:tc>
      </w:tr>
      <w:tr w:rsidR="00E84B95" w14:paraId="44837581" w14:textId="77777777">
        <w:trPr>
          <w:trHeight w:val="235"/>
        </w:trPr>
        <w:tc>
          <w:tcPr>
            <w:tcW w:w="5249" w:type="dxa"/>
            <w:tcBorders>
              <w:top w:val="single" w:sz="4" w:space="0" w:color="000000"/>
            </w:tcBorders>
          </w:tcPr>
          <w:p w14:paraId="4483757D" w14:textId="77777777" w:rsidR="00E84B95" w:rsidRDefault="00EB6AE3">
            <w:pPr>
              <w:pStyle w:val="TableParagraph"/>
              <w:spacing w:before="3"/>
              <w:ind w:left="33"/>
              <w:jc w:val="left"/>
              <w:rPr>
                <w:sz w:val="18"/>
              </w:rPr>
            </w:pPr>
            <w:r>
              <w:rPr>
                <w:sz w:val="18"/>
              </w:rPr>
              <w:t>Serviços</w:t>
            </w:r>
            <w:r>
              <w:rPr>
                <w:spacing w:val="-7"/>
                <w:sz w:val="18"/>
              </w:rPr>
              <w:t xml:space="preserve"> </w:t>
            </w:r>
            <w:r>
              <w:rPr>
                <w:sz w:val="18"/>
              </w:rPr>
              <w:t>técnicos</w:t>
            </w:r>
            <w:r>
              <w:rPr>
                <w:spacing w:val="-6"/>
                <w:sz w:val="18"/>
              </w:rPr>
              <w:t xml:space="preserve"> </w:t>
            </w:r>
            <w:r>
              <w:rPr>
                <w:spacing w:val="-2"/>
                <w:sz w:val="18"/>
              </w:rPr>
              <w:t>especializados</w:t>
            </w:r>
            <w:r>
              <w:rPr>
                <w:spacing w:val="-2"/>
                <w:sz w:val="18"/>
                <w:vertAlign w:val="superscript"/>
              </w:rPr>
              <w:t>(a)</w:t>
            </w:r>
          </w:p>
        </w:tc>
        <w:tc>
          <w:tcPr>
            <w:tcW w:w="2155" w:type="dxa"/>
            <w:tcBorders>
              <w:top w:val="single" w:sz="4" w:space="0" w:color="000000"/>
            </w:tcBorders>
          </w:tcPr>
          <w:p w14:paraId="4483757E" w14:textId="77777777" w:rsidR="00E84B95" w:rsidRDefault="00EB6AE3">
            <w:pPr>
              <w:pStyle w:val="TableParagraph"/>
              <w:spacing w:before="3"/>
              <w:ind w:right="391"/>
              <w:rPr>
                <w:sz w:val="18"/>
              </w:rPr>
            </w:pPr>
            <w:r>
              <w:rPr>
                <w:spacing w:val="-2"/>
                <w:sz w:val="18"/>
              </w:rPr>
              <w:t>(13.056)</w:t>
            </w:r>
          </w:p>
        </w:tc>
        <w:tc>
          <w:tcPr>
            <w:tcW w:w="1689" w:type="dxa"/>
            <w:tcBorders>
              <w:top w:val="single" w:sz="4" w:space="0" w:color="000000"/>
            </w:tcBorders>
          </w:tcPr>
          <w:p w14:paraId="4483757F" w14:textId="77777777" w:rsidR="00E84B95" w:rsidRDefault="00EB6AE3">
            <w:pPr>
              <w:pStyle w:val="TableParagraph"/>
              <w:spacing w:before="3"/>
              <w:ind w:right="391"/>
              <w:rPr>
                <w:sz w:val="18"/>
              </w:rPr>
            </w:pPr>
            <w:r>
              <w:rPr>
                <w:spacing w:val="-2"/>
                <w:sz w:val="18"/>
              </w:rPr>
              <w:t>(24.111)</w:t>
            </w:r>
          </w:p>
        </w:tc>
        <w:tc>
          <w:tcPr>
            <w:tcW w:w="1428" w:type="dxa"/>
            <w:tcBorders>
              <w:top w:val="single" w:sz="4" w:space="0" w:color="000000"/>
            </w:tcBorders>
          </w:tcPr>
          <w:p w14:paraId="44837580" w14:textId="77777777" w:rsidR="00E84B95" w:rsidRDefault="00EB6AE3">
            <w:pPr>
              <w:pStyle w:val="TableParagraph"/>
              <w:spacing w:before="3"/>
              <w:ind w:right="129"/>
              <w:rPr>
                <w:sz w:val="18"/>
              </w:rPr>
            </w:pPr>
            <w:r>
              <w:rPr>
                <w:spacing w:val="-2"/>
                <w:sz w:val="18"/>
              </w:rPr>
              <w:t>(19.810)</w:t>
            </w:r>
          </w:p>
        </w:tc>
      </w:tr>
      <w:tr w:rsidR="00E84B95" w14:paraId="44837586" w14:textId="77777777">
        <w:trPr>
          <w:trHeight w:val="240"/>
        </w:trPr>
        <w:tc>
          <w:tcPr>
            <w:tcW w:w="5249" w:type="dxa"/>
            <w:shd w:val="clear" w:color="auto" w:fill="D9D9D9"/>
          </w:tcPr>
          <w:p w14:paraId="44837582" w14:textId="77777777" w:rsidR="00E84B95" w:rsidRDefault="00EB6AE3">
            <w:pPr>
              <w:pStyle w:val="TableParagraph"/>
              <w:spacing w:before="4"/>
              <w:ind w:left="33"/>
              <w:jc w:val="left"/>
              <w:rPr>
                <w:sz w:val="18"/>
              </w:rPr>
            </w:pPr>
            <w:r>
              <w:rPr>
                <w:sz w:val="18"/>
              </w:rPr>
              <w:t>Processamentos</w:t>
            </w:r>
            <w:r>
              <w:rPr>
                <w:spacing w:val="-3"/>
                <w:sz w:val="18"/>
              </w:rPr>
              <w:t xml:space="preserve"> </w:t>
            </w:r>
            <w:r>
              <w:rPr>
                <w:sz w:val="18"/>
              </w:rPr>
              <w:t>de</w:t>
            </w:r>
            <w:r>
              <w:rPr>
                <w:spacing w:val="-6"/>
                <w:sz w:val="18"/>
              </w:rPr>
              <w:t xml:space="preserve"> </w:t>
            </w:r>
            <w:r>
              <w:rPr>
                <w:spacing w:val="-2"/>
                <w:sz w:val="18"/>
              </w:rPr>
              <w:t>dados</w:t>
            </w:r>
            <w:r>
              <w:rPr>
                <w:spacing w:val="-2"/>
                <w:sz w:val="18"/>
                <w:vertAlign w:val="superscript"/>
              </w:rPr>
              <w:t>(b)</w:t>
            </w:r>
          </w:p>
        </w:tc>
        <w:tc>
          <w:tcPr>
            <w:tcW w:w="2155" w:type="dxa"/>
            <w:shd w:val="clear" w:color="auto" w:fill="D9D9D9"/>
          </w:tcPr>
          <w:p w14:paraId="44837583" w14:textId="77777777" w:rsidR="00E84B95" w:rsidRDefault="00EB6AE3">
            <w:pPr>
              <w:pStyle w:val="TableParagraph"/>
              <w:spacing w:before="4"/>
              <w:ind w:right="391"/>
              <w:rPr>
                <w:sz w:val="18"/>
              </w:rPr>
            </w:pPr>
            <w:r>
              <w:rPr>
                <w:spacing w:val="-2"/>
                <w:sz w:val="18"/>
              </w:rPr>
              <w:t>(11.595)</w:t>
            </w:r>
          </w:p>
        </w:tc>
        <w:tc>
          <w:tcPr>
            <w:tcW w:w="1689" w:type="dxa"/>
            <w:shd w:val="clear" w:color="auto" w:fill="D9D9D9"/>
          </w:tcPr>
          <w:p w14:paraId="44837584" w14:textId="77777777" w:rsidR="00E84B95" w:rsidRDefault="00EB6AE3">
            <w:pPr>
              <w:pStyle w:val="TableParagraph"/>
              <w:spacing w:before="4"/>
              <w:ind w:right="391"/>
              <w:rPr>
                <w:sz w:val="18"/>
              </w:rPr>
            </w:pPr>
            <w:r>
              <w:rPr>
                <w:spacing w:val="-2"/>
                <w:sz w:val="18"/>
              </w:rPr>
              <w:t>(21.685)</w:t>
            </w:r>
          </w:p>
        </w:tc>
        <w:tc>
          <w:tcPr>
            <w:tcW w:w="1428" w:type="dxa"/>
            <w:shd w:val="clear" w:color="auto" w:fill="D9D9D9"/>
          </w:tcPr>
          <w:p w14:paraId="44837585" w14:textId="77777777" w:rsidR="00E84B95" w:rsidRDefault="00EB6AE3">
            <w:pPr>
              <w:pStyle w:val="TableParagraph"/>
              <w:spacing w:before="4"/>
              <w:ind w:right="129"/>
              <w:rPr>
                <w:sz w:val="18"/>
              </w:rPr>
            </w:pPr>
            <w:r>
              <w:rPr>
                <w:spacing w:val="-2"/>
                <w:sz w:val="18"/>
              </w:rPr>
              <w:t>(18.919)</w:t>
            </w:r>
          </w:p>
        </w:tc>
      </w:tr>
      <w:tr w:rsidR="00E84B95" w14:paraId="4483758B" w14:textId="77777777">
        <w:trPr>
          <w:trHeight w:val="235"/>
        </w:trPr>
        <w:tc>
          <w:tcPr>
            <w:tcW w:w="5249" w:type="dxa"/>
          </w:tcPr>
          <w:p w14:paraId="44837587" w14:textId="77777777" w:rsidR="00E84B95" w:rsidRDefault="00EB6AE3">
            <w:pPr>
              <w:pStyle w:val="TableParagraph"/>
              <w:spacing w:before="4"/>
              <w:ind w:left="33"/>
              <w:jc w:val="left"/>
              <w:rPr>
                <w:sz w:val="18"/>
              </w:rPr>
            </w:pPr>
            <w:r>
              <w:rPr>
                <w:sz w:val="18"/>
              </w:rPr>
              <w:t>Outras</w:t>
            </w:r>
            <w:r>
              <w:rPr>
                <w:spacing w:val="-7"/>
                <w:sz w:val="18"/>
              </w:rPr>
              <w:t xml:space="preserve"> </w:t>
            </w:r>
            <w:r>
              <w:rPr>
                <w:sz w:val="18"/>
              </w:rPr>
              <w:t>(legais e</w:t>
            </w:r>
            <w:r>
              <w:rPr>
                <w:spacing w:val="-8"/>
                <w:sz w:val="18"/>
              </w:rPr>
              <w:t xml:space="preserve"> </w:t>
            </w:r>
            <w:r>
              <w:rPr>
                <w:sz w:val="18"/>
              </w:rPr>
              <w:t>judiciais,</w:t>
            </w:r>
            <w:r>
              <w:rPr>
                <w:spacing w:val="-4"/>
                <w:sz w:val="18"/>
              </w:rPr>
              <w:t xml:space="preserve"> </w:t>
            </w:r>
            <w:r>
              <w:rPr>
                <w:sz w:val="18"/>
              </w:rPr>
              <w:t>copa,</w:t>
            </w:r>
            <w:r>
              <w:rPr>
                <w:spacing w:val="-3"/>
                <w:sz w:val="18"/>
              </w:rPr>
              <w:t xml:space="preserve"> </w:t>
            </w:r>
            <w:r>
              <w:rPr>
                <w:sz w:val="18"/>
              </w:rPr>
              <w:t>cozinha,</w:t>
            </w:r>
            <w:r>
              <w:rPr>
                <w:spacing w:val="-3"/>
                <w:sz w:val="18"/>
              </w:rPr>
              <w:t xml:space="preserve"> </w:t>
            </w:r>
            <w:r>
              <w:rPr>
                <w:sz w:val="18"/>
              </w:rPr>
              <w:t>limpeza,</w:t>
            </w:r>
            <w:r>
              <w:rPr>
                <w:spacing w:val="-3"/>
                <w:sz w:val="18"/>
              </w:rPr>
              <w:t xml:space="preserve"> </w:t>
            </w:r>
            <w:r>
              <w:rPr>
                <w:spacing w:val="-2"/>
                <w:sz w:val="18"/>
              </w:rPr>
              <w:t>etc.)</w:t>
            </w:r>
            <w:r>
              <w:rPr>
                <w:spacing w:val="-2"/>
                <w:sz w:val="18"/>
                <w:vertAlign w:val="superscript"/>
              </w:rPr>
              <w:t>(c)</w:t>
            </w:r>
          </w:p>
        </w:tc>
        <w:tc>
          <w:tcPr>
            <w:tcW w:w="2155" w:type="dxa"/>
          </w:tcPr>
          <w:p w14:paraId="44837588" w14:textId="77777777" w:rsidR="00E84B95" w:rsidRDefault="00EB6AE3">
            <w:pPr>
              <w:pStyle w:val="TableParagraph"/>
              <w:spacing w:before="4"/>
              <w:ind w:right="391"/>
              <w:rPr>
                <w:sz w:val="18"/>
              </w:rPr>
            </w:pPr>
            <w:r>
              <w:rPr>
                <w:spacing w:val="-2"/>
                <w:sz w:val="18"/>
              </w:rPr>
              <w:t>(5.455)</w:t>
            </w:r>
          </w:p>
        </w:tc>
        <w:tc>
          <w:tcPr>
            <w:tcW w:w="1689" w:type="dxa"/>
          </w:tcPr>
          <w:p w14:paraId="44837589" w14:textId="77777777" w:rsidR="00E84B95" w:rsidRDefault="00EB6AE3">
            <w:pPr>
              <w:pStyle w:val="TableParagraph"/>
              <w:spacing w:before="4"/>
              <w:ind w:right="391"/>
              <w:rPr>
                <w:sz w:val="18"/>
              </w:rPr>
            </w:pPr>
            <w:r>
              <w:rPr>
                <w:spacing w:val="-2"/>
                <w:sz w:val="18"/>
              </w:rPr>
              <w:t>(11.596)</w:t>
            </w:r>
          </w:p>
        </w:tc>
        <w:tc>
          <w:tcPr>
            <w:tcW w:w="1428" w:type="dxa"/>
          </w:tcPr>
          <w:p w14:paraId="4483758A" w14:textId="77777777" w:rsidR="00E84B95" w:rsidRDefault="00EB6AE3">
            <w:pPr>
              <w:pStyle w:val="TableParagraph"/>
              <w:spacing w:before="4"/>
              <w:ind w:right="129"/>
              <w:rPr>
                <w:sz w:val="18"/>
              </w:rPr>
            </w:pPr>
            <w:r>
              <w:rPr>
                <w:spacing w:val="-2"/>
                <w:sz w:val="18"/>
              </w:rPr>
              <w:t>(8.953)</w:t>
            </w:r>
          </w:p>
        </w:tc>
      </w:tr>
      <w:tr w:rsidR="00E84B95" w14:paraId="44837590" w14:textId="77777777">
        <w:trPr>
          <w:trHeight w:val="240"/>
        </w:trPr>
        <w:tc>
          <w:tcPr>
            <w:tcW w:w="5249" w:type="dxa"/>
            <w:shd w:val="clear" w:color="auto" w:fill="D9D9D9"/>
          </w:tcPr>
          <w:p w14:paraId="4483758C" w14:textId="77777777" w:rsidR="00E84B95" w:rsidRDefault="00EB6AE3">
            <w:pPr>
              <w:pStyle w:val="TableParagraph"/>
              <w:spacing w:before="4"/>
              <w:ind w:left="33"/>
              <w:jc w:val="left"/>
              <w:rPr>
                <w:sz w:val="18"/>
              </w:rPr>
            </w:pPr>
            <w:r>
              <w:rPr>
                <w:sz w:val="18"/>
              </w:rPr>
              <w:t>Propaganda e</w:t>
            </w:r>
            <w:r>
              <w:rPr>
                <w:spacing w:val="-7"/>
                <w:sz w:val="18"/>
              </w:rPr>
              <w:t xml:space="preserve"> </w:t>
            </w:r>
            <w:r>
              <w:rPr>
                <w:sz w:val="18"/>
              </w:rPr>
              <w:t>publicidade</w:t>
            </w:r>
            <w:r>
              <w:rPr>
                <w:spacing w:val="-5"/>
                <w:sz w:val="18"/>
              </w:rPr>
              <w:t xml:space="preserve"> </w:t>
            </w:r>
            <w:r>
              <w:rPr>
                <w:spacing w:val="-5"/>
                <w:sz w:val="18"/>
                <w:vertAlign w:val="superscript"/>
              </w:rPr>
              <w:t>(d)</w:t>
            </w:r>
          </w:p>
        </w:tc>
        <w:tc>
          <w:tcPr>
            <w:tcW w:w="2155" w:type="dxa"/>
            <w:shd w:val="clear" w:color="auto" w:fill="D9D9D9"/>
          </w:tcPr>
          <w:p w14:paraId="4483758D" w14:textId="77777777" w:rsidR="00E84B95" w:rsidRDefault="00EB6AE3">
            <w:pPr>
              <w:pStyle w:val="TableParagraph"/>
              <w:spacing w:before="4"/>
              <w:ind w:right="391"/>
              <w:rPr>
                <w:sz w:val="18"/>
              </w:rPr>
            </w:pPr>
            <w:r>
              <w:rPr>
                <w:spacing w:val="-2"/>
                <w:sz w:val="18"/>
              </w:rPr>
              <w:t>(3.238)</w:t>
            </w:r>
          </w:p>
        </w:tc>
        <w:tc>
          <w:tcPr>
            <w:tcW w:w="1689" w:type="dxa"/>
            <w:shd w:val="clear" w:color="auto" w:fill="D9D9D9"/>
          </w:tcPr>
          <w:p w14:paraId="4483758E" w14:textId="77777777" w:rsidR="00E84B95" w:rsidRDefault="00EB6AE3">
            <w:pPr>
              <w:pStyle w:val="TableParagraph"/>
              <w:spacing w:before="4"/>
              <w:ind w:right="391"/>
              <w:rPr>
                <w:sz w:val="18"/>
              </w:rPr>
            </w:pPr>
            <w:r>
              <w:rPr>
                <w:spacing w:val="-2"/>
                <w:sz w:val="18"/>
              </w:rPr>
              <w:t>(4.137)</w:t>
            </w:r>
          </w:p>
        </w:tc>
        <w:tc>
          <w:tcPr>
            <w:tcW w:w="1428" w:type="dxa"/>
            <w:shd w:val="clear" w:color="auto" w:fill="D9D9D9"/>
          </w:tcPr>
          <w:p w14:paraId="4483758F" w14:textId="77777777" w:rsidR="00E84B95" w:rsidRDefault="00EB6AE3">
            <w:pPr>
              <w:pStyle w:val="TableParagraph"/>
              <w:spacing w:before="4"/>
              <w:ind w:right="131"/>
              <w:rPr>
                <w:sz w:val="18"/>
              </w:rPr>
            </w:pPr>
            <w:r>
              <w:rPr>
                <w:spacing w:val="-2"/>
                <w:sz w:val="18"/>
              </w:rPr>
              <w:t>(493)</w:t>
            </w:r>
          </w:p>
        </w:tc>
      </w:tr>
      <w:tr w:rsidR="00E84B95" w14:paraId="44837595" w14:textId="77777777">
        <w:trPr>
          <w:trHeight w:val="240"/>
        </w:trPr>
        <w:tc>
          <w:tcPr>
            <w:tcW w:w="5249" w:type="dxa"/>
          </w:tcPr>
          <w:p w14:paraId="44837591" w14:textId="77777777" w:rsidR="00E84B95" w:rsidRDefault="00EB6AE3">
            <w:pPr>
              <w:pStyle w:val="TableParagraph"/>
              <w:spacing w:before="4"/>
              <w:ind w:left="33"/>
              <w:jc w:val="left"/>
              <w:rPr>
                <w:sz w:val="18"/>
              </w:rPr>
            </w:pPr>
            <w:r>
              <w:rPr>
                <w:sz w:val="18"/>
              </w:rPr>
              <w:t>Contribuições</w:t>
            </w:r>
            <w:r>
              <w:rPr>
                <w:spacing w:val="-6"/>
                <w:sz w:val="18"/>
              </w:rPr>
              <w:t xml:space="preserve"> </w:t>
            </w:r>
            <w:r>
              <w:rPr>
                <w:spacing w:val="-2"/>
                <w:sz w:val="18"/>
              </w:rPr>
              <w:t>filantrópicas</w:t>
            </w:r>
          </w:p>
        </w:tc>
        <w:tc>
          <w:tcPr>
            <w:tcW w:w="2155" w:type="dxa"/>
          </w:tcPr>
          <w:p w14:paraId="44837592" w14:textId="77777777" w:rsidR="00E84B95" w:rsidRDefault="00EB6AE3">
            <w:pPr>
              <w:pStyle w:val="TableParagraph"/>
              <w:spacing w:before="4"/>
              <w:ind w:right="391"/>
              <w:rPr>
                <w:sz w:val="18"/>
              </w:rPr>
            </w:pPr>
            <w:r>
              <w:rPr>
                <w:spacing w:val="-2"/>
                <w:sz w:val="18"/>
              </w:rPr>
              <w:t>(2.480)</w:t>
            </w:r>
          </w:p>
        </w:tc>
        <w:tc>
          <w:tcPr>
            <w:tcW w:w="1689" w:type="dxa"/>
          </w:tcPr>
          <w:p w14:paraId="44837593" w14:textId="77777777" w:rsidR="00E84B95" w:rsidRDefault="00EB6AE3">
            <w:pPr>
              <w:pStyle w:val="TableParagraph"/>
              <w:spacing w:before="4"/>
              <w:ind w:right="391"/>
              <w:rPr>
                <w:sz w:val="18"/>
              </w:rPr>
            </w:pPr>
            <w:r>
              <w:rPr>
                <w:spacing w:val="-2"/>
                <w:sz w:val="18"/>
              </w:rPr>
              <w:t>(2.620)</w:t>
            </w:r>
          </w:p>
        </w:tc>
        <w:tc>
          <w:tcPr>
            <w:tcW w:w="1428" w:type="dxa"/>
          </w:tcPr>
          <w:p w14:paraId="44837594" w14:textId="77777777" w:rsidR="00E84B95" w:rsidRDefault="00EB6AE3">
            <w:pPr>
              <w:pStyle w:val="TableParagraph"/>
              <w:spacing w:before="4"/>
              <w:ind w:right="129"/>
              <w:rPr>
                <w:sz w:val="18"/>
              </w:rPr>
            </w:pPr>
            <w:r>
              <w:rPr>
                <w:spacing w:val="-2"/>
                <w:sz w:val="18"/>
              </w:rPr>
              <w:t>(4.500)</w:t>
            </w:r>
          </w:p>
        </w:tc>
      </w:tr>
      <w:tr w:rsidR="00E84B95" w14:paraId="4483759A" w14:textId="77777777">
        <w:trPr>
          <w:trHeight w:val="235"/>
        </w:trPr>
        <w:tc>
          <w:tcPr>
            <w:tcW w:w="5249" w:type="dxa"/>
            <w:shd w:val="clear" w:color="auto" w:fill="D9D9D9"/>
          </w:tcPr>
          <w:p w14:paraId="44837596" w14:textId="77777777" w:rsidR="00E84B95" w:rsidRDefault="00EB6AE3">
            <w:pPr>
              <w:pStyle w:val="TableParagraph"/>
              <w:spacing w:before="4"/>
              <w:ind w:left="33"/>
              <w:jc w:val="left"/>
              <w:rPr>
                <w:sz w:val="18"/>
              </w:rPr>
            </w:pPr>
            <w:r>
              <w:rPr>
                <w:sz w:val="18"/>
              </w:rPr>
              <w:t>Serviços</w:t>
            </w:r>
            <w:r>
              <w:rPr>
                <w:spacing w:val="-5"/>
                <w:sz w:val="18"/>
              </w:rPr>
              <w:t xml:space="preserve"> </w:t>
            </w:r>
            <w:r>
              <w:rPr>
                <w:sz w:val="18"/>
              </w:rPr>
              <w:t>de</w:t>
            </w:r>
            <w:r>
              <w:rPr>
                <w:spacing w:val="-4"/>
                <w:sz w:val="18"/>
              </w:rPr>
              <w:t xml:space="preserve"> </w:t>
            </w:r>
            <w:r>
              <w:rPr>
                <w:spacing w:val="-2"/>
                <w:sz w:val="18"/>
              </w:rPr>
              <w:t>terceiros</w:t>
            </w:r>
            <w:r>
              <w:rPr>
                <w:spacing w:val="-2"/>
                <w:sz w:val="18"/>
                <w:vertAlign w:val="superscript"/>
              </w:rPr>
              <w:t>(e)</w:t>
            </w:r>
          </w:p>
        </w:tc>
        <w:tc>
          <w:tcPr>
            <w:tcW w:w="2155" w:type="dxa"/>
            <w:shd w:val="clear" w:color="auto" w:fill="D9D9D9"/>
          </w:tcPr>
          <w:p w14:paraId="44837597" w14:textId="77777777" w:rsidR="00E84B95" w:rsidRDefault="00EB6AE3">
            <w:pPr>
              <w:pStyle w:val="TableParagraph"/>
              <w:spacing w:before="4"/>
              <w:ind w:right="391"/>
              <w:rPr>
                <w:sz w:val="18"/>
              </w:rPr>
            </w:pPr>
            <w:r>
              <w:rPr>
                <w:spacing w:val="-2"/>
                <w:sz w:val="18"/>
              </w:rPr>
              <w:t>(1.572)</w:t>
            </w:r>
          </w:p>
        </w:tc>
        <w:tc>
          <w:tcPr>
            <w:tcW w:w="1689" w:type="dxa"/>
            <w:shd w:val="clear" w:color="auto" w:fill="D9D9D9"/>
          </w:tcPr>
          <w:p w14:paraId="44837598" w14:textId="77777777" w:rsidR="00E84B95" w:rsidRDefault="00EB6AE3">
            <w:pPr>
              <w:pStyle w:val="TableParagraph"/>
              <w:spacing w:before="4"/>
              <w:ind w:right="391"/>
              <w:rPr>
                <w:sz w:val="18"/>
              </w:rPr>
            </w:pPr>
            <w:r>
              <w:rPr>
                <w:spacing w:val="-2"/>
                <w:sz w:val="18"/>
              </w:rPr>
              <w:t>(2.241)</w:t>
            </w:r>
          </w:p>
        </w:tc>
        <w:tc>
          <w:tcPr>
            <w:tcW w:w="1428" w:type="dxa"/>
            <w:shd w:val="clear" w:color="auto" w:fill="D9D9D9"/>
          </w:tcPr>
          <w:p w14:paraId="44837599" w14:textId="77777777" w:rsidR="00E84B95" w:rsidRDefault="00EB6AE3">
            <w:pPr>
              <w:pStyle w:val="TableParagraph"/>
              <w:spacing w:before="4"/>
              <w:ind w:right="131"/>
              <w:rPr>
                <w:sz w:val="18"/>
              </w:rPr>
            </w:pPr>
            <w:r>
              <w:rPr>
                <w:spacing w:val="-2"/>
                <w:sz w:val="18"/>
              </w:rPr>
              <w:t>(979)</w:t>
            </w:r>
          </w:p>
        </w:tc>
      </w:tr>
      <w:tr w:rsidR="00E84B95" w14:paraId="4483759F" w14:textId="77777777">
        <w:trPr>
          <w:trHeight w:val="240"/>
        </w:trPr>
        <w:tc>
          <w:tcPr>
            <w:tcW w:w="5249" w:type="dxa"/>
          </w:tcPr>
          <w:p w14:paraId="4483759B" w14:textId="77777777" w:rsidR="00E84B95" w:rsidRDefault="00EB6AE3">
            <w:pPr>
              <w:pStyle w:val="TableParagraph"/>
              <w:spacing w:before="4"/>
              <w:ind w:left="33"/>
              <w:jc w:val="left"/>
              <w:rPr>
                <w:sz w:val="18"/>
              </w:rPr>
            </w:pPr>
            <w:r>
              <w:rPr>
                <w:sz w:val="18"/>
              </w:rPr>
              <w:t>Patrocínios</w:t>
            </w:r>
            <w:r>
              <w:rPr>
                <w:spacing w:val="-1"/>
                <w:sz w:val="18"/>
              </w:rPr>
              <w:t xml:space="preserve"> </w:t>
            </w:r>
            <w:r>
              <w:rPr>
                <w:sz w:val="18"/>
              </w:rPr>
              <w:t>e</w:t>
            </w:r>
            <w:r>
              <w:rPr>
                <w:spacing w:val="-5"/>
                <w:sz w:val="18"/>
              </w:rPr>
              <w:t xml:space="preserve"> </w:t>
            </w:r>
            <w:r>
              <w:rPr>
                <w:sz w:val="18"/>
              </w:rPr>
              <w:t>relações</w:t>
            </w:r>
            <w:r>
              <w:rPr>
                <w:spacing w:val="-8"/>
                <w:sz w:val="18"/>
              </w:rPr>
              <w:t xml:space="preserve"> </w:t>
            </w:r>
            <w:r>
              <w:rPr>
                <w:spacing w:val="-2"/>
                <w:sz w:val="18"/>
              </w:rPr>
              <w:t>públicas</w:t>
            </w:r>
            <w:r>
              <w:rPr>
                <w:spacing w:val="-2"/>
                <w:sz w:val="18"/>
                <w:vertAlign w:val="superscript"/>
              </w:rPr>
              <w:t>(d)</w:t>
            </w:r>
          </w:p>
        </w:tc>
        <w:tc>
          <w:tcPr>
            <w:tcW w:w="2155" w:type="dxa"/>
          </w:tcPr>
          <w:p w14:paraId="4483759C" w14:textId="77777777" w:rsidR="00E84B95" w:rsidRDefault="00EB6AE3">
            <w:pPr>
              <w:pStyle w:val="TableParagraph"/>
              <w:spacing w:before="4"/>
              <w:ind w:right="391"/>
              <w:rPr>
                <w:sz w:val="18"/>
              </w:rPr>
            </w:pPr>
            <w:r>
              <w:rPr>
                <w:spacing w:val="-2"/>
                <w:sz w:val="18"/>
              </w:rPr>
              <w:t>(1.132)</w:t>
            </w:r>
          </w:p>
        </w:tc>
        <w:tc>
          <w:tcPr>
            <w:tcW w:w="1689" w:type="dxa"/>
          </w:tcPr>
          <w:p w14:paraId="4483759D" w14:textId="77777777" w:rsidR="00E84B95" w:rsidRDefault="00EB6AE3">
            <w:pPr>
              <w:pStyle w:val="TableParagraph"/>
              <w:spacing w:before="4"/>
              <w:ind w:right="391"/>
              <w:rPr>
                <w:sz w:val="18"/>
              </w:rPr>
            </w:pPr>
            <w:r>
              <w:rPr>
                <w:spacing w:val="-2"/>
                <w:sz w:val="18"/>
              </w:rPr>
              <w:t>(2.133)</w:t>
            </w:r>
          </w:p>
        </w:tc>
        <w:tc>
          <w:tcPr>
            <w:tcW w:w="1428" w:type="dxa"/>
          </w:tcPr>
          <w:p w14:paraId="4483759E" w14:textId="77777777" w:rsidR="00E84B95" w:rsidRDefault="00EB6AE3">
            <w:pPr>
              <w:pStyle w:val="TableParagraph"/>
              <w:spacing w:before="4"/>
              <w:ind w:right="129"/>
              <w:rPr>
                <w:sz w:val="18"/>
              </w:rPr>
            </w:pPr>
            <w:r>
              <w:rPr>
                <w:spacing w:val="-2"/>
                <w:sz w:val="18"/>
              </w:rPr>
              <w:t>(1.752)</w:t>
            </w:r>
          </w:p>
        </w:tc>
      </w:tr>
      <w:tr w:rsidR="00E84B95" w14:paraId="448375A4" w14:textId="77777777">
        <w:trPr>
          <w:trHeight w:val="235"/>
        </w:trPr>
        <w:tc>
          <w:tcPr>
            <w:tcW w:w="5249" w:type="dxa"/>
            <w:shd w:val="clear" w:color="auto" w:fill="D9D9D9"/>
          </w:tcPr>
          <w:p w14:paraId="448375A0" w14:textId="77777777" w:rsidR="00E84B95" w:rsidRDefault="00EB6AE3">
            <w:pPr>
              <w:pStyle w:val="TableParagraph"/>
              <w:spacing w:before="4"/>
              <w:ind w:left="33"/>
              <w:jc w:val="left"/>
              <w:rPr>
                <w:sz w:val="18"/>
              </w:rPr>
            </w:pPr>
            <w:r>
              <w:rPr>
                <w:sz w:val="18"/>
              </w:rPr>
              <w:t>Manutenção</w:t>
            </w:r>
            <w:r>
              <w:rPr>
                <w:spacing w:val="-3"/>
                <w:sz w:val="18"/>
              </w:rPr>
              <w:t xml:space="preserve"> </w:t>
            </w:r>
            <w:r>
              <w:rPr>
                <w:sz w:val="18"/>
              </w:rPr>
              <w:t>e</w:t>
            </w:r>
            <w:r>
              <w:rPr>
                <w:spacing w:val="-2"/>
                <w:sz w:val="18"/>
              </w:rPr>
              <w:t xml:space="preserve"> </w:t>
            </w:r>
            <w:r>
              <w:rPr>
                <w:sz w:val="18"/>
              </w:rPr>
              <w:t>conservação</w:t>
            </w:r>
            <w:r>
              <w:rPr>
                <w:spacing w:val="-5"/>
                <w:sz w:val="18"/>
              </w:rPr>
              <w:t xml:space="preserve"> </w:t>
            </w:r>
            <w:r>
              <w:rPr>
                <w:sz w:val="18"/>
              </w:rPr>
              <w:t>de</w:t>
            </w:r>
            <w:r>
              <w:rPr>
                <w:spacing w:val="-7"/>
                <w:sz w:val="18"/>
              </w:rPr>
              <w:t xml:space="preserve"> </w:t>
            </w:r>
            <w:r>
              <w:rPr>
                <w:spacing w:val="-4"/>
                <w:sz w:val="18"/>
              </w:rPr>
              <w:t>bens</w:t>
            </w:r>
          </w:p>
        </w:tc>
        <w:tc>
          <w:tcPr>
            <w:tcW w:w="2155" w:type="dxa"/>
            <w:shd w:val="clear" w:color="auto" w:fill="D9D9D9"/>
          </w:tcPr>
          <w:p w14:paraId="448375A1" w14:textId="77777777" w:rsidR="00E84B95" w:rsidRDefault="00EB6AE3">
            <w:pPr>
              <w:pStyle w:val="TableParagraph"/>
              <w:spacing w:before="4"/>
              <w:ind w:right="393"/>
              <w:rPr>
                <w:sz w:val="18"/>
              </w:rPr>
            </w:pPr>
            <w:r>
              <w:rPr>
                <w:spacing w:val="-2"/>
                <w:sz w:val="18"/>
              </w:rPr>
              <w:t>(903)</w:t>
            </w:r>
          </w:p>
        </w:tc>
        <w:tc>
          <w:tcPr>
            <w:tcW w:w="1689" w:type="dxa"/>
            <w:shd w:val="clear" w:color="auto" w:fill="D9D9D9"/>
          </w:tcPr>
          <w:p w14:paraId="448375A2" w14:textId="77777777" w:rsidR="00E84B95" w:rsidRDefault="00EB6AE3">
            <w:pPr>
              <w:pStyle w:val="TableParagraph"/>
              <w:spacing w:before="4"/>
              <w:ind w:right="391"/>
              <w:rPr>
                <w:sz w:val="18"/>
              </w:rPr>
            </w:pPr>
            <w:r>
              <w:rPr>
                <w:spacing w:val="-2"/>
                <w:sz w:val="18"/>
              </w:rPr>
              <w:t>(1.765)</w:t>
            </w:r>
          </w:p>
        </w:tc>
        <w:tc>
          <w:tcPr>
            <w:tcW w:w="1428" w:type="dxa"/>
            <w:shd w:val="clear" w:color="auto" w:fill="D9D9D9"/>
          </w:tcPr>
          <w:p w14:paraId="448375A3" w14:textId="77777777" w:rsidR="00E84B95" w:rsidRDefault="00EB6AE3">
            <w:pPr>
              <w:pStyle w:val="TableParagraph"/>
              <w:spacing w:before="4"/>
              <w:ind w:right="129"/>
              <w:rPr>
                <w:sz w:val="18"/>
              </w:rPr>
            </w:pPr>
            <w:r>
              <w:rPr>
                <w:spacing w:val="-2"/>
                <w:sz w:val="18"/>
              </w:rPr>
              <w:t>(1.688)</w:t>
            </w:r>
          </w:p>
        </w:tc>
      </w:tr>
      <w:tr w:rsidR="00E84B95" w14:paraId="448375A9" w14:textId="77777777">
        <w:trPr>
          <w:trHeight w:val="240"/>
        </w:trPr>
        <w:tc>
          <w:tcPr>
            <w:tcW w:w="5249" w:type="dxa"/>
          </w:tcPr>
          <w:p w14:paraId="448375A5" w14:textId="77777777" w:rsidR="00E84B95" w:rsidRDefault="00EB6AE3">
            <w:pPr>
              <w:pStyle w:val="TableParagraph"/>
              <w:spacing w:before="4"/>
              <w:ind w:left="33"/>
              <w:jc w:val="left"/>
              <w:rPr>
                <w:sz w:val="18"/>
              </w:rPr>
            </w:pPr>
            <w:r>
              <w:rPr>
                <w:spacing w:val="-2"/>
                <w:sz w:val="18"/>
              </w:rPr>
              <w:t>Amortização</w:t>
            </w:r>
          </w:p>
        </w:tc>
        <w:tc>
          <w:tcPr>
            <w:tcW w:w="2155" w:type="dxa"/>
          </w:tcPr>
          <w:p w14:paraId="448375A6" w14:textId="77777777" w:rsidR="00E84B95" w:rsidRDefault="00EB6AE3">
            <w:pPr>
              <w:pStyle w:val="TableParagraph"/>
              <w:spacing w:before="4"/>
              <w:ind w:right="393"/>
              <w:rPr>
                <w:sz w:val="18"/>
              </w:rPr>
            </w:pPr>
            <w:r>
              <w:rPr>
                <w:spacing w:val="-2"/>
                <w:sz w:val="18"/>
              </w:rPr>
              <w:t>(560)</w:t>
            </w:r>
          </w:p>
        </w:tc>
        <w:tc>
          <w:tcPr>
            <w:tcW w:w="1689" w:type="dxa"/>
          </w:tcPr>
          <w:p w14:paraId="448375A7" w14:textId="77777777" w:rsidR="00E84B95" w:rsidRDefault="00EB6AE3">
            <w:pPr>
              <w:pStyle w:val="TableParagraph"/>
              <w:spacing w:before="4"/>
              <w:ind w:right="391"/>
              <w:rPr>
                <w:sz w:val="18"/>
              </w:rPr>
            </w:pPr>
            <w:r>
              <w:rPr>
                <w:spacing w:val="-2"/>
                <w:sz w:val="18"/>
              </w:rPr>
              <w:t>(1.161)</w:t>
            </w:r>
          </w:p>
        </w:tc>
        <w:tc>
          <w:tcPr>
            <w:tcW w:w="1428" w:type="dxa"/>
          </w:tcPr>
          <w:p w14:paraId="448375A8" w14:textId="77777777" w:rsidR="00E84B95" w:rsidRDefault="00EB6AE3">
            <w:pPr>
              <w:pStyle w:val="TableParagraph"/>
              <w:spacing w:before="4"/>
              <w:ind w:right="131"/>
              <w:rPr>
                <w:sz w:val="18"/>
              </w:rPr>
            </w:pPr>
            <w:r>
              <w:rPr>
                <w:spacing w:val="-2"/>
                <w:sz w:val="18"/>
              </w:rPr>
              <w:t>(465)</w:t>
            </w:r>
          </w:p>
        </w:tc>
      </w:tr>
      <w:tr w:rsidR="00E84B95" w14:paraId="448375AE" w14:textId="77777777">
        <w:trPr>
          <w:trHeight w:val="240"/>
        </w:trPr>
        <w:tc>
          <w:tcPr>
            <w:tcW w:w="5249" w:type="dxa"/>
            <w:shd w:val="clear" w:color="auto" w:fill="D9D9D9"/>
          </w:tcPr>
          <w:p w14:paraId="448375AA" w14:textId="77777777" w:rsidR="00E84B95" w:rsidRDefault="00EB6AE3">
            <w:pPr>
              <w:pStyle w:val="TableParagraph"/>
              <w:spacing w:before="4"/>
              <w:ind w:left="33"/>
              <w:jc w:val="left"/>
              <w:rPr>
                <w:sz w:val="18"/>
              </w:rPr>
            </w:pPr>
            <w:r>
              <w:rPr>
                <w:sz w:val="18"/>
              </w:rPr>
              <w:t>Serviços</w:t>
            </w:r>
            <w:r>
              <w:rPr>
                <w:spacing w:val="-7"/>
                <w:sz w:val="18"/>
              </w:rPr>
              <w:t xml:space="preserve"> </w:t>
            </w:r>
            <w:r>
              <w:rPr>
                <w:sz w:val="18"/>
              </w:rPr>
              <w:t>do</w:t>
            </w:r>
            <w:r>
              <w:rPr>
                <w:spacing w:val="-4"/>
                <w:sz w:val="18"/>
              </w:rPr>
              <w:t xml:space="preserve"> </w:t>
            </w:r>
            <w:r>
              <w:rPr>
                <w:sz w:val="18"/>
              </w:rPr>
              <w:t>sistema</w:t>
            </w:r>
            <w:r>
              <w:rPr>
                <w:spacing w:val="-1"/>
                <w:sz w:val="18"/>
              </w:rPr>
              <w:t xml:space="preserve"> </w:t>
            </w:r>
            <w:r>
              <w:rPr>
                <w:spacing w:val="-2"/>
                <w:sz w:val="18"/>
              </w:rPr>
              <w:t>financeiro</w:t>
            </w:r>
          </w:p>
        </w:tc>
        <w:tc>
          <w:tcPr>
            <w:tcW w:w="2155" w:type="dxa"/>
            <w:shd w:val="clear" w:color="auto" w:fill="D9D9D9"/>
          </w:tcPr>
          <w:p w14:paraId="448375AB" w14:textId="77777777" w:rsidR="00E84B95" w:rsidRDefault="00EB6AE3">
            <w:pPr>
              <w:pStyle w:val="TableParagraph"/>
              <w:spacing w:before="4"/>
              <w:ind w:right="393"/>
              <w:rPr>
                <w:sz w:val="18"/>
              </w:rPr>
            </w:pPr>
            <w:r>
              <w:rPr>
                <w:spacing w:val="-2"/>
                <w:sz w:val="18"/>
              </w:rPr>
              <w:t>(422)</w:t>
            </w:r>
          </w:p>
        </w:tc>
        <w:tc>
          <w:tcPr>
            <w:tcW w:w="1689" w:type="dxa"/>
            <w:shd w:val="clear" w:color="auto" w:fill="D9D9D9"/>
          </w:tcPr>
          <w:p w14:paraId="448375AC" w14:textId="77777777" w:rsidR="00E84B95" w:rsidRDefault="00EB6AE3">
            <w:pPr>
              <w:pStyle w:val="TableParagraph"/>
              <w:spacing w:before="4"/>
              <w:ind w:right="393"/>
              <w:rPr>
                <w:sz w:val="18"/>
              </w:rPr>
            </w:pPr>
            <w:r>
              <w:rPr>
                <w:spacing w:val="-2"/>
                <w:sz w:val="18"/>
              </w:rPr>
              <w:t>(809)</w:t>
            </w:r>
          </w:p>
        </w:tc>
        <w:tc>
          <w:tcPr>
            <w:tcW w:w="1428" w:type="dxa"/>
            <w:shd w:val="clear" w:color="auto" w:fill="D9D9D9"/>
          </w:tcPr>
          <w:p w14:paraId="448375AD" w14:textId="77777777" w:rsidR="00E84B95" w:rsidRDefault="00EB6AE3">
            <w:pPr>
              <w:pStyle w:val="TableParagraph"/>
              <w:spacing w:before="4"/>
              <w:ind w:right="131"/>
              <w:rPr>
                <w:sz w:val="18"/>
              </w:rPr>
            </w:pPr>
            <w:r>
              <w:rPr>
                <w:spacing w:val="-2"/>
                <w:sz w:val="18"/>
              </w:rPr>
              <w:t>(803)</w:t>
            </w:r>
          </w:p>
        </w:tc>
      </w:tr>
      <w:tr w:rsidR="00E84B95" w14:paraId="448375B3" w14:textId="77777777">
        <w:trPr>
          <w:trHeight w:val="235"/>
        </w:trPr>
        <w:tc>
          <w:tcPr>
            <w:tcW w:w="5249" w:type="dxa"/>
          </w:tcPr>
          <w:p w14:paraId="448375AF" w14:textId="77777777" w:rsidR="00E84B95" w:rsidRDefault="00EB6AE3">
            <w:pPr>
              <w:pStyle w:val="TableParagraph"/>
              <w:spacing w:before="4"/>
              <w:ind w:left="33"/>
              <w:jc w:val="left"/>
              <w:rPr>
                <w:sz w:val="18"/>
              </w:rPr>
            </w:pPr>
            <w:r>
              <w:rPr>
                <w:spacing w:val="-2"/>
                <w:sz w:val="18"/>
              </w:rPr>
              <w:t>Transporte</w:t>
            </w:r>
          </w:p>
        </w:tc>
        <w:tc>
          <w:tcPr>
            <w:tcW w:w="2155" w:type="dxa"/>
          </w:tcPr>
          <w:p w14:paraId="448375B0" w14:textId="77777777" w:rsidR="00E84B95" w:rsidRDefault="00EB6AE3">
            <w:pPr>
              <w:pStyle w:val="TableParagraph"/>
              <w:spacing w:before="4"/>
              <w:ind w:right="393"/>
              <w:rPr>
                <w:sz w:val="18"/>
              </w:rPr>
            </w:pPr>
            <w:r>
              <w:rPr>
                <w:spacing w:val="-2"/>
                <w:sz w:val="18"/>
              </w:rPr>
              <w:t>(417)</w:t>
            </w:r>
          </w:p>
        </w:tc>
        <w:tc>
          <w:tcPr>
            <w:tcW w:w="1689" w:type="dxa"/>
          </w:tcPr>
          <w:p w14:paraId="448375B1" w14:textId="77777777" w:rsidR="00E84B95" w:rsidRDefault="00EB6AE3">
            <w:pPr>
              <w:pStyle w:val="TableParagraph"/>
              <w:spacing w:before="4"/>
              <w:ind w:right="393"/>
              <w:rPr>
                <w:sz w:val="18"/>
              </w:rPr>
            </w:pPr>
            <w:r>
              <w:rPr>
                <w:spacing w:val="-2"/>
                <w:sz w:val="18"/>
              </w:rPr>
              <w:t>(761)</w:t>
            </w:r>
          </w:p>
        </w:tc>
        <w:tc>
          <w:tcPr>
            <w:tcW w:w="1428" w:type="dxa"/>
          </w:tcPr>
          <w:p w14:paraId="448375B2" w14:textId="77777777" w:rsidR="00E84B95" w:rsidRDefault="00EB6AE3">
            <w:pPr>
              <w:pStyle w:val="TableParagraph"/>
              <w:spacing w:before="4"/>
              <w:ind w:right="131"/>
              <w:rPr>
                <w:sz w:val="18"/>
              </w:rPr>
            </w:pPr>
            <w:r>
              <w:rPr>
                <w:spacing w:val="-2"/>
                <w:sz w:val="18"/>
              </w:rPr>
              <w:t>(735)</w:t>
            </w:r>
          </w:p>
        </w:tc>
      </w:tr>
      <w:tr w:rsidR="00E84B95" w14:paraId="448375B8" w14:textId="77777777">
        <w:trPr>
          <w:trHeight w:val="240"/>
        </w:trPr>
        <w:tc>
          <w:tcPr>
            <w:tcW w:w="5249" w:type="dxa"/>
            <w:shd w:val="clear" w:color="auto" w:fill="D9D9D9"/>
          </w:tcPr>
          <w:p w14:paraId="448375B4" w14:textId="77777777" w:rsidR="00E84B95" w:rsidRDefault="00EB6AE3">
            <w:pPr>
              <w:pStyle w:val="TableParagraph"/>
              <w:spacing w:before="4"/>
              <w:ind w:left="33"/>
              <w:jc w:val="left"/>
              <w:rPr>
                <w:sz w:val="18"/>
              </w:rPr>
            </w:pPr>
            <w:r>
              <w:rPr>
                <w:spacing w:val="-2"/>
                <w:sz w:val="18"/>
              </w:rPr>
              <w:t>Publicações</w:t>
            </w:r>
          </w:p>
        </w:tc>
        <w:tc>
          <w:tcPr>
            <w:tcW w:w="2155" w:type="dxa"/>
            <w:shd w:val="clear" w:color="auto" w:fill="D9D9D9"/>
          </w:tcPr>
          <w:p w14:paraId="448375B5" w14:textId="77777777" w:rsidR="00E84B95" w:rsidRDefault="00EB6AE3">
            <w:pPr>
              <w:pStyle w:val="TableParagraph"/>
              <w:spacing w:before="4"/>
              <w:ind w:right="393"/>
              <w:rPr>
                <w:sz w:val="18"/>
              </w:rPr>
            </w:pPr>
            <w:r>
              <w:rPr>
                <w:spacing w:val="-2"/>
                <w:sz w:val="18"/>
              </w:rPr>
              <w:t>(328)</w:t>
            </w:r>
          </w:p>
        </w:tc>
        <w:tc>
          <w:tcPr>
            <w:tcW w:w="1689" w:type="dxa"/>
            <w:shd w:val="clear" w:color="auto" w:fill="D9D9D9"/>
          </w:tcPr>
          <w:p w14:paraId="448375B6" w14:textId="77777777" w:rsidR="00E84B95" w:rsidRDefault="00EB6AE3">
            <w:pPr>
              <w:pStyle w:val="TableParagraph"/>
              <w:spacing w:before="4"/>
              <w:ind w:right="393"/>
              <w:rPr>
                <w:sz w:val="18"/>
              </w:rPr>
            </w:pPr>
            <w:r>
              <w:rPr>
                <w:spacing w:val="-2"/>
                <w:sz w:val="18"/>
              </w:rPr>
              <w:t>(754)</w:t>
            </w:r>
          </w:p>
        </w:tc>
        <w:tc>
          <w:tcPr>
            <w:tcW w:w="1428" w:type="dxa"/>
            <w:shd w:val="clear" w:color="auto" w:fill="D9D9D9"/>
          </w:tcPr>
          <w:p w14:paraId="448375B7" w14:textId="77777777" w:rsidR="00E84B95" w:rsidRDefault="00EB6AE3">
            <w:pPr>
              <w:pStyle w:val="TableParagraph"/>
              <w:spacing w:before="4"/>
              <w:ind w:right="131"/>
              <w:rPr>
                <w:sz w:val="18"/>
              </w:rPr>
            </w:pPr>
            <w:r>
              <w:rPr>
                <w:spacing w:val="-2"/>
                <w:sz w:val="18"/>
              </w:rPr>
              <w:t>(318)</w:t>
            </w:r>
          </w:p>
        </w:tc>
      </w:tr>
      <w:tr w:rsidR="00E84B95" w14:paraId="448375BD" w14:textId="77777777">
        <w:trPr>
          <w:trHeight w:val="235"/>
        </w:trPr>
        <w:tc>
          <w:tcPr>
            <w:tcW w:w="5249" w:type="dxa"/>
          </w:tcPr>
          <w:p w14:paraId="448375B9" w14:textId="77777777" w:rsidR="00E84B95" w:rsidRDefault="00EB6AE3">
            <w:pPr>
              <w:pStyle w:val="TableParagraph"/>
              <w:spacing w:before="4"/>
              <w:ind w:left="33"/>
              <w:jc w:val="left"/>
              <w:rPr>
                <w:sz w:val="18"/>
              </w:rPr>
            </w:pPr>
            <w:r>
              <w:rPr>
                <w:spacing w:val="-2"/>
                <w:sz w:val="18"/>
              </w:rPr>
              <w:t>Depreciação</w:t>
            </w:r>
          </w:p>
        </w:tc>
        <w:tc>
          <w:tcPr>
            <w:tcW w:w="2155" w:type="dxa"/>
          </w:tcPr>
          <w:p w14:paraId="448375BA" w14:textId="77777777" w:rsidR="00E84B95" w:rsidRDefault="00EB6AE3">
            <w:pPr>
              <w:pStyle w:val="TableParagraph"/>
              <w:spacing w:before="4"/>
              <w:ind w:right="393"/>
              <w:rPr>
                <w:sz w:val="18"/>
              </w:rPr>
            </w:pPr>
            <w:r>
              <w:rPr>
                <w:spacing w:val="-2"/>
                <w:sz w:val="18"/>
              </w:rPr>
              <w:t>(274)</w:t>
            </w:r>
          </w:p>
        </w:tc>
        <w:tc>
          <w:tcPr>
            <w:tcW w:w="1689" w:type="dxa"/>
          </w:tcPr>
          <w:p w14:paraId="448375BB" w14:textId="77777777" w:rsidR="00E84B95" w:rsidRDefault="00EB6AE3">
            <w:pPr>
              <w:pStyle w:val="TableParagraph"/>
              <w:spacing w:before="4"/>
              <w:ind w:right="393"/>
              <w:rPr>
                <w:sz w:val="18"/>
              </w:rPr>
            </w:pPr>
            <w:r>
              <w:rPr>
                <w:spacing w:val="-2"/>
                <w:sz w:val="18"/>
              </w:rPr>
              <w:t>(527)</w:t>
            </w:r>
          </w:p>
        </w:tc>
        <w:tc>
          <w:tcPr>
            <w:tcW w:w="1428" w:type="dxa"/>
          </w:tcPr>
          <w:p w14:paraId="448375BC" w14:textId="77777777" w:rsidR="00E84B95" w:rsidRDefault="00EB6AE3">
            <w:pPr>
              <w:pStyle w:val="TableParagraph"/>
              <w:spacing w:before="4"/>
              <w:ind w:right="131"/>
              <w:rPr>
                <w:sz w:val="18"/>
              </w:rPr>
            </w:pPr>
            <w:r>
              <w:rPr>
                <w:spacing w:val="-2"/>
                <w:sz w:val="18"/>
              </w:rPr>
              <w:t>(443)</w:t>
            </w:r>
          </w:p>
        </w:tc>
      </w:tr>
      <w:tr w:rsidR="00E84B95" w14:paraId="448375C2" w14:textId="77777777">
        <w:trPr>
          <w:trHeight w:val="240"/>
        </w:trPr>
        <w:tc>
          <w:tcPr>
            <w:tcW w:w="5249" w:type="dxa"/>
            <w:shd w:val="clear" w:color="auto" w:fill="D9D9D9"/>
          </w:tcPr>
          <w:p w14:paraId="448375BE" w14:textId="77777777" w:rsidR="00E84B95" w:rsidRDefault="00EB6AE3">
            <w:pPr>
              <w:pStyle w:val="TableParagraph"/>
              <w:spacing w:before="4"/>
              <w:ind w:left="33"/>
              <w:jc w:val="left"/>
              <w:rPr>
                <w:sz w:val="18"/>
              </w:rPr>
            </w:pPr>
            <w:r>
              <w:rPr>
                <w:sz w:val="18"/>
              </w:rPr>
              <w:t>Materiais</w:t>
            </w:r>
            <w:r>
              <w:rPr>
                <w:spacing w:val="-1"/>
                <w:sz w:val="18"/>
              </w:rPr>
              <w:t xml:space="preserve"> </w:t>
            </w:r>
            <w:r>
              <w:rPr>
                <w:sz w:val="18"/>
              </w:rPr>
              <w:t>de</w:t>
            </w:r>
            <w:r>
              <w:rPr>
                <w:spacing w:val="-1"/>
                <w:sz w:val="18"/>
              </w:rPr>
              <w:t xml:space="preserve"> </w:t>
            </w:r>
            <w:r>
              <w:rPr>
                <w:spacing w:val="-2"/>
                <w:sz w:val="18"/>
              </w:rPr>
              <w:t>Escritório</w:t>
            </w:r>
          </w:p>
        </w:tc>
        <w:tc>
          <w:tcPr>
            <w:tcW w:w="2155" w:type="dxa"/>
            <w:shd w:val="clear" w:color="auto" w:fill="D9D9D9"/>
          </w:tcPr>
          <w:p w14:paraId="448375BF" w14:textId="77777777" w:rsidR="00E84B95" w:rsidRDefault="00EB6AE3">
            <w:pPr>
              <w:pStyle w:val="TableParagraph"/>
              <w:spacing w:before="4"/>
              <w:ind w:right="393"/>
              <w:rPr>
                <w:sz w:val="18"/>
              </w:rPr>
            </w:pPr>
            <w:r>
              <w:rPr>
                <w:spacing w:val="-2"/>
                <w:sz w:val="18"/>
              </w:rPr>
              <w:t>(280)</w:t>
            </w:r>
          </w:p>
        </w:tc>
        <w:tc>
          <w:tcPr>
            <w:tcW w:w="1689" w:type="dxa"/>
            <w:shd w:val="clear" w:color="auto" w:fill="D9D9D9"/>
          </w:tcPr>
          <w:p w14:paraId="448375C0" w14:textId="77777777" w:rsidR="00E84B95" w:rsidRDefault="00EB6AE3">
            <w:pPr>
              <w:pStyle w:val="TableParagraph"/>
              <w:spacing w:before="4"/>
              <w:ind w:right="393"/>
              <w:rPr>
                <w:sz w:val="18"/>
              </w:rPr>
            </w:pPr>
            <w:r>
              <w:rPr>
                <w:spacing w:val="-2"/>
                <w:sz w:val="18"/>
              </w:rPr>
              <w:t>(406)</w:t>
            </w:r>
          </w:p>
        </w:tc>
        <w:tc>
          <w:tcPr>
            <w:tcW w:w="1428" w:type="dxa"/>
            <w:shd w:val="clear" w:color="auto" w:fill="D9D9D9"/>
          </w:tcPr>
          <w:p w14:paraId="448375C1" w14:textId="77777777" w:rsidR="00E84B95" w:rsidRDefault="00EB6AE3">
            <w:pPr>
              <w:pStyle w:val="TableParagraph"/>
              <w:spacing w:before="4"/>
              <w:ind w:right="131"/>
              <w:rPr>
                <w:sz w:val="18"/>
              </w:rPr>
            </w:pPr>
            <w:r>
              <w:rPr>
                <w:spacing w:val="-2"/>
                <w:sz w:val="18"/>
              </w:rPr>
              <w:t>(578)</w:t>
            </w:r>
          </w:p>
        </w:tc>
      </w:tr>
      <w:tr w:rsidR="00E84B95" w14:paraId="448375C7" w14:textId="77777777">
        <w:trPr>
          <w:trHeight w:val="240"/>
        </w:trPr>
        <w:tc>
          <w:tcPr>
            <w:tcW w:w="5249" w:type="dxa"/>
          </w:tcPr>
          <w:p w14:paraId="448375C3" w14:textId="77777777" w:rsidR="00E84B95" w:rsidRDefault="00EB6AE3">
            <w:pPr>
              <w:pStyle w:val="TableParagraph"/>
              <w:spacing w:before="4"/>
              <w:ind w:left="33"/>
              <w:jc w:val="left"/>
              <w:rPr>
                <w:sz w:val="18"/>
              </w:rPr>
            </w:pPr>
            <w:r>
              <w:rPr>
                <w:spacing w:val="-2"/>
                <w:sz w:val="18"/>
              </w:rPr>
              <w:t>Comunicações</w:t>
            </w:r>
          </w:p>
        </w:tc>
        <w:tc>
          <w:tcPr>
            <w:tcW w:w="2155" w:type="dxa"/>
          </w:tcPr>
          <w:p w14:paraId="448375C4" w14:textId="77777777" w:rsidR="00E84B95" w:rsidRDefault="00EB6AE3">
            <w:pPr>
              <w:pStyle w:val="TableParagraph"/>
              <w:spacing w:before="4"/>
              <w:ind w:right="393"/>
              <w:rPr>
                <w:sz w:val="18"/>
              </w:rPr>
            </w:pPr>
            <w:r>
              <w:rPr>
                <w:spacing w:val="-2"/>
                <w:sz w:val="18"/>
              </w:rPr>
              <w:t>(196)</w:t>
            </w:r>
          </w:p>
        </w:tc>
        <w:tc>
          <w:tcPr>
            <w:tcW w:w="1689" w:type="dxa"/>
          </w:tcPr>
          <w:p w14:paraId="448375C5" w14:textId="77777777" w:rsidR="00E84B95" w:rsidRDefault="00EB6AE3">
            <w:pPr>
              <w:pStyle w:val="TableParagraph"/>
              <w:spacing w:before="4"/>
              <w:ind w:right="393"/>
              <w:rPr>
                <w:sz w:val="18"/>
              </w:rPr>
            </w:pPr>
            <w:r>
              <w:rPr>
                <w:spacing w:val="-2"/>
                <w:sz w:val="18"/>
              </w:rPr>
              <w:t>(354)</w:t>
            </w:r>
          </w:p>
        </w:tc>
        <w:tc>
          <w:tcPr>
            <w:tcW w:w="1428" w:type="dxa"/>
          </w:tcPr>
          <w:p w14:paraId="448375C6" w14:textId="77777777" w:rsidR="00E84B95" w:rsidRDefault="00EB6AE3">
            <w:pPr>
              <w:pStyle w:val="TableParagraph"/>
              <w:spacing w:before="4"/>
              <w:ind w:right="131"/>
              <w:rPr>
                <w:sz w:val="18"/>
              </w:rPr>
            </w:pPr>
            <w:r>
              <w:rPr>
                <w:spacing w:val="-2"/>
                <w:sz w:val="18"/>
              </w:rPr>
              <w:t>(305)</w:t>
            </w:r>
          </w:p>
        </w:tc>
      </w:tr>
      <w:tr w:rsidR="00E84B95" w14:paraId="448375CC" w14:textId="77777777">
        <w:trPr>
          <w:trHeight w:val="235"/>
        </w:trPr>
        <w:tc>
          <w:tcPr>
            <w:tcW w:w="5249" w:type="dxa"/>
            <w:shd w:val="clear" w:color="auto" w:fill="D9D9D9"/>
          </w:tcPr>
          <w:p w14:paraId="448375C8" w14:textId="77777777" w:rsidR="00E84B95" w:rsidRDefault="00EB6AE3">
            <w:pPr>
              <w:pStyle w:val="TableParagraph"/>
              <w:spacing w:before="4"/>
              <w:ind w:left="33"/>
              <w:jc w:val="left"/>
              <w:rPr>
                <w:sz w:val="18"/>
              </w:rPr>
            </w:pPr>
            <w:r>
              <w:rPr>
                <w:sz w:val="18"/>
              </w:rPr>
              <w:t>Vigilância</w:t>
            </w:r>
            <w:r>
              <w:rPr>
                <w:spacing w:val="-4"/>
                <w:sz w:val="18"/>
              </w:rPr>
              <w:t xml:space="preserve"> </w:t>
            </w:r>
            <w:r>
              <w:rPr>
                <w:sz w:val="18"/>
              </w:rPr>
              <w:t xml:space="preserve">e </w:t>
            </w:r>
            <w:r>
              <w:rPr>
                <w:spacing w:val="-2"/>
                <w:sz w:val="18"/>
              </w:rPr>
              <w:t>segurança</w:t>
            </w:r>
          </w:p>
        </w:tc>
        <w:tc>
          <w:tcPr>
            <w:tcW w:w="2155" w:type="dxa"/>
            <w:shd w:val="clear" w:color="auto" w:fill="D9D9D9"/>
          </w:tcPr>
          <w:p w14:paraId="448375C9" w14:textId="77777777" w:rsidR="00E84B95" w:rsidRDefault="00EB6AE3">
            <w:pPr>
              <w:pStyle w:val="TableParagraph"/>
              <w:spacing w:before="4"/>
              <w:ind w:right="393"/>
              <w:rPr>
                <w:sz w:val="18"/>
              </w:rPr>
            </w:pPr>
            <w:r>
              <w:rPr>
                <w:spacing w:val="-2"/>
                <w:sz w:val="18"/>
              </w:rPr>
              <w:t>(171)</w:t>
            </w:r>
          </w:p>
        </w:tc>
        <w:tc>
          <w:tcPr>
            <w:tcW w:w="1689" w:type="dxa"/>
            <w:shd w:val="clear" w:color="auto" w:fill="D9D9D9"/>
          </w:tcPr>
          <w:p w14:paraId="448375CA" w14:textId="77777777" w:rsidR="00E84B95" w:rsidRDefault="00EB6AE3">
            <w:pPr>
              <w:pStyle w:val="TableParagraph"/>
              <w:spacing w:before="4"/>
              <w:ind w:right="393"/>
              <w:rPr>
                <w:sz w:val="18"/>
              </w:rPr>
            </w:pPr>
            <w:r>
              <w:rPr>
                <w:spacing w:val="-2"/>
                <w:sz w:val="18"/>
              </w:rPr>
              <w:t>(343)</w:t>
            </w:r>
          </w:p>
        </w:tc>
        <w:tc>
          <w:tcPr>
            <w:tcW w:w="1428" w:type="dxa"/>
            <w:shd w:val="clear" w:color="auto" w:fill="D9D9D9"/>
          </w:tcPr>
          <w:p w14:paraId="448375CB" w14:textId="77777777" w:rsidR="00E84B95" w:rsidRDefault="00EB6AE3">
            <w:pPr>
              <w:pStyle w:val="TableParagraph"/>
              <w:spacing w:before="4"/>
              <w:ind w:right="131"/>
              <w:rPr>
                <w:sz w:val="18"/>
              </w:rPr>
            </w:pPr>
            <w:r>
              <w:rPr>
                <w:spacing w:val="-2"/>
                <w:sz w:val="18"/>
              </w:rPr>
              <w:t>(322)</w:t>
            </w:r>
          </w:p>
        </w:tc>
      </w:tr>
      <w:tr w:rsidR="00E84B95" w14:paraId="448375D1" w14:textId="77777777">
        <w:trPr>
          <w:trHeight w:val="240"/>
        </w:trPr>
        <w:tc>
          <w:tcPr>
            <w:tcW w:w="5249" w:type="dxa"/>
          </w:tcPr>
          <w:p w14:paraId="448375CD" w14:textId="77777777" w:rsidR="00E84B95" w:rsidRDefault="00EB6AE3">
            <w:pPr>
              <w:pStyle w:val="TableParagraph"/>
              <w:spacing w:before="4"/>
              <w:ind w:left="33"/>
              <w:jc w:val="left"/>
              <w:rPr>
                <w:sz w:val="18"/>
              </w:rPr>
            </w:pPr>
            <w:r>
              <w:rPr>
                <w:sz w:val="18"/>
              </w:rPr>
              <w:t>Água,</w:t>
            </w:r>
            <w:r>
              <w:rPr>
                <w:spacing w:val="-5"/>
                <w:sz w:val="18"/>
              </w:rPr>
              <w:t xml:space="preserve"> </w:t>
            </w:r>
            <w:r>
              <w:rPr>
                <w:sz w:val="18"/>
              </w:rPr>
              <w:t>energia</w:t>
            </w:r>
            <w:r>
              <w:rPr>
                <w:spacing w:val="-1"/>
                <w:sz w:val="18"/>
              </w:rPr>
              <w:t xml:space="preserve"> </w:t>
            </w:r>
            <w:r>
              <w:rPr>
                <w:sz w:val="18"/>
              </w:rPr>
              <w:t>e</w:t>
            </w:r>
            <w:r>
              <w:rPr>
                <w:spacing w:val="-6"/>
                <w:sz w:val="18"/>
              </w:rPr>
              <w:t xml:space="preserve"> </w:t>
            </w:r>
            <w:r>
              <w:rPr>
                <w:spacing w:val="-5"/>
                <w:sz w:val="18"/>
              </w:rPr>
              <w:t>gás</w:t>
            </w:r>
          </w:p>
        </w:tc>
        <w:tc>
          <w:tcPr>
            <w:tcW w:w="2155" w:type="dxa"/>
          </w:tcPr>
          <w:p w14:paraId="448375CE" w14:textId="77777777" w:rsidR="00E84B95" w:rsidRDefault="00EB6AE3">
            <w:pPr>
              <w:pStyle w:val="TableParagraph"/>
              <w:spacing w:before="4"/>
              <w:ind w:right="393"/>
              <w:rPr>
                <w:sz w:val="18"/>
              </w:rPr>
            </w:pPr>
            <w:r>
              <w:rPr>
                <w:spacing w:val="-2"/>
                <w:sz w:val="18"/>
              </w:rPr>
              <w:t>(158)</w:t>
            </w:r>
          </w:p>
        </w:tc>
        <w:tc>
          <w:tcPr>
            <w:tcW w:w="1689" w:type="dxa"/>
          </w:tcPr>
          <w:p w14:paraId="448375CF" w14:textId="77777777" w:rsidR="00E84B95" w:rsidRDefault="00EB6AE3">
            <w:pPr>
              <w:pStyle w:val="TableParagraph"/>
              <w:spacing w:before="4"/>
              <w:ind w:right="393"/>
              <w:rPr>
                <w:sz w:val="18"/>
              </w:rPr>
            </w:pPr>
            <w:r>
              <w:rPr>
                <w:spacing w:val="-2"/>
                <w:sz w:val="18"/>
              </w:rPr>
              <w:t>(331)</w:t>
            </w:r>
          </w:p>
        </w:tc>
        <w:tc>
          <w:tcPr>
            <w:tcW w:w="1428" w:type="dxa"/>
          </w:tcPr>
          <w:p w14:paraId="448375D0" w14:textId="77777777" w:rsidR="00E84B95" w:rsidRDefault="00EB6AE3">
            <w:pPr>
              <w:pStyle w:val="TableParagraph"/>
              <w:spacing w:before="4"/>
              <w:ind w:right="131"/>
              <w:rPr>
                <w:sz w:val="18"/>
              </w:rPr>
            </w:pPr>
            <w:r>
              <w:rPr>
                <w:spacing w:val="-2"/>
                <w:sz w:val="18"/>
              </w:rPr>
              <w:t>(285)</w:t>
            </w:r>
          </w:p>
        </w:tc>
      </w:tr>
      <w:tr w:rsidR="00E84B95" w14:paraId="448375D6" w14:textId="77777777">
        <w:trPr>
          <w:trHeight w:val="235"/>
        </w:trPr>
        <w:tc>
          <w:tcPr>
            <w:tcW w:w="5249" w:type="dxa"/>
            <w:shd w:val="clear" w:color="auto" w:fill="D9D9D9"/>
          </w:tcPr>
          <w:p w14:paraId="448375D2" w14:textId="77777777" w:rsidR="00E84B95" w:rsidRDefault="00EB6AE3">
            <w:pPr>
              <w:pStyle w:val="TableParagraph"/>
              <w:spacing w:before="4"/>
              <w:ind w:left="33"/>
              <w:jc w:val="left"/>
              <w:rPr>
                <w:sz w:val="18"/>
              </w:rPr>
            </w:pPr>
            <w:r>
              <w:rPr>
                <w:sz w:val="18"/>
              </w:rPr>
              <w:t xml:space="preserve">Viagem no </w:t>
            </w:r>
            <w:r>
              <w:rPr>
                <w:spacing w:val="-4"/>
                <w:sz w:val="18"/>
              </w:rPr>
              <w:t>país</w:t>
            </w:r>
          </w:p>
        </w:tc>
        <w:tc>
          <w:tcPr>
            <w:tcW w:w="2155" w:type="dxa"/>
            <w:shd w:val="clear" w:color="auto" w:fill="D9D9D9"/>
          </w:tcPr>
          <w:p w14:paraId="448375D3" w14:textId="77777777" w:rsidR="00E84B95" w:rsidRDefault="00EB6AE3">
            <w:pPr>
              <w:pStyle w:val="TableParagraph"/>
              <w:spacing w:before="4"/>
              <w:ind w:right="393"/>
              <w:rPr>
                <w:sz w:val="18"/>
              </w:rPr>
            </w:pPr>
            <w:r>
              <w:rPr>
                <w:spacing w:val="-2"/>
                <w:sz w:val="18"/>
              </w:rPr>
              <w:t>(110)</w:t>
            </w:r>
          </w:p>
        </w:tc>
        <w:tc>
          <w:tcPr>
            <w:tcW w:w="1689" w:type="dxa"/>
            <w:shd w:val="clear" w:color="auto" w:fill="D9D9D9"/>
          </w:tcPr>
          <w:p w14:paraId="448375D4" w14:textId="77777777" w:rsidR="00E84B95" w:rsidRDefault="00EB6AE3">
            <w:pPr>
              <w:pStyle w:val="TableParagraph"/>
              <w:spacing w:before="4"/>
              <w:ind w:right="393"/>
              <w:rPr>
                <w:sz w:val="18"/>
              </w:rPr>
            </w:pPr>
            <w:r>
              <w:rPr>
                <w:spacing w:val="-2"/>
                <w:sz w:val="18"/>
              </w:rPr>
              <w:t>(249)</w:t>
            </w:r>
          </w:p>
        </w:tc>
        <w:tc>
          <w:tcPr>
            <w:tcW w:w="1428" w:type="dxa"/>
            <w:shd w:val="clear" w:color="auto" w:fill="D9D9D9"/>
          </w:tcPr>
          <w:p w14:paraId="448375D5" w14:textId="77777777" w:rsidR="00E84B95" w:rsidRDefault="00EB6AE3">
            <w:pPr>
              <w:pStyle w:val="TableParagraph"/>
              <w:spacing w:before="4"/>
              <w:ind w:right="131"/>
              <w:rPr>
                <w:sz w:val="18"/>
              </w:rPr>
            </w:pPr>
            <w:r>
              <w:rPr>
                <w:spacing w:val="-2"/>
                <w:sz w:val="18"/>
              </w:rPr>
              <w:t>(229)</w:t>
            </w:r>
          </w:p>
        </w:tc>
      </w:tr>
      <w:tr w:rsidR="00E84B95" w14:paraId="448375DB" w14:textId="77777777">
        <w:trPr>
          <w:trHeight w:val="240"/>
        </w:trPr>
        <w:tc>
          <w:tcPr>
            <w:tcW w:w="5249" w:type="dxa"/>
          </w:tcPr>
          <w:p w14:paraId="448375D7" w14:textId="77777777" w:rsidR="00E84B95" w:rsidRDefault="00EB6AE3">
            <w:pPr>
              <w:pStyle w:val="TableParagraph"/>
              <w:spacing w:before="4"/>
              <w:ind w:left="33"/>
              <w:jc w:val="left"/>
              <w:rPr>
                <w:sz w:val="18"/>
              </w:rPr>
            </w:pPr>
            <w:r>
              <w:rPr>
                <w:sz w:val="18"/>
              </w:rPr>
              <w:t xml:space="preserve">Viagem ao </w:t>
            </w:r>
            <w:r>
              <w:rPr>
                <w:spacing w:val="-2"/>
                <w:sz w:val="18"/>
              </w:rPr>
              <w:t>Exterior</w:t>
            </w:r>
          </w:p>
        </w:tc>
        <w:tc>
          <w:tcPr>
            <w:tcW w:w="2155" w:type="dxa"/>
          </w:tcPr>
          <w:p w14:paraId="448375D8" w14:textId="77777777" w:rsidR="00E84B95" w:rsidRDefault="00EB6AE3">
            <w:pPr>
              <w:pStyle w:val="TableParagraph"/>
              <w:spacing w:before="4"/>
              <w:ind w:right="393"/>
              <w:rPr>
                <w:sz w:val="18"/>
              </w:rPr>
            </w:pPr>
            <w:r>
              <w:rPr>
                <w:spacing w:val="-4"/>
                <w:sz w:val="18"/>
              </w:rPr>
              <w:t>(21)</w:t>
            </w:r>
          </w:p>
        </w:tc>
        <w:tc>
          <w:tcPr>
            <w:tcW w:w="1689" w:type="dxa"/>
          </w:tcPr>
          <w:p w14:paraId="448375D9" w14:textId="77777777" w:rsidR="00E84B95" w:rsidRDefault="00EB6AE3">
            <w:pPr>
              <w:pStyle w:val="TableParagraph"/>
              <w:spacing w:before="4"/>
              <w:ind w:right="393"/>
              <w:rPr>
                <w:sz w:val="18"/>
              </w:rPr>
            </w:pPr>
            <w:r>
              <w:rPr>
                <w:spacing w:val="-2"/>
                <w:sz w:val="18"/>
              </w:rPr>
              <w:t>(109)</w:t>
            </w:r>
          </w:p>
        </w:tc>
        <w:tc>
          <w:tcPr>
            <w:tcW w:w="1428" w:type="dxa"/>
          </w:tcPr>
          <w:p w14:paraId="448375DA" w14:textId="77777777" w:rsidR="00E84B95" w:rsidRDefault="00EB6AE3">
            <w:pPr>
              <w:pStyle w:val="TableParagraph"/>
              <w:spacing w:before="4"/>
              <w:ind w:right="128"/>
              <w:rPr>
                <w:sz w:val="18"/>
              </w:rPr>
            </w:pPr>
            <w:r>
              <w:rPr>
                <w:spacing w:val="-10"/>
                <w:sz w:val="18"/>
              </w:rPr>
              <w:t>-</w:t>
            </w:r>
          </w:p>
        </w:tc>
      </w:tr>
      <w:tr w:rsidR="00E84B95" w14:paraId="448375E0" w14:textId="77777777">
        <w:trPr>
          <w:trHeight w:val="235"/>
        </w:trPr>
        <w:tc>
          <w:tcPr>
            <w:tcW w:w="5249" w:type="dxa"/>
            <w:shd w:val="clear" w:color="auto" w:fill="D9D9D9"/>
          </w:tcPr>
          <w:p w14:paraId="448375DC" w14:textId="77777777" w:rsidR="00E84B95" w:rsidRDefault="00EB6AE3">
            <w:pPr>
              <w:pStyle w:val="TableParagraph"/>
              <w:spacing w:before="4"/>
              <w:ind w:left="33"/>
              <w:jc w:val="left"/>
              <w:rPr>
                <w:sz w:val="18"/>
              </w:rPr>
            </w:pPr>
            <w:r>
              <w:rPr>
                <w:spacing w:val="-2"/>
                <w:sz w:val="18"/>
              </w:rPr>
              <w:t>Seguros</w:t>
            </w:r>
          </w:p>
        </w:tc>
        <w:tc>
          <w:tcPr>
            <w:tcW w:w="2155" w:type="dxa"/>
            <w:shd w:val="clear" w:color="auto" w:fill="D9D9D9"/>
          </w:tcPr>
          <w:p w14:paraId="448375DD" w14:textId="77777777" w:rsidR="00E84B95" w:rsidRDefault="00EB6AE3">
            <w:pPr>
              <w:pStyle w:val="TableParagraph"/>
              <w:spacing w:before="4"/>
              <w:ind w:right="393"/>
              <w:rPr>
                <w:sz w:val="18"/>
              </w:rPr>
            </w:pPr>
            <w:r>
              <w:rPr>
                <w:spacing w:val="-4"/>
                <w:sz w:val="18"/>
              </w:rPr>
              <w:t>(42)</w:t>
            </w:r>
          </w:p>
        </w:tc>
        <w:tc>
          <w:tcPr>
            <w:tcW w:w="1689" w:type="dxa"/>
            <w:shd w:val="clear" w:color="auto" w:fill="D9D9D9"/>
          </w:tcPr>
          <w:p w14:paraId="448375DE" w14:textId="77777777" w:rsidR="00E84B95" w:rsidRDefault="00EB6AE3">
            <w:pPr>
              <w:pStyle w:val="TableParagraph"/>
              <w:spacing w:before="4"/>
              <w:ind w:right="393"/>
              <w:rPr>
                <w:sz w:val="18"/>
              </w:rPr>
            </w:pPr>
            <w:r>
              <w:rPr>
                <w:spacing w:val="-4"/>
                <w:sz w:val="18"/>
              </w:rPr>
              <w:t>(83)</w:t>
            </w:r>
          </w:p>
        </w:tc>
        <w:tc>
          <w:tcPr>
            <w:tcW w:w="1428" w:type="dxa"/>
            <w:shd w:val="clear" w:color="auto" w:fill="D9D9D9"/>
          </w:tcPr>
          <w:p w14:paraId="448375DF" w14:textId="77777777" w:rsidR="00E84B95" w:rsidRDefault="00EB6AE3">
            <w:pPr>
              <w:pStyle w:val="TableParagraph"/>
              <w:spacing w:before="4"/>
              <w:ind w:right="131"/>
              <w:rPr>
                <w:sz w:val="18"/>
              </w:rPr>
            </w:pPr>
            <w:r>
              <w:rPr>
                <w:spacing w:val="-4"/>
                <w:sz w:val="18"/>
              </w:rPr>
              <w:t>(83)</w:t>
            </w:r>
          </w:p>
        </w:tc>
      </w:tr>
      <w:tr w:rsidR="00E84B95" w14:paraId="448375E5" w14:textId="77777777">
        <w:trPr>
          <w:trHeight w:val="239"/>
        </w:trPr>
        <w:tc>
          <w:tcPr>
            <w:tcW w:w="5249" w:type="dxa"/>
            <w:tcBorders>
              <w:bottom w:val="single" w:sz="4" w:space="0" w:color="808080"/>
            </w:tcBorders>
          </w:tcPr>
          <w:p w14:paraId="448375E1" w14:textId="77777777" w:rsidR="00E84B95" w:rsidRDefault="00E84B95">
            <w:pPr>
              <w:pStyle w:val="TableParagraph"/>
              <w:jc w:val="left"/>
              <w:rPr>
                <w:rFonts w:ascii="Times New Roman"/>
                <w:sz w:val="16"/>
              </w:rPr>
            </w:pPr>
          </w:p>
        </w:tc>
        <w:tc>
          <w:tcPr>
            <w:tcW w:w="2155" w:type="dxa"/>
            <w:tcBorders>
              <w:bottom w:val="single" w:sz="4" w:space="0" w:color="808080"/>
            </w:tcBorders>
          </w:tcPr>
          <w:p w14:paraId="448375E2" w14:textId="77777777" w:rsidR="00E84B95" w:rsidRDefault="00E84B95">
            <w:pPr>
              <w:pStyle w:val="TableParagraph"/>
              <w:jc w:val="left"/>
              <w:rPr>
                <w:rFonts w:ascii="Times New Roman"/>
                <w:sz w:val="16"/>
              </w:rPr>
            </w:pPr>
          </w:p>
        </w:tc>
        <w:tc>
          <w:tcPr>
            <w:tcW w:w="1689" w:type="dxa"/>
            <w:tcBorders>
              <w:bottom w:val="single" w:sz="4" w:space="0" w:color="808080"/>
            </w:tcBorders>
          </w:tcPr>
          <w:p w14:paraId="448375E3" w14:textId="77777777" w:rsidR="00E84B95" w:rsidRDefault="00E84B95">
            <w:pPr>
              <w:pStyle w:val="TableParagraph"/>
              <w:jc w:val="left"/>
              <w:rPr>
                <w:rFonts w:ascii="Times New Roman"/>
                <w:sz w:val="16"/>
              </w:rPr>
            </w:pPr>
          </w:p>
        </w:tc>
        <w:tc>
          <w:tcPr>
            <w:tcW w:w="1428" w:type="dxa"/>
            <w:tcBorders>
              <w:bottom w:val="single" w:sz="4" w:space="0" w:color="808080"/>
            </w:tcBorders>
          </w:tcPr>
          <w:p w14:paraId="448375E4" w14:textId="77777777" w:rsidR="00E84B95" w:rsidRDefault="00E84B95">
            <w:pPr>
              <w:pStyle w:val="TableParagraph"/>
              <w:jc w:val="left"/>
              <w:rPr>
                <w:rFonts w:ascii="Times New Roman"/>
                <w:sz w:val="16"/>
              </w:rPr>
            </w:pPr>
          </w:p>
        </w:tc>
      </w:tr>
      <w:tr w:rsidR="00E84B95" w14:paraId="448375EA" w14:textId="77777777">
        <w:trPr>
          <w:trHeight w:val="239"/>
        </w:trPr>
        <w:tc>
          <w:tcPr>
            <w:tcW w:w="5249" w:type="dxa"/>
            <w:tcBorders>
              <w:top w:val="single" w:sz="4" w:space="0" w:color="808080"/>
            </w:tcBorders>
            <w:shd w:val="clear" w:color="auto" w:fill="BEBEBE"/>
          </w:tcPr>
          <w:p w14:paraId="448375E6" w14:textId="77777777" w:rsidR="00E84B95" w:rsidRDefault="00EB6AE3">
            <w:pPr>
              <w:pStyle w:val="TableParagraph"/>
              <w:spacing w:before="3"/>
              <w:ind w:left="33"/>
              <w:jc w:val="left"/>
              <w:rPr>
                <w:b/>
                <w:sz w:val="18"/>
              </w:rPr>
            </w:pPr>
            <w:r>
              <w:rPr>
                <w:b/>
                <w:spacing w:val="-2"/>
                <w:sz w:val="18"/>
              </w:rPr>
              <w:t>Total</w:t>
            </w:r>
          </w:p>
        </w:tc>
        <w:tc>
          <w:tcPr>
            <w:tcW w:w="2155" w:type="dxa"/>
            <w:tcBorders>
              <w:top w:val="single" w:sz="4" w:space="0" w:color="808080"/>
            </w:tcBorders>
            <w:shd w:val="clear" w:color="auto" w:fill="BEBEBE"/>
          </w:tcPr>
          <w:p w14:paraId="448375E7" w14:textId="77777777" w:rsidR="00E84B95" w:rsidRDefault="00EB6AE3">
            <w:pPr>
              <w:pStyle w:val="TableParagraph"/>
              <w:spacing w:before="3"/>
              <w:ind w:right="391"/>
              <w:rPr>
                <w:b/>
                <w:sz w:val="18"/>
              </w:rPr>
            </w:pPr>
            <w:r>
              <w:rPr>
                <w:b/>
                <w:spacing w:val="-2"/>
                <w:sz w:val="18"/>
              </w:rPr>
              <w:t>(42.410)</w:t>
            </w:r>
          </w:p>
        </w:tc>
        <w:tc>
          <w:tcPr>
            <w:tcW w:w="1689" w:type="dxa"/>
            <w:tcBorders>
              <w:top w:val="single" w:sz="4" w:space="0" w:color="808080"/>
            </w:tcBorders>
            <w:shd w:val="clear" w:color="auto" w:fill="BEBEBE"/>
          </w:tcPr>
          <w:p w14:paraId="448375E8" w14:textId="77777777" w:rsidR="00E84B95" w:rsidRDefault="00EB6AE3">
            <w:pPr>
              <w:pStyle w:val="TableParagraph"/>
              <w:spacing w:before="3"/>
              <w:ind w:right="391"/>
              <w:rPr>
                <w:b/>
                <w:sz w:val="18"/>
              </w:rPr>
            </w:pPr>
            <w:r>
              <w:rPr>
                <w:b/>
                <w:spacing w:val="-2"/>
                <w:sz w:val="18"/>
              </w:rPr>
              <w:t>(76.175)</w:t>
            </w:r>
          </w:p>
        </w:tc>
        <w:tc>
          <w:tcPr>
            <w:tcW w:w="1428" w:type="dxa"/>
            <w:tcBorders>
              <w:top w:val="single" w:sz="4" w:space="0" w:color="808080"/>
            </w:tcBorders>
            <w:shd w:val="clear" w:color="auto" w:fill="BEBEBE"/>
          </w:tcPr>
          <w:p w14:paraId="448375E9" w14:textId="77777777" w:rsidR="00E84B95" w:rsidRDefault="00EB6AE3">
            <w:pPr>
              <w:pStyle w:val="TableParagraph"/>
              <w:spacing w:before="3"/>
              <w:ind w:right="129"/>
              <w:rPr>
                <w:b/>
                <w:sz w:val="18"/>
              </w:rPr>
            </w:pPr>
            <w:r>
              <w:rPr>
                <w:b/>
                <w:spacing w:val="-2"/>
                <w:sz w:val="18"/>
              </w:rPr>
              <w:t>(61.660)</w:t>
            </w:r>
          </w:p>
        </w:tc>
      </w:tr>
    </w:tbl>
    <w:p w14:paraId="448375EB" w14:textId="77777777" w:rsidR="00E84B95" w:rsidRDefault="00E84B95">
      <w:pPr>
        <w:pStyle w:val="Corpodetexto"/>
        <w:spacing w:before="2"/>
      </w:pPr>
    </w:p>
    <w:p w14:paraId="448375EC" w14:textId="77777777" w:rsidR="00E84B95" w:rsidRDefault="00EB6AE3">
      <w:pPr>
        <w:spacing w:line="276" w:lineRule="auto"/>
        <w:ind w:left="140" w:right="372"/>
        <w:rPr>
          <w:sz w:val="16"/>
        </w:rPr>
      </w:pPr>
      <w:r>
        <w:rPr>
          <w:sz w:val="16"/>
          <w:vertAlign w:val="superscript"/>
        </w:rPr>
        <w:t>(a)</w:t>
      </w:r>
      <w:r>
        <w:rPr>
          <w:spacing w:val="-12"/>
          <w:sz w:val="16"/>
        </w:rPr>
        <w:t xml:space="preserve"> </w:t>
      </w:r>
      <w:r>
        <w:rPr>
          <w:sz w:val="16"/>
        </w:rPr>
        <w:t>Aumento</w:t>
      </w:r>
      <w:r>
        <w:rPr>
          <w:spacing w:val="-6"/>
          <w:sz w:val="16"/>
        </w:rPr>
        <w:t xml:space="preserve"> </w:t>
      </w:r>
      <w:r>
        <w:rPr>
          <w:sz w:val="16"/>
        </w:rPr>
        <w:t>com</w:t>
      </w:r>
      <w:r>
        <w:rPr>
          <w:spacing w:val="-2"/>
          <w:sz w:val="16"/>
        </w:rPr>
        <w:t xml:space="preserve"> </w:t>
      </w:r>
      <w:r>
        <w:rPr>
          <w:sz w:val="16"/>
        </w:rPr>
        <w:t>honorários advocatícios</w:t>
      </w:r>
      <w:r>
        <w:rPr>
          <w:spacing w:val="-4"/>
          <w:sz w:val="16"/>
        </w:rPr>
        <w:t xml:space="preserve"> </w:t>
      </w:r>
      <w:r>
        <w:rPr>
          <w:sz w:val="16"/>
        </w:rPr>
        <w:t>com</w:t>
      </w:r>
      <w:r>
        <w:rPr>
          <w:spacing w:val="-4"/>
          <w:sz w:val="16"/>
        </w:rPr>
        <w:t xml:space="preserve"> </w:t>
      </w:r>
      <w:r>
        <w:rPr>
          <w:sz w:val="16"/>
        </w:rPr>
        <w:t>contratação</w:t>
      </w:r>
      <w:r>
        <w:rPr>
          <w:spacing w:val="-4"/>
          <w:sz w:val="16"/>
        </w:rPr>
        <w:t xml:space="preserve"> </w:t>
      </w:r>
      <w:r>
        <w:rPr>
          <w:sz w:val="16"/>
        </w:rPr>
        <w:t>de escritórios</w:t>
      </w:r>
      <w:r>
        <w:rPr>
          <w:spacing w:val="-2"/>
          <w:sz w:val="16"/>
        </w:rPr>
        <w:t xml:space="preserve"> </w:t>
      </w:r>
      <w:r>
        <w:rPr>
          <w:sz w:val="16"/>
        </w:rPr>
        <w:t>terceirizados</w:t>
      </w:r>
      <w:r>
        <w:rPr>
          <w:spacing w:val="-2"/>
          <w:sz w:val="16"/>
        </w:rPr>
        <w:t xml:space="preserve"> </w:t>
      </w:r>
      <w:r>
        <w:rPr>
          <w:sz w:val="16"/>
        </w:rPr>
        <w:t>R$</w:t>
      </w:r>
      <w:r>
        <w:rPr>
          <w:spacing w:val="-6"/>
          <w:sz w:val="16"/>
        </w:rPr>
        <w:t xml:space="preserve"> </w:t>
      </w:r>
      <w:r>
        <w:rPr>
          <w:sz w:val="16"/>
        </w:rPr>
        <w:t>12.208</w:t>
      </w:r>
      <w:r>
        <w:rPr>
          <w:spacing w:val="-4"/>
          <w:sz w:val="16"/>
        </w:rPr>
        <w:t xml:space="preserve"> </w:t>
      </w:r>
      <w:r>
        <w:rPr>
          <w:sz w:val="16"/>
        </w:rPr>
        <w:t>(R$</w:t>
      </w:r>
      <w:r>
        <w:rPr>
          <w:spacing w:val="-2"/>
          <w:sz w:val="16"/>
        </w:rPr>
        <w:t xml:space="preserve"> </w:t>
      </w:r>
      <w:r>
        <w:rPr>
          <w:sz w:val="16"/>
        </w:rPr>
        <w:t>10.175 em</w:t>
      </w:r>
      <w:r>
        <w:rPr>
          <w:spacing w:val="-6"/>
          <w:sz w:val="16"/>
        </w:rPr>
        <w:t xml:space="preserve"> </w:t>
      </w:r>
      <w:r>
        <w:rPr>
          <w:sz w:val="16"/>
        </w:rPr>
        <w:t>2023) e</w:t>
      </w:r>
      <w:r>
        <w:rPr>
          <w:spacing w:val="-6"/>
          <w:sz w:val="16"/>
        </w:rPr>
        <w:t xml:space="preserve"> </w:t>
      </w:r>
      <w:r>
        <w:rPr>
          <w:sz w:val="16"/>
        </w:rPr>
        <w:t>consultas de</w:t>
      </w:r>
      <w:r>
        <w:rPr>
          <w:spacing w:val="-4"/>
          <w:sz w:val="16"/>
        </w:rPr>
        <w:t xml:space="preserve"> </w:t>
      </w:r>
      <w:r>
        <w:rPr>
          <w:sz w:val="16"/>
        </w:rPr>
        <w:t>análise</w:t>
      </w:r>
      <w:r>
        <w:rPr>
          <w:spacing w:val="-1"/>
          <w:sz w:val="16"/>
        </w:rPr>
        <w:t xml:space="preserve"> </w:t>
      </w:r>
      <w:r>
        <w:rPr>
          <w:sz w:val="16"/>
        </w:rPr>
        <w:t>de crédito R$ 6.527 (R$ 3.918 em 2023).</w:t>
      </w:r>
    </w:p>
    <w:p w14:paraId="448375ED" w14:textId="77777777" w:rsidR="00E84B95" w:rsidRDefault="00EB6AE3">
      <w:pPr>
        <w:spacing w:line="183" w:lineRule="exact"/>
        <w:ind w:left="140"/>
        <w:rPr>
          <w:sz w:val="16"/>
        </w:rPr>
      </w:pPr>
      <w:r>
        <w:rPr>
          <w:sz w:val="16"/>
          <w:vertAlign w:val="superscript"/>
        </w:rPr>
        <w:t>(b)</w:t>
      </w:r>
      <w:r>
        <w:rPr>
          <w:spacing w:val="-8"/>
          <w:sz w:val="16"/>
        </w:rPr>
        <w:t xml:space="preserve"> </w:t>
      </w:r>
      <w:r>
        <w:rPr>
          <w:sz w:val="16"/>
        </w:rPr>
        <w:t>Aumento</w:t>
      </w:r>
      <w:r>
        <w:rPr>
          <w:spacing w:val="-7"/>
          <w:sz w:val="16"/>
        </w:rPr>
        <w:t xml:space="preserve"> </w:t>
      </w:r>
      <w:r>
        <w:rPr>
          <w:sz w:val="16"/>
        </w:rPr>
        <w:t>com</w:t>
      </w:r>
      <w:r>
        <w:rPr>
          <w:spacing w:val="-7"/>
          <w:sz w:val="16"/>
        </w:rPr>
        <w:t xml:space="preserve"> </w:t>
      </w:r>
      <w:r>
        <w:rPr>
          <w:sz w:val="16"/>
        </w:rPr>
        <w:t>as</w:t>
      </w:r>
      <w:r>
        <w:rPr>
          <w:spacing w:val="-3"/>
          <w:sz w:val="16"/>
        </w:rPr>
        <w:t xml:space="preserve"> </w:t>
      </w:r>
      <w:r>
        <w:rPr>
          <w:sz w:val="16"/>
        </w:rPr>
        <w:t>equipes</w:t>
      </w:r>
      <w:r>
        <w:rPr>
          <w:spacing w:val="-1"/>
          <w:sz w:val="16"/>
        </w:rPr>
        <w:t xml:space="preserve"> </w:t>
      </w:r>
      <w:r>
        <w:rPr>
          <w:sz w:val="16"/>
        </w:rPr>
        <w:t>de</w:t>
      </w:r>
      <w:r>
        <w:rPr>
          <w:spacing w:val="-7"/>
          <w:sz w:val="16"/>
        </w:rPr>
        <w:t xml:space="preserve"> </w:t>
      </w:r>
      <w:r>
        <w:rPr>
          <w:sz w:val="16"/>
        </w:rPr>
        <w:t>apoio</w:t>
      </w:r>
      <w:r>
        <w:rPr>
          <w:spacing w:val="-5"/>
          <w:sz w:val="16"/>
        </w:rPr>
        <w:t xml:space="preserve"> </w:t>
      </w:r>
      <w:r>
        <w:rPr>
          <w:sz w:val="16"/>
        </w:rPr>
        <w:t>aos</w:t>
      </w:r>
      <w:r>
        <w:rPr>
          <w:spacing w:val="-5"/>
          <w:sz w:val="16"/>
        </w:rPr>
        <w:t xml:space="preserve"> </w:t>
      </w:r>
      <w:r>
        <w:rPr>
          <w:sz w:val="16"/>
        </w:rPr>
        <w:t>sistemas</w:t>
      </w:r>
      <w:r>
        <w:rPr>
          <w:spacing w:val="-8"/>
          <w:sz w:val="16"/>
        </w:rPr>
        <w:t xml:space="preserve"> </w:t>
      </w:r>
      <w:r>
        <w:rPr>
          <w:sz w:val="16"/>
        </w:rPr>
        <w:t>legados</w:t>
      </w:r>
      <w:r>
        <w:rPr>
          <w:spacing w:val="-7"/>
          <w:sz w:val="16"/>
        </w:rPr>
        <w:t xml:space="preserve"> </w:t>
      </w:r>
      <w:r>
        <w:rPr>
          <w:sz w:val="16"/>
        </w:rPr>
        <w:t>R$</w:t>
      </w:r>
      <w:r>
        <w:rPr>
          <w:spacing w:val="-8"/>
          <w:sz w:val="16"/>
        </w:rPr>
        <w:t xml:space="preserve"> </w:t>
      </w:r>
      <w:r>
        <w:rPr>
          <w:sz w:val="16"/>
        </w:rPr>
        <w:t>20.469</w:t>
      </w:r>
      <w:r>
        <w:rPr>
          <w:spacing w:val="-8"/>
          <w:sz w:val="16"/>
        </w:rPr>
        <w:t xml:space="preserve"> </w:t>
      </w:r>
      <w:r>
        <w:rPr>
          <w:sz w:val="16"/>
        </w:rPr>
        <w:t>(R$</w:t>
      </w:r>
      <w:r>
        <w:rPr>
          <w:spacing w:val="-4"/>
          <w:sz w:val="16"/>
        </w:rPr>
        <w:t xml:space="preserve"> </w:t>
      </w:r>
      <w:r>
        <w:rPr>
          <w:sz w:val="16"/>
        </w:rPr>
        <w:t>17.162</w:t>
      </w:r>
      <w:r>
        <w:rPr>
          <w:spacing w:val="-9"/>
          <w:sz w:val="16"/>
        </w:rPr>
        <w:t xml:space="preserve"> </w:t>
      </w:r>
      <w:r>
        <w:rPr>
          <w:sz w:val="16"/>
        </w:rPr>
        <w:t>em</w:t>
      </w:r>
      <w:r>
        <w:rPr>
          <w:spacing w:val="-4"/>
          <w:sz w:val="16"/>
        </w:rPr>
        <w:t xml:space="preserve"> </w:t>
      </w:r>
      <w:r>
        <w:rPr>
          <w:spacing w:val="-2"/>
          <w:sz w:val="16"/>
        </w:rPr>
        <w:t>2023).</w:t>
      </w:r>
    </w:p>
    <w:p w14:paraId="448375EE" w14:textId="77777777" w:rsidR="00E84B95" w:rsidRDefault="00EB6AE3">
      <w:pPr>
        <w:spacing w:before="38"/>
        <w:ind w:left="140"/>
        <w:rPr>
          <w:sz w:val="18"/>
        </w:rPr>
      </w:pPr>
      <w:r>
        <w:rPr>
          <w:sz w:val="16"/>
          <w:vertAlign w:val="superscript"/>
        </w:rPr>
        <w:t>(c)</w:t>
      </w:r>
      <w:r>
        <w:rPr>
          <w:spacing w:val="-7"/>
          <w:sz w:val="16"/>
        </w:rPr>
        <w:t xml:space="preserve"> </w:t>
      </w:r>
      <w:r>
        <w:rPr>
          <w:sz w:val="16"/>
        </w:rPr>
        <w:t>Aumento</w:t>
      </w:r>
      <w:r>
        <w:rPr>
          <w:spacing w:val="-8"/>
          <w:sz w:val="16"/>
        </w:rPr>
        <w:t xml:space="preserve"> </w:t>
      </w:r>
      <w:r>
        <w:rPr>
          <w:sz w:val="16"/>
        </w:rPr>
        <w:t>com</w:t>
      </w:r>
      <w:r>
        <w:rPr>
          <w:spacing w:val="-5"/>
          <w:sz w:val="16"/>
        </w:rPr>
        <w:t xml:space="preserve"> </w:t>
      </w:r>
      <w:r>
        <w:rPr>
          <w:sz w:val="16"/>
        </w:rPr>
        <w:t>despesas</w:t>
      </w:r>
      <w:r>
        <w:rPr>
          <w:spacing w:val="-6"/>
          <w:sz w:val="16"/>
        </w:rPr>
        <w:t xml:space="preserve"> </w:t>
      </w:r>
      <w:r>
        <w:rPr>
          <w:sz w:val="16"/>
        </w:rPr>
        <w:t>custas</w:t>
      </w:r>
      <w:r>
        <w:rPr>
          <w:spacing w:val="-7"/>
          <w:sz w:val="16"/>
        </w:rPr>
        <w:t xml:space="preserve"> </w:t>
      </w:r>
      <w:r>
        <w:rPr>
          <w:sz w:val="16"/>
        </w:rPr>
        <w:t>legais</w:t>
      </w:r>
      <w:r>
        <w:rPr>
          <w:spacing w:val="-2"/>
          <w:sz w:val="16"/>
        </w:rPr>
        <w:t xml:space="preserve"> </w:t>
      </w:r>
      <w:r>
        <w:rPr>
          <w:sz w:val="16"/>
        </w:rPr>
        <w:t>e</w:t>
      </w:r>
      <w:r>
        <w:rPr>
          <w:spacing w:val="-8"/>
          <w:sz w:val="16"/>
        </w:rPr>
        <w:t xml:space="preserve"> </w:t>
      </w:r>
      <w:r>
        <w:rPr>
          <w:sz w:val="16"/>
        </w:rPr>
        <w:t>judiciais</w:t>
      </w:r>
      <w:r>
        <w:rPr>
          <w:spacing w:val="-5"/>
          <w:sz w:val="16"/>
        </w:rPr>
        <w:t xml:space="preserve"> </w:t>
      </w:r>
      <w:r>
        <w:rPr>
          <w:sz w:val="16"/>
        </w:rPr>
        <w:t>em</w:t>
      </w:r>
      <w:r>
        <w:rPr>
          <w:spacing w:val="-4"/>
          <w:sz w:val="16"/>
        </w:rPr>
        <w:t xml:space="preserve"> </w:t>
      </w:r>
      <w:r>
        <w:rPr>
          <w:sz w:val="16"/>
        </w:rPr>
        <w:t>ações</w:t>
      </w:r>
      <w:r>
        <w:rPr>
          <w:spacing w:val="-7"/>
          <w:sz w:val="16"/>
        </w:rPr>
        <w:t xml:space="preserve"> </w:t>
      </w:r>
      <w:r>
        <w:rPr>
          <w:sz w:val="16"/>
        </w:rPr>
        <w:t>de</w:t>
      </w:r>
      <w:r>
        <w:rPr>
          <w:spacing w:val="-8"/>
          <w:sz w:val="16"/>
        </w:rPr>
        <w:t xml:space="preserve"> </w:t>
      </w:r>
      <w:r>
        <w:rPr>
          <w:sz w:val="16"/>
        </w:rPr>
        <w:t>cobrança</w:t>
      </w:r>
      <w:r>
        <w:rPr>
          <w:spacing w:val="-4"/>
          <w:sz w:val="16"/>
        </w:rPr>
        <w:t xml:space="preserve"> </w:t>
      </w:r>
      <w:r>
        <w:rPr>
          <w:sz w:val="16"/>
        </w:rPr>
        <w:t>R$</w:t>
      </w:r>
      <w:r>
        <w:rPr>
          <w:spacing w:val="-5"/>
          <w:sz w:val="16"/>
        </w:rPr>
        <w:t xml:space="preserve"> </w:t>
      </w:r>
      <w:r>
        <w:rPr>
          <w:sz w:val="16"/>
        </w:rPr>
        <w:t>10.128</w:t>
      </w:r>
      <w:r>
        <w:rPr>
          <w:spacing w:val="-6"/>
          <w:sz w:val="16"/>
        </w:rPr>
        <w:t xml:space="preserve"> </w:t>
      </w:r>
      <w:r>
        <w:rPr>
          <w:sz w:val="16"/>
        </w:rPr>
        <w:t>(R$</w:t>
      </w:r>
      <w:r>
        <w:rPr>
          <w:spacing w:val="-2"/>
          <w:sz w:val="16"/>
        </w:rPr>
        <w:t xml:space="preserve"> </w:t>
      </w:r>
      <w:r>
        <w:rPr>
          <w:sz w:val="16"/>
        </w:rPr>
        <w:t>7.928</w:t>
      </w:r>
      <w:r>
        <w:rPr>
          <w:spacing w:val="-3"/>
          <w:sz w:val="16"/>
        </w:rPr>
        <w:t xml:space="preserve"> </w:t>
      </w:r>
      <w:r>
        <w:rPr>
          <w:sz w:val="16"/>
        </w:rPr>
        <w:t>em</w:t>
      </w:r>
      <w:r>
        <w:rPr>
          <w:spacing w:val="-8"/>
          <w:sz w:val="16"/>
        </w:rPr>
        <w:t xml:space="preserve"> </w:t>
      </w:r>
      <w:r>
        <w:rPr>
          <w:spacing w:val="-2"/>
          <w:sz w:val="16"/>
        </w:rPr>
        <w:t>2023</w:t>
      </w:r>
      <w:r>
        <w:rPr>
          <w:spacing w:val="-2"/>
          <w:sz w:val="18"/>
        </w:rPr>
        <w:t>).</w:t>
      </w:r>
    </w:p>
    <w:p w14:paraId="448375EF" w14:textId="77777777" w:rsidR="00E84B95" w:rsidRDefault="00EB6AE3">
      <w:pPr>
        <w:spacing w:before="23" w:line="276" w:lineRule="auto"/>
        <w:ind w:left="140"/>
        <w:rPr>
          <w:sz w:val="16"/>
        </w:rPr>
      </w:pPr>
      <w:r>
        <w:rPr>
          <w:sz w:val="16"/>
          <w:vertAlign w:val="superscript"/>
        </w:rPr>
        <w:t>(d)</w:t>
      </w:r>
      <w:r>
        <w:rPr>
          <w:spacing w:val="-3"/>
          <w:sz w:val="16"/>
        </w:rPr>
        <w:t xml:space="preserve"> </w:t>
      </w:r>
      <w:r>
        <w:rPr>
          <w:sz w:val="16"/>
        </w:rPr>
        <w:t>As</w:t>
      </w:r>
      <w:r>
        <w:rPr>
          <w:spacing w:val="-3"/>
          <w:sz w:val="16"/>
        </w:rPr>
        <w:t xml:space="preserve"> </w:t>
      </w:r>
      <w:r>
        <w:rPr>
          <w:sz w:val="16"/>
        </w:rPr>
        <w:t>despesas</w:t>
      </w:r>
      <w:r>
        <w:rPr>
          <w:spacing w:val="-3"/>
          <w:sz w:val="16"/>
        </w:rPr>
        <w:t xml:space="preserve"> </w:t>
      </w:r>
      <w:r>
        <w:rPr>
          <w:sz w:val="16"/>
        </w:rPr>
        <w:t>com</w:t>
      </w:r>
      <w:r>
        <w:rPr>
          <w:spacing w:val="-1"/>
          <w:sz w:val="16"/>
        </w:rPr>
        <w:t xml:space="preserve"> </w:t>
      </w:r>
      <w:r>
        <w:rPr>
          <w:sz w:val="16"/>
        </w:rPr>
        <w:t>publicidade</w:t>
      </w:r>
      <w:r>
        <w:rPr>
          <w:spacing w:val="-5"/>
          <w:sz w:val="16"/>
        </w:rPr>
        <w:t xml:space="preserve"> </w:t>
      </w:r>
      <w:r>
        <w:rPr>
          <w:sz w:val="16"/>
        </w:rPr>
        <w:t>e patrocínio</w:t>
      </w:r>
      <w:r>
        <w:rPr>
          <w:spacing w:val="-2"/>
          <w:sz w:val="16"/>
        </w:rPr>
        <w:t xml:space="preserve"> </w:t>
      </w:r>
      <w:r>
        <w:rPr>
          <w:sz w:val="16"/>
        </w:rPr>
        <w:t>estão</w:t>
      </w:r>
      <w:r>
        <w:rPr>
          <w:spacing w:val="-3"/>
          <w:sz w:val="16"/>
        </w:rPr>
        <w:t xml:space="preserve"> </w:t>
      </w:r>
      <w:r>
        <w:rPr>
          <w:sz w:val="16"/>
        </w:rPr>
        <w:t>em conformidade com</w:t>
      </w:r>
      <w:r>
        <w:rPr>
          <w:spacing w:val="-1"/>
          <w:sz w:val="16"/>
        </w:rPr>
        <w:t xml:space="preserve"> </w:t>
      </w:r>
      <w:r>
        <w:rPr>
          <w:sz w:val="16"/>
        </w:rPr>
        <w:t>o</w:t>
      </w:r>
      <w:r>
        <w:rPr>
          <w:spacing w:val="-3"/>
          <w:sz w:val="16"/>
        </w:rPr>
        <w:t xml:space="preserve"> </w:t>
      </w:r>
      <w:r>
        <w:rPr>
          <w:sz w:val="16"/>
        </w:rPr>
        <w:t>limite</w:t>
      </w:r>
      <w:r>
        <w:rPr>
          <w:spacing w:val="-2"/>
          <w:sz w:val="16"/>
        </w:rPr>
        <w:t xml:space="preserve"> </w:t>
      </w:r>
      <w:r>
        <w:rPr>
          <w:sz w:val="16"/>
        </w:rPr>
        <w:t>previsto</w:t>
      </w:r>
      <w:r>
        <w:rPr>
          <w:spacing w:val="-1"/>
          <w:sz w:val="16"/>
        </w:rPr>
        <w:t xml:space="preserve"> </w:t>
      </w:r>
      <w:r>
        <w:rPr>
          <w:sz w:val="16"/>
        </w:rPr>
        <w:t>no</w:t>
      </w:r>
      <w:r>
        <w:rPr>
          <w:spacing w:val="-3"/>
          <w:sz w:val="16"/>
        </w:rPr>
        <w:t xml:space="preserve"> </w:t>
      </w:r>
      <w:r>
        <w:rPr>
          <w:sz w:val="16"/>
        </w:rPr>
        <w:t>artigo 93,</w:t>
      </w:r>
      <w:r>
        <w:rPr>
          <w:spacing w:val="-3"/>
          <w:sz w:val="16"/>
        </w:rPr>
        <w:t xml:space="preserve"> </w:t>
      </w:r>
      <w:r>
        <w:rPr>
          <w:sz w:val="16"/>
        </w:rPr>
        <w:t>da</w:t>
      </w:r>
      <w:r>
        <w:rPr>
          <w:spacing w:val="-1"/>
          <w:sz w:val="16"/>
        </w:rPr>
        <w:t xml:space="preserve"> </w:t>
      </w:r>
      <w:r>
        <w:rPr>
          <w:sz w:val="16"/>
        </w:rPr>
        <w:t>Lei</w:t>
      </w:r>
      <w:r>
        <w:rPr>
          <w:spacing w:val="-3"/>
          <w:sz w:val="16"/>
        </w:rPr>
        <w:t xml:space="preserve"> </w:t>
      </w:r>
      <w:r>
        <w:rPr>
          <w:sz w:val="16"/>
        </w:rPr>
        <w:t>nº</w:t>
      </w:r>
      <w:r>
        <w:rPr>
          <w:spacing w:val="-3"/>
          <w:sz w:val="16"/>
        </w:rPr>
        <w:t xml:space="preserve"> </w:t>
      </w:r>
      <w:r>
        <w:rPr>
          <w:sz w:val="16"/>
        </w:rPr>
        <w:t>13.303,</w:t>
      </w:r>
      <w:r>
        <w:rPr>
          <w:spacing w:val="-1"/>
          <w:sz w:val="16"/>
        </w:rPr>
        <w:t xml:space="preserve"> </w:t>
      </w:r>
      <w:r>
        <w:rPr>
          <w:sz w:val="16"/>
        </w:rPr>
        <w:t>de</w:t>
      </w:r>
      <w:r>
        <w:rPr>
          <w:spacing w:val="-3"/>
          <w:sz w:val="16"/>
        </w:rPr>
        <w:t xml:space="preserve"> </w:t>
      </w:r>
      <w:r>
        <w:rPr>
          <w:sz w:val="16"/>
        </w:rPr>
        <w:t>30</w:t>
      </w:r>
      <w:r>
        <w:rPr>
          <w:spacing w:val="-1"/>
          <w:sz w:val="16"/>
        </w:rPr>
        <w:t xml:space="preserve"> </w:t>
      </w:r>
      <w:r>
        <w:rPr>
          <w:sz w:val="16"/>
        </w:rPr>
        <w:t>de</w:t>
      </w:r>
      <w:r>
        <w:rPr>
          <w:spacing w:val="-2"/>
          <w:sz w:val="16"/>
        </w:rPr>
        <w:t xml:space="preserve"> </w:t>
      </w:r>
      <w:r>
        <w:rPr>
          <w:sz w:val="16"/>
        </w:rPr>
        <w:t>junho</w:t>
      </w:r>
      <w:r>
        <w:rPr>
          <w:spacing w:val="-1"/>
          <w:sz w:val="16"/>
        </w:rPr>
        <w:t xml:space="preserve"> </w:t>
      </w:r>
      <w:r>
        <w:rPr>
          <w:sz w:val="16"/>
        </w:rPr>
        <w:t>de</w:t>
      </w:r>
      <w:r>
        <w:rPr>
          <w:spacing w:val="-2"/>
          <w:sz w:val="16"/>
        </w:rPr>
        <w:t xml:space="preserve"> </w:t>
      </w:r>
      <w:r>
        <w:rPr>
          <w:sz w:val="16"/>
        </w:rPr>
        <w:t>2016. Aumento de publicidade em radio, tv e midias sociais.</w:t>
      </w:r>
    </w:p>
    <w:p w14:paraId="448375F0" w14:textId="77777777" w:rsidR="00E84B95" w:rsidRDefault="00EB6AE3">
      <w:pPr>
        <w:spacing w:line="183" w:lineRule="exact"/>
        <w:ind w:left="140"/>
        <w:rPr>
          <w:sz w:val="16"/>
        </w:rPr>
      </w:pPr>
      <w:r>
        <w:rPr>
          <w:sz w:val="16"/>
          <w:vertAlign w:val="superscript"/>
        </w:rPr>
        <w:t>(e)</w:t>
      </w:r>
      <w:r>
        <w:rPr>
          <w:spacing w:val="-7"/>
          <w:sz w:val="16"/>
        </w:rPr>
        <w:t xml:space="preserve"> </w:t>
      </w:r>
      <w:r>
        <w:rPr>
          <w:sz w:val="16"/>
        </w:rPr>
        <w:t>Aumento</w:t>
      </w:r>
      <w:r>
        <w:rPr>
          <w:spacing w:val="-4"/>
          <w:sz w:val="16"/>
        </w:rPr>
        <w:t xml:space="preserve"> </w:t>
      </w:r>
      <w:r>
        <w:rPr>
          <w:sz w:val="16"/>
        </w:rPr>
        <w:t>de</w:t>
      </w:r>
      <w:r>
        <w:rPr>
          <w:spacing w:val="-6"/>
          <w:sz w:val="16"/>
        </w:rPr>
        <w:t xml:space="preserve"> </w:t>
      </w:r>
      <w:r>
        <w:rPr>
          <w:sz w:val="16"/>
        </w:rPr>
        <w:t>serviço</w:t>
      </w:r>
      <w:r>
        <w:rPr>
          <w:spacing w:val="-2"/>
          <w:sz w:val="16"/>
        </w:rPr>
        <w:t xml:space="preserve"> </w:t>
      </w:r>
      <w:r>
        <w:rPr>
          <w:sz w:val="16"/>
        </w:rPr>
        <w:t>de</w:t>
      </w:r>
      <w:r>
        <w:rPr>
          <w:spacing w:val="-7"/>
          <w:sz w:val="16"/>
        </w:rPr>
        <w:t xml:space="preserve"> </w:t>
      </w:r>
      <w:r>
        <w:rPr>
          <w:sz w:val="16"/>
        </w:rPr>
        <w:t>cobrança</w:t>
      </w:r>
      <w:r>
        <w:rPr>
          <w:spacing w:val="-6"/>
          <w:sz w:val="16"/>
        </w:rPr>
        <w:t xml:space="preserve"> </w:t>
      </w:r>
      <w:r>
        <w:rPr>
          <w:sz w:val="16"/>
        </w:rPr>
        <w:t>R$</w:t>
      </w:r>
      <w:r>
        <w:rPr>
          <w:spacing w:val="-5"/>
          <w:sz w:val="16"/>
        </w:rPr>
        <w:t xml:space="preserve"> </w:t>
      </w:r>
      <w:r>
        <w:rPr>
          <w:sz w:val="16"/>
        </w:rPr>
        <w:t>803</w:t>
      </w:r>
      <w:r>
        <w:rPr>
          <w:spacing w:val="-6"/>
          <w:sz w:val="16"/>
        </w:rPr>
        <w:t xml:space="preserve"> </w:t>
      </w:r>
      <w:r>
        <w:rPr>
          <w:sz w:val="16"/>
        </w:rPr>
        <w:t>(R$</w:t>
      </w:r>
      <w:r>
        <w:rPr>
          <w:spacing w:val="-9"/>
          <w:sz w:val="16"/>
        </w:rPr>
        <w:t xml:space="preserve"> </w:t>
      </w:r>
      <w:r>
        <w:rPr>
          <w:sz w:val="16"/>
        </w:rPr>
        <w:t>88</w:t>
      </w:r>
      <w:r>
        <w:rPr>
          <w:spacing w:val="-4"/>
          <w:sz w:val="16"/>
        </w:rPr>
        <w:t xml:space="preserve"> </w:t>
      </w:r>
      <w:r>
        <w:rPr>
          <w:sz w:val="16"/>
        </w:rPr>
        <w:t>em</w:t>
      </w:r>
      <w:r>
        <w:rPr>
          <w:spacing w:val="-9"/>
          <w:sz w:val="16"/>
        </w:rPr>
        <w:t xml:space="preserve"> </w:t>
      </w:r>
      <w:r>
        <w:rPr>
          <w:sz w:val="16"/>
        </w:rPr>
        <w:t>2023)</w:t>
      </w:r>
      <w:r>
        <w:rPr>
          <w:spacing w:val="-3"/>
          <w:sz w:val="16"/>
        </w:rPr>
        <w:t xml:space="preserve"> </w:t>
      </w:r>
      <w:r>
        <w:rPr>
          <w:sz w:val="16"/>
        </w:rPr>
        <w:t>e</w:t>
      </w:r>
      <w:r>
        <w:rPr>
          <w:spacing w:val="-7"/>
          <w:sz w:val="16"/>
        </w:rPr>
        <w:t xml:space="preserve"> </w:t>
      </w:r>
      <w:r>
        <w:rPr>
          <w:sz w:val="16"/>
        </w:rPr>
        <w:t>despesas</w:t>
      </w:r>
      <w:r>
        <w:rPr>
          <w:spacing w:val="-6"/>
          <w:sz w:val="16"/>
        </w:rPr>
        <w:t xml:space="preserve"> </w:t>
      </w:r>
      <w:r>
        <w:rPr>
          <w:sz w:val="16"/>
        </w:rPr>
        <w:t>com</w:t>
      </w:r>
      <w:r>
        <w:rPr>
          <w:spacing w:val="-5"/>
          <w:sz w:val="16"/>
        </w:rPr>
        <w:t xml:space="preserve"> </w:t>
      </w:r>
      <w:r>
        <w:rPr>
          <w:sz w:val="16"/>
        </w:rPr>
        <w:t>montagem</w:t>
      </w:r>
      <w:r>
        <w:rPr>
          <w:spacing w:val="-5"/>
          <w:sz w:val="16"/>
        </w:rPr>
        <w:t xml:space="preserve"> </w:t>
      </w:r>
      <w:r>
        <w:rPr>
          <w:sz w:val="16"/>
        </w:rPr>
        <w:t>de</w:t>
      </w:r>
      <w:r>
        <w:rPr>
          <w:spacing w:val="-6"/>
          <w:sz w:val="16"/>
        </w:rPr>
        <w:t xml:space="preserve"> </w:t>
      </w:r>
      <w:r>
        <w:rPr>
          <w:sz w:val="16"/>
        </w:rPr>
        <w:t>salas</w:t>
      </w:r>
      <w:r>
        <w:rPr>
          <w:spacing w:val="-5"/>
          <w:sz w:val="16"/>
        </w:rPr>
        <w:t xml:space="preserve"> </w:t>
      </w:r>
      <w:r>
        <w:rPr>
          <w:sz w:val="16"/>
        </w:rPr>
        <w:t>R$</w:t>
      </w:r>
      <w:r>
        <w:rPr>
          <w:spacing w:val="-8"/>
          <w:sz w:val="16"/>
        </w:rPr>
        <w:t xml:space="preserve"> </w:t>
      </w:r>
      <w:r>
        <w:rPr>
          <w:spacing w:val="-4"/>
          <w:sz w:val="16"/>
        </w:rPr>
        <w:t>319.</w:t>
      </w:r>
    </w:p>
    <w:p w14:paraId="448375F1" w14:textId="77777777" w:rsidR="00E84B95" w:rsidRDefault="00E84B95">
      <w:pPr>
        <w:spacing w:line="183" w:lineRule="exact"/>
        <w:rPr>
          <w:sz w:val="16"/>
        </w:rPr>
        <w:sectPr w:rsidR="00E84B95">
          <w:pgSz w:w="11910" w:h="16840"/>
          <w:pgMar w:top="1540" w:right="300" w:bottom="740" w:left="580" w:header="398" w:footer="546" w:gutter="0"/>
          <w:cols w:space="720"/>
        </w:sectPr>
      </w:pPr>
    </w:p>
    <w:p w14:paraId="448375F2" w14:textId="77777777" w:rsidR="00E84B95" w:rsidRDefault="00EB6AE3">
      <w:pPr>
        <w:pStyle w:val="PargrafodaLista"/>
        <w:numPr>
          <w:ilvl w:val="0"/>
          <w:numId w:val="6"/>
        </w:numPr>
        <w:tabs>
          <w:tab w:val="left" w:pos="567"/>
        </w:tabs>
        <w:spacing w:before="85"/>
        <w:ind w:hanging="427"/>
        <w:rPr>
          <w:sz w:val="20"/>
        </w:rPr>
      </w:pPr>
      <w:r>
        <w:rPr>
          <w:spacing w:val="-2"/>
          <w:sz w:val="20"/>
        </w:rPr>
        <w:lastRenderedPageBreak/>
        <w:t>Despesas</w:t>
      </w:r>
      <w:r>
        <w:rPr>
          <w:spacing w:val="2"/>
          <w:sz w:val="20"/>
        </w:rPr>
        <w:t xml:space="preserve"> </w:t>
      </w:r>
      <w:r>
        <w:rPr>
          <w:spacing w:val="-2"/>
          <w:sz w:val="20"/>
        </w:rPr>
        <w:t>tributárias</w:t>
      </w:r>
    </w:p>
    <w:p w14:paraId="448375F3" w14:textId="77777777" w:rsidR="00E84B95" w:rsidRDefault="00E84B95">
      <w:pPr>
        <w:pStyle w:val="Corpodetexto"/>
        <w:spacing w:before="73"/>
      </w:pPr>
    </w:p>
    <w:tbl>
      <w:tblPr>
        <w:tblStyle w:val="TableNormal"/>
        <w:tblW w:w="0" w:type="auto"/>
        <w:tblInd w:w="118" w:type="dxa"/>
        <w:tblLayout w:type="fixed"/>
        <w:tblLook w:val="01E0" w:firstRow="1" w:lastRow="1" w:firstColumn="1" w:lastColumn="1" w:noHBand="0" w:noVBand="0"/>
      </w:tblPr>
      <w:tblGrid>
        <w:gridCol w:w="3545"/>
        <w:gridCol w:w="3301"/>
        <w:gridCol w:w="2093"/>
        <w:gridCol w:w="1583"/>
      </w:tblGrid>
      <w:tr w:rsidR="00E84B95" w14:paraId="448375F8" w14:textId="77777777">
        <w:trPr>
          <w:trHeight w:val="210"/>
        </w:trPr>
        <w:tc>
          <w:tcPr>
            <w:tcW w:w="3545" w:type="dxa"/>
            <w:tcBorders>
              <w:top w:val="single" w:sz="4" w:space="0" w:color="000000"/>
              <w:bottom w:val="single" w:sz="4" w:space="0" w:color="000000"/>
            </w:tcBorders>
            <w:shd w:val="clear" w:color="auto" w:fill="A6A6A6"/>
          </w:tcPr>
          <w:p w14:paraId="448375F4" w14:textId="77777777" w:rsidR="00E84B95" w:rsidRDefault="00E84B95">
            <w:pPr>
              <w:pStyle w:val="TableParagraph"/>
              <w:jc w:val="left"/>
              <w:rPr>
                <w:rFonts w:ascii="Times New Roman"/>
                <w:sz w:val="14"/>
              </w:rPr>
            </w:pPr>
          </w:p>
        </w:tc>
        <w:tc>
          <w:tcPr>
            <w:tcW w:w="3301" w:type="dxa"/>
            <w:tcBorders>
              <w:top w:val="single" w:sz="4" w:space="0" w:color="000000"/>
              <w:bottom w:val="single" w:sz="4" w:space="0" w:color="000000"/>
            </w:tcBorders>
            <w:shd w:val="clear" w:color="auto" w:fill="A6A6A6"/>
          </w:tcPr>
          <w:p w14:paraId="448375F5" w14:textId="77777777" w:rsidR="00E84B95" w:rsidRDefault="00EB6AE3">
            <w:pPr>
              <w:pStyle w:val="TableParagraph"/>
              <w:spacing w:line="183" w:lineRule="exact"/>
              <w:ind w:right="647"/>
              <w:rPr>
                <w:b/>
                <w:sz w:val="16"/>
              </w:rPr>
            </w:pPr>
            <w:r>
              <w:rPr>
                <w:b/>
                <w:sz w:val="16"/>
              </w:rPr>
              <w:t>2º</w:t>
            </w:r>
            <w:r>
              <w:rPr>
                <w:b/>
                <w:spacing w:val="-2"/>
                <w:sz w:val="16"/>
              </w:rPr>
              <w:t xml:space="preserve"> sem/2024</w:t>
            </w:r>
          </w:p>
        </w:tc>
        <w:tc>
          <w:tcPr>
            <w:tcW w:w="2093" w:type="dxa"/>
            <w:tcBorders>
              <w:top w:val="single" w:sz="4" w:space="0" w:color="000000"/>
              <w:bottom w:val="single" w:sz="4" w:space="0" w:color="000000"/>
            </w:tcBorders>
            <w:shd w:val="clear" w:color="auto" w:fill="A6A6A6"/>
          </w:tcPr>
          <w:p w14:paraId="448375F6" w14:textId="77777777" w:rsidR="00E84B95" w:rsidRDefault="00EB6AE3">
            <w:pPr>
              <w:pStyle w:val="TableParagraph"/>
              <w:spacing w:line="183" w:lineRule="exact"/>
              <w:ind w:right="647"/>
              <w:rPr>
                <w:b/>
                <w:sz w:val="16"/>
              </w:rPr>
            </w:pPr>
            <w:r>
              <w:rPr>
                <w:b/>
                <w:spacing w:val="-2"/>
                <w:sz w:val="16"/>
              </w:rPr>
              <w:t>31.12.2024</w:t>
            </w:r>
          </w:p>
        </w:tc>
        <w:tc>
          <w:tcPr>
            <w:tcW w:w="1583" w:type="dxa"/>
            <w:tcBorders>
              <w:top w:val="single" w:sz="4" w:space="0" w:color="000000"/>
              <w:bottom w:val="single" w:sz="4" w:space="0" w:color="000000"/>
            </w:tcBorders>
            <w:shd w:val="clear" w:color="auto" w:fill="A6A6A6"/>
          </w:tcPr>
          <w:p w14:paraId="448375F7" w14:textId="77777777" w:rsidR="00E84B95" w:rsidRDefault="00EB6AE3">
            <w:pPr>
              <w:pStyle w:val="TableParagraph"/>
              <w:spacing w:line="183" w:lineRule="exact"/>
              <w:ind w:right="137"/>
              <w:rPr>
                <w:b/>
                <w:sz w:val="16"/>
              </w:rPr>
            </w:pPr>
            <w:r>
              <w:rPr>
                <w:b/>
                <w:spacing w:val="-2"/>
                <w:sz w:val="16"/>
              </w:rPr>
              <w:t>31.12.2023</w:t>
            </w:r>
          </w:p>
        </w:tc>
      </w:tr>
      <w:tr w:rsidR="00E84B95" w14:paraId="448375FD" w14:textId="77777777">
        <w:trPr>
          <w:trHeight w:val="211"/>
        </w:trPr>
        <w:tc>
          <w:tcPr>
            <w:tcW w:w="3545" w:type="dxa"/>
            <w:tcBorders>
              <w:top w:val="single" w:sz="4" w:space="0" w:color="000000"/>
            </w:tcBorders>
          </w:tcPr>
          <w:p w14:paraId="448375F9" w14:textId="77777777" w:rsidR="00E84B95" w:rsidRDefault="00EB6AE3">
            <w:pPr>
              <w:pStyle w:val="TableParagraph"/>
              <w:spacing w:line="183" w:lineRule="exact"/>
              <w:ind w:left="33"/>
              <w:jc w:val="left"/>
              <w:rPr>
                <w:sz w:val="16"/>
              </w:rPr>
            </w:pPr>
            <w:r>
              <w:rPr>
                <w:sz w:val="16"/>
              </w:rPr>
              <w:t>Contribuição</w:t>
            </w:r>
            <w:r>
              <w:rPr>
                <w:spacing w:val="-11"/>
                <w:sz w:val="16"/>
              </w:rPr>
              <w:t xml:space="preserve"> </w:t>
            </w:r>
            <w:r>
              <w:rPr>
                <w:sz w:val="16"/>
              </w:rPr>
              <w:t>ao</w:t>
            </w:r>
            <w:r>
              <w:rPr>
                <w:spacing w:val="-11"/>
                <w:sz w:val="16"/>
              </w:rPr>
              <w:t xml:space="preserve"> </w:t>
            </w:r>
            <w:r>
              <w:rPr>
                <w:spacing w:val="-2"/>
                <w:sz w:val="16"/>
              </w:rPr>
              <w:t>COFINS</w:t>
            </w:r>
          </w:p>
        </w:tc>
        <w:tc>
          <w:tcPr>
            <w:tcW w:w="3301" w:type="dxa"/>
            <w:tcBorders>
              <w:top w:val="single" w:sz="4" w:space="0" w:color="000000"/>
            </w:tcBorders>
          </w:tcPr>
          <w:p w14:paraId="448375FA" w14:textId="77777777" w:rsidR="00E84B95" w:rsidRDefault="00EB6AE3">
            <w:pPr>
              <w:pStyle w:val="TableParagraph"/>
              <w:spacing w:line="183" w:lineRule="exact"/>
              <w:ind w:right="649"/>
              <w:rPr>
                <w:sz w:val="16"/>
              </w:rPr>
            </w:pPr>
            <w:r>
              <w:rPr>
                <w:spacing w:val="-2"/>
                <w:sz w:val="16"/>
              </w:rPr>
              <w:t>(11.488)</w:t>
            </w:r>
          </w:p>
        </w:tc>
        <w:tc>
          <w:tcPr>
            <w:tcW w:w="2093" w:type="dxa"/>
            <w:tcBorders>
              <w:top w:val="single" w:sz="4" w:space="0" w:color="000000"/>
            </w:tcBorders>
          </w:tcPr>
          <w:p w14:paraId="448375FB" w14:textId="77777777" w:rsidR="00E84B95" w:rsidRDefault="00EB6AE3">
            <w:pPr>
              <w:pStyle w:val="TableParagraph"/>
              <w:spacing w:line="183" w:lineRule="exact"/>
              <w:ind w:right="649"/>
              <w:rPr>
                <w:sz w:val="16"/>
              </w:rPr>
            </w:pPr>
            <w:r>
              <w:rPr>
                <w:spacing w:val="-2"/>
                <w:sz w:val="16"/>
              </w:rPr>
              <w:t>(22.146)</w:t>
            </w:r>
          </w:p>
        </w:tc>
        <w:tc>
          <w:tcPr>
            <w:tcW w:w="1583" w:type="dxa"/>
            <w:tcBorders>
              <w:top w:val="single" w:sz="4" w:space="0" w:color="000000"/>
            </w:tcBorders>
          </w:tcPr>
          <w:p w14:paraId="448375FC" w14:textId="77777777" w:rsidR="00E84B95" w:rsidRDefault="00EB6AE3">
            <w:pPr>
              <w:pStyle w:val="TableParagraph"/>
              <w:spacing w:line="183" w:lineRule="exact"/>
              <w:ind w:right="139"/>
              <w:rPr>
                <w:sz w:val="16"/>
              </w:rPr>
            </w:pPr>
            <w:r>
              <w:rPr>
                <w:spacing w:val="-2"/>
                <w:sz w:val="16"/>
              </w:rPr>
              <w:t>(23.897)</w:t>
            </w:r>
          </w:p>
        </w:tc>
      </w:tr>
      <w:tr w:rsidR="00E84B95" w14:paraId="44837602" w14:textId="77777777">
        <w:trPr>
          <w:trHeight w:val="211"/>
        </w:trPr>
        <w:tc>
          <w:tcPr>
            <w:tcW w:w="3545" w:type="dxa"/>
            <w:shd w:val="clear" w:color="auto" w:fill="D9D9D9"/>
          </w:tcPr>
          <w:p w14:paraId="448375FE" w14:textId="77777777" w:rsidR="00E84B95" w:rsidRDefault="00EB6AE3">
            <w:pPr>
              <w:pStyle w:val="TableParagraph"/>
              <w:spacing w:line="183" w:lineRule="exact"/>
              <w:ind w:left="33"/>
              <w:jc w:val="left"/>
              <w:rPr>
                <w:sz w:val="16"/>
              </w:rPr>
            </w:pPr>
            <w:r>
              <w:rPr>
                <w:sz w:val="16"/>
              </w:rPr>
              <w:t>Contribuição</w:t>
            </w:r>
            <w:r>
              <w:rPr>
                <w:spacing w:val="-11"/>
                <w:sz w:val="16"/>
              </w:rPr>
              <w:t xml:space="preserve"> </w:t>
            </w:r>
            <w:r>
              <w:rPr>
                <w:sz w:val="16"/>
              </w:rPr>
              <w:t>ao</w:t>
            </w:r>
            <w:r>
              <w:rPr>
                <w:spacing w:val="-11"/>
                <w:sz w:val="16"/>
              </w:rPr>
              <w:t xml:space="preserve"> </w:t>
            </w:r>
            <w:r>
              <w:rPr>
                <w:spacing w:val="-5"/>
                <w:sz w:val="16"/>
              </w:rPr>
              <w:t>PIS</w:t>
            </w:r>
          </w:p>
        </w:tc>
        <w:tc>
          <w:tcPr>
            <w:tcW w:w="3301" w:type="dxa"/>
            <w:shd w:val="clear" w:color="auto" w:fill="D9D9D9"/>
          </w:tcPr>
          <w:p w14:paraId="448375FF" w14:textId="77777777" w:rsidR="00E84B95" w:rsidRDefault="00EB6AE3">
            <w:pPr>
              <w:pStyle w:val="TableParagraph"/>
              <w:spacing w:line="183" w:lineRule="exact"/>
              <w:ind w:right="645"/>
              <w:rPr>
                <w:sz w:val="16"/>
              </w:rPr>
            </w:pPr>
            <w:r>
              <w:rPr>
                <w:spacing w:val="-2"/>
                <w:sz w:val="16"/>
              </w:rPr>
              <w:t>(1.867)</w:t>
            </w:r>
          </w:p>
        </w:tc>
        <w:tc>
          <w:tcPr>
            <w:tcW w:w="2093" w:type="dxa"/>
            <w:shd w:val="clear" w:color="auto" w:fill="D9D9D9"/>
          </w:tcPr>
          <w:p w14:paraId="44837600" w14:textId="77777777" w:rsidR="00E84B95" w:rsidRDefault="00EB6AE3">
            <w:pPr>
              <w:pStyle w:val="TableParagraph"/>
              <w:spacing w:line="183" w:lineRule="exact"/>
              <w:ind w:right="645"/>
              <w:rPr>
                <w:sz w:val="16"/>
              </w:rPr>
            </w:pPr>
            <w:r>
              <w:rPr>
                <w:spacing w:val="-2"/>
                <w:sz w:val="16"/>
              </w:rPr>
              <w:t>(3.599)</w:t>
            </w:r>
          </w:p>
        </w:tc>
        <w:tc>
          <w:tcPr>
            <w:tcW w:w="1583" w:type="dxa"/>
            <w:shd w:val="clear" w:color="auto" w:fill="D9D9D9"/>
          </w:tcPr>
          <w:p w14:paraId="44837601" w14:textId="77777777" w:rsidR="00E84B95" w:rsidRDefault="00EB6AE3">
            <w:pPr>
              <w:pStyle w:val="TableParagraph"/>
              <w:spacing w:line="183" w:lineRule="exact"/>
              <w:ind w:right="136"/>
              <w:rPr>
                <w:sz w:val="16"/>
              </w:rPr>
            </w:pPr>
            <w:r>
              <w:rPr>
                <w:spacing w:val="-2"/>
                <w:sz w:val="16"/>
              </w:rPr>
              <w:t>(3.883)</w:t>
            </w:r>
          </w:p>
        </w:tc>
      </w:tr>
      <w:tr w:rsidR="00E84B95" w14:paraId="44837607" w14:textId="77777777">
        <w:trPr>
          <w:trHeight w:val="211"/>
        </w:trPr>
        <w:tc>
          <w:tcPr>
            <w:tcW w:w="3545" w:type="dxa"/>
          </w:tcPr>
          <w:p w14:paraId="44837603" w14:textId="77777777" w:rsidR="00E84B95" w:rsidRDefault="00EB6AE3">
            <w:pPr>
              <w:pStyle w:val="TableParagraph"/>
              <w:spacing w:line="183" w:lineRule="exact"/>
              <w:ind w:left="33"/>
              <w:jc w:val="left"/>
              <w:rPr>
                <w:sz w:val="16"/>
              </w:rPr>
            </w:pPr>
            <w:r>
              <w:rPr>
                <w:spacing w:val="-2"/>
                <w:sz w:val="16"/>
              </w:rPr>
              <w:t>ISSQN</w:t>
            </w:r>
          </w:p>
        </w:tc>
        <w:tc>
          <w:tcPr>
            <w:tcW w:w="3301" w:type="dxa"/>
          </w:tcPr>
          <w:p w14:paraId="44837604" w14:textId="77777777" w:rsidR="00E84B95" w:rsidRDefault="00EB6AE3">
            <w:pPr>
              <w:pStyle w:val="TableParagraph"/>
              <w:spacing w:line="183" w:lineRule="exact"/>
              <w:ind w:right="647"/>
              <w:rPr>
                <w:sz w:val="16"/>
              </w:rPr>
            </w:pPr>
            <w:r>
              <w:rPr>
                <w:spacing w:val="-2"/>
                <w:sz w:val="16"/>
              </w:rPr>
              <w:t>(895)</w:t>
            </w:r>
          </w:p>
        </w:tc>
        <w:tc>
          <w:tcPr>
            <w:tcW w:w="2093" w:type="dxa"/>
          </w:tcPr>
          <w:p w14:paraId="44837605" w14:textId="77777777" w:rsidR="00E84B95" w:rsidRDefault="00EB6AE3">
            <w:pPr>
              <w:pStyle w:val="TableParagraph"/>
              <w:spacing w:line="183" w:lineRule="exact"/>
              <w:ind w:right="645"/>
              <w:rPr>
                <w:sz w:val="16"/>
              </w:rPr>
            </w:pPr>
            <w:r>
              <w:rPr>
                <w:spacing w:val="-2"/>
                <w:sz w:val="16"/>
              </w:rPr>
              <w:t>(1.546)</w:t>
            </w:r>
          </w:p>
        </w:tc>
        <w:tc>
          <w:tcPr>
            <w:tcW w:w="1583" w:type="dxa"/>
          </w:tcPr>
          <w:p w14:paraId="44837606" w14:textId="77777777" w:rsidR="00E84B95" w:rsidRDefault="00EB6AE3">
            <w:pPr>
              <w:pStyle w:val="TableParagraph"/>
              <w:spacing w:line="183" w:lineRule="exact"/>
              <w:ind w:right="136"/>
              <w:rPr>
                <w:sz w:val="16"/>
              </w:rPr>
            </w:pPr>
            <w:r>
              <w:rPr>
                <w:spacing w:val="-2"/>
                <w:sz w:val="16"/>
              </w:rPr>
              <w:t>(1.959)</w:t>
            </w:r>
          </w:p>
        </w:tc>
      </w:tr>
      <w:tr w:rsidR="00E84B95" w14:paraId="4483760C" w14:textId="77777777">
        <w:trPr>
          <w:trHeight w:val="211"/>
        </w:trPr>
        <w:tc>
          <w:tcPr>
            <w:tcW w:w="3545" w:type="dxa"/>
            <w:shd w:val="clear" w:color="auto" w:fill="D9D9D9"/>
          </w:tcPr>
          <w:p w14:paraId="44837608" w14:textId="77777777" w:rsidR="00E84B95" w:rsidRDefault="00EB6AE3">
            <w:pPr>
              <w:pStyle w:val="TableParagraph"/>
              <w:spacing w:line="183" w:lineRule="exact"/>
              <w:ind w:left="33"/>
              <w:jc w:val="left"/>
              <w:rPr>
                <w:sz w:val="16"/>
              </w:rPr>
            </w:pPr>
            <w:r>
              <w:rPr>
                <w:spacing w:val="-4"/>
                <w:sz w:val="16"/>
              </w:rPr>
              <w:t>IPTU</w:t>
            </w:r>
          </w:p>
        </w:tc>
        <w:tc>
          <w:tcPr>
            <w:tcW w:w="3301" w:type="dxa"/>
            <w:shd w:val="clear" w:color="auto" w:fill="D9D9D9"/>
          </w:tcPr>
          <w:p w14:paraId="44837609" w14:textId="77777777" w:rsidR="00E84B95" w:rsidRDefault="00EB6AE3">
            <w:pPr>
              <w:pStyle w:val="TableParagraph"/>
              <w:spacing w:line="183" w:lineRule="exact"/>
              <w:ind w:right="647"/>
              <w:rPr>
                <w:sz w:val="16"/>
              </w:rPr>
            </w:pPr>
            <w:r>
              <w:rPr>
                <w:spacing w:val="-2"/>
                <w:sz w:val="16"/>
              </w:rPr>
              <w:t>(201)</w:t>
            </w:r>
          </w:p>
        </w:tc>
        <w:tc>
          <w:tcPr>
            <w:tcW w:w="2093" w:type="dxa"/>
            <w:shd w:val="clear" w:color="auto" w:fill="D9D9D9"/>
          </w:tcPr>
          <w:p w14:paraId="4483760A" w14:textId="77777777" w:rsidR="00E84B95" w:rsidRDefault="00EB6AE3">
            <w:pPr>
              <w:pStyle w:val="TableParagraph"/>
              <w:spacing w:line="183" w:lineRule="exact"/>
              <w:ind w:right="647"/>
              <w:rPr>
                <w:sz w:val="16"/>
              </w:rPr>
            </w:pPr>
            <w:r>
              <w:rPr>
                <w:spacing w:val="-2"/>
                <w:sz w:val="16"/>
              </w:rPr>
              <w:t>(451)</w:t>
            </w:r>
          </w:p>
        </w:tc>
        <w:tc>
          <w:tcPr>
            <w:tcW w:w="1583" w:type="dxa"/>
            <w:shd w:val="clear" w:color="auto" w:fill="D9D9D9"/>
          </w:tcPr>
          <w:p w14:paraId="4483760B" w14:textId="77777777" w:rsidR="00E84B95" w:rsidRDefault="00EB6AE3">
            <w:pPr>
              <w:pStyle w:val="TableParagraph"/>
              <w:spacing w:line="183" w:lineRule="exact"/>
              <w:ind w:right="137"/>
              <w:rPr>
                <w:sz w:val="16"/>
              </w:rPr>
            </w:pPr>
            <w:r>
              <w:rPr>
                <w:spacing w:val="-2"/>
                <w:sz w:val="16"/>
              </w:rPr>
              <w:t>(696)</w:t>
            </w:r>
          </w:p>
        </w:tc>
      </w:tr>
      <w:tr w:rsidR="00E84B95" w14:paraId="44837611" w14:textId="77777777">
        <w:trPr>
          <w:trHeight w:val="210"/>
        </w:trPr>
        <w:tc>
          <w:tcPr>
            <w:tcW w:w="3545" w:type="dxa"/>
            <w:tcBorders>
              <w:bottom w:val="single" w:sz="4" w:space="0" w:color="808080"/>
            </w:tcBorders>
          </w:tcPr>
          <w:p w14:paraId="4483760D" w14:textId="77777777" w:rsidR="00E84B95" w:rsidRDefault="00EB6AE3">
            <w:pPr>
              <w:pStyle w:val="TableParagraph"/>
              <w:spacing w:line="183" w:lineRule="exact"/>
              <w:ind w:left="33"/>
              <w:jc w:val="left"/>
              <w:rPr>
                <w:sz w:val="16"/>
              </w:rPr>
            </w:pPr>
            <w:r>
              <w:rPr>
                <w:spacing w:val="-2"/>
                <w:sz w:val="16"/>
              </w:rPr>
              <w:t>Outras</w:t>
            </w:r>
          </w:p>
        </w:tc>
        <w:tc>
          <w:tcPr>
            <w:tcW w:w="3301" w:type="dxa"/>
            <w:tcBorders>
              <w:bottom w:val="single" w:sz="4" w:space="0" w:color="808080"/>
            </w:tcBorders>
          </w:tcPr>
          <w:p w14:paraId="4483760E" w14:textId="77777777" w:rsidR="00E84B95" w:rsidRDefault="00EB6AE3">
            <w:pPr>
              <w:pStyle w:val="TableParagraph"/>
              <w:spacing w:line="183" w:lineRule="exact"/>
              <w:ind w:right="650"/>
              <w:rPr>
                <w:sz w:val="16"/>
              </w:rPr>
            </w:pPr>
            <w:r>
              <w:rPr>
                <w:spacing w:val="-4"/>
                <w:sz w:val="16"/>
              </w:rPr>
              <w:t>(67)</w:t>
            </w:r>
          </w:p>
        </w:tc>
        <w:tc>
          <w:tcPr>
            <w:tcW w:w="2093" w:type="dxa"/>
            <w:tcBorders>
              <w:bottom w:val="single" w:sz="4" w:space="0" w:color="808080"/>
            </w:tcBorders>
          </w:tcPr>
          <w:p w14:paraId="4483760F" w14:textId="77777777" w:rsidR="00E84B95" w:rsidRDefault="00EB6AE3">
            <w:pPr>
              <w:pStyle w:val="TableParagraph"/>
              <w:spacing w:line="183" w:lineRule="exact"/>
              <w:ind w:right="650"/>
              <w:rPr>
                <w:sz w:val="16"/>
              </w:rPr>
            </w:pPr>
            <w:r>
              <w:rPr>
                <w:spacing w:val="-4"/>
                <w:sz w:val="16"/>
              </w:rPr>
              <w:t>(67)</w:t>
            </w:r>
          </w:p>
        </w:tc>
        <w:tc>
          <w:tcPr>
            <w:tcW w:w="1583" w:type="dxa"/>
            <w:tcBorders>
              <w:bottom w:val="single" w:sz="4" w:space="0" w:color="808080"/>
            </w:tcBorders>
          </w:tcPr>
          <w:p w14:paraId="44837610" w14:textId="77777777" w:rsidR="00E84B95" w:rsidRDefault="00EB6AE3">
            <w:pPr>
              <w:pStyle w:val="TableParagraph"/>
              <w:spacing w:line="183" w:lineRule="exact"/>
              <w:ind w:right="141"/>
              <w:rPr>
                <w:sz w:val="16"/>
              </w:rPr>
            </w:pPr>
            <w:r>
              <w:rPr>
                <w:spacing w:val="-4"/>
                <w:sz w:val="16"/>
              </w:rPr>
              <w:t>(21)</w:t>
            </w:r>
          </w:p>
        </w:tc>
      </w:tr>
      <w:tr w:rsidR="00E84B95" w14:paraId="44837616" w14:textId="77777777">
        <w:trPr>
          <w:trHeight w:val="215"/>
        </w:trPr>
        <w:tc>
          <w:tcPr>
            <w:tcW w:w="3545" w:type="dxa"/>
            <w:tcBorders>
              <w:top w:val="single" w:sz="4" w:space="0" w:color="808080"/>
            </w:tcBorders>
            <w:shd w:val="clear" w:color="auto" w:fill="BEBEBE"/>
          </w:tcPr>
          <w:p w14:paraId="44837612" w14:textId="77777777" w:rsidR="00E84B95" w:rsidRDefault="00EB6AE3">
            <w:pPr>
              <w:pStyle w:val="TableParagraph"/>
              <w:spacing w:before="3"/>
              <w:ind w:left="33"/>
              <w:jc w:val="left"/>
              <w:rPr>
                <w:b/>
                <w:sz w:val="16"/>
              </w:rPr>
            </w:pPr>
            <w:r>
              <w:rPr>
                <w:b/>
                <w:spacing w:val="-2"/>
                <w:sz w:val="16"/>
              </w:rPr>
              <w:t>Total</w:t>
            </w:r>
          </w:p>
        </w:tc>
        <w:tc>
          <w:tcPr>
            <w:tcW w:w="3301" w:type="dxa"/>
            <w:tcBorders>
              <w:top w:val="single" w:sz="4" w:space="0" w:color="808080"/>
            </w:tcBorders>
            <w:shd w:val="clear" w:color="auto" w:fill="BEBEBE"/>
          </w:tcPr>
          <w:p w14:paraId="44837613" w14:textId="77777777" w:rsidR="00E84B95" w:rsidRDefault="00EB6AE3">
            <w:pPr>
              <w:pStyle w:val="TableParagraph"/>
              <w:spacing w:before="3"/>
              <w:ind w:right="649"/>
              <w:rPr>
                <w:b/>
                <w:sz w:val="16"/>
              </w:rPr>
            </w:pPr>
            <w:r>
              <w:rPr>
                <w:b/>
                <w:spacing w:val="-2"/>
                <w:sz w:val="16"/>
              </w:rPr>
              <w:t>(14.518)</w:t>
            </w:r>
          </w:p>
        </w:tc>
        <w:tc>
          <w:tcPr>
            <w:tcW w:w="2093" w:type="dxa"/>
            <w:tcBorders>
              <w:top w:val="single" w:sz="4" w:space="0" w:color="808080"/>
            </w:tcBorders>
            <w:shd w:val="clear" w:color="auto" w:fill="BEBEBE"/>
          </w:tcPr>
          <w:p w14:paraId="44837614" w14:textId="77777777" w:rsidR="00E84B95" w:rsidRDefault="00EB6AE3">
            <w:pPr>
              <w:pStyle w:val="TableParagraph"/>
              <w:spacing w:before="3"/>
              <w:ind w:right="649"/>
              <w:rPr>
                <w:b/>
                <w:sz w:val="16"/>
              </w:rPr>
            </w:pPr>
            <w:r>
              <w:rPr>
                <w:b/>
                <w:spacing w:val="-2"/>
                <w:sz w:val="16"/>
              </w:rPr>
              <w:t>(27.809)</w:t>
            </w:r>
          </w:p>
        </w:tc>
        <w:tc>
          <w:tcPr>
            <w:tcW w:w="1583" w:type="dxa"/>
            <w:tcBorders>
              <w:top w:val="single" w:sz="4" w:space="0" w:color="808080"/>
            </w:tcBorders>
            <w:shd w:val="clear" w:color="auto" w:fill="BEBEBE"/>
          </w:tcPr>
          <w:p w14:paraId="44837615" w14:textId="77777777" w:rsidR="00E84B95" w:rsidRDefault="00EB6AE3">
            <w:pPr>
              <w:pStyle w:val="TableParagraph"/>
              <w:spacing w:before="3"/>
              <w:ind w:right="139"/>
              <w:rPr>
                <w:b/>
                <w:sz w:val="16"/>
              </w:rPr>
            </w:pPr>
            <w:r>
              <w:rPr>
                <w:b/>
                <w:spacing w:val="-2"/>
                <w:sz w:val="16"/>
              </w:rPr>
              <w:t>(30.456)</w:t>
            </w:r>
          </w:p>
        </w:tc>
      </w:tr>
    </w:tbl>
    <w:p w14:paraId="44837617" w14:textId="77777777" w:rsidR="00E84B95" w:rsidRDefault="00E84B95">
      <w:pPr>
        <w:pStyle w:val="Corpodetexto"/>
        <w:spacing w:before="31"/>
      </w:pPr>
    </w:p>
    <w:p w14:paraId="44837618" w14:textId="77777777" w:rsidR="00E84B95" w:rsidRDefault="00EB6AE3">
      <w:pPr>
        <w:pStyle w:val="PargrafodaLista"/>
        <w:numPr>
          <w:ilvl w:val="0"/>
          <w:numId w:val="6"/>
        </w:numPr>
        <w:tabs>
          <w:tab w:val="left" w:pos="567"/>
        </w:tabs>
        <w:spacing w:before="1"/>
        <w:ind w:hanging="427"/>
        <w:rPr>
          <w:sz w:val="20"/>
        </w:rPr>
      </w:pPr>
      <w:r>
        <w:rPr>
          <w:noProof/>
        </w:rPr>
        <mc:AlternateContent>
          <mc:Choice Requires="wps">
            <w:drawing>
              <wp:anchor distT="0" distB="0" distL="0" distR="0" simplePos="0" relativeHeight="15751168" behindDoc="0" locked="0" layoutInCell="1" allowOverlap="1" wp14:anchorId="44837A00" wp14:editId="44837A01">
                <wp:simplePos x="0" y="0"/>
                <wp:positionH relativeFrom="page">
                  <wp:posOffset>400811</wp:posOffset>
                </wp:positionH>
                <wp:positionV relativeFrom="paragraph">
                  <wp:posOffset>320814</wp:posOffset>
                </wp:positionV>
                <wp:extent cx="6757670" cy="473202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7670" cy="473202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216"/>
                              <w:gridCol w:w="1214"/>
                              <w:gridCol w:w="933"/>
                              <w:gridCol w:w="1316"/>
                              <w:gridCol w:w="730"/>
                              <w:gridCol w:w="1110"/>
                            </w:tblGrid>
                            <w:tr w:rsidR="00E84B95" w14:paraId="44837AC8" w14:textId="77777777">
                              <w:trPr>
                                <w:trHeight w:val="215"/>
                              </w:trPr>
                              <w:tc>
                                <w:tcPr>
                                  <w:tcW w:w="5216" w:type="dxa"/>
                                  <w:tcBorders>
                                    <w:top w:val="single" w:sz="4" w:space="0" w:color="000000"/>
                                    <w:bottom w:val="single" w:sz="4" w:space="0" w:color="000000"/>
                                  </w:tcBorders>
                                  <w:shd w:val="clear" w:color="auto" w:fill="A6A6A6"/>
                                </w:tcPr>
                                <w:p w14:paraId="44837AC4" w14:textId="77777777" w:rsidR="00E84B95" w:rsidRDefault="00E84B95">
                                  <w:pPr>
                                    <w:pStyle w:val="TableParagraph"/>
                                    <w:jc w:val="left"/>
                                    <w:rPr>
                                      <w:rFonts w:ascii="Times New Roman"/>
                                      <w:sz w:val="14"/>
                                    </w:rPr>
                                  </w:pPr>
                                </w:p>
                              </w:tc>
                              <w:tc>
                                <w:tcPr>
                                  <w:tcW w:w="2147" w:type="dxa"/>
                                  <w:gridSpan w:val="2"/>
                                  <w:tcBorders>
                                    <w:top w:val="single" w:sz="4" w:space="0" w:color="000000"/>
                                    <w:bottom w:val="single" w:sz="4" w:space="0" w:color="000000"/>
                                  </w:tcBorders>
                                  <w:shd w:val="clear" w:color="auto" w:fill="A6A6A6"/>
                                </w:tcPr>
                                <w:p w14:paraId="44837AC5" w14:textId="77777777" w:rsidR="00E84B95" w:rsidRDefault="00EB6AE3">
                                  <w:pPr>
                                    <w:pStyle w:val="TableParagraph"/>
                                    <w:spacing w:line="183" w:lineRule="exact"/>
                                    <w:ind w:left="668"/>
                                    <w:jc w:val="left"/>
                                    <w:rPr>
                                      <w:b/>
                                      <w:sz w:val="16"/>
                                    </w:rPr>
                                  </w:pPr>
                                  <w:r>
                                    <w:rPr>
                                      <w:b/>
                                      <w:sz w:val="16"/>
                                    </w:rPr>
                                    <w:t>2º</w:t>
                                  </w:r>
                                  <w:r>
                                    <w:rPr>
                                      <w:b/>
                                      <w:spacing w:val="-2"/>
                                      <w:sz w:val="16"/>
                                    </w:rPr>
                                    <w:t xml:space="preserve"> </w:t>
                                  </w:r>
                                  <w:r>
                                    <w:rPr>
                                      <w:b/>
                                      <w:spacing w:val="-2"/>
                                      <w:sz w:val="16"/>
                                    </w:rPr>
                                    <w:t>sem/2024</w:t>
                                  </w:r>
                                </w:p>
                              </w:tc>
                              <w:tc>
                                <w:tcPr>
                                  <w:tcW w:w="1316" w:type="dxa"/>
                                  <w:tcBorders>
                                    <w:top w:val="single" w:sz="4" w:space="0" w:color="000000"/>
                                    <w:bottom w:val="single" w:sz="4" w:space="0" w:color="000000"/>
                                  </w:tcBorders>
                                  <w:shd w:val="clear" w:color="auto" w:fill="A6A6A6"/>
                                </w:tcPr>
                                <w:p w14:paraId="44837AC6" w14:textId="77777777" w:rsidR="00E84B95" w:rsidRDefault="00EB6AE3">
                                  <w:pPr>
                                    <w:pStyle w:val="TableParagraph"/>
                                    <w:spacing w:line="183" w:lineRule="exact"/>
                                    <w:ind w:right="89"/>
                                    <w:rPr>
                                      <w:b/>
                                      <w:sz w:val="16"/>
                                    </w:rPr>
                                  </w:pPr>
                                  <w:r>
                                    <w:rPr>
                                      <w:b/>
                                      <w:spacing w:val="-2"/>
                                      <w:sz w:val="16"/>
                                    </w:rPr>
                                    <w:t>31.12.2024</w:t>
                                  </w:r>
                                </w:p>
                              </w:tc>
                              <w:tc>
                                <w:tcPr>
                                  <w:tcW w:w="1840" w:type="dxa"/>
                                  <w:gridSpan w:val="2"/>
                                  <w:tcBorders>
                                    <w:top w:val="single" w:sz="4" w:space="0" w:color="000000"/>
                                    <w:bottom w:val="single" w:sz="4" w:space="0" w:color="000000"/>
                                  </w:tcBorders>
                                  <w:shd w:val="clear" w:color="auto" w:fill="A6A6A6"/>
                                </w:tcPr>
                                <w:p w14:paraId="44837AC7" w14:textId="77777777" w:rsidR="00E84B95" w:rsidRDefault="00EB6AE3">
                                  <w:pPr>
                                    <w:pStyle w:val="TableParagraph"/>
                                    <w:spacing w:line="183" w:lineRule="exact"/>
                                    <w:ind w:left="906"/>
                                    <w:jc w:val="left"/>
                                    <w:rPr>
                                      <w:b/>
                                      <w:sz w:val="16"/>
                                    </w:rPr>
                                  </w:pPr>
                                  <w:r>
                                    <w:rPr>
                                      <w:b/>
                                      <w:spacing w:val="-2"/>
                                      <w:sz w:val="16"/>
                                    </w:rPr>
                                    <w:t>31.12.2023</w:t>
                                  </w:r>
                                </w:p>
                              </w:tc>
                            </w:tr>
                            <w:tr w:rsidR="00E84B95" w14:paraId="44837ACD" w14:textId="77777777">
                              <w:trPr>
                                <w:trHeight w:val="206"/>
                              </w:trPr>
                              <w:tc>
                                <w:tcPr>
                                  <w:tcW w:w="5216" w:type="dxa"/>
                                  <w:tcBorders>
                                    <w:top w:val="single" w:sz="4" w:space="0" w:color="000000"/>
                                  </w:tcBorders>
                                </w:tcPr>
                                <w:p w14:paraId="44837AC9" w14:textId="77777777" w:rsidR="00E84B95" w:rsidRDefault="00EB6AE3">
                                  <w:pPr>
                                    <w:pStyle w:val="TableParagraph"/>
                                    <w:spacing w:line="183" w:lineRule="exact"/>
                                    <w:ind w:left="38"/>
                                    <w:jc w:val="left"/>
                                    <w:rPr>
                                      <w:sz w:val="16"/>
                                    </w:rPr>
                                  </w:pPr>
                                  <w:r>
                                    <w:rPr>
                                      <w:spacing w:val="-2"/>
                                      <w:sz w:val="16"/>
                                    </w:rPr>
                                    <w:t>Variação</w:t>
                                  </w:r>
                                  <w:r>
                                    <w:rPr>
                                      <w:sz w:val="16"/>
                                    </w:rPr>
                                    <w:t xml:space="preserve"> </w:t>
                                  </w:r>
                                  <w:r>
                                    <w:rPr>
                                      <w:spacing w:val="-2"/>
                                      <w:sz w:val="16"/>
                                    </w:rPr>
                                    <w:t>Cambial</w:t>
                                  </w:r>
                                  <w:r>
                                    <w:rPr>
                                      <w:spacing w:val="1"/>
                                      <w:sz w:val="16"/>
                                    </w:rPr>
                                    <w:t xml:space="preserve"> </w:t>
                                  </w:r>
                                  <w:r>
                                    <w:rPr>
                                      <w:spacing w:val="-2"/>
                                      <w:sz w:val="16"/>
                                    </w:rPr>
                                    <w:t>s/empréstimo</w:t>
                                  </w:r>
                                  <w:r>
                                    <w:rPr>
                                      <w:spacing w:val="6"/>
                                      <w:sz w:val="16"/>
                                    </w:rPr>
                                    <w:t xml:space="preserve"> </w:t>
                                  </w:r>
                                  <w:r>
                                    <w:rPr>
                                      <w:spacing w:val="-2"/>
                                      <w:sz w:val="16"/>
                                    </w:rPr>
                                    <w:t>no</w:t>
                                  </w:r>
                                  <w:r>
                                    <w:rPr>
                                      <w:spacing w:val="3"/>
                                      <w:sz w:val="16"/>
                                    </w:rPr>
                                    <w:t xml:space="preserve"> </w:t>
                                  </w:r>
                                  <w:r>
                                    <w:rPr>
                                      <w:spacing w:val="-2"/>
                                      <w:sz w:val="16"/>
                                    </w:rPr>
                                    <w:t>exterior</w:t>
                                  </w:r>
                                </w:p>
                              </w:tc>
                              <w:tc>
                                <w:tcPr>
                                  <w:tcW w:w="2147" w:type="dxa"/>
                                  <w:gridSpan w:val="2"/>
                                  <w:tcBorders>
                                    <w:top w:val="single" w:sz="4" w:space="0" w:color="000000"/>
                                  </w:tcBorders>
                                </w:tcPr>
                                <w:p w14:paraId="44837ACA" w14:textId="77777777" w:rsidR="00E84B95" w:rsidRDefault="00EB6AE3">
                                  <w:pPr>
                                    <w:pStyle w:val="TableParagraph"/>
                                    <w:spacing w:line="183" w:lineRule="exact"/>
                                    <w:ind w:right="564"/>
                                    <w:rPr>
                                      <w:sz w:val="16"/>
                                    </w:rPr>
                                  </w:pPr>
                                  <w:r>
                                    <w:rPr>
                                      <w:spacing w:val="-10"/>
                                      <w:sz w:val="16"/>
                                    </w:rPr>
                                    <w:t>-</w:t>
                                  </w:r>
                                </w:p>
                              </w:tc>
                              <w:tc>
                                <w:tcPr>
                                  <w:tcW w:w="1316" w:type="dxa"/>
                                  <w:tcBorders>
                                    <w:top w:val="single" w:sz="4" w:space="0" w:color="000000"/>
                                  </w:tcBorders>
                                </w:tcPr>
                                <w:p w14:paraId="44837ACB" w14:textId="77777777" w:rsidR="00E84B95" w:rsidRDefault="00EB6AE3">
                                  <w:pPr>
                                    <w:pStyle w:val="TableParagraph"/>
                                    <w:spacing w:line="183" w:lineRule="exact"/>
                                    <w:ind w:right="85"/>
                                    <w:rPr>
                                      <w:sz w:val="16"/>
                                    </w:rPr>
                                  </w:pPr>
                                  <w:r>
                                    <w:rPr>
                                      <w:spacing w:val="-10"/>
                                      <w:sz w:val="16"/>
                                    </w:rPr>
                                    <w:t>-</w:t>
                                  </w:r>
                                </w:p>
                              </w:tc>
                              <w:tc>
                                <w:tcPr>
                                  <w:tcW w:w="1840" w:type="dxa"/>
                                  <w:gridSpan w:val="2"/>
                                  <w:tcBorders>
                                    <w:top w:val="single" w:sz="4" w:space="0" w:color="000000"/>
                                  </w:tcBorders>
                                </w:tcPr>
                                <w:p w14:paraId="44837ACC" w14:textId="77777777" w:rsidR="00E84B95" w:rsidRDefault="00EB6AE3">
                                  <w:pPr>
                                    <w:pStyle w:val="TableParagraph"/>
                                    <w:spacing w:line="183" w:lineRule="exact"/>
                                    <w:ind w:left="1218"/>
                                    <w:jc w:val="left"/>
                                    <w:rPr>
                                      <w:sz w:val="16"/>
                                    </w:rPr>
                                  </w:pPr>
                                  <w:r>
                                    <w:rPr>
                                      <w:spacing w:val="-2"/>
                                      <w:sz w:val="16"/>
                                    </w:rPr>
                                    <w:t>10.913</w:t>
                                  </w:r>
                                </w:p>
                              </w:tc>
                            </w:tr>
                            <w:tr w:rsidR="00E84B95" w14:paraId="44837AD2" w14:textId="77777777">
                              <w:trPr>
                                <w:trHeight w:val="216"/>
                              </w:trPr>
                              <w:tc>
                                <w:tcPr>
                                  <w:tcW w:w="5216" w:type="dxa"/>
                                  <w:shd w:val="clear" w:color="auto" w:fill="D9D9D9"/>
                                </w:tcPr>
                                <w:p w14:paraId="44837ACE" w14:textId="77777777" w:rsidR="00E84B95" w:rsidRDefault="00EB6AE3">
                                  <w:pPr>
                                    <w:pStyle w:val="TableParagraph"/>
                                    <w:spacing w:line="183" w:lineRule="exact"/>
                                    <w:ind w:left="38"/>
                                    <w:jc w:val="left"/>
                                    <w:rPr>
                                      <w:sz w:val="16"/>
                                    </w:rPr>
                                  </w:pPr>
                                  <w:r>
                                    <w:rPr>
                                      <w:spacing w:val="-2"/>
                                      <w:sz w:val="16"/>
                                    </w:rPr>
                                    <w:t>Recuperação</w:t>
                                  </w:r>
                                  <w:r>
                                    <w:rPr>
                                      <w:spacing w:val="1"/>
                                      <w:sz w:val="16"/>
                                    </w:rPr>
                                    <w:t xml:space="preserve"> </w:t>
                                  </w:r>
                                  <w:r>
                                    <w:rPr>
                                      <w:spacing w:val="-2"/>
                                      <w:sz w:val="16"/>
                                    </w:rPr>
                                    <w:t>de</w:t>
                                  </w:r>
                                  <w:r>
                                    <w:rPr>
                                      <w:sz w:val="16"/>
                                    </w:rPr>
                                    <w:t xml:space="preserve"> </w:t>
                                  </w:r>
                                  <w:r>
                                    <w:rPr>
                                      <w:spacing w:val="-2"/>
                                      <w:sz w:val="16"/>
                                    </w:rPr>
                                    <w:t>despesas</w:t>
                                  </w:r>
                                  <w:r>
                                    <w:rPr>
                                      <w:spacing w:val="-2"/>
                                      <w:sz w:val="16"/>
                                      <w:vertAlign w:val="superscript"/>
                                    </w:rPr>
                                    <w:t>(1)</w:t>
                                  </w:r>
                                </w:p>
                              </w:tc>
                              <w:tc>
                                <w:tcPr>
                                  <w:tcW w:w="2147" w:type="dxa"/>
                                  <w:gridSpan w:val="2"/>
                                  <w:shd w:val="clear" w:color="auto" w:fill="D9D9D9"/>
                                </w:tcPr>
                                <w:p w14:paraId="44837ACF" w14:textId="77777777" w:rsidR="00E84B95" w:rsidRDefault="00EB6AE3">
                                  <w:pPr>
                                    <w:pStyle w:val="TableParagraph"/>
                                    <w:spacing w:line="183" w:lineRule="exact"/>
                                    <w:ind w:left="1182"/>
                                    <w:jc w:val="left"/>
                                    <w:rPr>
                                      <w:sz w:val="16"/>
                                    </w:rPr>
                                  </w:pPr>
                                  <w:r>
                                    <w:rPr>
                                      <w:spacing w:val="-2"/>
                                      <w:sz w:val="16"/>
                                    </w:rPr>
                                    <w:t>9.262</w:t>
                                  </w:r>
                                </w:p>
                              </w:tc>
                              <w:tc>
                                <w:tcPr>
                                  <w:tcW w:w="1316" w:type="dxa"/>
                                  <w:shd w:val="clear" w:color="auto" w:fill="D9D9D9"/>
                                </w:tcPr>
                                <w:p w14:paraId="44837AD0" w14:textId="77777777" w:rsidR="00E84B95" w:rsidRDefault="00EB6AE3">
                                  <w:pPr>
                                    <w:pStyle w:val="TableParagraph"/>
                                    <w:spacing w:line="183" w:lineRule="exact"/>
                                    <w:ind w:right="88"/>
                                    <w:rPr>
                                      <w:sz w:val="16"/>
                                    </w:rPr>
                                  </w:pPr>
                                  <w:r>
                                    <w:rPr>
                                      <w:spacing w:val="-2"/>
                                      <w:sz w:val="16"/>
                                    </w:rPr>
                                    <w:t>16.123</w:t>
                                  </w:r>
                                </w:p>
                              </w:tc>
                              <w:tc>
                                <w:tcPr>
                                  <w:tcW w:w="1840" w:type="dxa"/>
                                  <w:gridSpan w:val="2"/>
                                  <w:shd w:val="clear" w:color="auto" w:fill="D9D9D9"/>
                                </w:tcPr>
                                <w:p w14:paraId="44837AD1" w14:textId="77777777" w:rsidR="00E84B95" w:rsidRDefault="00EB6AE3">
                                  <w:pPr>
                                    <w:pStyle w:val="TableParagraph"/>
                                    <w:spacing w:line="183" w:lineRule="exact"/>
                                    <w:ind w:right="134"/>
                                    <w:rPr>
                                      <w:sz w:val="16"/>
                                    </w:rPr>
                                  </w:pPr>
                                  <w:r>
                                    <w:rPr>
                                      <w:spacing w:val="-2"/>
                                      <w:sz w:val="16"/>
                                    </w:rPr>
                                    <w:t>6.848</w:t>
                                  </w:r>
                                </w:p>
                              </w:tc>
                            </w:tr>
                            <w:tr w:rsidR="00E84B95" w14:paraId="44837AD7" w14:textId="77777777">
                              <w:trPr>
                                <w:trHeight w:val="211"/>
                              </w:trPr>
                              <w:tc>
                                <w:tcPr>
                                  <w:tcW w:w="5216" w:type="dxa"/>
                                </w:tcPr>
                                <w:p w14:paraId="44837AD3" w14:textId="77777777" w:rsidR="00E84B95" w:rsidRDefault="00EB6AE3">
                                  <w:pPr>
                                    <w:pStyle w:val="TableParagraph"/>
                                    <w:spacing w:line="183" w:lineRule="exact"/>
                                    <w:ind w:left="38"/>
                                    <w:jc w:val="left"/>
                                    <w:rPr>
                                      <w:sz w:val="16"/>
                                    </w:rPr>
                                  </w:pPr>
                                  <w:r>
                                    <w:rPr>
                                      <w:sz w:val="16"/>
                                    </w:rPr>
                                    <w:t>Reversão</w:t>
                                  </w:r>
                                  <w:r>
                                    <w:rPr>
                                      <w:spacing w:val="-12"/>
                                      <w:sz w:val="16"/>
                                    </w:rPr>
                                    <w:t xml:space="preserve"> </w:t>
                                  </w:r>
                                  <w:r>
                                    <w:rPr>
                                      <w:sz w:val="16"/>
                                    </w:rPr>
                                    <w:t>Despesas</w:t>
                                  </w:r>
                                  <w:r>
                                    <w:rPr>
                                      <w:spacing w:val="-9"/>
                                      <w:sz w:val="16"/>
                                    </w:rPr>
                                    <w:t xml:space="preserve"> </w:t>
                                  </w:r>
                                  <w:r>
                                    <w:rPr>
                                      <w:spacing w:val="-2"/>
                                      <w:sz w:val="16"/>
                                    </w:rPr>
                                    <w:t>Administrativas</w:t>
                                  </w:r>
                                </w:p>
                              </w:tc>
                              <w:tc>
                                <w:tcPr>
                                  <w:tcW w:w="2147" w:type="dxa"/>
                                  <w:gridSpan w:val="2"/>
                                </w:tcPr>
                                <w:p w14:paraId="44837AD4" w14:textId="77777777" w:rsidR="00E84B95" w:rsidRDefault="00EB6AE3">
                                  <w:pPr>
                                    <w:pStyle w:val="TableParagraph"/>
                                    <w:spacing w:line="183" w:lineRule="exact"/>
                                    <w:ind w:left="1182"/>
                                    <w:jc w:val="left"/>
                                    <w:rPr>
                                      <w:sz w:val="16"/>
                                    </w:rPr>
                                  </w:pPr>
                                  <w:r>
                                    <w:rPr>
                                      <w:spacing w:val="-2"/>
                                      <w:sz w:val="16"/>
                                    </w:rPr>
                                    <w:t>1.328</w:t>
                                  </w:r>
                                </w:p>
                              </w:tc>
                              <w:tc>
                                <w:tcPr>
                                  <w:tcW w:w="1316" w:type="dxa"/>
                                </w:tcPr>
                                <w:p w14:paraId="44837AD5" w14:textId="77777777" w:rsidR="00E84B95" w:rsidRDefault="00EB6AE3">
                                  <w:pPr>
                                    <w:pStyle w:val="TableParagraph"/>
                                    <w:spacing w:line="183" w:lineRule="exact"/>
                                    <w:ind w:right="89"/>
                                    <w:rPr>
                                      <w:sz w:val="16"/>
                                    </w:rPr>
                                  </w:pPr>
                                  <w:r>
                                    <w:rPr>
                                      <w:spacing w:val="-2"/>
                                      <w:sz w:val="16"/>
                                    </w:rPr>
                                    <w:t>3.269</w:t>
                                  </w:r>
                                </w:p>
                              </w:tc>
                              <w:tc>
                                <w:tcPr>
                                  <w:tcW w:w="1840" w:type="dxa"/>
                                  <w:gridSpan w:val="2"/>
                                </w:tcPr>
                                <w:p w14:paraId="44837AD6" w14:textId="77777777" w:rsidR="00E84B95" w:rsidRDefault="00EB6AE3">
                                  <w:pPr>
                                    <w:pStyle w:val="TableParagraph"/>
                                    <w:spacing w:line="183" w:lineRule="exact"/>
                                    <w:ind w:right="134"/>
                                    <w:rPr>
                                      <w:sz w:val="16"/>
                                    </w:rPr>
                                  </w:pPr>
                                  <w:r>
                                    <w:rPr>
                                      <w:spacing w:val="-5"/>
                                      <w:sz w:val="16"/>
                                    </w:rPr>
                                    <w:t>928</w:t>
                                  </w:r>
                                </w:p>
                              </w:tc>
                            </w:tr>
                            <w:tr w:rsidR="00E84B95" w14:paraId="44837ADC" w14:textId="77777777">
                              <w:trPr>
                                <w:trHeight w:val="211"/>
                              </w:trPr>
                              <w:tc>
                                <w:tcPr>
                                  <w:tcW w:w="5216" w:type="dxa"/>
                                  <w:shd w:val="clear" w:color="auto" w:fill="D9D9D9"/>
                                </w:tcPr>
                                <w:p w14:paraId="44837AD8" w14:textId="77777777" w:rsidR="00E84B95" w:rsidRDefault="00EB6AE3">
                                  <w:pPr>
                                    <w:pStyle w:val="TableParagraph"/>
                                    <w:spacing w:line="183" w:lineRule="exact"/>
                                    <w:ind w:left="38"/>
                                    <w:jc w:val="left"/>
                                    <w:rPr>
                                      <w:sz w:val="16"/>
                                    </w:rPr>
                                  </w:pPr>
                                  <w:r>
                                    <w:rPr>
                                      <w:sz w:val="16"/>
                                    </w:rPr>
                                    <w:t>Ajuste</w:t>
                                  </w:r>
                                  <w:r>
                                    <w:rPr>
                                      <w:spacing w:val="-10"/>
                                      <w:sz w:val="16"/>
                                    </w:rPr>
                                    <w:t xml:space="preserve"> </w:t>
                                  </w:r>
                                  <w:r>
                                    <w:rPr>
                                      <w:sz w:val="16"/>
                                    </w:rPr>
                                    <w:t>valor</w:t>
                                  </w:r>
                                  <w:r>
                                    <w:rPr>
                                      <w:spacing w:val="-5"/>
                                      <w:sz w:val="16"/>
                                    </w:rPr>
                                    <w:t xml:space="preserve"> </w:t>
                                  </w:r>
                                  <w:r>
                                    <w:rPr>
                                      <w:sz w:val="16"/>
                                    </w:rPr>
                                    <w:t>de</w:t>
                                  </w:r>
                                  <w:r>
                                    <w:rPr>
                                      <w:spacing w:val="-8"/>
                                      <w:sz w:val="16"/>
                                    </w:rPr>
                                    <w:t xml:space="preserve"> </w:t>
                                  </w:r>
                                  <w:r>
                                    <w:rPr>
                                      <w:sz w:val="16"/>
                                    </w:rPr>
                                    <w:t>mercado</w:t>
                                  </w:r>
                                  <w:r>
                                    <w:rPr>
                                      <w:spacing w:val="-8"/>
                                      <w:sz w:val="16"/>
                                    </w:rPr>
                                    <w:t xml:space="preserve"> </w:t>
                                  </w:r>
                                  <w:r>
                                    <w:rPr>
                                      <w:sz w:val="16"/>
                                    </w:rPr>
                                    <w:t>s/empréstimo</w:t>
                                  </w:r>
                                  <w:r>
                                    <w:rPr>
                                      <w:spacing w:val="-9"/>
                                      <w:sz w:val="16"/>
                                    </w:rPr>
                                    <w:t xml:space="preserve"> </w:t>
                                  </w:r>
                                  <w:r>
                                    <w:rPr>
                                      <w:sz w:val="16"/>
                                    </w:rPr>
                                    <w:t>no</w:t>
                                  </w:r>
                                  <w:r>
                                    <w:rPr>
                                      <w:spacing w:val="-7"/>
                                      <w:sz w:val="16"/>
                                    </w:rPr>
                                    <w:t xml:space="preserve"> </w:t>
                                  </w:r>
                                  <w:r>
                                    <w:rPr>
                                      <w:spacing w:val="-2"/>
                                      <w:sz w:val="16"/>
                                    </w:rPr>
                                    <w:t>exterior</w:t>
                                  </w:r>
                                </w:p>
                              </w:tc>
                              <w:tc>
                                <w:tcPr>
                                  <w:tcW w:w="2147" w:type="dxa"/>
                                  <w:gridSpan w:val="2"/>
                                  <w:shd w:val="clear" w:color="auto" w:fill="D9D9D9"/>
                                </w:tcPr>
                                <w:p w14:paraId="44837AD9" w14:textId="77777777" w:rsidR="00E84B95" w:rsidRDefault="00EB6AE3">
                                  <w:pPr>
                                    <w:pStyle w:val="TableParagraph"/>
                                    <w:spacing w:line="183" w:lineRule="exact"/>
                                    <w:ind w:left="1182"/>
                                    <w:jc w:val="left"/>
                                    <w:rPr>
                                      <w:sz w:val="16"/>
                                    </w:rPr>
                                  </w:pPr>
                                  <w:r>
                                    <w:rPr>
                                      <w:spacing w:val="-2"/>
                                      <w:sz w:val="16"/>
                                    </w:rPr>
                                    <w:t>2.068</w:t>
                                  </w:r>
                                </w:p>
                              </w:tc>
                              <w:tc>
                                <w:tcPr>
                                  <w:tcW w:w="1316" w:type="dxa"/>
                                  <w:shd w:val="clear" w:color="auto" w:fill="D9D9D9"/>
                                </w:tcPr>
                                <w:p w14:paraId="44837ADA" w14:textId="77777777" w:rsidR="00E84B95" w:rsidRDefault="00EB6AE3">
                                  <w:pPr>
                                    <w:pStyle w:val="TableParagraph"/>
                                    <w:spacing w:line="183" w:lineRule="exact"/>
                                    <w:ind w:right="89"/>
                                    <w:rPr>
                                      <w:sz w:val="16"/>
                                    </w:rPr>
                                  </w:pPr>
                                  <w:r>
                                    <w:rPr>
                                      <w:spacing w:val="-2"/>
                                      <w:sz w:val="16"/>
                                    </w:rPr>
                                    <w:t>2.068</w:t>
                                  </w:r>
                                </w:p>
                              </w:tc>
                              <w:tc>
                                <w:tcPr>
                                  <w:tcW w:w="1840" w:type="dxa"/>
                                  <w:gridSpan w:val="2"/>
                                  <w:shd w:val="clear" w:color="auto" w:fill="D9D9D9"/>
                                </w:tcPr>
                                <w:p w14:paraId="44837ADB" w14:textId="77777777" w:rsidR="00E84B95" w:rsidRDefault="00EB6AE3">
                                  <w:pPr>
                                    <w:pStyle w:val="TableParagraph"/>
                                    <w:spacing w:line="183" w:lineRule="exact"/>
                                    <w:ind w:right="129"/>
                                    <w:rPr>
                                      <w:sz w:val="16"/>
                                    </w:rPr>
                                  </w:pPr>
                                  <w:r>
                                    <w:rPr>
                                      <w:spacing w:val="-10"/>
                                      <w:sz w:val="16"/>
                                    </w:rPr>
                                    <w:t>-</w:t>
                                  </w:r>
                                </w:p>
                              </w:tc>
                            </w:tr>
                            <w:tr w:rsidR="00E84B95" w14:paraId="44837AE1" w14:textId="77777777">
                              <w:trPr>
                                <w:trHeight w:val="211"/>
                              </w:trPr>
                              <w:tc>
                                <w:tcPr>
                                  <w:tcW w:w="5216" w:type="dxa"/>
                                </w:tcPr>
                                <w:p w14:paraId="44837ADD" w14:textId="77777777" w:rsidR="00E84B95" w:rsidRDefault="00EB6AE3">
                                  <w:pPr>
                                    <w:pStyle w:val="TableParagraph"/>
                                    <w:spacing w:line="183" w:lineRule="exact"/>
                                    <w:ind w:left="28"/>
                                    <w:jc w:val="left"/>
                                    <w:rPr>
                                      <w:sz w:val="16"/>
                                    </w:rPr>
                                  </w:pPr>
                                  <w:r>
                                    <w:rPr>
                                      <w:sz w:val="16"/>
                                    </w:rPr>
                                    <w:t>Reversão</w:t>
                                  </w:r>
                                  <w:r>
                                    <w:rPr>
                                      <w:spacing w:val="-12"/>
                                      <w:sz w:val="16"/>
                                    </w:rPr>
                                    <w:t xml:space="preserve"> </w:t>
                                  </w:r>
                                  <w:r>
                                    <w:rPr>
                                      <w:sz w:val="16"/>
                                    </w:rPr>
                                    <w:t>provisão</w:t>
                                  </w:r>
                                  <w:r>
                                    <w:rPr>
                                      <w:spacing w:val="-8"/>
                                      <w:sz w:val="16"/>
                                    </w:rPr>
                                    <w:t xml:space="preserve"> </w:t>
                                  </w:r>
                                  <w:r>
                                    <w:rPr>
                                      <w:sz w:val="16"/>
                                    </w:rPr>
                                    <w:t>perdas</w:t>
                                  </w:r>
                                  <w:r>
                                    <w:rPr>
                                      <w:spacing w:val="-5"/>
                                      <w:sz w:val="16"/>
                                    </w:rPr>
                                    <w:t xml:space="preserve"> </w:t>
                                  </w:r>
                                  <w:r>
                                    <w:rPr>
                                      <w:sz w:val="16"/>
                                    </w:rPr>
                                    <w:t>por</w:t>
                                  </w:r>
                                  <w:r>
                                    <w:rPr>
                                      <w:spacing w:val="-6"/>
                                      <w:sz w:val="16"/>
                                    </w:rPr>
                                    <w:t xml:space="preserve"> </w:t>
                                  </w:r>
                                  <w:r>
                                    <w:rPr>
                                      <w:sz w:val="16"/>
                                    </w:rPr>
                                    <w:t>redução</w:t>
                                  </w:r>
                                  <w:r>
                                    <w:rPr>
                                      <w:spacing w:val="-9"/>
                                      <w:sz w:val="16"/>
                                    </w:rPr>
                                    <w:t xml:space="preserve"> </w:t>
                                  </w:r>
                                  <w:r>
                                    <w:rPr>
                                      <w:sz w:val="16"/>
                                    </w:rPr>
                                    <w:t>ao</w:t>
                                  </w:r>
                                  <w:r>
                                    <w:rPr>
                                      <w:spacing w:val="-10"/>
                                      <w:sz w:val="16"/>
                                    </w:rPr>
                                    <w:t xml:space="preserve"> </w:t>
                                  </w:r>
                                  <w:r>
                                    <w:rPr>
                                      <w:sz w:val="16"/>
                                    </w:rPr>
                                    <w:t>valor</w:t>
                                  </w:r>
                                  <w:r>
                                    <w:rPr>
                                      <w:spacing w:val="-10"/>
                                      <w:sz w:val="16"/>
                                    </w:rPr>
                                    <w:t xml:space="preserve"> </w:t>
                                  </w:r>
                                  <w:r>
                                    <w:rPr>
                                      <w:sz w:val="16"/>
                                    </w:rPr>
                                    <w:t>recuperável</w:t>
                                  </w:r>
                                  <w:r>
                                    <w:rPr>
                                      <w:spacing w:val="-8"/>
                                      <w:sz w:val="16"/>
                                    </w:rPr>
                                    <w:t xml:space="preserve"> </w:t>
                                  </w:r>
                                  <w:r>
                                    <w:rPr>
                                      <w:sz w:val="16"/>
                                    </w:rPr>
                                    <w:t>de</w:t>
                                  </w:r>
                                  <w:r>
                                    <w:rPr>
                                      <w:spacing w:val="-6"/>
                                      <w:sz w:val="16"/>
                                    </w:rPr>
                                    <w:t xml:space="preserve"> </w:t>
                                  </w:r>
                                  <w:r>
                                    <w:rPr>
                                      <w:spacing w:val="-2"/>
                                      <w:sz w:val="16"/>
                                    </w:rPr>
                                    <w:t>ativos</w:t>
                                  </w:r>
                                </w:p>
                              </w:tc>
                              <w:tc>
                                <w:tcPr>
                                  <w:tcW w:w="2147" w:type="dxa"/>
                                  <w:gridSpan w:val="2"/>
                                </w:tcPr>
                                <w:p w14:paraId="44837ADE" w14:textId="77777777" w:rsidR="00E84B95" w:rsidRDefault="00EB6AE3">
                                  <w:pPr>
                                    <w:pStyle w:val="TableParagraph"/>
                                    <w:spacing w:line="183" w:lineRule="exact"/>
                                    <w:ind w:left="1182"/>
                                    <w:jc w:val="left"/>
                                    <w:rPr>
                                      <w:sz w:val="16"/>
                                    </w:rPr>
                                  </w:pPr>
                                  <w:r>
                                    <w:rPr>
                                      <w:spacing w:val="-2"/>
                                      <w:sz w:val="16"/>
                                    </w:rPr>
                                    <w:t>1.540</w:t>
                                  </w:r>
                                </w:p>
                              </w:tc>
                              <w:tc>
                                <w:tcPr>
                                  <w:tcW w:w="1316" w:type="dxa"/>
                                </w:tcPr>
                                <w:p w14:paraId="44837ADF" w14:textId="77777777" w:rsidR="00E84B95" w:rsidRDefault="00EB6AE3">
                                  <w:pPr>
                                    <w:pStyle w:val="TableParagraph"/>
                                    <w:spacing w:line="183" w:lineRule="exact"/>
                                    <w:ind w:right="89"/>
                                    <w:rPr>
                                      <w:sz w:val="16"/>
                                    </w:rPr>
                                  </w:pPr>
                                  <w:r>
                                    <w:rPr>
                                      <w:spacing w:val="-2"/>
                                      <w:sz w:val="16"/>
                                    </w:rPr>
                                    <w:t>1.540</w:t>
                                  </w:r>
                                </w:p>
                              </w:tc>
                              <w:tc>
                                <w:tcPr>
                                  <w:tcW w:w="1840" w:type="dxa"/>
                                  <w:gridSpan w:val="2"/>
                                </w:tcPr>
                                <w:p w14:paraId="44837AE0" w14:textId="77777777" w:rsidR="00E84B95" w:rsidRDefault="00EB6AE3">
                                  <w:pPr>
                                    <w:pStyle w:val="TableParagraph"/>
                                    <w:spacing w:line="183" w:lineRule="exact"/>
                                    <w:ind w:right="129"/>
                                    <w:rPr>
                                      <w:sz w:val="16"/>
                                    </w:rPr>
                                  </w:pPr>
                                  <w:r>
                                    <w:rPr>
                                      <w:spacing w:val="-10"/>
                                      <w:sz w:val="16"/>
                                    </w:rPr>
                                    <w:t>-</w:t>
                                  </w:r>
                                </w:p>
                              </w:tc>
                            </w:tr>
                            <w:tr w:rsidR="00E84B95" w14:paraId="44837AE6" w14:textId="77777777">
                              <w:trPr>
                                <w:trHeight w:val="211"/>
                              </w:trPr>
                              <w:tc>
                                <w:tcPr>
                                  <w:tcW w:w="5216" w:type="dxa"/>
                                  <w:shd w:val="clear" w:color="auto" w:fill="D9D9D9"/>
                                </w:tcPr>
                                <w:p w14:paraId="44837AE2" w14:textId="77777777" w:rsidR="00E84B95" w:rsidRDefault="00E84B95">
                                  <w:pPr>
                                    <w:pStyle w:val="TableParagraph"/>
                                    <w:jc w:val="left"/>
                                    <w:rPr>
                                      <w:rFonts w:ascii="Times New Roman"/>
                                      <w:sz w:val="14"/>
                                    </w:rPr>
                                  </w:pPr>
                                </w:p>
                              </w:tc>
                              <w:tc>
                                <w:tcPr>
                                  <w:tcW w:w="2147" w:type="dxa"/>
                                  <w:gridSpan w:val="2"/>
                                  <w:shd w:val="clear" w:color="auto" w:fill="D9D9D9"/>
                                </w:tcPr>
                                <w:p w14:paraId="44837AE3" w14:textId="77777777" w:rsidR="00E84B95" w:rsidRDefault="00E84B95">
                                  <w:pPr>
                                    <w:pStyle w:val="TableParagraph"/>
                                    <w:jc w:val="left"/>
                                    <w:rPr>
                                      <w:rFonts w:ascii="Times New Roman"/>
                                      <w:sz w:val="14"/>
                                    </w:rPr>
                                  </w:pPr>
                                </w:p>
                              </w:tc>
                              <w:tc>
                                <w:tcPr>
                                  <w:tcW w:w="1316" w:type="dxa"/>
                                  <w:shd w:val="clear" w:color="auto" w:fill="D9D9D9"/>
                                </w:tcPr>
                                <w:p w14:paraId="44837AE4" w14:textId="77777777" w:rsidR="00E84B95" w:rsidRDefault="00E84B95">
                                  <w:pPr>
                                    <w:pStyle w:val="TableParagraph"/>
                                    <w:jc w:val="left"/>
                                    <w:rPr>
                                      <w:rFonts w:ascii="Times New Roman"/>
                                      <w:sz w:val="14"/>
                                    </w:rPr>
                                  </w:pPr>
                                </w:p>
                              </w:tc>
                              <w:tc>
                                <w:tcPr>
                                  <w:tcW w:w="1840" w:type="dxa"/>
                                  <w:gridSpan w:val="2"/>
                                  <w:shd w:val="clear" w:color="auto" w:fill="D9D9D9"/>
                                </w:tcPr>
                                <w:p w14:paraId="44837AE5" w14:textId="77777777" w:rsidR="00E84B95" w:rsidRDefault="00E84B95">
                                  <w:pPr>
                                    <w:pStyle w:val="TableParagraph"/>
                                    <w:jc w:val="left"/>
                                    <w:rPr>
                                      <w:rFonts w:ascii="Times New Roman"/>
                                      <w:sz w:val="14"/>
                                    </w:rPr>
                                  </w:pPr>
                                </w:p>
                              </w:tc>
                            </w:tr>
                            <w:tr w:rsidR="00E84B95" w14:paraId="44837AEB" w14:textId="77777777">
                              <w:trPr>
                                <w:trHeight w:val="211"/>
                              </w:trPr>
                              <w:tc>
                                <w:tcPr>
                                  <w:tcW w:w="5216" w:type="dxa"/>
                                </w:tcPr>
                                <w:p w14:paraId="44837AE7" w14:textId="77777777" w:rsidR="00E84B95" w:rsidRDefault="00EB6AE3">
                                  <w:pPr>
                                    <w:pStyle w:val="TableParagraph"/>
                                    <w:spacing w:line="183" w:lineRule="exact"/>
                                    <w:ind w:left="38"/>
                                    <w:jc w:val="left"/>
                                    <w:rPr>
                                      <w:sz w:val="16"/>
                                    </w:rPr>
                                  </w:pPr>
                                  <w:r>
                                    <w:rPr>
                                      <w:sz w:val="16"/>
                                    </w:rPr>
                                    <w:t>Laudos</w:t>
                                  </w:r>
                                  <w:r>
                                    <w:rPr>
                                      <w:spacing w:val="-8"/>
                                      <w:sz w:val="16"/>
                                    </w:rPr>
                                    <w:t xml:space="preserve"> </w:t>
                                  </w:r>
                                  <w:r>
                                    <w:rPr>
                                      <w:sz w:val="16"/>
                                    </w:rPr>
                                    <w:t>de</w:t>
                                  </w:r>
                                  <w:r>
                                    <w:rPr>
                                      <w:spacing w:val="-9"/>
                                      <w:sz w:val="16"/>
                                    </w:rPr>
                                    <w:t xml:space="preserve"> </w:t>
                                  </w:r>
                                  <w:r>
                                    <w:rPr>
                                      <w:sz w:val="16"/>
                                    </w:rPr>
                                    <w:t>avaliação</w:t>
                                  </w:r>
                                  <w:r>
                                    <w:rPr>
                                      <w:spacing w:val="-6"/>
                                      <w:sz w:val="16"/>
                                    </w:rPr>
                                    <w:t xml:space="preserve"> </w:t>
                                  </w:r>
                                  <w:r>
                                    <w:rPr>
                                      <w:sz w:val="16"/>
                                    </w:rPr>
                                    <w:t>de</w:t>
                                  </w:r>
                                  <w:r>
                                    <w:rPr>
                                      <w:spacing w:val="-7"/>
                                      <w:sz w:val="16"/>
                                    </w:rPr>
                                    <w:t xml:space="preserve"> </w:t>
                                  </w:r>
                                  <w:r>
                                    <w:rPr>
                                      <w:spacing w:val="-4"/>
                                      <w:sz w:val="16"/>
                                    </w:rPr>
                                    <w:t>bens</w:t>
                                  </w:r>
                                </w:p>
                              </w:tc>
                              <w:tc>
                                <w:tcPr>
                                  <w:tcW w:w="2147" w:type="dxa"/>
                                  <w:gridSpan w:val="2"/>
                                </w:tcPr>
                                <w:p w14:paraId="44837AE8" w14:textId="77777777" w:rsidR="00E84B95" w:rsidRDefault="00EB6AE3">
                                  <w:pPr>
                                    <w:pStyle w:val="TableParagraph"/>
                                    <w:spacing w:line="183" w:lineRule="exact"/>
                                    <w:ind w:left="1403"/>
                                    <w:jc w:val="left"/>
                                    <w:rPr>
                                      <w:sz w:val="16"/>
                                    </w:rPr>
                                  </w:pPr>
                                  <w:r>
                                    <w:rPr>
                                      <w:spacing w:val="-5"/>
                                      <w:sz w:val="16"/>
                                    </w:rPr>
                                    <w:t>97</w:t>
                                  </w:r>
                                </w:p>
                              </w:tc>
                              <w:tc>
                                <w:tcPr>
                                  <w:tcW w:w="1316" w:type="dxa"/>
                                </w:tcPr>
                                <w:p w14:paraId="44837AE9" w14:textId="77777777" w:rsidR="00E84B95" w:rsidRDefault="00EB6AE3">
                                  <w:pPr>
                                    <w:pStyle w:val="TableParagraph"/>
                                    <w:spacing w:line="183" w:lineRule="exact"/>
                                    <w:ind w:right="89"/>
                                    <w:rPr>
                                      <w:sz w:val="16"/>
                                    </w:rPr>
                                  </w:pPr>
                                  <w:r>
                                    <w:rPr>
                                      <w:spacing w:val="-5"/>
                                      <w:sz w:val="16"/>
                                    </w:rPr>
                                    <w:t>169</w:t>
                                  </w:r>
                                </w:p>
                              </w:tc>
                              <w:tc>
                                <w:tcPr>
                                  <w:tcW w:w="1840" w:type="dxa"/>
                                  <w:gridSpan w:val="2"/>
                                </w:tcPr>
                                <w:p w14:paraId="44837AEA" w14:textId="77777777" w:rsidR="00E84B95" w:rsidRDefault="00EB6AE3">
                                  <w:pPr>
                                    <w:pStyle w:val="TableParagraph"/>
                                    <w:spacing w:line="183" w:lineRule="exact"/>
                                    <w:ind w:right="134"/>
                                    <w:rPr>
                                      <w:sz w:val="16"/>
                                    </w:rPr>
                                  </w:pPr>
                                  <w:r>
                                    <w:rPr>
                                      <w:spacing w:val="-5"/>
                                      <w:sz w:val="16"/>
                                    </w:rPr>
                                    <w:t>188</w:t>
                                  </w:r>
                                </w:p>
                              </w:tc>
                            </w:tr>
                            <w:tr w:rsidR="00E84B95" w14:paraId="44837AF0" w14:textId="77777777">
                              <w:trPr>
                                <w:trHeight w:val="211"/>
                              </w:trPr>
                              <w:tc>
                                <w:tcPr>
                                  <w:tcW w:w="5216" w:type="dxa"/>
                                  <w:shd w:val="clear" w:color="auto" w:fill="D9D9D9"/>
                                </w:tcPr>
                                <w:p w14:paraId="44837AEC" w14:textId="77777777" w:rsidR="00E84B95" w:rsidRDefault="00EB6AE3">
                                  <w:pPr>
                                    <w:pStyle w:val="TableParagraph"/>
                                    <w:spacing w:line="183" w:lineRule="exact"/>
                                    <w:ind w:left="38"/>
                                    <w:jc w:val="left"/>
                                    <w:rPr>
                                      <w:sz w:val="16"/>
                                    </w:rPr>
                                  </w:pPr>
                                  <w:r>
                                    <w:rPr>
                                      <w:spacing w:val="-2"/>
                                      <w:sz w:val="16"/>
                                    </w:rPr>
                                    <w:t>Outras</w:t>
                                  </w:r>
                                </w:p>
                              </w:tc>
                              <w:tc>
                                <w:tcPr>
                                  <w:tcW w:w="2147" w:type="dxa"/>
                                  <w:gridSpan w:val="2"/>
                                  <w:shd w:val="clear" w:color="auto" w:fill="D9D9D9"/>
                                </w:tcPr>
                                <w:p w14:paraId="44837AED" w14:textId="77777777" w:rsidR="00E84B95" w:rsidRDefault="00EB6AE3">
                                  <w:pPr>
                                    <w:pStyle w:val="TableParagraph"/>
                                    <w:spacing w:line="183" w:lineRule="exact"/>
                                    <w:ind w:left="1403"/>
                                    <w:jc w:val="left"/>
                                    <w:rPr>
                                      <w:sz w:val="16"/>
                                    </w:rPr>
                                  </w:pPr>
                                  <w:r>
                                    <w:rPr>
                                      <w:spacing w:val="-5"/>
                                      <w:sz w:val="16"/>
                                    </w:rPr>
                                    <w:t>67</w:t>
                                  </w:r>
                                </w:p>
                              </w:tc>
                              <w:tc>
                                <w:tcPr>
                                  <w:tcW w:w="1316" w:type="dxa"/>
                                  <w:shd w:val="clear" w:color="auto" w:fill="D9D9D9"/>
                                </w:tcPr>
                                <w:p w14:paraId="44837AEE" w14:textId="77777777" w:rsidR="00E84B95" w:rsidRDefault="00EB6AE3">
                                  <w:pPr>
                                    <w:pStyle w:val="TableParagraph"/>
                                    <w:spacing w:line="183" w:lineRule="exact"/>
                                    <w:ind w:right="89"/>
                                    <w:rPr>
                                      <w:sz w:val="16"/>
                                    </w:rPr>
                                  </w:pPr>
                                  <w:r>
                                    <w:rPr>
                                      <w:spacing w:val="-5"/>
                                      <w:sz w:val="16"/>
                                    </w:rPr>
                                    <w:t>145</w:t>
                                  </w:r>
                                </w:p>
                              </w:tc>
                              <w:tc>
                                <w:tcPr>
                                  <w:tcW w:w="1840" w:type="dxa"/>
                                  <w:gridSpan w:val="2"/>
                                  <w:shd w:val="clear" w:color="auto" w:fill="D9D9D9"/>
                                </w:tcPr>
                                <w:p w14:paraId="44837AEF" w14:textId="77777777" w:rsidR="00E84B95" w:rsidRDefault="00EB6AE3">
                                  <w:pPr>
                                    <w:pStyle w:val="TableParagraph"/>
                                    <w:spacing w:line="183" w:lineRule="exact"/>
                                    <w:ind w:right="134"/>
                                    <w:rPr>
                                      <w:sz w:val="16"/>
                                    </w:rPr>
                                  </w:pPr>
                                  <w:r>
                                    <w:rPr>
                                      <w:spacing w:val="-5"/>
                                      <w:sz w:val="16"/>
                                    </w:rPr>
                                    <w:t>54</w:t>
                                  </w:r>
                                </w:p>
                              </w:tc>
                            </w:tr>
                            <w:tr w:rsidR="00E84B95" w14:paraId="44837AF5" w14:textId="77777777">
                              <w:trPr>
                                <w:trHeight w:val="211"/>
                              </w:trPr>
                              <w:tc>
                                <w:tcPr>
                                  <w:tcW w:w="5216" w:type="dxa"/>
                                  <w:shd w:val="clear" w:color="auto" w:fill="A6A6A6"/>
                                </w:tcPr>
                                <w:p w14:paraId="44837AF1" w14:textId="77777777" w:rsidR="00E84B95" w:rsidRDefault="00EB6AE3">
                                  <w:pPr>
                                    <w:pStyle w:val="TableParagraph"/>
                                    <w:spacing w:line="183" w:lineRule="exact"/>
                                    <w:ind w:left="38"/>
                                    <w:jc w:val="left"/>
                                    <w:rPr>
                                      <w:b/>
                                      <w:sz w:val="16"/>
                                    </w:rPr>
                                  </w:pPr>
                                  <w:r>
                                    <w:rPr>
                                      <w:b/>
                                      <w:spacing w:val="-2"/>
                                      <w:sz w:val="16"/>
                                    </w:rPr>
                                    <w:t>Total</w:t>
                                  </w:r>
                                </w:p>
                              </w:tc>
                              <w:tc>
                                <w:tcPr>
                                  <w:tcW w:w="2147" w:type="dxa"/>
                                  <w:gridSpan w:val="2"/>
                                  <w:shd w:val="clear" w:color="auto" w:fill="A6A6A6"/>
                                </w:tcPr>
                                <w:p w14:paraId="44837AF2" w14:textId="77777777" w:rsidR="00E84B95" w:rsidRDefault="00EB6AE3">
                                  <w:pPr>
                                    <w:pStyle w:val="TableParagraph"/>
                                    <w:spacing w:line="183" w:lineRule="exact"/>
                                    <w:ind w:left="1091"/>
                                    <w:jc w:val="left"/>
                                    <w:rPr>
                                      <w:b/>
                                      <w:sz w:val="16"/>
                                    </w:rPr>
                                  </w:pPr>
                                  <w:r>
                                    <w:rPr>
                                      <w:b/>
                                      <w:spacing w:val="-2"/>
                                      <w:sz w:val="16"/>
                                    </w:rPr>
                                    <w:t>14.362</w:t>
                                  </w:r>
                                </w:p>
                              </w:tc>
                              <w:tc>
                                <w:tcPr>
                                  <w:tcW w:w="1316" w:type="dxa"/>
                                  <w:shd w:val="clear" w:color="auto" w:fill="A6A6A6"/>
                                </w:tcPr>
                                <w:p w14:paraId="44837AF3" w14:textId="77777777" w:rsidR="00E84B95" w:rsidRDefault="00EB6AE3">
                                  <w:pPr>
                                    <w:pStyle w:val="TableParagraph"/>
                                    <w:spacing w:line="183" w:lineRule="exact"/>
                                    <w:ind w:right="88"/>
                                    <w:rPr>
                                      <w:b/>
                                      <w:sz w:val="16"/>
                                    </w:rPr>
                                  </w:pPr>
                                  <w:r>
                                    <w:rPr>
                                      <w:b/>
                                      <w:spacing w:val="-2"/>
                                      <w:sz w:val="16"/>
                                    </w:rPr>
                                    <w:t>23.314</w:t>
                                  </w:r>
                                </w:p>
                              </w:tc>
                              <w:tc>
                                <w:tcPr>
                                  <w:tcW w:w="1840" w:type="dxa"/>
                                  <w:gridSpan w:val="2"/>
                                  <w:shd w:val="clear" w:color="auto" w:fill="A6A6A6"/>
                                </w:tcPr>
                                <w:p w14:paraId="44837AF4" w14:textId="77777777" w:rsidR="00E84B95" w:rsidRDefault="00EB6AE3">
                                  <w:pPr>
                                    <w:pStyle w:val="TableParagraph"/>
                                    <w:spacing w:line="183" w:lineRule="exact"/>
                                    <w:ind w:left="1218"/>
                                    <w:jc w:val="left"/>
                                    <w:rPr>
                                      <w:b/>
                                      <w:sz w:val="16"/>
                                    </w:rPr>
                                  </w:pPr>
                                  <w:r>
                                    <w:rPr>
                                      <w:b/>
                                      <w:spacing w:val="-2"/>
                                      <w:sz w:val="16"/>
                                    </w:rPr>
                                    <w:t>18.931</w:t>
                                  </w:r>
                                </w:p>
                              </w:tc>
                            </w:tr>
                            <w:tr w:rsidR="00E84B95" w14:paraId="44837AF7" w14:textId="77777777">
                              <w:trPr>
                                <w:trHeight w:val="182"/>
                              </w:trPr>
                              <w:tc>
                                <w:tcPr>
                                  <w:tcW w:w="10519" w:type="dxa"/>
                                  <w:gridSpan w:val="6"/>
                                </w:tcPr>
                                <w:p w14:paraId="44837AF6" w14:textId="77777777" w:rsidR="00E84B95" w:rsidRDefault="00EB6AE3">
                                  <w:pPr>
                                    <w:pStyle w:val="TableParagraph"/>
                                    <w:tabs>
                                      <w:tab w:val="left" w:pos="532"/>
                                    </w:tabs>
                                    <w:spacing w:line="162" w:lineRule="exact"/>
                                    <w:ind w:left="172"/>
                                    <w:jc w:val="left"/>
                                    <w:rPr>
                                      <w:sz w:val="16"/>
                                    </w:rPr>
                                  </w:pPr>
                                  <w:r>
                                    <w:rPr>
                                      <w:spacing w:val="-5"/>
                                      <w:sz w:val="16"/>
                                      <w:vertAlign w:val="superscript"/>
                                    </w:rPr>
                                    <w:t>(1)</w:t>
                                  </w:r>
                                  <w:r>
                                    <w:rPr>
                                      <w:sz w:val="16"/>
                                    </w:rPr>
                                    <w:tab/>
                                    <w:t>Refere-se</w:t>
                                  </w:r>
                                  <w:r>
                                    <w:rPr>
                                      <w:spacing w:val="-1"/>
                                      <w:sz w:val="16"/>
                                    </w:rPr>
                                    <w:t xml:space="preserve"> </w:t>
                                  </w:r>
                                  <w:r>
                                    <w:rPr>
                                      <w:sz w:val="16"/>
                                    </w:rPr>
                                    <w:t>ao</w:t>
                                  </w:r>
                                  <w:r>
                                    <w:rPr>
                                      <w:spacing w:val="-7"/>
                                      <w:sz w:val="16"/>
                                    </w:rPr>
                                    <w:t xml:space="preserve"> </w:t>
                                  </w:r>
                                  <w:r>
                                    <w:rPr>
                                      <w:sz w:val="16"/>
                                    </w:rPr>
                                    <w:t>ressarcimento</w:t>
                                  </w:r>
                                  <w:r>
                                    <w:rPr>
                                      <w:spacing w:val="-6"/>
                                      <w:sz w:val="16"/>
                                    </w:rPr>
                                    <w:t xml:space="preserve"> </w:t>
                                  </w:r>
                                  <w:r>
                                    <w:rPr>
                                      <w:sz w:val="16"/>
                                    </w:rPr>
                                    <w:t>de</w:t>
                                  </w:r>
                                  <w:r>
                                    <w:rPr>
                                      <w:spacing w:val="-8"/>
                                      <w:sz w:val="16"/>
                                    </w:rPr>
                                    <w:t xml:space="preserve"> </w:t>
                                  </w:r>
                                  <w:r>
                                    <w:rPr>
                                      <w:sz w:val="16"/>
                                    </w:rPr>
                                    <w:t>custas</w:t>
                                  </w:r>
                                  <w:r>
                                    <w:rPr>
                                      <w:spacing w:val="-3"/>
                                      <w:sz w:val="16"/>
                                    </w:rPr>
                                    <w:t xml:space="preserve"> </w:t>
                                  </w:r>
                                  <w:r>
                                    <w:rPr>
                                      <w:sz w:val="16"/>
                                    </w:rPr>
                                    <w:t>processuais</w:t>
                                  </w:r>
                                  <w:r>
                                    <w:rPr>
                                      <w:spacing w:val="-2"/>
                                      <w:sz w:val="16"/>
                                    </w:rPr>
                                    <w:t xml:space="preserve"> </w:t>
                                  </w:r>
                                  <w:r>
                                    <w:rPr>
                                      <w:sz w:val="16"/>
                                    </w:rPr>
                                    <w:t>e</w:t>
                                  </w:r>
                                  <w:r>
                                    <w:rPr>
                                      <w:spacing w:val="-6"/>
                                      <w:sz w:val="16"/>
                                    </w:rPr>
                                    <w:t xml:space="preserve"> </w:t>
                                  </w:r>
                                  <w:r>
                                    <w:rPr>
                                      <w:sz w:val="16"/>
                                    </w:rPr>
                                    <w:t>consultas</w:t>
                                  </w:r>
                                  <w:r>
                                    <w:rPr>
                                      <w:spacing w:val="-3"/>
                                      <w:sz w:val="16"/>
                                    </w:rPr>
                                    <w:t xml:space="preserve"> </w:t>
                                  </w:r>
                                  <w:r>
                                    <w:rPr>
                                      <w:sz w:val="16"/>
                                    </w:rPr>
                                    <w:t>de</w:t>
                                  </w:r>
                                  <w:r>
                                    <w:rPr>
                                      <w:spacing w:val="-7"/>
                                      <w:sz w:val="16"/>
                                    </w:rPr>
                                    <w:t xml:space="preserve"> </w:t>
                                  </w:r>
                                  <w:r>
                                    <w:rPr>
                                      <w:sz w:val="16"/>
                                    </w:rPr>
                                    <w:t>análise</w:t>
                                  </w:r>
                                  <w:r>
                                    <w:rPr>
                                      <w:spacing w:val="-1"/>
                                      <w:sz w:val="16"/>
                                    </w:rPr>
                                    <w:t xml:space="preserve"> </w:t>
                                  </w:r>
                                  <w:r>
                                    <w:rPr>
                                      <w:sz w:val="16"/>
                                    </w:rPr>
                                    <w:t>de</w:t>
                                  </w:r>
                                  <w:r>
                                    <w:rPr>
                                      <w:spacing w:val="-7"/>
                                      <w:sz w:val="16"/>
                                    </w:rPr>
                                    <w:t xml:space="preserve"> </w:t>
                                  </w:r>
                                  <w:r>
                                    <w:rPr>
                                      <w:sz w:val="16"/>
                                    </w:rPr>
                                    <w:t>crédito</w:t>
                                  </w:r>
                                  <w:r>
                                    <w:rPr>
                                      <w:spacing w:val="-8"/>
                                      <w:sz w:val="16"/>
                                    </w:rPr>
                                    <w:t xml:space="preserve"> </w:t>
                                  </w:r>
                                  <w:r>
                                    <w:rPr>
                                      <w:sz w:val="16"/>
                                    </w:rPr>
                                    <w:t>efetuados</w:t>
                                  </w:r>
                                  <w:r>
                                    <w:rPr>
                                      <w:spacing w:val="-3"/>
                                      <w:sz w:val="16"/>
                                    </w:rPr>
                                    <w:t xml:space="preserve"> </w:t>
                                  </w:r>
                                  <w:r>
                                    <w:rPr>
                                      <w:sz w:val="16"/>
                                    </w:rPr>
                                    <w:t>pelos</w:t>
                                  </w:r>
                                  <w:r>
                                    <w:rPr>
                                      <w:spacing w:val="-3"/>
                                      <w:sz w:val="16"/>
                                    </w:rPr>
                                    <w:t xml:space="preserve"> </w:t>
                                  </w:r>
                                  <w:r>
                                    <w:rPr>
                                      <w:sz w:val="16"/>
                                    </w:rPr>
                                    <w:t>Fundos</w:t>
                                  </w:r>
                                  <w:r>
                                    <w:rPr>
                                      <w:spacing w:val="-4"/>
                                      <w:sz w:val="16"/>
                                    </w:rPr>
                                    <w:t xml:space="preserve"> </w:t>
                                  </w:r>
                                  <w:r>
                                    <w:rPr>
                                      <w:sz w:val="16"/>
                                    </w:rPr>
                                    <w:t>Especiais</w:t>
                                  </w:r>
                                  <w:r>
                                    <w:rPr>
                                      <w:spacing w:val="-2"/>
                                      <w:sz w:val="16"/>
                                    </w:rPr>
                                    <w:t xml:space="preserve"> </w:t>
                                  </w:r>
                                  <w:r>
                                    <w:rPr>
                                      <w:sz w:val="16"/>
                                    </w:rPr>
                                    <w:t>de</w:t>
                                  </w:r>
                                  <w:r>
                                    <w:rPr>
                                      <w:spacing w:val="-6"/>
                                      <w:sz w:val="16"/>
                                    </w:rPr>
                                    <w:t xml:space="preserve"> </w:t>
                                  </w:r>
                                  <w:r>
                                    <w:rPr>
                                      <w:sz w:val="16"/>
                                    </w:rPr>
                                    <w:t>Financiamento</w:t>
                                  </w:r>
                                  <w:r>
                                    <w:rPr>
                                      <w:spacing w:val="-8"/>
                                      <w:sz w:val="16"/>
                                    </w:rPr>
                                    <w:t xml:space="preserve"> </w:t>
                                  </w:r>
                                  <w:r>
                                    <w:rPr>
                                      <w:spacing w:val="-10"/>
                                      <w:sz w:val="16"/>
                                    </w:rPr>
                                    <w:t>e</w:t>
                                  </w:r>
                                </w:p>
                              </w:tc>
                            </w:tr>
                            <w:tr w:rsidR="00E84B95" w14:paraId="44837AFB" w14:textId="77777777">
                              <w:trPr>
                                <w:trHeight w:val="347"/>
                              </w:trPr>
                              <w:tc>
                                <w:tcPr>
                                  <w:tcW w:w="7363" w:type="dxa"/>
                                  <w:gridSpan w:val="3"/>
                                </w:tcPr>
                                <w:p w14:paraId="44837AF8" w14:textId="77777777" w:rsidR="00E84B95" w:rsidRDefault="00EB6AE3">
                                  <w:pPr>
                                    <w:pStyle w:val="TableParagraph"/>
                                    <w:spacing w:before="27"/>
                                    <w:ind w:left="532"/>
                                    <w:jc w:val="left"/>
                                    <w:rPr>
                                      <w:sz w:val="16"/>
                                    </w:rPr>
                                  </w:pPr>
                                  <w:r>
                                    <w:rPr>
                                      <w:sz w:val="16"/>
                                    </w:rPr>
                                    <w:t>Investimento</w:t>
                                  </w:r>
                                  <w:r>
                                    <w:rPr>
                                      <w:spacing w:val="-10"/>
                                      <w:sz w:val="16"/>
                                    </w:rPr>
                                    <w:t xml:space="preserve"> </w:t>
                                  </w:r>
                                  <w:r>
                                    <w:rPr>
                                      <w:sz w:val="16"/>
                                    </w:rPr>
                                    <w:t>do</w:t>
                                  </w:r>
                                  <w:r>
                                    <w:rPr>
                                      <w:spacing w:val="-6"/>
                                      <w:sz w:val="16"/>
                                    </w:rPr>
                                    <w:t xml:space="preserve"> </w:t>
                                  </w:r>
                                  <w:r>
                                    <w:rPr>
                                      <w:sz w:val="16"/>
                                    </w:rPr>
                                    <w:t>Estado</w:t>
                                  </w:r>
                                  <w:r>
                                    <w:rPr>
                                      <w:spacing w:val="-9"/>
                                      <w:sz w:val="16"/>
                                    </w:rPr>
                                    <w:t xml:space="preserve"> </w:t>
                                  </w:r>
                                  <w:r>
                                    <w:rPr>
                                      <w:sz w:val="16"/>
                                    </w:rPr>
                                    <w:t>de</w:t>
                                  </w:r>
                                  <w:r>
                                    <w:rPr>
                                      <w:spacing w:val="-11"/>
                                      <w:sz w:val="16"/>
                                    </w:rPr>
                                    <w:t xml:space="preserve"> </w:t>
                                  </w:r>
                                  <w:r>
                                    <w:rPr>
                                      <w:sz w:val="16"/>
                                    </w:rPr>
                                    <w:t>São</w:t>
                                  </w:r>
                                  <w:r>
                                    <w:rPr>
                                      <w:spacing w:val="-8"/>
                                      <w:sz w:val="16"/>
                                    </w:rPr>
                                    <w:t xml:space="preserve"> </w:t>
                                  </w:r>
                                  <w:r>
                                    <w:rPr>
                                      <w:sz w:val="16"/>
                                    </w:rPr>
                                    <w:t>Paulo</w:t>
                                  </w:r>
                                  <w:r>
                                    <w:rPr>
                                      <w:spacing w:val="-10"/>
                                      <w:sz w:val="16"/>
                                    </w:rPr>
                                    <w:t xml:space="preserve"> </w:t>
                                  </w:r>
                                  <w:r>
                                    <w:rPr>
                                      <w:sz w:val="16"/>
                                    </w:rPr>
                                    <w:t>administrados</w:t>
                                  </w:r>
                                  <w:r>
                                    <w:rPr>
                                      <w:spacing w:val="-9"/>
                                      <w:sz w:val="16"/>
                                    </w:rPr>
                                    <w:t xml:space="preserve"> </w:t>
                                  </w:r>
                                  <w:r>
                                    <w:rPr>
                                      <w:sz w:val="16"/>
                                    </w:rPr>
                                    <w:t>pela</w:t>
                                  </w:r>
                                  <w:r>
                                    <w:rPr>
                                      <w:spacing w:val="-9"/>
                                      <w:sz w:val="16"/>
                                    </w:rPr>
                                    <w:t xml:space="preserve"> </w:t>
                                  </w:r>
                                  <w:r>
                                    <w:rPr>
                                      <w:sz w:val="16"/>
                                    </w:rPr>
                                    <w:t>Desenvolve</w:t>
                                  </w:r>
                                  <w:r>
                                    <w:rPr>
                                      <w:spacing w:val="-11"/>
                                      <w:sz w:val="16"/>
                                    </w:rPr>
                                    <w:t xml:space="preserve"> </w:t>
                                  </w:r>
                                  <w:r>
                                    <w:rPr>
                                      <w:spacing w:val="-5"/>
                                      <w:sz w:val="16"/>
                                    </w:rPr>
                                    <w:t>SP.</w:t>
                                  </w:r>
                                </w:p>
                              </w:tc>
                              <w:tc>
                                <w:tcPr>
                                  <w:tcW w:w="1316" w:type="dxa"/>
                                </w:tcPr>
                                <w:p w14:paraId="44837AF9" w14:textId="77777777" w:rsidR="00E84B95" w:rsidRDefault="00E84B95">
                                  <w:pPr>
                                    <w:pStyle w:val="TableParagraph"/>
                                    <w:jc w:val="left"/>
                                    <w:rPr>
                                      <w:rFonts w:ascii="Times New Roman"/>
                                      <w:sz w:val="16"/>
                                    </w:rPr>
                                  </w:pPr>
                                </w:p>
                              </w:tc>
                              <w:tc>
                                <w:tcPr>
                                  <w:tcW w:w="1840" w:type="dxa"/>
                                  <w:gridSpan w:val="2"/>
                                </w:tcPr>
                                <w:p w14:paraId="44837AFA" w14:textId="77777777" w:rsidR="00E84B95" w:rsidRDefault="00E84B95">
                                  <w:pPr>
                                    <w:pStyle w:val="TableParagraph"/>
                                    <w:jc w:val="left"/>
                                    <w:rPr>
                                      <w:rFonts w:ascii="Times New Roman"/>
                                      <w:sz w:val="16"/>
                                    </w:rPr>
                                  </w:pPr>
                                </w:p>
                              </w:tc>
                            </w:tr>
                            <w:tr w:rsidR="00E84B95" w14:paraId="44837AFF" w14:textId="77777777">
                              <w:trPr>
                                <w:trHeight w:val="602"/>
                              </w:trPr>
                              <w:tc>
                                <w:tcPr>
                                  <w:tcW w:w="7363" w:type="dxa"/>
                                  <w:gridSpan w:val="3"/>
                                  <w:tcBorders>
                                    <w:bottom w:val="single" w:sz="4" w:space="0" w:color="000000"/>
                                  </w:tcBorders>
                                </w:tcPr>
                                <w:p w14:paraId="44837AFC" w14:textId="77777777" w:rsidR="00E84B95" w:rsidRDefault="00EB6AE3">
                                  <w:pPr>
                                    <w:pStyle w:val="TableParagraph"/>
                                    <w:tabs>
                                      <w:tab w:val="left" w:pos="455"/>
                                    </w:tabs>
                                    <w:spacing w:before="131"/>
                                    <w:ind w:left="28"/>
                                    <w:jc w:val="left"/>
                                    <w:rPr>
                                      <w:sz w:val="20"/>
                                    </w:rPr>
                                  </w:pPr>
                                  <w:r>
                                    <w:rPr>
                                      <w:spacing w:val="-5"/>
                                      <w:sz w:val="20"/>
                                    </w:rPr>
                                    <w:t>h)</w:t>
                                  </w:r>
                                  <w:r>
                                    <w:rPr>
                                      <w:sz w:val="20"/>
                                    </w:rPr>
                                    <w:tab/>
                                    <w:t>Outras</w:t>
                                  </w:r>
                                  <w:r>
                                    <w:rPr>
                                      <w:spacing w:val="-7"/>
                                      <w:sz w:val="20"/>
                                    </w:rPr>
                                    <w:t xml:space="preserve"> </w:t>
                                  </w:r>
                                  <w:r>
                                    <w:rPr>
                                      <w:sz w:val="20"/>
                                    </w:rPr>
                                    <w:t>Despesas</w:t>
                                  </w:r>
                                  <w:r>
                                    <w:rPr>
                                      <w:spacing w:val="-11"/>
                                      <w:sz w:val="20"/>
                                    </w:rPr>
                                    <w:t xml:space="preserve"> </w:t>
                                  </w:r>
                                  <w:r>
                                    <w:rPr>
                                      <w:spacing w:val="-2"/>
                                      <w:sz w:val="20"/>
                                    </w:rPr>
                                    <w:t>operacionais</w:t>
                                  </w:r>
                                </w:p>
                              </w:tc>
                              <w:tc>
                                <w:tcPr>
                                  <w:tcW w:w="1316" w:type="dxa"/>
                                  <w:tcBorders>
                                    <w:bottom w:val="single" w:sz="4" w:space="0" w:color="000000"/>
                                  </w:tcBorders>
                                </w:tcPr>
                                <w:p w14:paraId="44837AFD" w14:textId="77777777" w:rsidR="00E84B95" w:rsidRDefault="00E84B95">
                                  <w:pPr>
                                    <w:pStyle w:val="TableParagraph"/>
                                    <w:jc w:val="left"/>
                                    <w:rPr>
                                      <w:rFonts w:ascii="Times New Roman"/>
                                      <w:sz w:val="16"/>
                                    </w:rPr>
                                  </w:pPr>
                                </w:p>
                              </w:tc>
                              <w:tc>
                                <w:tcPr>
                                  <w:tcW w:w="1840" w:type="dxa"/>
                                  <w:gridSpan w:val="2"/>
                                  <w:tcBorders>
                                    <w:bottom w:val="single" w:sz="4" w:space="0" w:color="000000"/>
                                  </w:tcBorders>
                                </w:tcPr>
                                <w:p w14:paraId="44837AFE" w14:textId="77777777" w:rsidR="00E84B95" w:rsidRDefault="00E84B95">
                                  <w:pPr>
                                    <w:pStyle w:val="TableParagraph"/>
                                    <w:jc w:val="left"/>
                                    <w:rPr>
                                      <w:rFonts w:ascii="Times New Roman"/>
                                      <w:sz w:val="16"/>
                                    </w:rPr>
                                  </w:pPr>
                                </w:p>
                              </w:tc>
                            </w:tr>
                            <w:tr w:rsidR="00E84B95" w14:paraId="44837B03" w14:textId="77777777">
                              <w:trPr>
                                <w:trHeight w:val="239"/>
                              </w:trPr>
                              <w:tc>
                                <w:tcPr>
                                  <w:tcW w:w="7363" w:type="dxa"/>
                                  <w:gridSpan w:val="3"/>
                                  <w:tcBorders>
                                    <w:top w:val="single" w:sz="4" w:space="0" w:color="000000"/>
                                    <w:bottom w:val="single" w:sz="4" w:space="0" w:color="000000"/>
                                  </w:tcBorders>
                                  <w:shd w:val="clear" w:color="auto" w:fill="A6A6A6"/>
                                </w:tcPr>
                                <w:p w14:paraId="44837B00" w14:textId="77777777" w:rsidR="00E84B95" w:rsidRDefault="00EB6AE3">
                                  <w:pPr>
                                    <w:pStyle w:val="TableParagraph"/>
                                    <w:spacing w:before="3"/>
                                    <w:ind w:right="559"/>
                                    <w:rPr>
                                      <w:b/>
                                      <w:sz w:val="18"/>
                                    </w:rPr>
                                  </w:pPr>
                                  <w:r>
                                    <w:rPr>
                                      <w:b/>
                                      <w:sz w:val="18"/>
                                    </w:rPr>
                                    <w:t>2º</w:t>
                                  </w:r>
                                  <w:r>
                                    <w:rPr>
                                      <w:b/>
                                      <w:spacing w:val="1"/>
                                      <w:sz w:val="18"/>
                                    </w:rPr>
                                    <w:t xml:space="preserve"> </w:t>
                                  </w:r>
                                  <w:r>
                                    <w:rPr>
                                      <w:b/>
                                      <w:spacing w:val="-2"/>
                                      <w:sz w:val="18"/>
                                    </w:rPr>
                                    <w:t>sem/2024</w:t>
                                  </w:r>
                                </w:p>
                              </w:tc>
                              <w:tc>
                                <w:tcPr>
                                  <w:tcW w:w="1316" w:type="dxa"/>
                                  <w:tcBorders>
                                    <w:top w:val="single" w:sz="4" w:space="0" w:color="000000"/>
                                    <w:bottom w:val="single" w:sz="4" w:space="0" w:color="000000"/>
                                  </w:tcBorders>
                                  <w:shd w:val="clear" w:color="auto" w:fill="A6A6A6"/>
                                </w:tcPr>
                                <w:p w14:paraId="44837B01" w14:textId="77777777" w:rsidR="00E84B95" w:rsidRDefault="00EB6AE3">
                                  <w:pPr>
                                    <w:pStyle w:val="TableParagraph"/>
                                    <w:spacing w:before="3"/>
                                    <w:ind w:right="80"/>
                                    <w:rPr>
                                      <w:b/>
                                      <w:sz w:val="18"/>
                                    </w:rPr>
                                  </w:pPr>
                                  <w:r>
                                    <w:rPr>
                                      <w:b/>
                                      <w:spacing w:val="-2"/>
                                      <w:sz w:val="18"/>
                                    </w:rPr>
                                    <w:t>31.12.2024</w:t>
                                  </w:r>
                                </w:p>
                              </w:tc>
                              <w:tc>
                                <w:tcPr>
                                  <w:tcW w:w="1840" w:type="dxa"/>
                                  <w:gridSpan w:val="2"/>
                                  <w:tcBorders>
                                    <w:top w:val="single" w:sz="4" w:space="0" w:color="000000"/>
                                    <w:bottom w:val="single" w:sz="4" w:space="0" w:color="000000"/>
                                  </w:tcBorders>
                                  <w:shd w:val="clear" w:color="auto" w:fill="A6A6A6"/>
                                </w:tcPr>
                                <w:p w14:paraId="44837B02" w14:textId="77777777" w:rsidR="00E84B95" w:rsidRDefault="00EB6AE3">
                                  <w:pPr>
                                    <w:pStyle w:val="TableParagraph"/>
                                    <w:spacing w:before="3"/>
                                    <w:ind w:left="805"/>
                                    <w:jc w:val="left"/>
                                    <w:rPr>
                                      <w:b/>
                                      <w:sz w:val="18"/>
                                    </w:rPr>
                                  </w:pPr>
                                  <w:r>
                                    <w:rPr>
                                      <w:b/>
                                      <w:spacing w:val="-2"/>
                                      <w:sz w:val="18"/>
                                    </w:rPr>
                                    <w:t>31.12.2023</w:t>
                                  </w:r>
                                </w:p>
                              </w:tc>
                            </w:tr>
                            <w:tr w:rsidR="00E84B95" w14:paraId="44837B07" w14:textId="77777777">
                              <w:trPr>
                                <w:trHeight w:val="239"/>
                              </w:trPr>
                              <w:tc>
                                <w:tcPr>
                                  <w:tcW w:w="7363" w:type="dxa"/>
                                  <w:gridSpan w:val="3"/>
                                  <w:tcBorders>
                                    <w:top w:val="single" w:sz="4" w:space="0" w:color="000000"/>
                                  </w:tcBorders>
                                </w:tcPr>
                                <w:p w14:paraId="44837B04" w14:textId="77777777" w:rsidR="00E84B95" w:rsidRDefault="00EB6AE3">
                                  <w:pPr>
                                    <w:pStyle w:val="TableParagraph"/>
                                    <w:tabs>
                                      <w:tab w:val="right" w:pos="6798"/>
                                    </w:tabs>
                                    <w:spacing w:before="3"/>
                                    <w:ind w:left="33"/>
                                    <w:jc w:val="left"/>
                                    <w:rPr>
                                      <w:sz w:val="18"/>
                                    </w:rPr>
                                  </w:pPr>
                                  <w:r>
                                    <w:rPr>
                                      <w:sz w:val="18"/>
                                    </w:rPr>
                                    <w:t>Perdas</w:t>
                                  </w:r>
                                  <w:r>
                                    <w:rPr>
                                      <w:spacing w:val="-4"/>
                                      <w:sz w:val="18"/>
                                    </w:rPr>
                                    <w:t xml:space="preserve"> </w:t>
                                  </w:r>
                                  <w:r>
                                    <w:rPr>
                                      <w:sz w:val="18"/>
                                    </w:rPr>
                                    <w:t>com operações</w:t>
                                  </w:r>
                                  <w:r>
                                    <w:rPr>
                                      <w:spacing w:val="-4"/>
                                      <w:sz w:val="18"/>
                                    </w:rPr>
                                    <w:t xml:space="preserve"> </w:t>
                                  </w:r>
                                  <w:r>
                                    <w:rPr>
                                      <w:sz w:val="18"/>
                                    </w:rPr>
                                    <w:t>de</w:t>
                                  </w:r>
                                  <w:r>
                                    <w:rPr>
                                      <w:spacing w:val="-1"/>
                                      <w:sz w:val="18"/>
                                    </w:rPr>
                                    <w:t xml:space="preserve"> </w:t>
                                  </w:r>
                                  <w:r>
                                    <w:rPr>
                                      <w:spacing w:val="-2"/>
                                      <w:sz w:val="18"/>
                                    </w:rPr>
                                    <w:t>crédito</w:t>
                                  </w:r>
                                  <w:r>
                                    <w:rPr>
                                      <w:sz w:val="18"/>
                                    </w:rPr>
                                    <w:tab/>
                                  </w:r>
                                  <w:r>
                                    <w:rPr>
                                      <w:spacing w:val="-2"/>
                                      <w:sz w:val="18"/>
                                    </w:rPr>
                                    <w:t>11.143</w:t>
                                  </w:r>
                                </w:p>
                              </w:tc>
                              <w:tc>
                                <w:tcPr>
                                  <w:tcW w:w="1316" w:type="dxa"/>
                                  <w:tcBorders>
                                    <w:top w:val="single" w:sz="4" w:space="0" w:color="000000"/>
                                  </w:tcBorders>
                                </w:tcPr>
                                <w:p w14:paraId="44837B05" w14:textId="77777777" w:rsidR="00E84B95" w:rsidRDefault="00EB6AE3">
                                  <w:pPr>
                                    <w:pStyle w:val="TableParagraph"/>
                                    <w:spacing w:before="3"/>
                                    <w:ind w:right="82"/>
                                    <w:rPr>
                                      <w:sz w:val="18"/>
                                    </w:rPr>
                                  </w:pPr>
                                  <w:r>
                                    <w:rPr>
                                      <w:spacing w:val="-2"/>
                                      <w:sz w:val="18"/>
                                    </w:rPr>
                                    <w:t>11.191</w:t>
                                  </w:r>
                                </w:p>
                              </w:tc>
                              <w:tc>
                                <w:tcPr>
                                  <w:tcW w:w="1840" w:type="dxa"/>
                                  <w:gridSpan w:val="2"/>
                                  <w:tcBorders>
                                    <w:top w:val="single" w:sz="4" w:space="0" w:color="000000"/>
                                  </w:tcBorders>
                                </w:tcPr>
                                <w:p w14:paraId="44837B06" w14:textId="77777777" w:rsidR="00E84B95" w:rsidRDefault="00EB6AE3">
                                  <w:pPr>
                                    <w:pStyle w:val="TableParagraph"/>
                                    <w:spacing w:before="3"/>
                                    <w:ind w:right="129"/>
                                    <w:rPr>
                                      <w:sz w:val="18"/>
                                    </w:rPr>
                                  </w:pPr>
                                  <w:r>
                                    <w:rPr>
                                      <w:spacing w:val="-5"/>
                                      <w:sz w:val="18"/>
                                    </w:rPr>
                                    <w:t>99</w:t>
                                  </w:r>
                                </w:p>
                              </w:tc>
                            </w:tr>
                            <w:tr w:rsidR="00E84B95" w14:paraId="44837B0B" w14:textId="77777777">
                              <w:trPr>
                                <w:trHeight w:val="235"/>
                              </w:trPr>
                              <w:tc>
                                <w:tcPr>
                                  <w:tcW w:w="7363" w:type="dxa"/>
                                  <w:gridSpan w:val="3"/>
                                  <w:shd w:val="clear" w:color="auto" w:fill="D9D9D9"/>
                                </w:tcPr>
                                <w:p w14:paraId="44837B08" w14:textId="77777777" w:rsidR="00E84B95" w:rsidRDefault="00EB6AE3">
                                  <w:pPr>
                                    <w:pStyle w:val="TableParagraph"/>
                                    <w:tabs>
                                      <w:tab w:val="left" w:pos="6739"/>
                                    </w:tabs>
                                    <w:spacing w:before="4"/>
                                    <w:ind w:left="33"/>
                                    <w:jc w:val="left"/>
                                    <w:rPr>
                                      <w:sz w:val="18"/>
                                    </w:rPr>
                                  </w:pPr>
                                  <w:r>
                                    <w:rPr>
                                      <w:sz w:val="18"/>
                                    </w:rPr>
                                    <w:t>Atualização</w:t>
                                  </w:r>
                                  <w:r>
                                    <w:rPr>
                                      <w:spacing w:val="-4"/>
                                      <w:sz w:val="18"/>
                                    </w:rPr>
                                    <w:t xml:space="preserve"> IRPJ</w:t>
                                  </w:r>
                                  <w:r>
                                    <w:rPr>
                                      <w:sz w:val="18"/>
                                    </w:rPr>
                                    <w:tab/>
                                  </w:r>
                                  <w:r>
                                    <w:rPr>
                                      <w:spacing w:val="-12"/>
                                      <w:sz w:val="18"/>
                                    </w:rPr>
                                    <w:t>-</w:t>
                                  </w:r>
                                </w:p>
                              </w:tc>
                              <w:tc>
                                <w:tcPr>
                                  <w:tcW w:w="1316" w:type="dxa"/>
                                  <w:shd w:val="clear" w:color="auto" w:fill="D9D9D9"/>
                                </w:tcPr>
                                <w:p w14:paraId="44837B09" w14:textId="77777777" w:rsidR="00E84B95" w:rsidRDefault="00EB6AE3">
                                  <w:pPr>
                                    <w:pStyle w:val="TableParagraph"/>
                                    <w:spacing w:before="4"/>
                                    <w:ind w:right="85"/>
                                    <w:rPr>
                                      <w:sz w:val="18"/>
                                    </w:rPr>
                                  </w:pPr>
                                  <w:r>
                                    <w:rPr>
                                      <w:spacing w:val="-5"/>
                                      <w:sz w:val="18"/>
                                    </w:rPr>
                                    <w:t>581</w:t>
                                  </w:r>
                                </w:p>
                              </w:tc>
                              <w:tc>
                                <w:tcPr>
                                  <w:tcW w:w="1840" w:type="dxa"/>
                                  <w:gridSpan w:val="2"/>
                                  <w:shd w:val="clear" w:color="auto" w:fill="D9D9D9"/>
                                </w:tcPr>
                                <w:p w14:paraId="44837B0A" w14:textId="77777777" w:rsidR="00E84B95" w:rsidRDefault="00EB6AE3">
                                  <w:pPr>
                                    <w:pStyle w:val="TableParagraph"/>
                                    <w:spacing w:before="4"/>
                                    <w:ind w:right="129"/>
                                    <w:rPr>
                                      <w:sz w:val="18"/>
                                    </w:rPr>
                                  </w:pPr>
                                  <w:r>
                                    <w:rPr>
                                      <w:spacing w:val="-5"/>
                                      <w:sz w:val="18"/>
                                    </w:rPr>
                                    <w:t>432</w:t>
                                  </w:r>
                                </w:p>
                              </w:tc>
                            </w:tr>
                            <w:tr w:rsidR="00E84B95" w14:paraId="44837B0F" w14:textId="77777777">
                              <w:trPr>
                                <w:trHeight w:val="240"/>
                              </w:trPr>
                              <w:tc>
                                <w:tcPr>
                                  <w:tcW w:w="7363" w:type="dxa"/>
                                  <w:gridSpan w:val="3"/>
                                </w:tcPr>
                                <w:p w14:paraId="44837B0C" w14:textId="77777777" w:rsidR="00E84B95" w:rsidRDefault="00EB6AE3">
                                  <w:pPr>
                                    <w:pStyle w:val="TableParagraph"/>
                                    <w:tabs>
                                      <w:tab w:val="left" w:pos="6739"/>
                                    </w:tabs>
                                    <w:spacing w:before="4"/>
                                    <w:ind w:left="33"/>
                                    <w:jc w:val="left"/>
                                    <w:rPr>
                                      <w:sz w:val="18"/>
                                    </w:rPr>
                                  </w:pPr>
                                  <w:r>
                                    <w:rPr>
                                      <w:sz w:val="18"/>
                                    </w:rPr>
                                    <w:t>Atualização</w:t>
                                  </w:r>
                                  <w:r>
                                    <w:rPr>
                                      <w:spacing w:val="-4"/>
                                      <w:sz w:val="18"/>
                                    </w:rPr>
                                    <w:t xml:space="preserve"> CSLL</w:t>
                                  </w:r>
                                  <w:r>
                                    <w:rPr>
                                      <w:sz w:val="18"/>
                                    </w:rPr>
                                    <w:tab/>
                                  </w:r>
                                  <w:r>
                                    <w:rPr>
                                      <w:spacing w:val="-12"/>
                                      <w:sz w:val="18"/>
                                    </w:rPr>
                                    <w:t>-</w:t>
                                  </w:r>
                                </w:p>
                              </w:tc>
                              <w:tc>
                                <w:tcPr>
                                  <w:tcW w:w="1316" w:type="dxa"/>
                                </w:tcPr>
                                <w:p w14:paraId="44837B0D" w14:textId="77777777" w:rsidR="00E84B95" w:rsidRDefault="00EB6AE3">
                                  <w:pPr>
                                    <w:pStyle w:val="TableParagraph"/>
                                    <w:spacing w:before="4"/>
                                    <w:ind w:right="85"/>
                                    <w:rPr>
                                      <w:sz w:val="18"/>
                                    </w:rPr>
                                  </w:pPr>
                                  <w:r>
                                    <w:rPr>
                                      <w:spacing w:val="-5"/>
                                      <w:sz w:val="18"/>
                                    </w:rPr>
                                    <w:t>549</w:t>
                                  </w:r>
                                </w:p>
                              </w:tc>
                              <w:tc>
                                <w:tcPr>
                                  <w:tcW w:w="1840" w:type="dxa"/>
                                  <w:gridSpan w:val="2"/>
                                </w:tcPr>
                                <w:p w14:paraId="44837B0E" w14:textId="77777777" w:rsidR="00E84B95" w:rsidRDefault="00EB6AE3">
                                  <w:pPr>
                                    <w:pStyle w:val="TableParagraph"/>
                                    <w:spacing w:before="4"/>
                                    <w:ind w:right="129"/>
                                    <w:rPr>
                                      <w:sz w:val="18"/>
                                    </w:rPr>
                                  </w:pPr>
                                  <w:r>
                                    <w:rPr>
                                      <w:spacing w:val="-5"/>
                                      <w:sz w:val="18"/>
                                    </w:rPr>
                                    <w:t>411</w:t>
                                  </w:r>
                                </w:p>
                              </w:tc>
                            </w:tr>
                            <w:tr w:rsidR="00E84B95" w14:paraId="44837B13" w14:textId="77777777">
                              <w:trPr>
                                <w:trHeight w:val="235"/>
                              </w:trPr>
                              <w:tc>
                                <w:tcPr>
                                  <w:tcW w:w="7363" w:type="dxa"/>
                                  <w:gridSpan w:val="3"/>
                                  <w:shd w:val="clear" w:color="auto" w:fill="D9D9D9"/>
                                </w:tcPr>
                                <w:p w14:paraId="44837B10" w14:textId="77777777" w:rsidR="00E84B95" w:rsidRDefault="00EB6AE3">
                                  <w:pPr>
                                    <w:pStyle w:val="TableParagraph"/>
                                    <w:tabs>
                                      <w:tab w:val="left" w:pos="6739"/>
                                    </w:tabs>
                                    <w:spacing w:before="4"/>
                                    <w:ind w:left="33"/>
                                    <w:jc w:val="left"/>
                                    <w:rPr>
                                      <w:sz w:val="18"/>
                                    </w:rPr>
                                  </w:pPr>
                                  <w:r>
                                    <w:rPr>
                                      <w:sz w:val="18"/>
                                    </w:rPr>
                                    <w:t>Provisão</w:t>
                                  </w:r>
                                  <w:r>
                                    <w:rPr>
                                      <w:spacing w:val="-6"/>
                                      <w:sz w:val="18"/>
                                    </w:rPr>
                                    <w:t xml:space="preserve"> </w:t>
                                  </w:r>
                                  <w:r>
                                    <w:rPr>
                                      <w:sz w:val="18"/>
                                    </w:rPr>
                                    <w:t>perdas</w:t>
                                  </w:r>
                                  <w:r>
                                    <w:rPr>
                                      <w:spacing w:val="-6"/>
                                      <w:sz w:val="18"/>
                                    </w:rPr>
                                    <w:t xml:space="preserve"> </w:t>
                                  </w:r>
                                  <w:r>
                                    <w:rPr>
                                      <w:sz w:val="18"/>
                                    </w:rPr>
                                    <w:t>por</w:t>
                                  </w:r>
                                  <w:r>
                                    <w:rPr>
                                      <w:spacing w:val="-2"/>
                                      <w:sz w:val="18"/>
                                    </w:rPr>
                                    <w:t xml:space="preserve"> </w:t>
                                  </w:r>
                                  <w:r>
                                    <w:rPr>
                                      <w:sz w:val="18"/>
                                    </w:rPr>
                                    <w:t>redução</w:t>
                                  </w:r>
                                  <w:r>
                                    <w:rPr>
                                      <w:spacing w:val="-2"/>
                                      <w:sz w:val="18"/>
                                    </w:rPr>
                                    <w:t xml:space="preserve"> </w:t>
                                  </w:r>
                                  <w:r>
                                    <w:rPr>
                                      <w:sz w:val="18"/>
                                    </w:rPr>
                                    <w:t>ao</w:t>
                                  </w:r>
                                  <w:r>
                                    <w:rPr>
                                      <w:spacing w:val="-3"/>
                                      <w:sz w:val="18"/>
                                    </w:rPr>
                                    <w:t xml:space="preserve"> </w:t>
                                  </w:r>
                                  <w:r>
                                    <w:rPr>
                                      <w:sz w:val="18"/>
                                    </w:rPr>
                                    <w:t>valor</w:t>
                                  </w:r>
                                  <w:r>
                                    <w:rPr>
                                      <w:spacing w:val="-2"/>
                                      <w:sz w:val="18"/>
                                    </w:rPr>
                                    <w:t xml:space="preserve"> </w:t>
                                  </w:r>
                                  <w:r>
                                    <w:rPr>
                                      <w:sz w:val="18"/>
                                    </w:rPr>
                                    <w:t>recuperável</w:t>
                                  </w:r>
                                  <w:r>
                                    <w:rPr>
                                      <w:spacing w:val="-3"/>
                                      <w:sz w:val="18"/>
                                    </w:rPr>
                                    <w:t xml:space="preserve"> </w:t>
                                  </w:r>
                                  <w:r>
                                    <w:rPr>
                                      <w:sz w:val="18"/>
                                    </w:rPr>
                                    <w:t>de</w:t>
                                  </w:r>
                                  <w:r>
                                    <w:rPr>
                                      <w:spacing w:val="-4"/>
                                      <w:sz w:val="18"/>
                                    </w:rPr>
                                    <w:t xml:space="preserve"> </w:t>
                                  </w:r>
                                  <w:r>
                                    <w:rPr>
                                      <w:spacing w:val="-2"/>
                                      <w:sz w:val="18"/>
                                    </w:rPr>
                                    <w:t>ativos</w:t>
                                  </w:r>
                                  <w:r>
                                    <w:rPr>
                                      <w:sz w:val="18"/>
                                    </w:rPr>
                                    <w:tab/>
                                  </w:r>
                                  <w:r>
                                    <w:rPr>
                                      <w:spacing w:val="-10"/>
                                      <w:sz w:val="18"/>
                                    </w:rPr>
                                    <w:t>-</w:t>
                                  </w:r>
                                </w:p>
                              </w:tc>
                              <w:tc>
                                <w:tcPr>
                                  <w:tcW w:w="1316" w:type="dxa"/>
                                  <w:shd w:val="clear" w:color="auto" w:fill="D9D9D9"/>
                                </w:tcPr>
                                <w:p w14:paraId="44837B11" w14:textId="77777777" w:rsidR="00E84B95" w:rsidRDefault="00EB6AE3">
                                  <w:pPr>
                                    <w:pStyle w:val="TableParagraph"/>
                                    <w:spacing w:before="4"/>
                                    <w:ind w:right="81"/>
                                    <w:rPr>
                                      <w:sz w:val="18"/>
                                    </w:rPr>
                                  </w:pPr>
                                  <w:r>
                                    <w:rPr>
                                      <w:spacing w:val="-10"/>
                                      <w:sz w:val="18"/>
                                    </w:rPr>
                                    <w:t>-</w:t>
                                  </w:r>
                                </w:p>
                              </w:tc>
                              <w:tc>
                                <w:tcPr>
                                  <w:tcW w:w="1840" w:type="dxa"/>
                                  <w:gridSpan w:val="2"/>
                                  <w:shd w:val="clear" w:color="auto" w:fill="D9D9D9"/>
                                </w:tcPr>
                                <w:p w14:paraId="44837B12" w14:textId="77777777" w:rsidR="00E84B95" w:rsidRDefault="00EB6AE3">
                                  <w:pPr>
                                    <w:pStyle w:val="TableParagraph"/>
                                    <w:spacing w:before="4"/>
                                    <w:ind w:right="127"/>
                                    <w:rPr>
                                      <w:sz w:val="18"/>
                                    </w:rPr>
                                  </w:pPr>
                                  <w:r>
                                    <w:rPr>
                                      <w:spacing w:val="-2"/>
                                      <w:sz w:val="18"/>
                                    </w:rPr>
                                    <w:t>1.540</w:t>
                                  </w:r>
                                </w:p>
                              </w:tc>
                            </w:tr>
                            <w:tr w:rsidR="00E84B95" w14:paraId="44837B17" w14:textId="77777777">
                              <w:trPr>
                                <w:trHeight w:val="240"/>
                              </w:trPr>
                              <w:tc>
                                <w:tcPr>
                                  <w:tcW w:w="7363" w:type="dxa"/>
                                  <w:gridSpan w:val="3"/>
                                </w:tcPr>
                                <w:p w14:paraId="44837B14" w14:textId="77777777" w:rsidR="00E84B95" w:rsidRDefault="00EB6AE3">
                                  <w:pPr>
                                    <w:pStyle w:val="TableParagraph"/>
                                    <w:tabs>
                                      <w:tab w:val="right" w:pos="6796"/>
                                    </w:tabs>
                                    <w:spacing w:before="4"/>
                                    <w:ind w:left="33"/>
                                    <w:jc w:val="left"/>
                                    <w:rPr>
                                      <w:sz w:val="18"/>
                                    </w:rPr>
                                  </w:pPr>
                                  <w:r>
                                    <w:rPr>
                                      <w:spacing w:val="-2"/>
                                      <w:sz w:val="18"/>
                                    </w:rPr>
                                    <w:t>Outras</w:t>
                                  </w:r>
                                  <w:r>
                                    <w:rPr>
                                      <w:sz w:val="18"/>
                                    </w:rPr>
                                    <w:tab/>
                                  </w:r>
                                  <w:r>
                                    <w:rPr>
                                      <w:spacing w:val="-5"/>
                                      <w:sz w:val="18"/>
                                    </w:rPr>
                                    <w:t>13</w:t>
                                  </w:r>
                                </w:p>
                              </w:tc>
                              <w:tc>
                                <w:tcPr>
                                  <w:tcW w:w="1316" w:type="dxa"/>
                                </w:tcPr>
                                <w:p w14:paraId="44837B15" w14:textId="77777777" w:rsidR="00E84B95" w:rsidRDefault="00EB6AE3">
                                  <w:pPr>
                                    <w:pStyle w:val="TableParagraph"/>
                                    <w:spacing w:before="4"/>
                                    <w:ind w:right="85"/>
                                    <w:rPr>
                                      <w:sz w:val="18"/>
                                    </w:rPr>
                                  </w:pPr>
                                  <w:r>
                                    <w:rPr>
                                      <w:spacing w:val="-5"/>
                                      <w:sz w:val="18"/>
                                    </w:rPr>
                                    <w:t>77</w:t>
                                  </w:r>
                                </w:p>
                              </w:tc>
                              <w:tc>
                                <w:tcPr>
                                  <w:tcW w:w="1840" w:type="dxa"/>
                                  <w:gridSpan w:val="2"/>
                                </w:tcPr>
                                <w:p w14:paraId="44837B16" w14:textId="77777777" w:rsidR="00E84B95" w:rsidRDefault="00EB6AE3">
                                  <w:pPr>
                                    <w:pStyle w:val="TableParagraph"/>
                                    <w:spacing w:before="4"/>
                                    <w:ind w:right="129"/>
                                    <w:rPr>
                                      <w:sz w:val="18"/>
                                    </w:rPr>
                                  </w:pPr>
                                  <w:r>
                                    <w:rPr>
                                      <w:spacing w:val="-5"/>
                                      <w:sz w:val="18"/>
                                    </w:rPr>
                                    <w:t>112</w:t>
                                  </w:r>
                                </w:p>
                              </w:tc>
                            </w:tr>
                            <w:tr w:rsidR="00E84B95" w14:paraId="44837B1B" w14:textId="77777777">
                              <w:trPr>
                                <w:trHeight w:val="240"/>
                              </w:trPr>
                              <w:tc>
                                <w:tcPr>
                                  <w:tcW w:w="7363" w:type="dxa"/>
                                  <w:gridSpan w:val="3"/>
                                  <w:shd w:val="clear" w:color="auto" w:fill="A6A6A6"/>
                                </w:tcPr>
                                <w:p w14:paraId="44837B18" w14:textId="77777777" w:rsidR="00E84B95" w:rsidRDefault="00EB6AE3">
                                  <w:pPr>
                                    <w:pStyle w:val="TableParagraph"/>
                                    <w:tabs>
                                      <w:tab w:val="right" w:pos="6798"/>
                                    </w:tabs>
                                    <w:spacing w:before="4"/>
                                    <w:ind w:left="33"/>
                                    <w:jc w:val="left"/>
                                    <w:rPr>
                                      <w:b/>
                                      <w:sz w:val="18"/>
                                    </w:rPr>
                                  </w:pPr>
                                  <w:r>
                                    <w:rPr>
                                      <w:b/>
                                      <w:spacing w:val="-2"/>
                                      <w:sz w:val="18"/>
                                    </w:rPr>
                                    <w:t>Total</w:t>
                                  </w:r>
                                  <w:r>
                                    <w:rPr>
                                      <w:b/>
                                      <w:sz w:val="18"/>
                                    </w:rPr>
                                    <w:tab/>
                                  </w:r>
                                  <w:r>
                                    <w:rPr>
                                      <w:b/>
                                      <w:spacing w:val="-2"/>
                                      <w:sz w:val="18"/>
                                    </w:rPr>
                                    <w:t>11.156</w:t>
                                  </w:r>
                                </w:p>
                              </w:tc>
                              <w:tc>
                                <w:tcPr>
                                  <w:tcW w:w="1316" w:type="dxa"/>
                                  <w:shd w:val="clear" w:color="auto" w:fill="A6A6A6"/>
                                </w:tcPr>
                                <w:p w14:paraId="44837B19" w14:textId="77777777" w:rsidR="00E84B95" w:rsidRDefault="00EB6AE3">
                                  <w:pPr>
                                    <w:pStyle w:val="TableParagraph"/>
                                    <w:spacing w:before="4"/>
                                    <w:ind w:right="82"/>
                                    <w:rPr>
                                      <w:b/>
                                      <w:sz w:val="18"/>
                                    </w:rPr>
                                  </w:pPr>
                                  <w:r>
                                    <w:rPr>
                                      <w:b/>
                                      <w:spacing w:val="-2"/>
                                      <w:sz w:val="18"/>
                                    </w:rPr>
                                    <w:t>12.398</w:t>
                                  </w:r>
                                </w:p>
                              </w:tc>
                              <w:tc>
                                <w:tcPr>
                                  <w:tcW w:w="1840" w:type="dxa"/>
                                  <w:gridSpan w:val="2"/>
                                  <w:shd w:val="clear" w:color="auto" w:fill="A6A6A6"/>
                                </w:tcPr>
                                <w:p w14:paraId="44837B1A" w14:textId="77777777" w:rsidR="00E84B95" w:rsidRDefault="00EB6AE3">
                                  <w:pPr>
                                    <w:pStyle w:val="TableParagraph"/>
                                    <w:spacing w:before="4"/>
                                    <w:ind w:right="127"/>
                                    <w:rPr>
                                      <w:b/>
                                      <w:sz w:val="18"/>
                                    </w:rPr>
                                  </w:pPr>
                                  <w:r>
                                    <w:rPr>
                                      <w:b/>
                                      <w:spacing w:val="-2"/>
                                      <w:sz w:val="18"/>
                                    </w:rPr>
                                    <w:t>2.594</w:t>
                                  </w:r>
                                </w:p>
                              </w:tc>
                            </w:tr>
                            <w:tr w:rsidR="00E84B95" w14:paraId="44837B1F" w14:textId="77777777">
                              <w:trPr>
                                <w:trHeight w:val="573"/>
                              </w:trPr>
                              <w:tc>
                                <w:tcPr>
                                  <w:tcW w:w="7363" w:type="dxa"/>
                                  <w:gridSpan w:val="3"/>
                                </w:tcPr>
                                <w:p w14:paraId="44837B1C" w14:textId="77777777" w:rsidR="00E84B95" w:rsidRDefault="00EB6AE3">
                                  <w:pPr>
                                    <w:pStyle w:val="TableParagraph"/>
                                    <w:spacing w:before="206"/>
                                    <w:ind w:left="28"/>
                                    <w:jc w:val="left"/>
                                    <w:rPr>
                                      <w:b/>
                                      <w:sz w:val="20"/>
                                    </w:rPr>
                                  </w:pPr>
                                  <w:r>
                                    <w:rPr>
                                      <w:b/>
                                      <w:sz w:val="20"/>
                                    </w:rPr>
                                    <w:t>15</w:t>
                                  </w:r>
                                  <w:r>
                                    <w:rPr>
                                      <w:b/>
                                      <w:spacing w:val="-8"/>
                                      <w:sz w:val="20"/>
                                    </w:rPr>
                                    <w:t xml:space="preserve"> </w:t>
                                  </w:r>
                                  <w:r>
                                    <w:rPr>
                                      <w:b/>
                                      <w:sz w:val="20"/>
                                    </w:rPr>
                                    <w:t>-</w:t>
                                  </w:r>
                                  <w:r>
                                    <w:rPr>
                                      <w:b/>
                                      <w:spacing w:val="-2"/>
                                      <w:sz w:val="20"/>
                                    </w:rPr>
                                    <w:t xml:space="preserve"> </w:t>
                                  </w:r>
                                  <w:r>
                                    <w:rPr>
                                      <w:b/>
                                      <w:sz w:val="20"/>
                                    </w:rPr>
                                    <w:t>Imposto</w:t>
                                  </w:r>
                                  <w:r>
                                    <w:rPr>
                                      <w:b/>
                                      <w:spacing w:val="-5"/>
                                      <w:sz w:val="20"/>
                                    </w:rPr>
                                    <w:t xml:space="preserve"> </w:t>
                                  </w:r>
                                  <w:r>
                                    <w:rPr>
                                      <w:b/>
                                      <w:sz w:val="20"/>
                                    </w:rPr>
                                    <w:t>de</w:t>
                                  </w:r>
                                  <w:r>
                                    <w:rPr>
                                      <w:b/>
                                      <w:spacing w:val="-5"/>
                                      <w:sz w:val="20"/>
                                    </w:rPr>
                                    <w:t xml:space="preserve"> </w:t>
                                  </w:r>
                                  <w:r>
                                    <w:rPr>
                                      <w:b/>
                                      <w:sz w:val="20"/>
                                    </w:rPr>
                                    <w:t>renda</w:t>
                                  </w:r>
                                  <w:r>
                                    <w:rPr>
                                      <w:b/>
                                      <w:spacing w:val="-5"/>
                                      <w:sz w:val="20"/>
                                    </w:rPr>
                                    <w:t xml:space="preserve"> </w:t>
                                  </w:r>
                                  <w:r>
                                    <w:rPr>
                                      <w:b/>
                                      <w:sz w:val="20"/>
                                    </w:rPr>
                                    <w:t>e</w:t>
                                  </w:r>
                                  <w:r>
                                    <w:rPr>
                                      <w:b/>
                                      <w:spacing w:val="-5"/>
                                      <w:sz w:val="20"/>
                                    </w:rPr>
                                    <w:t xml:space="preserve"> </w:t>
                                  </w:r>
                                  <w:r>
                                    <w:rPr>
                                      <w:b/>
                                      <w:sz w:val="20"/>
                                    </w:rPr>
                                    <w:t>contribuição</w:t>
                                  </w:r>
                                  <w:r>
                                    <w:rPr>
                                      <w:b/>
                                      <w:spacing w:val="-7"/>
                                      <w:sz w:val="20"/>
                                    </w:rPr>
                                    <w:t xml:space="preserve"> </w:t>
                                  </w:r>
                                  <w:r>
                                    <w:rPr>
                                      <w:b/>
                                      <w:sz w:val="20"/>
                                    </w:rPr>
                                    <w:t>social</w:t>
                                  </w:r>
                                  <w:r>
                                    <w:rPr>
                                      <w:b/>
                                      <w:spacing w:val="-8"/>
                                      <w:sz w:val="20"/>
                                    </w:rPr>
                                    <w:t xml:space="preserve"> </w:t>
                                  </w:r>
                                  <w:r>
                                    <w:rPr>
                                      <w:b/>
                                      <w:sz w:val="20"/>
                                    </w:rPr>
                                    <w:t>corrente</w:t>
                                  </w:r>
                                  <w:r>
                                    <w:rPr>
                                      <w:b/>
                                      <w:spacing w:val="-5"/>
                                      <w:sz w:val="20"/>
                                    </w:rPr>
                                    <w:t xml:space="preserve"> </w:t>
                                  </w:r>
                                  <w:r>
                                    <w:rPr>
                                      <w:b/>
                                      <w:sz w:val="20"/>
                                    </w:rPr>
                                    <w:t>e</w:t>
                                  </w:r>
                                  <w:r>
                                    <w:rPr>
                                      <w:b/>
                                      <w:spacing w:val="-4"/>
                                      <w:sz w:val="20"/>
                                    </w:rPr>
                                    <w:t xml:space="preserve"> </w:t>
                                  </w:r>
                                  <w:r>
                                    <w:rPr>
                                      <w:b/>
                                      <w:spacing w:val="-2"/>
                                      <w:sz w:val="20"/>
                                    </w:rPr>
                                    <w:t>diferido</w:t>
                                  </w:r>
                                </w:p>
                              </w:tc>
                              <w:tc>
                                <w:tcPr>
                                  <w:tcW w:w="1316" w:type="dxa"/>
                                </w:tcPr>
                                <w:p w14:paraId="44837B1D" w14:textId="77777777" w:rsidR="00E84B95" w:rsidRDefault="00E84B95">
                                  <w:pPr>
                                    <w:pStyle w:val="TableParagraph"/>
                                    <w:jc w:val="left"/>
                                    <w:rPr>
                                      <w:rFonts w:ascii="Times New Roman"/>
                                      <w:sz w:val="16"/>
                                    </w:rPr>
                                  </w:pPr>
                                </w:p>
                              </w:tc>
                              <w:tc>
                                <w:tcPr>
                                  <w:tcW w:w="1840" w:type="dxa"/>
                                  <w:gridSpan w:val="2"/>
                                </w:tcPr>
                                <w:p w14:paraId="44837B1E" w14:textId="77777777" w:rsidR="00E84B95" w:rsidRDefault="00E84B95">
                                  <w:pPr>
                                    <w:pStyle w:val="TableParagraph"/>
                                    <w:jc w:val="left"/>
                                    <w:rPr>
                                      <w:rFonts w:ascii="Times New Roman"/>
                                      <w:sz w:val="16"/>
                                    </w:rPr>
                                  </w:pPr>
                                </w:p>
                              </w:tc>
                            </w:tr>
                            <w:tr w:rsidR="00E84B95" w14:paraId="44837B23" w14:textId="77777777">
                              <w:trPr>
                                <w:trHeight w:val="636"/>
                              </w:trPr>
                              <w:tc>
                                <w:tcPr>
                                  <w:tcW w:w="7363" w:type="dxa"/>
                                  <w:gridSpan w:val="3"/>
                                </w:tcPr>
                                <w:p w14:paraId="44837B20" w14:textId="77777777" w:rsidR="00E84B95" w:rsidRDefault="00EB6AE3">
                                  <w:pPr>
                                    <w:pStyle w:val="TableParagraph"/>
                                    <w:tabs>
                                      <w:tab w:val="left" w:pos="455"/>
                                    </w:tabs>
                                    <w:spacing w:before="132"/>
                                    <w:ind w:left="28"/>
                                    <w:jc w:val="left"/>
                                    <w:rPr>
                                      <w:sz w:val="20"/>
                                    </w:rPr>
                                  </w:pPr>
                                  <w:r>
                                    <w:rPr>
                                      <w:spacing w:val="-5"/>
                                      <w:sz w:val="20"/>
                                    </w:rPr>
                                    <w:t>a)</w:t>
                                  </w:r>
                                  <w:r>
                                    <w:rPr>
                                      <w:sz w:val="20"/>
                                    </w:rPr>
                                    <w:tab/>
                                  </w:r>
                                  <w:r>
                                    <w:rPr>
                                      <w:sz w:val="20"/>
                                    </w:rPr>
                                    <w:t>Reconciliação</w:t>
                                  </w:r>
                                  <w:r>
                                    <w:rPr>
                                      <w:spacing w:val="-14"/>
                                      <w:sz w:val="20"/>
                                    </w:rPr>
                                    <w:t xml:space="preserve"> </w:t>
                                  </w:r>
                                  <w:r>
                                    <w:rPr>
                                      <w:sz w:val="20"/>
                                    </w:rPr>
                                    <w:t>do</w:t>
                                  </w:r>
                                  <w:r>
                                    <w:rPr>
                                      <w:spacing w:val="-9"/>
                                      <w:sz w:val="20"/>
                                    </w:rPr>
                                    <w:t xml:space="preserve"> </w:t>
                                  </w:r>
                                  <w:r>
                                    <w:rPr>
                                      <w:sz w:val="20"/>
                                    </w:rPr>
                                    <w:t>imposto</w:t>
                                  </w:r>
                                  <w:r>
                                    <w:rPr>
                                      <w:spacing w:val="-8"/>
                                      <w:sz w:val="20"/>
                                    </w:rPr>
                                    <w:t xml:space="preserve"> </w:t>
                                  </w:r>
                                  <w:r>
                                    <w:rPr>
                                      <w:sz w:val="20"/>
                                    </w:rPr>
                                    <w:t>de</w:t>
                                  </w:r>
                                  <w:r>
                                    <w:rPr>
                                      <w:spacing w:val="-11"/>
                                      <w:sz w:val="20"/>
                                    </w:rPr>
                                    <w:t xml:space="preserve"> </w:t>
                                  </w:r>
                                  <w:r>
                                    <w:rPr>
                                      <w:sz w:val="20"/>
                                    </w:rPr>
                                    <w:t>renda</w:t>
                                  </w:r>
                                  <w:r>
                                    <w:rPr>
                                      <w:spacing w:val="-8"/>
                                      <w:sz w:val="20"/>
                                    </w:rPr>
                                    <w:t xml:space="preserve"> </w:t>
                                  </w:r>
                                  <w:r>
                                    <w:rPr>
                                      <w:sz w:val="20"/>
                                    </w:rPr>
                                    <w:t>e</w:t>
                                  </w:r>
                                  <w:r>
                                    <w:rPr>
                                      <w:spacing w:val="-8"/>
                                      <w:sz w:val="20"/>
                                    </w:rPr>
                                    <w:t xml:space="preserve"> </w:t>
                                  </w:r>
                                  <w:r>
                                    <w:rPr>
                                      <w:sz w:val="20"/>
                                    </w:rPr>
                                    <w:t>contribuição</w:t>
                                  </w:r>
                                  <w:r>
                                    <w:rPr>
                                      <w:spacing w:val="-14"/>
                                      <w:sz w:val="20"/>
                                    </w:rPr>
                                    <w:t xml:space="preserve"> </w:t>
                                  </w:r>
                                  <w:r>
                                    <w:rPr>
                                      <w:sz w:val="20"/>
                                    </w:rPr>
                                    <w:t>social</w:t>
                                  </w:r>
                                  <w:r>
                                    <w:rPr>
                                      <w:spacing w:val="-11"/>
                                      <w:sz w:val="20"/>
                                    </w:rPr>
                                    <w:t xml:space="preserve"> </w:t>
                                  </w:r>
                                  <w:r>
                                    <w:rPr>
                                      <w:sz w:val="20"/>
                                    </w:rPr>
                                    <w:t>corrente</w:t>
                                  </w:r>
                                  <w:r>
                                    <w:rPr>
                                      <w:spacing w:val="-8"/>
                                      <w:sz w:val="20"/>
                                    </w:rPr>
                                    <w:t xml:space="preserve"> </w:t>
                                  </w:r>
                                  <w:r>
                                    <w:rPr>
                                      <w:sz w:val="20"/>
                                    </w:rPr>
                                    <w:t>e</w:t>
                                  </w:r>
                                  <w:r>
                                    <w:rPr>
                                      <w:spacing w:val="-8"/>
                                      <w:sz w:val="20"/>
                                    </w:rPr>
                                    <w:t xml:space="preserve"> </w:t>
                                  </w:r>
                                  <w:r>
                                    <w:rPr>
                                      <w:spacing w:val="-2"/>
                                      <w:sz w:val="20"/>
                                    </w:rPr>
                                    <w:t>diferido</w:t>
                                  </w:r>
                                </w:p>
                              </w:tc>
                              <w:tc>
                                <w:tcPr>
                                  <w:tcW w:w="1316" w:type="dxa"/>
                                </w:tcPr>
                                <w:p w14:paraId="44837B21" w14:textId="77777777" w:rsidR="00E84B95" w:rsidRDefault="00E84B95">
                                  <w:pPr>
                                    <w:pStyle w:val="TableParagraph"/>
                                    <w:jc w:val="left"/>
                                    <w:rPr>
                                      <w:rFonts w:ascii="Times New Roman"/>
                                      <w:sz w:val="16"/>
                                    </w:rPr>
                                  </w:pPr>
                                </w:p>
                              </w:tc>
                              <w:tc>
                                <w:tcPr>
                                  <w:tcW w:w="1840" w:type="dxa"/>
                                  <w:gridSpan w:val="2"/>
                                </w:tcPr>
                                <w:p w14:paraId="44837B22" w14:textId="77777777" w:rsidR="00E84B95" w:rsidRDefault="00E84B95">
                                  <w:pPr>
                                    <w:pStyle w:val="TableParagraph"/>
                                    <w:jc w:val="left"/>
                                    <w:rPr>
                                      <w:rFonts w:ascii="Times New Roman"/>
                                      <w:sz w:val="16"/>
                                    </w:rPr>
                                  </w:pPr>
                                </w:p>
                              </w:tc>
                            </w:tr>
                            <w:tr w:rsidR="00E84B95" w14:paraId="44837B2A" w14:textId="77777777">
                              <w:trPr>
                                <w:trHeight w:val="210"/>
                              </w:trPr>
                              <w:tc>
                                <w:tcPr>
                                  <w:tcW w:w="5216" w:type="dxa"/>
                                  <w:tcBorders>
                                    <w:top w:val="single" w:sz="4" w:space="0" w:color="000000"/>
                                    <w:bottom w:val="single" w:sz="4" w:space="0" w:color="000000"/>
                                  </w:tcBorders>
                                  <w:shd w:val="clear" w:color="auto" w:fill="A6A6A6"/>
                                </w:tcPr>
                                <w:p w14:paraId="44837B24" w14:textId="77777777" w:rsidR="00E84B95" w:rsidRDefault="00E84B95">
                                  <w:pPr>
                                    <w:pStyle w:val="TableParagraph"/>
                                    <w:jc w:val="left"/>
                                    <w:rPr>
                                      <w:rFonts w:ascii="Times New Roman"/>
                                      <w:sz w:val="14"/>
                                    </w:rPr>
                                  </w:pPr>
                                </w:p>
                              </w:tc>
                              <w:tc>
                                <w:tcPr>
                                  <w:tcW w:w="1214" w:type="dxa"/>
                                  <w:tcBorders>
                                    <w:top w:val="single" w:sz="4" w:space="0" w:color="000000"/>
                                    <w:bottom w:val="single" w:sz="4" w:space="0" w:color="000000"/>
                                  </w:tcBorders>
                                  <w:shd w:val="clear" w:color="auto" w:fill="A6A6A6"/>
                                </w:tcPr>
                                <w:p w14:paraId="44837B25" w14:textId="77777777" w:rsidR="00E84B95" w:rsidRDefault="00EB6AE3">
                                  <w:pPr>
                                    <w:pStyle w:val="TableParagraph"/>
                                    <w:spacing w:line="183" w:lineRule="exact"/>
                                    <w:ind w:right="235"/>
                                    <w:rPr>
                                      <w:b/>
                                      <w:sz w:val="16"/>
                                    </w:rPr>
                                  </w:pPr>
                                  <w:r>
                                    <w:rPr>
                                      <w:b/>
                                      <w:sz w:val="16"/>
                                    </w:rPr>
                                    <w:t>2º</w:t>
                                  </w:r>
                                  <w:r>
                                    <w:rPr>
                                      <w:b/>
                                      <w:spacing w:val="-2"/>
                                      <w:sz w:val="16"/>
                                    </w:rPr>
                                    <w:t xml:space="preserve"> sem/2024</w:t>
                                  </w:r>
                                </w:p>
                              </w:tc>
                              <w:tc>
                                <w:tcPr>
                                  <w:tcW w:w="933" w:type="dxa"/>
                                  <w:tcBorders>
                                    <w:top w:val="single" w:sz="4" w:space="0" w:color="000000"/>
                                    <w:bottom w:val="single" w:sz="4" w:space="0" w:color="000000"/>
                                  </w:tcBorders>
                                  <w:shd w:val="clear" w:color="auto" w:fill="A6A6A6"/>
                                </w:tcPr>
                                <w:p w14:paraId="44837B26" w14:textId="77777777" w:rsidR="00E84B95" w:rsidRDefault="00E84B95">
                                  <w:pPr>
                                    <w:pStyle w:val="TableParagraph"/>
                                    <w:jc w:val="left"/>
                                    <w:rPr>
                                      <w:rFonts w:ascii="Times New Roman"/>
                                      <w:sz w:val="14"/>
                                    </w:rPr>
                                  </w:pPr>
                                </w:p>
                              </w:tc>
                              <w:tc>
                                <w:tcPr>
                                  <w:tcW w:w="1316" w:type="dxa"/>
                                  <w:tcBorders>
                                    <w:top w:val="single" w:sz="4" w:space="0" w:color="000000"/>
                                    <w:bottom w:val="single" w:sz="4" w:space="0" w:color="000000"/>
                                  </w:tcBorders>
                                  <w:shd w:val="clear" w:color="auto" w:fill="A6A6A6"/>
                                </w:tcPr>
                                <w:p w14:paraId="44837B27" w14:textId="77777777" w:rsidR="00E84B95" w:rsidRDefault="00EB6AE3">
                                  <w:pPr>
                                    <w:pStyle w:val="TableParagraph"/>
                                    <w:spacing w:line="183" w:lineRule="exact"/>
                                    <w:ind w:left="125"/>
                                    <w:jc w:val="left"/>
                                    <w:rPr>
                                      <w:b/>
                                      <w:sz w:val="16"/>
                                    </w:rPr>
                                  </w:pPr>
                                  <w:r>
                                    <w:rPr>
                                      <w:b/>
                                      <w:spacing w:val="-2"/>
                                      <w:sz w:val="16"/>
                                    </w:rPr>
                                    <w:t>31.12.2024</w:t>
                                  </w:r>
                                </w:p>
                              </w:tc>
                              <w:tc>
                                <w:tcPr>
                                  <w:tcW w:w="730" w:type="dxa"/>
                                  <w:tcBorders>
                                    <w:top w:val="single" w:sz="4" w:space="0" w:color="000000"/>
                                    <w:bottom w:val="single" w:sz="4" w:space="0" w:color="000000"/>
                                  </w:tcBorders>
                                  <w:shd w:val="clear" w:color="auto" w:fill="A6A6A6"/>
                                </w:tcPr>
                                <w:p w14:paraId="44837B28" w14:textId="77777777" w:rsidR="00E84B95" w:rsidRDefault="00E84B95">
                                  <w:pPr>
                                    <w:pStyle w:val="TableParagraph"/>
                                    <w:jc w:val="left"/>
                                    <w:rPr>
                                      <w:rFonts w:ascii="Times New Roman"/>
                                      <w:sz w:val="14"/>
                                    </w:rPr>
                                  </w:pPr>
                                </w:p>
                              </w:tc>
                              <w:tc>
                                <w:tcPr>
                                  <w:tcW w:w="1110" w:type="dxa"/>
                                  <w:tcBorders>
                                    <w:top w:val="single" w:sz="4" w:space="0" w:color="000000"/>
                                    <w:bottom w:val="single" w:sz="4" w:space="0" w:color="000000"/>
                                  </w:tcBorders>
                                  <w:shd w:val="clear" w:color="auto" w:fill="A6A6A6"/>
                                </w:tcPr>
                                <w:p w14:paraId="44837B29" w14:textId="77777777" w:rsidR="00E84B95" w:rsidRDefault="00EB6AE3">
                                  <w:pPr>
                                    <w:pStyle w:val="TableParagraph"/>
                                    <w:spacing w:line="183" w:lineRule="exact"/>
                                    <w:ind w:right="134"/>
                                    <w:rPr>
                                      <w:b/>
                                      <w:sz w:val="16"/>
                                    </w:rPr>
                                  </w:pPr>
                                  <w:r>
                                    <w:rPr>
                                      <w:b/>
                                      <w:spacing w:val="-2"/>
                                      <w:sz w:val="16"/>
                                    </w:rPr>
                                    <w:t>31.12.2023</w:t>
                                  </w:r>
                                </w:p>
                              </w:tc>
                            </w:tr>
                            <w:tr w:rsidR="00E84B95" w14:paraId="44837B31" w14:textId="77777777">
                              <w:trPr>
                                <w:trHeight w:val="211"/>
                              </w:trPr>
                              <w:tc>
                                <w:tcPr>
                                  <w:tcW w:w="5216" w:type="dxa"/>
                                  <w:tcBorders>
                                    <w:top w:val="single" w:sz="4" w:space="0" w:color="000000"/>
                                  </w:tcBorders>
                                </w:tcPr>
                                <w:p w14:paraId="44837B2B" w14:textId="77777777" w:rsidR="00E84B95" w:rsidRDefault="00EB6AE3">
                                  <w:pPr>
                                    <w:pStyle w:val="TableParagraph"/>
                                    <w:spacing w:line="183" w:lineRule="exact"/>
                                    <w:ind w:right="66"/>
                                    <w:rPr>
                                      <w:b/>
                                      <w:sz w:val="16"/>
                                    </w:rPr>
                                  </w:pPr>
                                  <w:r>
                                    <w:rPr>
                                      <w:b/>
                                      <w:spacing w:val="-4"/>
                                      <w:sz w:val="16"/>
                                    </w:rPr>
                                    <w:t>IRPJ</w:t>
                                  </w:r>
                                </w:p>
                              </w:tc>
                              <w:tc>
                                <w:tcPr>
                                  <w:tcW w:w="1214" w:type="dxa"/>
                                  <w:tcBorders>
                                    <w:top w:val="single" w:sz="4" w:space="0" w:color="000000"/>
                                  </w:tcBorders>
                                </w:tcPr>
                                <w:p w14:paraId="44837B2C" w14:textId="77777777" w:rsidR="00E84B95" w:rsidRDefault="00EB6AE3">
                                  <w:pPr>
                                    <w:pStyle w:val="TableParagraph"/>
                                    <w:spacing w:line="183" w:lineRule="exact"/>
                                    <w:ind w:right="235"/>
                                    <w:rPr>
                                      <w:b/>
                                      <w:sz w:val="16"/>
                                    </w:rPr>
                                  </w:pPr>
                                  <w:r>
                                    <w:rPr>
                                      <w:b/>
                                      <w:spacing w:val="-4"/>
                                      <w:sz w:val="16"/>
                                    </w:rPr>
                                    <w:t>CSLL</w:t>
                                  </w:r>
                                </w:p>
                              </w:tc>
                              <w:tc>
                                <w:tcPr>
                                  <w:tcW w:w="933" w:type="dxa"/>
                                  <w:tcBorders>
                                    <w:top w:val="single" w:sz="4" w:space="0" w:color="000000"/>
                                  </w:tcBorders>
                                </w:tcPr>
                                <w:p w14:paraId="44837B2D" w14:textId="77777777" w:rsidR="00E84B95" w:rsidRDefault="00EB6AE3">
                                  <w:pPr>
                                    <w:pStyle w:val="TableParagraph"/>
                                    <w:spacing w:line="183" w:lineRule="exact"/>
                                    <w:ind w:right="120"/>
                                    <w:rPr>
                                      <w:b/>
                                      <w:sz w:val="16"/>
                                    </w:rPr>
                                  </w:pPr>
                                  <w:r>
                                    <w:rPr>
                                      <w:b/>
                                      <w:spacing w:val="-4"/>
                                      <w:sz w:val="16"/>
                                    </w:rPr>
                                    <w:t>IRPJ</w:t>
                                  </w:r>
                                </w:p>
                              </w:tc>
                              <w:tc>
                                <w:tcPr>
                                  <w:tcW w:w="1316" w:type="dxa"/>
                                  <w:tcBorders>
                                    <w:top w:val="single" w:sz="4" w:space="0" w:color="000000"/>
                                  </w:tcBorders>
                                </w:tcPr>
                                <w:p w14:paraId="44837B2E" w14:textId="77777777" w:rsidR="00E84B95" w:rsidRDefault="00EB6AE3">
                                  <w:pPr>
                                    <w:pStyle w:val="TableParagraph"/>
                                    <w:spacing w:line="183" w:lineRule="exact"/>
                                    <w:ind w:left="513"/>
                                    <w:jc w:val="left"/>
                                    <w:rPr>
                                      <w:b/>
                                      <w:sz w:val="16"/>
                                    </w:rPr>
                                  </w:pPr>
                                  <w:r>
                                    <w:rPr>
                                      <w:b/>
                                      <w:spacing w:val="-4"/>
                                      <w:sz w:val="16"/>
                                    </w:rPr>
                                    <w:t>CSLL</w:t>
                                  </w:r>
                                </w:p>
                              </w:tc>
                              <w:tc>
                                <w:tcPr>
                                  <w:tcW w:w="730" w:type="dxa"/>
                                  <w:tcBorders>
                                    <w:top w:val="single" w:sz="4" w:space="0" w:color="000000"/>
                                  </w:tcBorders>
                                </w:tcPr>
                                <w:p w14:paraId="44837B2F" w14:textId="77777777" w:rsidR="00E84B95" w:rsidRDefault="00EB6AE3">
                                  <w:pPr>
                                    <w:pStyle w:val="TableParagraph"/>
                                    <w:spacing w:line="183" w:lineRule="exact"/>
                                    <w:ind w:right="69"/>
                                    <w:rPr>
                                      <w:b/>
                                      <w:sz w:val="16"/>
                                    </w:rPr>
                                  </w:pPr>
                                  <w:r>
                                    <w:rPr>
                                      <w:b/>
                                      <w:spacing w:val="-4"/>
                                      <w:sz w:val="16"/>
                                    </w:rPr>
                                    <w:t>IRPJ</w:t>
                                  </w:r>
                                </w:p>
                              </w:tc>
                              <w:tc>
                                <w:tcPr>
                                  <w:tcW w:w="1110" w:type="dxa"/>
                                  <w:tcBorders>
                                    <w:top w:val="single" w:sz="4" w:space="0" w:color="000000"/>
                                  </w:tcBorders>
                                </w:tcPr>
                                <w:p w14:paraId="44837B30" w14:textId="77777777" w:rsidR="00E84B95" w:rsidRDefault="00EB6AE3">
                                  <w:pPr>
                                    <w:pStyle w:val="TableParagraph"/>
                                    <w:spacing w:line="183" w:lineRule="exact"/>
                                    <w:ind w:right="133"/>
                                    <w:rPr>
                                      <w:b/>
                                      <w:sz w:val="16"/>
                                    </w:rPr>
                                  </w:pPr>
                                  <w:r>
                                    <w:rPr>
                                      <w:b/>
                                      <w:spacing w:val="-4"/>
                                      <w:sz w:val="16"/>
                                    </w:rPr>
                                    <w:t>CSLL</w:t>
                                  </w:r>
                                </w:p>
                              </w:tc>
                            </w:tr>
                            <w:tr w:rsidR="00E84B95" w14:paraId="44837B38" w14:textId="77777777">
                              <w:trPr>
                                <w:trHeight w:val="427"/>
                              </w:trPr>
                              <w:tc>
                                <w:tcPr>
                                  <w:tcW w:w="5216" w:type="dxa"/>
                                  <w:shd w:val="clear" w:color="auto" w:fill="D9D9D9"/>
                                </w:tcPr>
                                <w:p w14:paraId="44837B32" w14:textId="77777777" w:rsidR="00E84B95" w:rsidRDefault="00EB6AE3">
                                  <w:pPr>
                                    <w:pStyle w:val="TableParagraph"/>
                                    <w:tabs>
                                      <w:tab w:val="right" w:pos="5146"/>
                                    </w:tabs>
                                    <w:ind w:left="33"/>
                                    <w:jc w:val="left"/>
                                    <w:rPr>
                                      <w:sz w:val="16"/>
                                    </w:rPr>
                                  </w:pPr>
                                  <w:r>
                                    <w:rPr>
                                      <w:sz w:val="16"/>
                                    </w:rPr>
                                    <w:t>Resultado</w:t>
                                  </w:r>
                                  <w:r>
                                    <w:rPr>
                                      <w:spacing w:val="-8"/>
                                      <w:sz w:val="16"/>
                                    </w:rPr>
                                    <w:t xml:space="preserve"> </w:t>
                                  </w:r>
                                  <w:r>
                                    <w:rPr>
                                      <w:sz w:val="16"/>
                                    </w:rPr>
                                    <w:t>antes</w:t>
                                  </w:r>
                                  <w:r>
                                    <w:rPr>
                                      <w:spacing w:val="-5"/>
                                      <w:sz w:val="16"/>
                                    </w:rPr>
                                    <w:t xml:space="preserve"> </w:t>
                                  </w:r>
                                  <w:r>
                                    <w:rPr>
                                      <w:sz w:val="16"/>
                                    </w:rPr>
                                    <w:t>da</w:t>
                                  </w:r>
                                  <w:r>
                                    <w:rPr>
                                      <w:spacing w:val="-8"/>
                                      <w:sz w:val="16"/>
                                    </w:rPr>
                                    <w:t xml:space="preserve"> </w:t>
                                  </w:r>
                                  <w:r>
                                    <w:rPr>
                                      <w:sz w:val="16"/>
                                    </w:rPr>
                                    <w:t>tributação</w:t>
                                  </w:r>
                                  <w:r>
                                    <w:rPr>
                                      <w:spacing w:val="-11"/>
                                      <w:sz w:val="16"/>
                                    </w:rPr>
                                    <w:t xml:space="preserve"> </w:t>
                                  </w:r>
                                  <w:r>
                                    <w:rPr>
                                      <w:sz w:val="16"/>
                                    </w:rPr>
                                    <w:t>sobre</w:t>
                                  </w:r>
                                  <w:r>
                                    <w:rPr>
                                      <w:spacing w:val="-8"/>
                                      <w:sz w:val="16"/>
                                    </w:rPr>
                                    <w:t xml:space="preserve"> </w:t>
                                  </w:r>
                                  <w:r>
                                    <w:rPr>
                                      <w:sz w:val="16"/>
                                    </w:rPr>
                                    <w:t>o</w:t>
                                  </w:r>
                                  <w:r>
                                    <w:rPr>
                                      <w:spacing w:val="-6"/>
                                      <w:sz w:val="16"/>
                                    </w:rPr>
                                    <w:t xml:space="preserve"> </w:t>
                                  </w:r>
                                  <w:r>
                                    <w:rPr>
                                      <w:sz w:val="16"/>
                                    </w:rPr>
                                    <w:t>lucro</w:t>
                                  </w:r>
                                  <w:r>
                                    <w:rPr>
                                      <w:spacing w:val="-7"/>
                                      <w:sz w:val="16"/>
                                    </w:rPr>
                                    <w:t xml:space="preserve"> </w:t>
                                  </w:r>
                                  <w:r>
                                    <w:rPr>
                                      <w:spacing w:val="-10"/>
                                      <w:sz w:val="16"/>
                                    </w:rPr>
                                    <w:t>e</w:t>
                                  </w:r>
                                  <w:r>
                                    <w:rPr>
                                      <w:sz w:val="16"/>
                                    </w:rPr>
                                    <w:tab/>
                                  </w:r>
                                  <w:r>
                                    <w:rPr>
                                      <w:spacing w:val="-2"/>
                                      <w:position w:val="-10"/>
                                      <w:sz w:val="16"/>
                                    </w:rPr>
                                    <w:t>143.076</w:t>
                                  </w:r>
                                </w:p>
                              </w:tc>
                              <w:tc>
                                <w:tcPr>
                                  <w:tcW w:w="1214" w:type="dxa"/>
                                  <w:shd w:val="clear" w:color="auto" w:fill="D9D9D9"/>
                                </w:tcPr>
                                <w:p w14:paraId="44837B33" w14:textId="77777777" w:rsidR="00E84B95" w:rsidRDefault="00EB6AE3">
                                  <w:pPr>
                                    <w:pStyle w:val="TableParagraph"/>
                                    <w:spacing w:before="104"/>
                                    <w:ind w:right="234"/>
                                    <w:rPr>
                                      <w:sz w:val="16"/>
                                    </w:rPr>
                                  </w:pPr>
                                  <w:r>
                                    <w:rPr>
                                      <w:spacing w:val="-2"/>
                                      <w:sz w:val="16"/>
                                    </w:rPr>
                                    <w:t>143.076</w:t>
                                  </w:r>
                                </w:p>
                              </w:tc>
                              <w:tc>
                                <w:tcPr>
                                  <w:tcW w:w="933" w:type="dxa"/>
                                  <w:shd w:val="clear" w:color="auto" w:fill="D9D9D9"/>
                                </w:tcPr>
                                <w:p w14:paraId="44837B34" w14:textId="77777777" w:rsidR="00E84B95" w:rsidRDefault="00EB6AE3">
                                  <w:pPr>
                                    <w:pStyle w:val="TableParagraph"/>
                                    <w:spacing w:before="104"/>
                                    <w:ind w:right="121"/>
                                    <w:rPr>
                                      <w:sz w:val="16"/>
                                    </w:rPr>
                                  </w:pPr>
                                  <w:r>
                                    <w:rPr>
                                      <w:spacing w:val="-2"/>
                                      <w:sz w:val="16"/>
                                    </w:rPr>
                                    <w:t>258.781</w:t>
                                  </w:r>
                                </w:p>
                              </w:tc>
                              <w:tc>
                                <w:tcPr>
                                  <w:tcW w:w="1316" w:type="dxa"/>
                                  <w:shd w:val="clear" w:color="auto" w:fill="D9D9D9"/>
                                </w:tcPr>
                                <w:p w14:paraId="44837B35" w14:textId="77777777" w:rsidR="00E84B95" w:rsidRDefault="00EB6AE3">
                                  <w:pPr>
                                    <w:pStyle w:val="TableParagraph"/>
                                    <w:spacing w:before="104"/>
                                    <w:ind w:left="355"/>
                                    <w:jc w:val="left"/>
                                    <w:rPr>
                                      <w:sz w:val="16"/>
                                    </w:rPr>
                                  </w:pPr>
                                  <w:r>
                                    <w:rPr>
                                      <w:spacing w:val="-2"/>
                                      <w:sz w:val="16"/>
                                    </w:rPr>
                                    <w:t>258.781</w:t>
                                  </w:r>
                                </w:p>
                              </w:tc>
                              <w:tc>
                                <w:tcPr>
                                  <w:tcW w:w="730" w:type="dxa"/>
                                  <w:shd w:val="clear" w:color="auto" w:fill="D9D9D9"/>
                                </w:tcPr>
                                <w:p w14:paraId="44837B36" w14:textId="77777777" w:rsidR="00E84B95" w:rsidRDefault="00EB6AE3">
                                  <w:pPr>
                                    <w:pStyle w:val="TableParagraph"/>
                                    <w:spacing w:before="104"/>
                                    <w:ind w:right="69"/>
                                    <w:rPr>
                                      <w:sz w:val="16"/>
                                    </w:rPr>
                                  </w:pPr>
                                  <w:r>
                                    <w:rPr>
                                      <w:spacing w:val="-2"/>
                                      <w:sz w:val="16"/>
                                    </w:rPr>
                                    <w:t>294.186</w:t>
                                  </w:r>
                                </w:p>
                              </w:tc>
                              <w:tc>
                                <w:tcPr>
                                  <w:tcW w:w="1110" w:type="dxa"/>
                                  <w:shd w:val="clear" w:color="auto" w:fill="D9D9D9"/>
                                </w:tcPr>
                                <w:p w14:paraId="44837B37" w14:textId="77777777" w:rsidR="00E84B95" w:rsidRDefault="00EB6AE3">
                                  <w:pPr>
                                    <w:pStyle w:val="TableParagraph"/>
                                    <w:spacing w:before="104"/>
                                    <w:ind w:right="133"/>
                                    <w:rPr>
                                      <w:sz w:val="16"/>
                                    </w:rPr>
                                  </w:pPr>
                                  <w:r>
                                    <w:rPr>
                                      <w:spacing w:val="-2"/>
                                      <w:sz w:val="16"/>
                                    </w:rPr>
                                    <w:t>294.186</w:t>
                                  </w:r>
                                </w:p>
                              </w:tc>
                            </w:tr>
                            <w:tr w:rsidR="00E84B95" w14:paraId="44837B3F" w14:textId="77777777">
                              <w:trPr>
                                <w:trHeight w:val="211"/>
                              </w:trPr>
                              <w:tc>
                                <w:tcPr>
                                  <w:tcW w:w="5216" w:type="dxa"/>
                                </w:tcPr>
                                <w:p w14:paraId="44837B39" w14:textId="77777777" w:rsidR="00E84B95" w:rsidRDefault="00EB6AE3">
                                  <w:pPr>
                                    <w:pStyle w:val="TableParagraph"/>
                                    <w:tabs>
                                      <w:tab w:val="left" w:pos="4641"/>
                                    </w:tabs>
                                    <w:spacing w:line="183" w:lineRule="exact"/>
                                    <w:ind w:left="33"/>
                                    <w:jc w:val="left"/>
                                    <w:rPr>
                                      <w:sz w:val="16"/>
                                    </w:rPr>
                                  </w:pPr>
                                  <w:r>
                                    <w:rPr>
                                      <w:sz w:val="16"/>
                                    </w:rPr>
                                    <w:t>Participação</w:t>
                                  </w:r>
                                  <w:r>
                                    <w:rPr>
                                      <w:spacing w:val="-10"/>
                                      <w:sz w:val="16"/>
                                    </w:rPr>
                                    <w:t xml:space="preserve"> </w:t>
                                  </w:r>
                                  <w:r>
                                    <w:rPr>
                                      <w:sz w:val="16"/>
                                    </w:rPr>
                                    <w:t>dos</w:t>
                                  </w:r>
                                  <w:r>
                                    <w:rPr>
                                      <w:spacing w:val="-10"/>
                                      <w:sz w:val="16"/>
                                    </w:rPr>
                                    <w:t xml:space="preserve"> </w:t>
                                  </w:r>
                                  <w:r>
                                    <w:rPr>
                                      <w:spacing w:val="-2"/>
                                      <w:sz w:val="16"/>
                                    </w:rPr>
                                    <w:t>empregados</w:t>
                                  </w:r>
                                  <w:r>
                                    <w:rPr>
                                      <w:sz w:val="16"/>
                                    </w:rPr>
                                    <w:tab/>
                                  </w:r>
                                  <w:r>
                                    <w:rPr>
                                      <w:spacing w:val="-2"/>
                                      <w:sz w:val="16"/>
                                    </w:rPr>
                                    <w:t>(3.106)</w:t>
                                  </w:r>
                                </w:p>
                              </w:tc>
                              <w:tc>
                                <w:tcPr>
                                  <w:tcW w:w="1214" w:type="dxa"/>
                                </w:tcPr>
                                <w:p w14:paraId="44837B3A" w14:textId="77777777" w:rsidR="00E84B95" w:rsidRDefault="00EB6AE3">
                                  <w:pPr>
                                    <w:pStyle w:val="TableParagraph"/>
                                    <w:spacing w:line="183" w:lineRule="exact"/>
                                    <w:ind w:right="234"/>
                                    <w:rPr>
                                      <w:sz w:val="16"/>
                                    </w:rPr>
                                  </w:pPr>
                                  <w:r>
                                    <w:rPr>
                                      <w:spacing w:val="-2"/>
                                      <w:sz w:val="16"/>
                                    </w:rPr>
                                    <w:t>(3.106)</w:t>
                                  </w:r>
                                </w:p>
                              </w:tc>
                              <w:tc>
                                <w:tcPr>
                                  <w:tcW w:w="933" w:type="dxa"/>
                                </w:tcPr>
                                <w:p w14:paraId="44837B3B" w14:textId="77777777" w:rsidR="00E84B95" w:rsidRDefault="00EB6AE3">
                                  <w:pPr>
                                    <w:pStyle w:val="TableParagraph"/>
                                    <w:spacing w:line="183" w:lineRule="exact"/>
                                    <w:ind w:right="121"/>
                                    <w:rPr>
                                      <w:sz w:val="16"/>
                                    </w:rPr>
                                  </w:pPr>
                                  <w:r>
                                    <w:rPr>
                                      <w:spacing w:val="-2"/>
                                      <w:sz w:val="16"/>
                                    </w:rPr>
                                    <w:t>(4.775)</w:t>
                                  </w:r>
                                </w:p>
                              </w:tc>
                              <w:tc>
                                <w:tcPr>
                                  <w:tcW w:w="1316" w:type="dxa"/>
                                </w:tcPr>
                                <w:p w14:paraId="44837B3C" w14:textId="77777777" w:rsidR="00E84B95" w:rsidRDefault="00EB6AE3">
                                  <w:pPr>
                                    <w:pStyle w:val="TableParagraph"/>
                                    <w:spacing w:line="183" w:lineRule="exact"/>
                                    <w:ind w:left="422"/>
                                    <w:jc w:val="left"/>
                                    <w:rPr>
                                      <w:sz w:val="16"/>
                                    </w:rPr>
                                  </w:pPr>
                                  <w:r>
                                    <w:rPr>
                                      <w:spacing w:val="-2"/>
                                      <w:sz w:val="16"/>
                                    </w:rPr>
                                    <w:t>(4.775)</w:t>
                                  </w:r>
                                </w:p>
                              </w:tc>
                              <w:tc>
                                <w:tcPr>
                                  <w:tcW w:w="730" w:type="dxa"/>
                                </w:tcPr>
                                <w:p w14:paraId="44837B3D" w14:textId="77777777" w:rsidR="00E84B95" w:rsidRDefault="00EB6AE3">
                                  <w:pPr>
                                    <w:pStyle w:val="TableParagraph"/>
                                    <w:spacing w:line="183" w:lineRule="exact"/>
                                    <w:ind w:right="69"/>
                                    <w:rPr>
                                      <w:sz w:val="16"/>
                                    </w:rPr>
                                  </w:pPr>
                                  <w:r>
                                    <w:rPr>
                                      <w:spacing w:val="-2"/>
                                      <w:sz w:val="16"/>
                                    </w:rPr>
                                    <w:t>(4.745)</w:t>
                                  </w:r>
                                </w:p>
                              </w:tc>
                              <w:tc>
                                <w:tcPr>
                                  <w:tcW w:w="1110" w:type="dxa"/>
                                </w:tcPr>
                                <w:p w14:paraId="44837B3E" w14:textId="77777777" w:rsidR="00E84B95" w:rsidRDefault="00EB6AE3">
                                  <w:pPr>
                                    <w:pStyle w:val="TableParagraph"/>
                                    <w:spacing w:line="183" w:lineRule="exact"/>
                                    <w:ind w:right="133"/>
                                    <w:rPr>
                                      <w:sz w:val="16"/>
                                    </w:rPr>
                                  </w:pPr>
                                  <w:r>
                                    <w:rPr>
                                      <w:spacing w:val="-2"/>
                                      <w:sz w:val="16"/>
                                    </w:rPr>
                                    <w:t>(4.745)</w:t>
                                  </w:r>
                                </w:p>
                              </w:tc>
                            </w:tr>
                            <w:tr w:rsidR="00E84B95" w14:paraId="44837B46" w14:textId="77777777">
                              <w:trPr>
                                <w:trHeight w:val="211"/>
                              </w:trPr>
                              <w:tc>
                                <w:tcPr>
                                  <w:tcW w:w="5216" w:type="dxa"/>
                                  <w:shd w:val="clear" w:color="auto" w:fill="D9D9D9"/>
                                </w:tcPr>
                                <w:p w14:paraId="44837B40" w14:textId="77777777" w:rsidR="00E84B95" w:rsidRDefault="00EB6AE3">
                                  <w:pPr>
                                    <w:pStyle w:val="TableParagraph"/>
                                    <w:tabs>
                                      <w:tab w:val="right" w:pos="5146"/>
                                    </w:tabs>
                                    <w:spacing w:line="183" w:lineRule="exact"/>
                                    <w:ind w:left="33"/>
                                    <w:jc w:val="left"/>
                                    <w:rPr>
                                      <w:sz w:val="16"/>
                                    </w:rPr>
                                  </w:pPr>
                                  <w:r>
                                    <w:rPr>
                                      <w:sz w:val="16"/>
                                    </w:rPr>
                                    <w:t>Resultado</w:t>
                                  </w:r>
                                  <w:r>
                                    <w:rPr>
                                      <w:spacing w:val="-8"/>
                                      <w:sz w:val="16"/>
                                    </w:rPr>
                                    <w:t xml:space="preserve"> </w:t>
                                  </w:r>
                                  <w:r>
                                    <w:rPr>
                                      <w:sz w:val="16"/>
                                    </w:rPr>
                                    <w:t>após</w:t>
                                  </w:r>
                                  <w:r>
                                    <w:rPr>
                                      <w:spacing w:val="-7"/>
                                      <w:sz w:val="16"/>
                                    </w:rPr>
                                    <w:t xml:space="preserve"> </w:t>
                                  </w:r>
                                  <w:r>
                                    <w:rPr>
                                      <w:sz w:val="16"/>
                                    </w:rPr>
                                    <w:t>a</w:t>
                                  </w:r>
                                  <w:r>
                                    <w:rPr>
                                      <w:spacing w:val="-8"/>
                                      <w:sz w:val="16"/>
                                    </w:rPr>
                                    <w:t xml:space="preserve"> </w:t>
                                  </w:r>
                                  <w:r>
                                    <w:rPr>
                                      <w:sz w:val="16"/>
                                    </w:rPr>
                                    <w:t>participação</w:t>
                                  </w:r>
                                  <w:r>
                                    <w:rPr>
                                      <w:spacing w:val="-9"/>
                                      <w:sz w:val="16"/>
                                    </w:rPr>
                                    <w:t xml:space="preserve"> </w:t>
                                  </w:r>
                                  <w:r>
                                    <w:rPr>
                                      <w:sz w:val="16"/>
                                    </w:rPr>
                                    <w:t>dos</w:t>
                                  </w:r>
                                  <w:r>
                                    <w:rPr>
                                      <w:spacing w:val="-8"/>
                                      <w:sz w:val="16"/>
                                    </w:rPr>
                                    <w:t xml:space="preserve"> </w:t>
                                  </w:r>
                                  <w:r>
                                    <w:rPr>
                                      <w:spacing w:val="-2"/>
                                      <w:sz w:val="16"/>
                                    </w:rPr>
                                    <w:t>empregados</w:t>
                                  </w:r>
                                  <w:r>
                                    <w:rPr>
                                      <w:sz w:val="16"/>
                                    </w:rPr>
                                    <w:tab/>
                                  </w:r>
                                  <w:r>
                                    <w:rPr>
                                      <w:spacing w:val="-2"/>
                                      <w:sz w:val="16"/>
                                    </w:rPr>
                                    <w:t>139.970</w:t>
                                  </w:r>
                                </w:p>
                              </w:tc>
                              <w:tc>
                                <w:tcPr>
                                  <w:tcW w:w="1214" w:type="dxa"/>
                                  <w:shd w:val="clear" w:color="auto" w:fill="D9D9D9"/>
                                </w:tcPr>
                                <w:p w14:paraId="44837B41" w14:textId="77777777" w:rsidR="00E84B95" w:rsidRDefault="00EB6AE3">
                                  <w:pPr>
                                    <w:pStyle w:val="TableParagraph"/>
                                    <w:spacing w:line="183" w:lineRule="exact"/>
                                    <w:ind w:right="234"/>
                                    <w:rPr>
                                      <w:sz w:val="16"/>
                                    </w:rPr>
                                  </w:pPr>
                                  <w:r>
                                    <w:rPr>
                                      <w:spacing w:val="-2"/>
                                      <w:sz w:val="16"/>
                                    </w:rPr>
                                    <w:t>139.970</w:t>
                                  </w:r>
                                </w:p>
                              </w:tc>
                              <w:tc>
                                <w:tcPr>
                                  <w:tcW w:w="933" w:type="dxa"/>
                                  <w:shd w:val="clear" w:color="auto" w:fill="D9D9D9"/>
                                </w:tcPr>
                                <w:p w14:paraId="44837B42" w14:textId="77777777" w:rsidR="00E84B95" w:rsidRDefault="00EB6AE3">
                                  <w:pPr>
                                    <w:pStyle w:val="TableParagraph"/>
                                    <w:spacing w:line="183" w:lineRule="exact"/>
                                    <w:ind w:right="121"/>
                                    <w:rPr>
                                      <w:sz w:val="16"/>
                                    </w:rPr>
                                  </w:pPr>
                                  <w:r>
                                    <w:rPr>
                                      <w:spacing w:val="-2"/>
                                      <w:sz w:val="16"/>
                                    </w:rPr>
                                    <w:t>254.006</w:t>
                                  </w:r>
                                </w:p>
                              </w:tc>
                              <w:tc>
                                <w:tcPr>
                                  <w:tcW w:w="1316" w:type="dxa"/>
                                  <w:shd w:val="clear" w:color="auto" w:fill="D9D9D9"/>
                                </w:tcPr>
                                <w:p w14:paraId="44837B43" w14:textId="77777777" w:rsidR="00E84B95" w:rsidRDefault="00EB6AE3">
                                  <w:pPr>
                                    <w:pStyle w:val="TableParagraph"/>
                                    <w:spacing w:line="183" w:lineRule="exact"/>
                                    <w:ind w:left="355"/>
                                    <w:jc w:val="left"/>
                                    <w:rPr>
                                      <w:sz w:val="16"/>
                                    </w:rPr>
                                  </w:pPr>
                                  <w:r>
                                    <w:rPr>
                                      <w:spacing w:val="-2"/>
                                      <w:sz w:val="16"/>
                                    </w:rPr>
                                    <w:t>254.006</w:t>
                                  </w:r>
                                </w:p>
                              </w:tc>
                              <w:tc>
                                <w:tcPr>
                                  <w:tcW w:w="730" w:type="dxa"/>
                                  <w:shd w:val="clear" w:color="auto" w:fill="D9D9D9"/>
                                </w:tcPr>
                                <w:p w14:paraId="44837B44" w14:textId="77777777" w:rsidR="00E84B95" w:rsidRDefault="00EB6AE3">
                                  <w:pPr>
                                    <w:pStyle w:val="TableParagraph"/>
                                    <w:spacing w:line="183" w:lineRule="exact"/>
                                    <w:ind w:right="69"/>
                                    <w:rPr>
                                      <w:sz w:val="16"/>
                                    </w:rPr>
                                  </w:pPr>
                                  <w:r>
                                    <w:rPr>
                                      <w:spacing w:val="-2"/>
                                      <w:sz w:val="16"/>
                                    </w:rPr>
                                    <w:t>289.441</w:t>
                                  </w:r>
                                </w:p>
                              </w:tc>
                              <w:tc>
                                <w:tcPr>
                                  <w:tcW w:w="1110" w:type="dxa"/>
                                  <w:shd w:val="clear" w:color="auto" w:fill="D9D9D9"/>
                                </w:tcPr>
                                <w:p w14:paraId="44837B45" w14:textId="77777777" w:rsidR="00E84B95" w:rsidRDefault="00EB6AE3">
                                  <w:pPr>
                                    <w:pStyle w:val="TableParagraph"/>
                                    <w:spacing w:line="183" w:lineRule="exact"/>
                                    <w:ind w:right="133"/>
                                    <w:rPr>
                                      <w:sz w:val="16"/>
                                    </w:rPr>
                                  </w:pPr>
                                  <w:r>
                                    <w:rPr>
                                      <w:spacing w:val="-2"/>
                                      <w:sz w:val="16"/>
                                    </w:rPr>
                                    <w:t>289.441</w:t>
                                  </w:r>
                                </w:p>
                              </w:tc>
                            </w:tr>
                          </w:tbl>
                          <w:p w14:paraId="44837B47" w14:textId="77777777" w:rsidR="00E84B95" w:rsidRDefault="00E84B95">
                            <w:pPr>
                              <w:pStyle w:val="Corpodetexto"/>
                            </w:pPr>
                          </w:p>
                        </w:txbxContent>
                      </wps:txbx>
                      <wps:bodyPr wrap="square" lIns="0" tIns="0" rIns="0" bIns="0" rtlCol="0">
                        <a:noAutofit/>
                      </wps:bodyPr>
                    </wps:wsp>
                  </a:graphicData>
                </a:graphic>
              </wp:anchor>
            </w:drawing>
          </mc:Choice>
          <mc:Fallback>
            <w:pict>
              <v:shape w14:anchorId="44837A00" id="Textbox 130" o:spid="_x0000_s1086" type="#_x0000_t202" style="position:absolute;left:0;text-align:left;margin-left:31.55pt;margin-top:25.25pt;width:532.1pt;height:372.6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5216"/>
                        <w:gridCol w:w="1214"/>
                        <w:gridCol w:w="933"/>
                        <w:gridCol w:w="1316"/>
                        <w:gridCol w:w="730"/>
                        <w:gridCol w:w="1110"/>
                      </w:tblGrid>
                      <w:tr w:rsidR="00E84B95" w14:paraId="44837AC8" w14:textId="77777777">
                        <w:trPr>
                          <w:trHeight w:val="215"/>
                        </w:trPr>
                        <w:tc>
                          <w:tcPr>
                            <w:tcW w:w="5216" w:type="dxa"/>
                            <w:tcBorders>
                              <w:top w:val="single" w:sz="4" w:space="0" w:color="000000"/>
                              <w:bottom w:val="single" w:sz="4" w:space="0" w:color="000000"/>
                            </w:tcBorders>
                            <w:shd w:val="clear" w:color="auto" w:fill="A6A6A6"/>
                          </w:tcPr>
                          <w:p w14:paraId="44837AC4" w14:textId="77777777" w:rsidR="00E84B95" w:rsidRDefault="00E84B95">
                            <w:pPr>
                              <w:pStyle w:val="TableParagraph"/>
                              <w:jc w:val="left"/>
                              <w:rPr>
                                <w:rFonts w:ascii="Times New Roman"/>
                                <w:sz w:val="14"/>
                              </w:rPr>
                            </w:pPr>
                          </w:p>
                        </w:tc>
                        <w:tc>
                          <w:tcPr>
                            <w:tcW w:w="2147" w:type="dxa"/>
                            <w:gridSpan w:val="2"/>
                            <w:tcBorders>
                              <w:top w:val="single" w:sz="4" w:space="0" w:color="000000"/>
                              <w:bottom w:val="single" w:sz="4" w:space="0" w:color="000000"/>
                            </w:tcBorders>
                            <w:shd w:val="clear" w:color="auto" w:fill="A6A6A6"/>
                          </w:tcPr>
                          <w:p w14:paraId="44837AC5" w14:textId="77777777" w:rsidR="00E84B95" w:rsidRDefault="00EB6AE3">
                            <w:pPr>
                              <w:pStyle w:val="TableParagraph"/>
                              <w:spacing w:line="183" w:lineRule="exact"/>
                              <w:ind w:left="668"/>
                              <w:jc w:val="left"/>
                              <w:rPr>
                                <w:b/>
                                <w:sz w:val="16"/>
                              </w:rPr>
                            </w:pPr>
                            <w:r>
                              <w:rPr>
                                <w:b/>
                                <w:sz w:val="16"/>
                              </w:rPr>
                              <w:t>2º</w:t>
                            </w:r>
                            <w:r>
                              <w:rPr>
                                <w:b/>
                                <w:spacing w:val="-2"/>
                                <w:sz w:val="16"/>
                              </w:rPr>
                              <w:t xml:space="preserve"> </w:t>
                            </w:r>
                            <w:r>
                              <w:rPr>
                                <w:b/>
                                <w:spacing w:val="-2"/>
                                <w:sz w:val="16"/>
                              </w:rPr>
                              <w:t>sem/2024</w:t>
                            </w:r>
                          </w:p>
                        </w:tc>
                        <w:tc>
                          <w:tcPr>
                            <w:tcW w:w="1316" w:type="dxa"/>
                            <w:tcBorders>
                              <w:top w:val="single" w:sz="4" w:space="0" w:color="000000"/>
                              <w:bottom w:val="single" w:sz="4" w:space="0" w:color="000000"/>
                            </w:tcBorders>
                            <w:shd w:val="clear" w:color="auto" w:fill="A6A6A6"/>
                          </w:tcPr>
                          <w:p w14:paraId="44837AC6" w14:textId="77777777" w:rsidR="00E84B95" w:rsidRDefault="00EB6AE3">
                            <w:pPr>
                              <w:pStyle w:val="TableParagraph"/>
                              <w:spacing w:line="183" w:lineRule="exact"/>
                              <w:ind w:right="89"/>
                              <w:rPr>
                                <w:b/>
                                <w:sz w:val="16"/>
                              </w:rPr>
                            </w:pPr>
                            <w:r>
                              <w:rPr>
                                <w:b/>
                                <w:spacing w:val="-2"/>
                                <w:sz w:val="16"/>
                              </w:rPr>
                              <w:t>31.12.2024</w:t>
                            </w:r>
                          </w:p>
                        </w:tc>
                        <w:tc>
                          <w:tcPr>
                            <w:tcW w:w="1840" w:type="dxa"/>
                            <w:gridSpan w:val="2"/>
                            <w:tcBorders>
                              <w:top w:val="single" w:sz="4" w:space="0" w:color="000000"/>
                              <w:bottom w:val="single" w:sz="4" w:space="0" w:color="000000"/>
                            </w:tcBorders>
                            <w:shd w:val="clear" w:color="auto" w:fill="A6A6A6"/>
                          </w:tcPr>
                          <w:p w14:paraId="44837AC7" w14:textId="77777777" w:rsidR="00E84B95" w:rsidRDefault="00EB6AE3">
                            <w:pPr>
                              <w:pStyle w:val="TableParagraph"/>
                              <w:spacing w:line="183" w:lineRule="exact"/>
                              <w:ind w:left="906"/>
                              <w:jc w:val="left"/>
                              <w:rPr>
                                <w:b/>
                                <w:sz w:val="16"/>
                              </w:rPr>
                            </w:pPr>
                            <w:r>
                              <w:rPr>
                                <w:b/>
                                <w:spacing w:val="-2"/>
                                <w:sz w:val="16"/>
                              </w:rPr>
                              <w:t>31.12.2023</w:t>
                            </w:r>
                          </w:p>
                        </w:tc>
                      </w:tr>
                      <w:tr w:rsidR="00E84B95" w14:paraId="44837ACD" w14:textId="77777777">
                        <w:trPr>
                          <w:trHeight w:val="206"/>
                        </w:trPr>
                        <w:tc>
                          <w:tcPr>
                            <w:tcW w:w="5216" w:type="dxa"/>
                            <w:tcBorders>
                              <w:top w:val="single" w:sz="4" w:space="0" w:color="000000"/>
                            </w:tcBorders>
                          </w:tcPr>
                          <w:p w14:paraId="44837AC9" w14:textId="77777777" w:rsidR="00E84B95" w:rsidRDefault="00EB6AE3">
                            <w:pPr>
                              <w:pStyle w:val="TableParagraph"/>
                              <w:spacing w:line="183" w:lineRule="exact"/>
                              <w:ind w:left="38"/>
                              <w:jc w:val="left"/>
                              <w:rPr>
                                <w:sz w:val="16"/>
                              </w:rPr>
                            </w:pPr>
                            <w:r>
                              <w:rPr>
                                <w:spacing w:val="-2"/>
                                <w:sz w:val="16"/>
                              </w:rPr>
                              <w:t>Variação</w:t>
                            </w:r>
                            <w:r>
                              <w:rPr>
                                <w:sz w:val="16"/>
                              </w:rPr>
                              <w:t xml:space="preserve"> </w:t>
                            </w:r>
                            <w:r>
                              <w:rPr>
                                <w:spacing w:val="-2"/>
                                <w:sz w:val="16"/>
                              </w:rPr>
                              <w:t>Cambial</w:t>
                            </w:r>
                            <w:r>
                              <w:rPr>
                                <w:spacing w:val="1"/>
                                <w:sz w:val="16"/>
                              </w:rPr>
                              <w:t xml:space="preserve"> </w:t>
                            </w:r>
                            <w:r>
                              <w:rPr>
                                <w:spacing w:val="-2"/>
                                <w:sz w:val="16"/>
                              </w:rPr>
                              <w:t>s/empréstimo</w:t>
                            </w:r>
                            <w:r>
                              <w:rPr>
                                <w:spacing w:val="6"/>
                                <w:sz w:val="16"/>
                              </w:rPr>
                              <w:t xml:space="preserve"> </w:t>
                            </w:r>
                            <w:r>
                              <w:rPr>
                                <w:spacing w:val="-2"/>
                                <w:sz w:val="16"/>
                              </w:rPr>
                              <w:t>no</w:t>
                            </w:r>
                            <w:r>
                              <w:rPr>
                                <w:spacing w:val="3"/>
                                <w:sz w:val="16"/>
                              </w:rPr>
                              <w:t xml:space="preserve"> </w:t>
                            </w:r>
                            <w:r>
                              <w:rPr>
                                <w:spacing w:val="-2"/>
                                <w:sz w:val="16"/>
                              </w:rPr>
                              <w:t>exterior</w:t>
                            </w:r>
                          </w:p>
                        </w:tc>
                        <w:tc>
                          <w:tcPr>
                            <w:tcW w:w="2147" w:type="dxa"/>
                            <w:gridSpan w:val="2"/>
                            <w:tcBorders>
                              <w:top w:val="single" w:sz="4" w:space="0" w:color="000000"/>
                            </w:tcBorders>
                          </w:tcPr>
                          <w:p w14:paraId="44837ACA" w14:textId="77777777" w:rsidR="00E84B95" w:rsidRDefault="00EB6AE3">
                            <w:pPr>
                              <w:pStyle w:val="TableParagraph"/>
                              <w:spacing w:line="183" w:lineRule="exact"/>
                              <w:ind w:right="564"/>
                              <w:rPr>
                                <w:sz w:val="16"/>
                              </w:rPr>
                            </w:pPr>
                            <w:r>
                              <w:rPr>
                                <w:spacing w:val="-10"/>
                                <w:sz w:val="16"/>
                              </w:rPr>
                              <w:t>-</w:t>
                            </w:r>
                          </w:p>
                        </w:tc>
                        <w:tc>
                          <w:tcPr>
                            <w:tcW w:w="1316" w:type="dxa"/>
                            <w:tcBorders>
                              <w:top w:val="single" w:sz="4" w:space="0" w:color="000000"/>
                            </w:tcBorders>
                          </w:tcPr>
                          <w:p w14:paraId="44837ACB" w14:textId="77777777" w:rsidR="00E84B95" w:rsidRDefault="00EB6AE3">
                            <w:pPr>
                              <w:pStyle w:val="TableParagraph"/>
                              <w:spacing w:line="183" w:lineRule="exact"/>
                              <w:ind w:right="85"/>
                              <w:rPr>
                                <w:sz w:val="16"/>
                              </w:rPr>
                            </w:pPr>
                            <w:r>
                              <w:rPr>
                                <w:spacing w:val="-10"/>
                                <w:sz w:val="16"/>
                              </w:rPr>
                              <w:t>-</w:t>
                            </w:r>
                          </w:p>
                        </w:tc>
                        <w:tc>
                          <w:tcPr>
                            <w:tcW w:w="1840" w:type="dxa"/>
                            <w:gridSpan w:val="2"/>
                            <w:tcBorders>
                              <w:top w:val="single" w:sz="4" w:space="0" w:color="000000"/>
                            </w:tcBorders>
                          </w:tcPr>
                          <w:p w14:paraId="44837ACC" w14:textId="77777777" w:rsidR="00E84B95" w:rsidRDefault="00EB6AE3">
                            <w:pPr>
                              <w:pStyle w:val="TableParagraph"/>
                              <w:spacing w:line="183" w:lineRule="exact"/>
                              <w:ind w:left="1218"/>
                              <w:jc w:val="left"/>
                              <w:rPr>
                                <w:sz w:val="16"/>
                              </w:rPr>
                            </w:pPr>
                            <w:r>
                              <w:rPr>
                                <w:spacing w:val="-2"/>
                                <w:sz w:val="16"/>
                              </w:rPr>
                              <w:t>10.913</w:t>
                            </w:r>
                          </w:p>
                        </w:tc>
                      </w:tr>
                      <w:tr w:rsidR="00E84B95" w14:paraId="44837AD2" w14:textId="77777777">
                        <w:trPr>
                          <w:trHeight w:val="216"/>
                        </w:trPr>
                        <w:tc>
                          <w:tcPr>
                            <w:tcW w:w="5216" w:type="dxa"/>
                            <w:shd w:val="clear" w:color="auto" w:fill="D9D9D9"/>
                          </w:tcPr>
                          <w:p w14:paraId="44837ACE" w14:textId="77777777" w:rsidR="00E84B95" w:rsidRDefault="00EB6AE3">
                            <w:pPr>
                              <w:pStyle w:val="TableParagraph"/>
                              <w:spacing w:line="183" w:lineRule="exact"/>
                              <w:ind w:left="38"/>
                              <w:jc w:val="left"/>
                              <w:rPr>
                                <w:sz w:val="16"/>
                              </w:rPr>
                            </w:pPr>
                            <w:r>
                              <w:rPr>
                                <w:spacing w:val="-2"/>
                                <w:sz w:val="16"/>
                              </w:rPr>
                              <w:t>Recuperação</w:t>
                            </w:r>
                            <w:r>
                              <w:rPr>
                                <w:spacing w:val="1"/>
                                <w:sz w:val="16"/>
                              </w:rPr>
                              <w:t xml:space="preserve"> </w:t>
                            </w:r>
                            <w:r>
                              <w:rPr>
                                <w:spacing w:val="-2"/>
                                <w:sz w:val="16"/>
                              </w:rPr>
                              <w:t>de</w:t>
                            </w:r>
                            <w:r>
                              <w:rPr>
                                <w:sz w:val="16"/>
                              </w:rPr>
                              <w:t xml:space="preserve"> </w:t>
                            </w:r>
                            <w:r>
                              <w:rPr>
                                <w:spacing w:val="-2"/>
                                <w:sz w:val="16"/>
                              </w:rPr>
                              <w:t>despesas</w:t>
                            </w:r>
                            <w:r>
                              <w:rPr>
                                <w:spacing w:val="-2"/>
                                <w:sz w:val="16"/>
                                <w:vertAlign w:val="superscript"/>
                              </w:rPr>
                              <w:t>(1)</w:t>
                            </w:r>
                          </w:p>
                        </w:tc>
                        <w:tc>
                          <w:tcPr>
                            <w:tcW w:w="2147" w:type="dxa"/>
                            <w:gridSpan w:val="2"/>
                            <w:shd w:val="clear" w:color="auto" w:fill="D9D9D9"/>
                          </w:tcPr>
                          <w:p w14:paraId="44837ACF" w14:textId="77777777" w:rsidR="00E84B95" w:rsidRDefault="00EB6AE3">
                            <w:pPr>
                              <w:pStyle w:val="TableParagraph"/>
                              <w:spacing w:line="183" w:lineRule="exact"/>
                              <w:ind w:left="1182"/>
                              <w:jc w:val="left"/>
                              <w:rPr>
                                <w:sz w:val="16"/>
                              </w:rPr>
                            </w:pPr>
                            <w:r>
                              <w:rPr>
                                <w:spacing w:val="-2"/>
                                <w:sz w:val="16"/>
                              </w:rPr>
                              <w:t>9.262</w:t>
                            </w:r>
                          </w:p>
                        </w:tc>
                        <w:tc>
                          <w:tcPr>
                            <w:tcW w:w="1316" w:type="dxa"/>
                            <w:shd w:val="clear" w:color="auto" w:fill="D9D9D9"/>
                          </w:tcPr>
                          <w:p w14:paraId="44837AD0" w14:textId="77777777" w:rsidR="00E84B95" w:rsidRDefault="00EB6AE3">
                            <w:pPr>
                              <w:pStyle w:val="TableParagraph"/>
                              <w:spacing w:line="183" w:lineRule="exact"/>
                              <w:ind w:right="88"/>
                              <w:rPr>
                                <w:sz w:val="16"/>
                              </w:rPr>
                            </w:pPr>
                            <w:r>
                              <w:rPr>
                                <w:spacing w:val="-2"/>
                                <w:sz w:val="16"/>
                              </w:rPr>
                              <w:t>16.123</w:t>
                            </w:r>
                          </w:p>
                        </w:tc>
                        <w:tc>
                          <w:tcPr>
                            <w:tcW w:w="1840" w:type="dxa"/>
                            <w:gridSpan w:val="2"/>
                            <w:shd w:val="clear" w:color="auto" w:fill="D9D9D9"/>
                          </w:tcPr>
                          <w:p w14:paraId="44837AD1" w14:textId="77777777" w:rsidR="00E84B95" w:rsidRDefault="00EB6AE3">
                            <w:pPr>
                              <w:pStyle w:val="TableParagraph"/>
                              <w:spacing w:line="183" w:lineRule="exact"/>
                              <w:ind w:right="134"/>
                              <w:rPr>
                                <w:sz w:val="16"/>
                              </w:rPr>
                            </w:pPr>
                            <w:r>
                              <w:rPr>
                                <w:spacing w:val="-2"/>
                                <w:sz w:val="16"/>
                              </w:rPr>
                              <w:t>6.848</w:t>
                            </w:r>
                          </w:p>
                        </w:tc>
                      </w:tr>
                      <w:tr w:rsidR="00E84B95" w14:paraId="44837AD7" w14:textId="77777777">
                        <w:trPr>
                          <w:trHeight w:val="211"/>
                        </w:trPr>
                        <w:tc>
                          <w:tcPr>
                            <w:tcW w:w="5216" w:type="dxa"/>
                          </w:tcPr>
                          <w:p w14:paraId="44837AD3" w14:textId="77777777" w:rsidR="00E84B95" w:rsidRDefault="00EB6AE3">
                            <w:pPr>
                              <w:pStyle w:val="TableParagraph"/>
                              <w:spacing w:line="183" w:lineRule="exact"/>
                              <w:ind w:left="38"/>
                              <w:jc w:val="left"/>
                              <w:rPr>
                                <w:sz w:val="16"/>
                              </w:rPr>
                            </w:pPr>
                            <w:r>
                              <w:rPr>
                                <w:sz w:val="16"/>
                              </w:rPr>
                              <w:t>Reversão</w:t>
                            </w:r>
                            <w:r>
                              <w:rPr>
                                <w:spacing w:val="-12"/>
                                <w:sz w:val="16"/>
                              </w:rPr>
                              <w:t xml:space="preserve"> </w:t>
                            </w:r>
                            <w:r>
                              <w:rPr>
                                <w:sz w:val="16"/>
                              </w:rPr>
                              <w:t>Despesas</w:t>
                            </w:r>
                            <w:r>
                              <w:rPr>
                                <w:spacing w:val="-9"/>
                                <w:sz w:val="16"/>
                              </w:rPr>
                              <w:t xml:space="preserve"> </w:t>
                            </w:r>
                            <w:r>
                              <w:rPr>
                                <w:spacing w:val="-2"/>
                                <w:sz w:val="16"/>
                              </w:rPr>
                              <w:t>Administrativas</w:t>
                            </w:r>
                          </w:p>
                        </w:tc>
                        <w:tc>
                          <w:tcPr>
                            <w:tcW w:w="2147" w:type="dxa"/>
                            <w:gridSpan w:val="2"/>
                          </w:tcPr>
                          <w:p w14:paraId="44837AD4" w14:textId="77777777" w:rsidR="00E84B95" w:rsidRDefault="00EB6AE3">
                            <w:pPr>
                              <w:pStyle w:val="TableParagraph"/>
                              <w:spacing w:line="183" w:lineRule="exact"/>
                              <w:ind w:left="1182"/>
                              <w:jc w:val="left"/>
                              <w:rPr>
                                <w:sz w:val="16"/>
                              </w:rPr>
                            </w:pPr>
                            <w:r>
                              <w:rPr>
                                <w:spacing w:val="-2"/>
                                <w:sz w:val="16"/>
                              </w:rPr>
                              <w:t>1.328</w:t>
                            </w:r>
                          </w:p>
                        </w:tc>
                        <w:tc>
                          <w:tcPr>
                            <w:tcW w:w="1316" w:type="dxa"/>
                          </w:tcPr>
                          <w:p w14:paraId="44837AD5" w14:textId="77777777" w:rsidR="00E84B95" w:rsidRDefault="00EB6AE3">
                            <w:pPr>
                              <w:pStyle w:val="TableParagraph"/>
                              <w:spacing w:line="183" w:lineRule="exact"/>
                              <w:ind w:right="89"/>
                              <w:rPr>
                                <w:sz w:val="16"/>
                              </w:rPr>
                            </w:pPr>
                            <w:r>
                              <w:rPr>
                                <w:spacing w:val="-2"/>
                                <w:sz w:val="16"/>
                              </w:rPr>
                              <w:t>3.269</w:t>
                            </w:r>
                          </w:p>
                        </w:tc>
                        <w:tc>
                          <w:tcPr>
                            <w:tcW w:w="1840" w:type="dxa"/>
                            <w:gridSpan w:val="2"/>
                          </w:tcPr>
                          <w:p w14:paraId="44837AD6" w14:textId="77777777" w:rsidR="00E84B95" w:rsidRDefault="00EB6AE3">
                            <w:pPr>
                              <w:pStyle w:val="TableParagraph"/>
                              <w:spacing w:line="183" w:lineRule="exact"/>
                              <w:ind w:right="134"/>
                              <w:rPr>
                                <w:sz w:val="16"/>
                              </w:rPr>
                            </w:pPr>
                            <w:r>
                              <w:rPr>
                                <w:spacing w:val="-5"/>
                                <w:sz w:val="16"/>
                              </w:rPr>
                              <w:t>928</w:t>
                            </w:r>
                          </w:p>
                        </w:tc>
                      </w:tr>
                      <w:tr w:rsidR="00E84B95" w14:paraId="44837ADC" w14:textId="77777777">
                        <w:trPr>
                          <w:trHeight w:val="211"/>
                        </w:trPr>
                        <w:tc>
                          <w:tcPr>
                            <w:tcW w:w="5216" w:type="dxa"/>
                            <w:shd w:val="clear" w:color="auto" w:fill="D9D9D9"/>
                          </w:tcPr>
                          <w:p w14:paraId="44837AD8" w14:textId="77777777" w:rsidR="00E84B95" w:rsidRDefault="00EB6AE3">
                            <w:pPr>
                              <w:pStyle w:val="TableParagraph"/>
                              <w:spacing w:line="183" w:lineRule="exact"/>
                              <w:ind w:left="38"/>
                              <w:jc w:val="left"/>
                              <w:rPr>
                                <w:sz w:val="16"/>
                              </w:rPr>
                            </w:pPr>
                            <w:r>
                              <w:rPr>
                                <w:sz w:val="16"/>
                              </w:rPr>
                              <w:t>Ajuste</w:t>
                            </w:r>
                            <w:r>
                              <w:rPr>
                                <w:spacing w:val="-10"/>
                                <w:sz w:val="16"/>
                              </w:rPr>
                              <w:t xml:space="preserve"> </w:t>
                            </w:r>
                            <w:r>
                              <w:rPr>
                                <w:sz w:val="16"/>
                              </w:rPr>
                              <w:t>valor</w:t>
                            </w:r>
                            <w:r>
                              <w:rPr>
                                <w:spacing w:val="-5"/>
                                <w:sz w:val="16"/>
                              </w:rPr>
                              <w:t xml:space="preserve"> </w:t>
                            </w:r>
                            <w:r>
                              <w:rPr>
                                <w:sz w:val="16"/>
                              </w:rPr>
                              <w:t>de</w:t>
                            </w:r>
                            <w:r>
                              <w:rPr>
                                <w:spacing w:val="-8"/>
                                <w:sz w:val="16"/>
                              </w:rPr>
                              <w:t xml:space="preserve"> </w:t>
                            </w:r>
                            <w:r>
                              <w:rPr>
                                <w:sz w:val="16"/>
                              </w:rPr>
                              <w:t>mercado</w:t>
                            </w:r>
                            <w:r>
                              <w:rPr>
                                <w:spacing w:val="-8"/>
                                <w:sz w:val="16"/>
                              </w:rPr>
                              <w:t xml:space="preserve"> </w:t>
                            </w:r>
                            <w:r>
                              <w:rPr>
                                <w:sz w:val="16"/>
                              </w:rPr>
                              <w:t>s/empréstimo</w:t>
                            </w:r>
                            <w:r>
                              <w:rPr>
                                <w:spacing w:val="-9"/>
                                <w:sz w:val="16"/>
                              </w:rPr>
                              <w:t xml:space="preserve"> </w:t>
                            </w:r>
                            <w:r>
                              <w:rPr>
                                <w:sz w:val="16"/>
                              </w:rPr>
                              <w:t>no</w:t>
                            </w:r>
                            <w:r>
                              <w:rPr>
                                <w:spacing w:val="-7"/>
                                <w:sz w:val="16"/>
                              </w:rPr>
                              <w:t xml:space="preserve"> </w:t>
                            </w:r>
                            <w:r>
                              <w:rPr>
                                <w:spacing w:val="-2"/>
                                <w:sz w:val="16"/>
                              </w:rPr>
                              <w:t>exterior</w:t>
                            </w:r>
                          </w:p>
                        </w:tc>
                        <w:tc>
                          <w:tcPr>
                            <w:tcW w:w="2147" w:type="dxa"/>
                            <w:gridSpan w:val="2"/>
                            <w:shd w:val="clear" w:color="auto" w:fill="D9D9D9"/>
                          </w:tcPr>
                          <w:p w14:paraId="44837AD9" w14:textId="77777777" w:rsidR="00E84B95" w:rsidRDefault="00EB6AE3">
                            <w:pPr>
                              <w:pStyle w:val="TableParagraph"/>
                              <w:spacing w:line="183" w:lineRule="exact"/>
                              <w:ind w:left="1182"/>
                              <w:jc w:val="left"/>
                              <w:rPr>
                                <w:sz w:val="16"/>
                              </w:rPr>
                            </w:pPr>
                            <w:r>
                              <w:rPr>
                                <w:spacing w:val="-2"/>
                                <w:sz w:val="16"/>
                              </w:rPr>
                              <w:t>2.068</w:t>
                            </w:r>
                          </w:p>
                        </w:tc>
                        <w:tc>
                          <w:tcPr>
                            <w:tcW w:w="1316" w:type="dxa"/>
                            <w:shd w:val="clear" w:color="auto" w:fill="D9D9D9"/>
                          </w:tcPr>
                          <w:p w14:paraId="44837ADA" w14:textId="77777777" w:rsidR="00E84B95" w:rsidRDefault="00EB6AE3">
                            <w:pPr>
                              <w:pStyle w:val="TableParagraph"/>
                              <w:spacing w:line="183" w:lineRule="exact"/>
                              <w:ind w:right="89"/>
                              <w:rPr>
                                <w:sz w:val="16"/>
                              </w:rPr>
                            </w:pPr>
                            <w:r>
                              <w:rPr>
                                <w:spacing w:val="-2"/>
                                <w:sz w:val="16"/>
                              </w:rPr>
                              <w:t>2.068</w:t>
                            </w:r>
                          </w:p>
                        </w:tc>
                        <w:tc>
                          <w:tcPr>
                            <w:tcW w:w="1840" w:type="dxa"/>
                            <w:gridSpan w:val="2"/>
                            <w:shd w:val="clear" w:color="auto" w:fill="D9D9D9"/>
                          </w:tcPr>
                          <w:p w14:paraId="44837ADB" w14:textId="77777777" w:rsidR="00E84B95" w:rsidRDefault="00EB6AE3">
                            <w:pPr>
                              <w:pStyle w:val="TableParagraph"/>
                              <w:spacing w:line="183" w:lineRule="exact"/>
                              <w:ind w:right="129"/>
                              <w:rPr>
                                <w:sz w:val="16"/>
                              </w:rPr>
                            </w:pPr>
                            <w:r>
                              <w:rPr>
                                <w:spacing w:val="-10"/>
                                <w:sz w:val="16"/>
                              </w:rPr>
                              <w:t>-</w:t>
                            </w:r>
                          </w:p>
                        </w:tc>
                      </w:tr>
                      <w:tr w:rsidR="00E84B95" w14:paraId="44837AE1" w14:textId="77777777">
                        <w:trPr>
                          <w:trHeight w:val="211"/>
                        </w:trPr>
                        <w:tc>
                          <w:tcPr>
                            <w:tcW w:w="5216" w:type="dxa"/>
                          </w:tcPr>
                          <w:p w14:paraId="44837ADD" w14:textId="77777777" w:rsidR="00E84B95" w:rsidRDefault="00EB6AE3">
                            <w:pPr>
                              <w:pStyle w:val="TableParagraph"/>
                              <w:spacing w:line="183" w:lineRule="exact"/>
                              <w:ind w:left="28"/>
                              <w:jc w:val="left"/>
                              <w:rPr>
                                <w:sz w:val="16"/>
                              </w:rPr>
                            </w:pPr>
                            <w:r>
                              <w:rPr>
                                <w:sz w:val="16"/>
                              </w:rPr>
                              <w:t>Reversão</w:t>
                            </w:r>
                            <w:r>
                              <w:rPr>
                                <w:spacing w:val="-12"/>
                                <w:sz w:val="16"/>
                              </w:rPr>
                              <w:t xml:space="preserve"> </w:t>
                            </w:r>
                            <w:r>
                              <w:rPr>
                                <w:sz w:val="16"/>
                              </w:rPr>
                              <w:t>provisão</w:t>
                            </w:r>
                            <w:r>
                              <w:rPr>
                                <w:spacing w:val="-8"/>
                                <w:sz w:val="16"/>
                              </w:rPr>
                              <w:t xml:space="preserve"> </w:t>
                            </w:r>
                            <w:r>
                              <w:rPr>
                                <w:sz w:val="16"/>
                              </w:rPr>
                              <w:t>perdas</w:t>
                            </w:r>
                            <w:r>
                              <w:rPr>
                                <w:spacing w:val="-5"/>
                                <w:sz w:val="16"/>
                              </w:rPr>
                              <w:t xml:space="preserve"> </w:t>
                            </w:r>
                            <w:r>
                              <w:rPr>
                                <w:sz w:val="16"/>
                              </w:rPr>
                              <w:t>por</w:t>
                            </w:r>
                            <w:r>
                              <w:rPr>
                                <w:spacing w:val="-6"/>
                                <w:sz w:val="16"/>
                              </w:rPr>
                              <w:t xml:space="preserve"> </w:t>
                            </w:r>
                            <w:r>
                              <w:rPr>
                                <w:sz w:val="16"/>
                              </w:rPr>
                              <w:t>redução</w:t>
                            </w:r>
                            <w:r>
                              <w:rPr>
                                <w:spacing w:val="-9"/>
                                <w:sz w:val="16"/>
                              </w:rPr>
                              <w:t xml:space="preserve"> </w:t>
                            </w:r>
                            <w:r>
                              <w:rPr>
                                <w:sz w:val="16"/>
                              </w:rPr>
                              <w:t>ao</w:t>
                            </w:r>
                            <w:r>
                              <w:rPr>
                                <w:spacing w:val="-10"/>
                                <w:sz w:val="16"/>
                              </w:rPr>
                              <w:t xml:space="preserve"> </w:t>
                            </w:r>
                            <w:r>
                              <w:rPr>
                                <w:sz w:val="16"/>
                              </w:rPr>
                              <w:t>valor</w:t>
                            </w:r>
                            <w:r>
                              <w:rPr>
                                <w:spacing w:val="-10"/>
                                <w:sz w:val="16"/>
                              </w:rPr>
                              <w:t xml:space="preserve"> </w:t>
                            </w:r>
                            <w:r>
                              <w:rPr>
                                <w:sz w:val="16"/>
                              </w:rPr>
                              <w:t>recuperável</w:t>
                            </w:r>
                            <w:r>
                              <w:rPr>
                                <w:spacing w:val="-8"/>
                                <w:sz w:val="16"/>
                              </w:rPr>
                              <w:t xml:space="preserve"> </w:t>
                            </w:r>
                            <w:r>
                              <w:rPr>
                                <w:sz w:val="16"/>
                              </w:rPr>
                              <w:t>de</w:t>
                            </w:r>
                            <w:r>
                              <w:rPr>
                                <w:spacing w:val="-6"/>
                                <w:sz w:val="16"/>
                              </w:rPr>
                              <w:t xml:space="preserve"> </w:t>
                            </w:r>
                            <w:r>
                              <w:rPr>
                                <w:spacing w:val="-2"/>
                                <w:sz w:val="16"/>
                              </w:rPr>
                              <w:t>ativos</w:t>
                            </w:r>
                          </w:p>
                        </w:tc>
                        <w:tc>
                          <w:tcPr>
                            <w:tcW w:w="2147" w:type="dxa"/>
                            <w:gridSpan w:val="2"/>
                          </w:tcPr>
                          <w:p w14:paraId="44837ADE" w14:textId="77777777" w:rsidR="00E84B95" w:rsidRDefault="00EB6AE3">
                            <w:pPr>
                              <w:pStyle w:val="TableParagraph"/>
                              <w:spacing w:line="183" w:lineRule="exact"/>
                              <w:ind w:left="1182"/>
                              <w:jc w:val="left"/>
                              <w:rPr>
                                <w:sz w:val="16"/>
                              </w:rPr>
                            </w:pPr>
                            <w:r>
                              <w:rPr>
                                <w:spacing w:val="-2"/>
                                <w:sz w:val="16"/>
                              </w:rPr>
                              <w:t>1.540</w:t>
                            </w:r>
                          </w:p>
                        </w:tc>
                        <w:tc>
                          <w:tcPr>
                            <w:tcW w:w="1316" w:type="dxa"/>
                          </w:tcPr>
                          <w:p w14:paraId="44837ADF" w14:textId="77777777" w:rsidR="00E84B95" w:rsidRDefault="00EB6AE3">
                            <w:pPr>
                              <w:pStyle w:val="TableParagraph"/>
                              <w:spacing w:line="183" w:lineRule="exact"/>
                              <w:ind w:right="89"/>
                              <w:rPr>
                                <w:sz w:val="16"/>
                              </w:rPr>
                            </w:pPr>
                            <w:r>
                              <w:rPr>
                                <w:spacing w:val="-2"/>
                                <w:sz w:val="16"/>
                              </w:rPr>
                              <w:t>1.540</w:t>
                            </w:r>
                          </w:p>
                        </w:tc>
                        <w:tc>
                          <w:tcPr>
                            <w:tcW w:w="1840" w:type="dxa"/>
                            <w:gridSpan w:val="2"/>
                          </w:tcPr>
                          <w:p w14:paraId="44837AE0" w14:textId="77777777" w:rsidR="00E84B95" w:rsidRDefault="00EB6AE3">
                            <w:pPr>
                              <w:pStyle w:val="TableParagraph"/>
                              <w:spacing w:line="183" w:lineRule="exact"/>
                              <w:ind w:right="129"/>
                              <w:rPr>
                                <w:sz w:val="16"/>
                              </w:rPr>
                            </w:pPr>
                            <w:r>
                              <w:rPr>
                                <w:spacing w:val="-10"/>
                                <w:sz w:val="16"/>
                              </w:rPr>
                              <w:t>-</w:t>
                            </w:r>
                          </w:p>
                        </w:tc>
                      </w:tr>
                      <w:tr w:rsidR="00E84B95" w14:paraId="44837AE6" w14:textId="77777777">
                        <w:trPr>
                          <w:trHeight w:val="211"/>
                        </w:trPr>
                        <w:tc>
                          <w:tcPr>
                            <w:tcW w:w="5216" w:type="dxa"/>
                            <w:shd w:val="clear" w:color="auto" w:fill="D9D9D9"/>
                          </w:tcPr>
                          <w:p w14:paraId="44837AE2" w14:textId="77777777" w:rsidR="00E84B95" w:rsidRDefault="00E84B95">
                            <w:pPr>
                              <w:pStyle w:val="TableParagraph"/>
                              <w:jc w:val="left"/>
                              <w:rPr>
                                <w:rFonts w:ascii="Times New Roman"/>
                                <w:sz w:val="14"/>
                              </w:rPr>
                            </w:pPr>
                          </w:p>
                        </w:tc>
                        <w:tc>
                          <w:tcPr>
                            <w:tcW w:w="2147" w:type="dxa"/>
                            <w:gridSpan w:val="2"/>
                            <w:shd w:val="clear" w:color="auto" w:fill="D9D9D9"/>
                          </w:tcPr>
                          <w:p w14:paraId="44837AE3" w14:textId="77777777" w:rsidR="00E84B95" w:rsidRDefault="00E84B95">
                            <w:pPr>
                              <w:pStyle w:val="TableParagraph"/>
                              <w:jc w:val="left"/>
                              <w:rPr>
                                <w:rFonts w:ascii="Times New Roman"/>
                                <w:sz w:val="14"/>
                              </w:rPr>
                            </w:pPr>
                          </w:p>
                        </w:tc>
                        <w:tc>
                          <w:tcPr>
                            <w:tcW w:w="1316" w:type="dxa"/>
                            <w:shd w:val="clear" w:color="auto" w:fill="D9D9D9"/>
                          </w:tcPr>
                          <w:p w14:paraId="44837AE4" w14:textId="77777777" w:rsidR="00E84B95" w:rsidRDefault="00E84B95">
                            <w:pPr>
                              <w:pStyle w:val="TableParagraph"/>
                              <w:jc w:val="left"/>
                              <w:rPr>
                                <w:rFonts w:ascii="Times New Roman"/>
                                <w:sz w:val="14"/>
                              </w:rPr>
                            </w:pPr>
                          </w:p>
                        </w:tc>
                        <w:tc>
                          <w:tcPr>
                            <w:tcW w:w="1840" w:type="dxa"/>
                            <w:gridSpan w:val="2"/>
                            <w:shd w:val="clear" w:color="auto" w:fill="D9D9D9"/>
                          </w:tcPr>
                          <w:p w14:paraId="44837AE5" w14:textId="77777777" w:rsidR="00E84B95" w:rsidRDefault="00E84B95">
                            <w:pPr>
                              <w:pStyle w:val="TableParagraph"/>
                              <w:jc w:val="left"/>
                              <w:rPr>
                                <w:rFonts w:ascii="Times New Roman"/>
                                <w:sz w:val="14"/>
                              </w:rPr>
                            </w:pPr>
                          </w:p>
                        </w:tc>
                      </w:tr>
                      <w:tr w:rsidR="00E84B95" w14:paraId="44837AEB" w14:textId="77777777">
                        <w:trPr>
                          <w:trHeight w:val="211"/>
                        </w:trPr>
                        <w:tc>
                          <w:tcPr>
                            <w:tcW w:w="5216" w:type="dxa"/>
                          </w:tcPr>
                          <w:p w14:paraId="44837AE7" w14:textId="77777777" w:rsidR="00E84B95" w:rsidRDefault="00EB6AE3">
                            <w:pPr>
                              <w:pStyle w:val="TableParagraph"/>
                              <w:spacing w:line="183" w:lineRule="exact"/>
                              <w:ind w:left="38"/>
                              <w:jc w:val="left"/>
                              <w:rPr>
                                <w:sz w:val="16"/>
                              </w:rPr>
                            </w:pPr>
                            <w:r>
                              <w:rPr>
                                <w:sz w:val="16"/>
                              </w:rPr>
                              <w:t>Laudos</w:t>
                            </w:r>
                            <w:r>
                              <w:rPr>
                                <w:spacing w:val="-8"/>
                                <w:sz w:val="16"/>
                              </w:rPr>
                              <w:t xml:space="preserve"> </w:t>
                            </w:r>
                            <w:r>
                              <w:rPr>
                                <w:sz w:val="16"/>
                              </w:rPr>
                              <w:t>de</w:t>
                            </w:r>
                            <w:r>
                              <w:rPr>
                                <w:spacing w:val="-9"/>
                                <w:sz w:val="16"/>
                              </w:rPr>
                              <w:t xml:space="preserve"> </w:t>
                            </w:r>
                            <w:r>
                              <w:rPr>
                                <w:sz w:val="16"/>
                              </w:rPr>
                              <w:t>avaliação</w:t>
                            </w:r>
                            <w:r>
                              <w:rPr>
                                <w:spacing w:val="-6"/>
                                <w:sz w:val="16"/>
                              </w:rPr>
                              <w:t xml:space="preserve"> </w:t>
                            </w:r>
                            <w:r>
                              <w:rPr>
                                <w:sz w:val="16"/>
                              </w:rPr>
                              <w:t>de</w:t>
                            </w:r>
                            <w:r>
                              <w:rPr>
                                <w:spacing w:val="-7"/>
                                <w:sz w:val="16"/>
                              </w:rPr>
                              <w:t xml:space="preserve"> </w:t>
                            </w:r>
                            <w:r>
                              <w:rPr>
                                <w:spacing w:val="-4"/>
                                <w:sz w:val="16"/>
                              </w:rPr>
                              <w:t>bens</w:t>
                            </w:r>
                          </w:p>
                        </w:tc>
                        <w:tc>
                          <w:tcPr>
                            <w:tcW w:w="2147" w:type="dxa"/>
                            <w:gridSpan w:val="2"/>
                          </w:tcPr>
                          <w:p w14:paraId="44837AE8" w14:textId="77777777" w:rsidR="00E84B95" w:rsidRDefault="00EB6AE3">
                            <w:pPr>
                              <w:pStyle w:val="TableParagraph"/>
                              <w:spacing w:line="183" w:lineRule="exact"/>
                              <w:ind w:left="1403"/>
                              <w:jc w:val="left"/>
                              <w:rPr>
                                <w:sz w:val="16"/>
                              </w:rPr>
                            </w:pPr>
                            <w:r>
                              <w:rPr>
                                <w:spacing w:val="-5"/>
                                <w:sz w:val="16"/>
                              </w:rPr>
                              <w:t>97</w:t>
                            </w:r>
                          </w:p>
                        </w:tc>
                        <w:tc>
                          <w:tcPr>
                            <w:tcW w:w="1316" w:type="dxa"/>
                          </w:tcPr>
                          <w:p w14:paraId="44837AE9" w14:textId="77777777" w:rsidR="00E84B95" w:rsidRDefault="00EB6AE3">
                            <w:pPr>
                              <w:pStyle w:val="TableParagraph"/>
                              <w:spacing w:line="183" w:lineRule="exact"/>
                              <w:ind w:right="89"/>
                              <w:rPr>
                                <w:sz w:val="16"/>
                              </w:rPr>
                            </w:pPr>
                            <w:r>
                              <w:rPr>
                                <w:spacing w:val="-5"/>
                                <w:sz w:val="16"/>
                              </w:rPr>
                              <w:t>169</w:t>
                            </w:r>
                          </w:p>
                        </w:tc>
                        <w:tc>
                          <w:tcPr>
                            <w:tcW w:w="1840" w:type="dxa"/>
                            <w:gridSpan w:val="2"/>
                          </w:tcPr>
                          <w:p w14:paraId="44837AEA" w14:textId="77777777" w:rsidR="00E84B95" w:rsidRDefault="00EB6AE3">
                            <w:pPr>
                              <w:pStyle w:val="TableParagraph"/>
                              <w:spacing w:line="183" w:lineRule="exact"/>
                              <w:ind w:right="134"/>
                              <w:rPr>
                                <w:sz w:val="16"/>
                              </w:rPr>
                            </w:pPr>
                            <w:r>
                              <w:rPr>
                                <w:spacing w:val="-5"/>
                                <w:sz w:val="16"/>
                              </w:rPr>
                              <w:t>188</w:t>
                            </w:r>
                          </w:p>
                        </w:tc>
                      </w:tr>
                      <w:tr w:rsidR="00E84B95" w14:paraId="44837AF0" w14:textId="77777777">
                        <w:trPr>
                          <w:trHeight w:val="211"/>
                        </w:trPr>
                        <w:tc>
                          <w:tcPr>
                            <w:tcW w:w="5216" w:type="dxa"/>
                            <w:shd w:val="clear" w:color="auto" w:fill="D9D9D9"/>
                          </w:tcPr>
                          <w:p w14:paraId="44837AEC" w14:textId="77777777" w:rsidR="00E84B95" w:rsidRDefault="00EB6AE3">
                            <w:pPr>
                              <w:pStyle w:val="TableParagraph"/>
                              <w:spacing w:line="183" w:lineRule="exact"/>
                              <w:ind w:left="38"/>
                              <w:jc w:val="left"/>
                              <w:rPr>
                                <w:sz w:val="16"/>
                              </w:rPr>
                            </w:pPr>
                            <w:r>
                              <w:rPr>
                                <w:spacing w:val="-2"/>
                                <w:sz w:val="16"/>
                              </w:rPr>
                              <w:t>Outras</w:t>
                            </w:r>
                          </w:p>
                        </w:tc>
                        <w:tc>
                          <w:tcPr>
                            <w:tcW w:w="2147" w:type="dxa"/>
                            <w:gridSpan w:val="2"/>
                            <w:shd w:val="clear" w:color="auto" w:fill="D9D9D9"/>
                          </w:tcPr>
                          <w:p w14:paraId="44837AED" w14:textId="77777777" w:rsidR="00E84B95" w:rsidRDefault="00EB6AE3">
                            <w:pPr>
                              <w:pStyle w:val="TableParagraph"/>
                              <w:spacing w:line="183" w:lineRule="exact"/>
                              <w:ind w:left="1403"/>
                              <w:jc w:val="left"/>
                              <w:rPr>
                                <w:sz w:val="16"/>
                              </w:rPr>
                            </w:pPr>
                            <w:r>
                              <w:rPr>
                                <w:spacing w:val="-5"/>
                                <w:sz w:val="16"/>
                              </w:rPr>
                              <w:t>67</w:t>
                            </w:r>
                          </w:p>
                        </w:tc>
                        <w:tc>
                          <w:tcPr>
                            <w:tcW w:w="1316" w:type="dxa"/>
                            <w:shd w:val="clear" w:color="auto" w:fill="D9D9D9"/>
                          </w:tcPr>
                          <w:p w14:paraId="44837AEE" w14:textId="77777777" w:rsidR="00E84B95" w:rsidRDefault="00EB6AE3">
                            <w:pPr>
                              <w:pStyle w:val="TableParagraph"/>
                              <w:spacing w:line="183" w:lineRule="exact"/>
                              <w:ind w:right="89"/>
                              <w:rPr>
                                <w:sz w:val="16"/>
                              </w:rPr>
                            </w:pPr>
                            <w:r>
                              <w:rPr>
                                <w:spacing w:val="-5"/>
                                <w:sz w:val="16"/>
                              </w:rPr>
                              <w:t>145</w:t>
                            </w:r>
                          </w:p>
                        </w:tc>
                        <w:tc>
                          <w:tcPr>
                            <w:tcW w:w="1840" w:type="dxa"/>
                            <w:gridSpan w:val="2"/>
                            <w:shd w:val="clear" w:color="auto" w:fill="D9D9D9"/>
                          </w:tcPr>
                          <w:p w14:paraId="44837AEF" w14:textId="77777777" w:rsidR="00E84B95" w:rsidRDefault="00EB6AE3">
                            <w:pPr>
                              <w:pStyle w:val="TableParagraph"/>
                              <w:spacing w:line="183" w:lineRule="exact"/>
                              <w:ind w:right="134"/>
                              <w:rPr>
                                <w:sz w:val="16"/>
                              </w:rPr>
                            </w:pPr>
                            <w:r>
                              <w:rPr>
                                <w:spacing w:val="-5"/>
                                <w:sz w:val="16"/>
                              </w:rPr>
                              <w:t>54</w:t>
                            </w:r>
                          </w:p>
                        </w:tc>
                      </w:tr>
                      <w:tr w:rsidR="00E84B95" w14:paraId="44837AF5" w14:textId="77777777">
                        <w:trPr>
                          <w:trHeight w:val="211"/>
                        </w:trPr>
                        <w:tc>
                          <w:tcPr>
                            <w:tcW w:w="5216" w:type="dxa"/>
                            <w:shd w:val="clear" w:color="auto" w:fill="A6A6A6"/>
                          </w:tcPr>
                          <w:p w14:paraId="44837AF1" w14:textId="77777777" w:rsidR="00E84B95" w:rsidRDefault="00EB6AE3">
                            <w:pPr>
                              <w:pStyle w:val="TableParagraph"/>
                              <w:spacing w:line="183" w:lineRule="exact"/>
                              <w:ind w:left="38"/>
                              <w:jc w:val="left"/>
                              <w:rPr>
                                <w:b/>
                                <w:sz w:val="16"/>
                              </w:rPr>
                            </w:pPr>
                            <w:r>
                              <w:rPr>
                                <w:b/>
                                <w:spacing w:val="-2"/>
                                <w:sz w:val="16"/>
                              </w:rPr>
                              <w:t>Total</w:t>
                            </w:r>
                          </w:p>
                        </w:tc>
                        <w:tc>
                          <w:tcPr>
                            <w:tcW w:w="2147" w:type="dxa"/>
                            <w:gridSpan w:val="2"/>
                            <w:shd w:val="clear" w:color="auto" w:fill="A6A6A6"/>
                          </w:tcPr>
                          <w:p w14:paraId="44837AF2" w14:textId="77777777" w:rsidR="00E84B95" w:rsidRDefault="00EB6AE3">
                            <w:pPr>
                              <w:pStyle w:val="TableParagraph"/>
                              <w:spacing w:line="183" w:lineRule="exact"/>
                              <w:ind w:left="1091"/>
                              <w:jc w:val="left"/>
                              <w:rPr>
                                <w:b/>
                                <w:sz w:val="16"/>
                              </w:rPr>
                            </w:pPr>
                            <w:r>
                              <w:rPr>
                                <w:b/>
                                <w:spacing w:val="-2"/>
                                <w:sz w:val="16"/>
                              </w:rPr>
                              <w:t>14.362</w:t>
                            </w:r>
                          </w:p>
                        </w:tc>
                        <w:tc>
                          <w:tcPr>
                            <w:tcW w:w="1316" w:type="dxa"/>
                            <w:shd w:val="clear" w:color="auto" w:fill="A6A6A6"/>
                          </w:tcPr>
                          <w:p w14:paraId="44837AF3" w14:textId="77777777" w:rsidR="00E84B95" w:rsidRDefault="00EB6AE3">
                            <w:pPr>
                              <w:pStyle w:val="TableParagraph"/>
                              <w:spacing w:line="183" w:lineRule="exact"/>
                              <w:ind w:right="88"/>
                              <w:rPr>
                                <w:b/>
                                <w:sz w:val="16"/>
                              </w:rPr>
                            </w:pPr>
                            <w:r>
                              <w:rPr>
                                <w:b/>
                                <w:spacing w:val="-2"/>
                                <w:sz w:val="16"/>
                              </w:rPr>
                              <w:t>23.314</w:t>
                            </w:r>
                          </w:p>
                        </w:tc>
                        <w:tc>
                          <w:tcPr>
                            <w:tcW w:w="1840" w:type="dxa"/>
                            <w:gridSpan w:val="2"/>
                            <w:shd w:val="clear" w:color="auto" w:fill="A6A6A6"/>
                          </w:tcPr>
                          <w:p w14:paraId="44837AF4" w14:textId="77777777" w:rsidR="00E84B95" w:rsidRDefault="00EB6AE3">
                            <w:pPr>
                              <w:pStyle w:val="TableParagraph"/>
                              <w:spacing w:line="183" w:lineRule="exact"/>
                              <w:ind w:left="1218"/>
                              <w:jc w:val="left"/>
                              <w:rPr>
                                <w:b/>
                                <w:sz w:val="16"/>
                              </w:rPr>
                            </w:pPr>
                            <w:r>
                              <w:rPr>
                                <w:b/>
                                <w:spacing w:val="-2"/>
                                <w:sz w:val="16"/>
                              </w:rPr>
                              <w:t>18.931</w:t>
                            </w:r>
                          </w:p>
                        </w:tc>
                      </w:tr>
                      <w:tr w:rsidR="00E84B95" w14:paraId="44837AF7" w14:textId="77777777">
                        <w:trPr>
                          <w:trHeight w:val="182"/>
                        </w:trPr>
                        <w:tc>
                          <w:tcPr>
                            <w:tcW w:w="10519" w:type="dxa"/>
                            <w:gridSpan w:val="6"/>
                          </w:tcPr>
                          <w:p w14:paraId="44837AF6" w14:textId="77777777" w:rsidR="00E84B95" w:rsidRDefault="00EB6AE3">
                            <w:pPr>
                              <w:pStyle w:val="TableParagraph"/>
                              <w:tabs>
                                <w:tab w:val="left" w:pos="532"/>
                              </w:tabs>
                              <w:spacing w:line="162" w:lineRule="exact"/>
                              <w:ind w:left="172"/>
                              <w:jc w:val="left"/>
                              <w:rPr>
                                <w:sz w:val="16"/>
                              </w:rPr>
                            </w:pPr>
                            <w:r>
                              <w:rPr>
                                <w:spacing w:val="-5"/>
                                <w:sz w:val="16"/>
                                <w:vertAlign w:val="superscript"/>
                              </w:rPr>
                              <w:t>(1)</w:t>
                            </w:r>
                            <w:r>
                              <w:rPr>
                                <w:sz w:val="16"/>
                              </w:rPr>
                              <w:tab/>
                              <w:t>Refere-se</w:t>
                            </w:r>
                            <w:r>
                              <w:rPr>
                                <w:spacing w:val="-1"/>
                                <w:sz w:val="16"/>
                              </w:rPr>
                              <w:t xml:space="preserve"> </w:t>
                            </w:r>
                            <w:r>
                              <w:rPr>
                                <w:sz w:val="16"/>
                              </w:rPr>
                              <w:t>ao</w:t>
                            </w:r>
                            <w:r>
                              <w:rPr>
                                <w:spacing w:val="-7"/>
                                <w:sz w:val="16"/>
                              </w:rPr>
                              <w:t xml:space="preserve"> </w:t>
                            </w:r>
                            <w:r>
                              <w:rPr>
                                <w:sz w:val="16"/>
                              </w:rPr>
                              <w:t>ressarcimento</w:t>
                            </w:r>
                            <w:r>
                              <w:rPr>
                                <w:spacing w:val="-6"/>
                                <w:sz w:val="16"/>
                              </w:rPr>
                              <w:t xml:space="preserve"> </w:t>
                            </w:r>
                            <w:r>
                              <w:rPr>
                                <w:sz w:val="16"/>
                              </w:rPr>
                              <w:t>de</w:t>
                            </w:r>
                            <w:r>
                              <w:rPr>
                                <w:spacing w:val="-8"/>
                                <w:sz w:val="16"/>
                              </w:rPr>
                              <w:t xml:space="preserve"> </w:t>
                            </w:r>
                            <w:r>
                              <w:rPr>
                                <w:sz w:val="16"/>
                              </w:rPr>
                              <w:t>custas</w:t>
                            </w:r>
                            <w:r>
                              <w:rPr>
                                <w:spacing w:val="-3"/>
                                <w:sz w:val="16"/>
                              </w:rPr>
                              <w:t xml:space="preserve"> </w:t>
                            </w:r>
                            <w:r>
                              <w:rPr>
                                <w:sz w:val="16"/>
                              </w:rPr>
                              <w:t>processuais</w:t>
                            </w:r>
                            <w:r>
                              <w:rPr>
                                <w:spacing w:val="-2"/>
                                <w:sz w:val="16"/>
                              </w:rPr>
                              <w:t xml:space="preserve"> </w:t>
                            </w:r>
                            <w:r>
                              <w:rPr>
                                <w:sz w:val="16"/>
                              </w:rPr>
                              <w:t>e</w:t>
                            </w:r>
                            <w:r>
                              <w:rPr>
                                <w:spacing w:val="-6"/>
                                <w:sz w:val="16"/>
                              </w:rPr>
                              <w:t xml:space="preserve"> </w:t>
                            </w:r>
                            <w:r>
                              <w:rPr>
                                <w:sz w:val="16"/>
                              </w:rPr>
                              <w:t>consultas</w:t>
                            </w:r>
                            <w:r>
                              <w:rPr>
                                <w:spacing w:val="-3"/>
                                <w:sz w:val="16"/>
                              </w:rPr>
                              <w:t xml:space="preserve"> </w:t>
                            </w:r>
                            <w:r>
                              <w:rPr>
                                <w:sz w:val="16"/>
                              </w:rPr>
                              <w:t>de</w:t>
                            </w:r>
                            <w:r>
                              <w:rPr>
                                <w:spacing w:val="-7"/>
                                <w:sz w:val="16"/>
                              </w:rPr>
                              <w:t xml:space="preserve"> </w:t>
                            </w:r>
                            <w:r>
                              <w:rPr>
                                <w:sz w:val="16"/>
                              </w:rPr>
                              <w:t>análise</w:t>
                            </w:r>
                            <w:r>
                              <w:rPr>
                                <w:spacing w:val="-1"/>
                                <w:sz w:val="16"/>
                              </w:rPr>
                              <w:t xml:space="preserve"> </w:t>
                            </w:r>
                            <w:r>
                              <w:rPr>
                                <w:sz w:val="16"/>
                              </w:rPr>
                              <w:t>de</w:t>
                            </w:r>
                            <w:r>
                              <w:rPr>
                                <w:spacing w:val="-7"/>
                                <w:sz w:val="16"/>
                              </w:rPr>
                              <w:t xml:space="preserve"> </w:t>
                            </w:r>
                            <w:r>
                              <w:rPr>
                                <w:sz w:val="16"/>
                              </w:rPr>
                              <w:t>crédito</w:t>
                            </w:r>
                            <w:r>
                              <w:rPr>
                                <w:spacing w:val="-8"/>
                                <w:sz w:val="16"/>
                              </w:rPr>
                              <w:t xml:space="preserve"> </w:t>
                            </w:r>
                            <w:r>
                              <w:rPr>
                                <w:sz w:val="16"/>
                              </w:rPr>
                              <w:t>efetuados</w:t>
                            </w:r>
                            <w:r>
                              <w:rPr>
                                <w:spacing w:val="-3"/>
                                <w:sz w:val="16"/>
                              </w:rPr>
                              <w:t xml:space="preserve"> </w:t>
                            </w:r>
                            <w:r>
                              <w:rPr>
                                <w:sz w:val="16"/>
                              </w:rPr>
                              <w:t>pelos</w:t>
                            </w:r>
                            <w:r>
                              <w:rPr>
                                <w:spacing w:val="-3"/>
                                <w:sz w:val="16"/>
                              </w:rPr>
                              <w:t xml:space="preserve"> </w:t>
                            </w:r>
                            <w:r>
                              <w:rPr>
                                <w:sz w:val="16"/>
                              </w:rPr>
                              <w:t>Fundos</w:t>
                            </w:r>
                            <w:r>
                              <w:rPr>
                                <w:spacing w:val="-4"/>
                                <w:sz w:val="16"/>
                              </w:rPr>
                              <w:t xml:space="preserve"> </w:t>
                            </w:r>
                            <w:r>
                              <w:rPr>
                                <w:sz w:val="16"/>
                              </w:rPr>
                              <w:t>Especiais</w:t>
                            </w:r>
                            <w:r>
                              <w:rPr>
                                <w:spacing w:val="-2"/>
                                <w:sz w:val="16"/>
                              </w:rPr>
                              <w:t xml:space="preserve"> </w:t>
                            </w:r>
                            <w:r>
                              <w:rPr>
                                <w:sz w:val="16"/>
                              </w:rPr>
                              <w:t>de</w:t>
                            </w:r>
                            <w:r>
                              <w:rPr>
                                <w:spacing w:val="-6"/>
                                <w:sz w:val="16"/>
                              </w:rPr>
                              <w:t xml:space="preserve"> </w:t>
                            </w:r>
                            <w:r>
                              <w:rPr>
                                <w:sz w:val="16"/>
                              </w:rPr>
                              <w:t>Financiamento</w:t>
                            </w:r>
                            <w:r>
                              <w:rPr>
                                <w:spacing w:val="-8"/>
                                <w:sz w:val="16"/>
                              </w:rPr>
                              <w:t xml:space="preserve"> </w:t>
                            </w:r>
                            <w:r>
                              <w:rPr>
                                <w:spacing w:val="-10"/>
                                <w:sz w:val="16"/>
                              </w:rPr>
                              <w:t>e</w:t>
                            </w:r>
                          </w:p>
                        </w:tc>
                      </w:tr>
                      <w:tr w:rsidR="00E84B95" w14:paraId="44837AFB" w14:textId="77777777">
                        <w:trPr>
                          <w:trHeight w:val="347"/>
                        </w:trPr>
                        <w:tc>
                          <w:tcPr>
                            <w:tcW w:w="7363" w:type="dxa"/>
                            <w:gridSpan w:val="3"/>
                          </w:tcPr>
                          <w:p w14:paraId="44837AF8" w14:textId="77777777" w:rsidR="00E84B95" w:rsidRDefault="00EB6AE3">
                            <w:pPr>
                              <w:pStyle w:val="TableParagraph"/>
                              <w:spacing w:before="27"/>
                              <w:ind w:left="532"/>
                              <w:jc w:val="left"/>
                              <w:rPr>
                                <w:sz w:val="16"/>
                              </w:rPr>
                            </w:pPr>
                            <w:r>
                              <w:rPr>
                                <w:sz w:val="16"/>
                              </w:rPr>
                              <w:t>Investimento</w:t>
                            </w:r>
                            <w:r>
                              <w:rPr>
                                <w:spacing w:val="-10"/>
                                <w:sz w:val="16"/>
                              </w:rPr>
                              <w:t xml:space="preserve"> </w:t>
                            </w:r>
                            <w:r>
                              <w:rPr>
                                <w:sz w:val="16"/>
                              </w:rPr>
                              <w:t>do</w:t>
                            </w:r>
                            <w:r>
                              <w:rPr>
                                <w:spacing w:val="-6"/>
                                <w:sz w:val="16"/>
                              </w:rPr>
                              <w:t xml:space="preserve"> </w:t>
                            </w:r>
                            <w:r>
                              <w:rPr>
                                <w:sz w:val="16"/>
                              </w:rPr>
                              <w:t>Estado</w:t>
                            </w:r>
                            <w:r>
                              <w:rPr>
                                <w:spacing w:val="-9"/>
                                <w:sz w:val="16"/>
                              </w:rPr>
                              <w:t xml:space="preserve"> </w:t>
                            </w:r>
                            <w:r>
                              <w:rPr>
                                <w:sz w:val="16"/>
                              </w:rPr>
                              <w:t>de</w:t>
                            </w:r>
                            <w:r>
                              <w:rPr>
                                <w:spacing w:val="-11"/>
                                <w:sz w:val="16"/>
                              </w:rPr>
                              <w:t xml:space="preserve"> </w:t>
                            </w:r>
                            <w:r>
                              <w:rPr>
                                <w:sz w:val="16"/>
                              </w:rPr>
                              <w:t>São</w:t>
                            </w:r>
                            <w:r>
                              <w:rPr>
                                <w:spacing w:val="-8"/>
                                <w:sz w:val="16"/>
                              </w:rPr>
                              <w:t xml:space="preserve"> </w:t>
                            </w:r>
                            <w:r>
                              <w:rPr>
                                <w:sz w:val="16"/>
                              </w:rPr>
                              <w:t>Paulo</w:t>
                            </w:r>
                            <w:r>
                              <w:rPr>
                                <w:spacing w:val="-10"/>
                                <w:sz w:val="16"/>
                              </w:rPr>
                              <w:t xml:space="preserve"> </w:t>
                            </w:r>
                            <w:r>
                              <w:rPr>
                                <w:sz w:val="16"/>
                              </w:rPr>
                              <w:t>administrados</w:t>
                            </w:r>
                            <w:r>
                              <w:rPr>
                                <w:spacing w:val="-9"/>
                                <w:sz w:val="16"/>
                              </w:rPr>
                              <w:t xml:space="preserve"> </w:t>
                            </w:r>
                            <w:r>
                              <w:rPr>
                                <w:sz w:val="16"/>
                              </w:rPr>
                              <w:t>pela</w:t>
                            </w:r>
                            <w:r>
                              <w:rPr>
                                <w:spacing w:val="-9"/>
                                <w:sz w:val="16"/>
                              </w:rPr>
                              <w:t xml:space="preserve"> </w:t>
                            </w:r>
                            <w:r>
                              <w:rPr>
                                <w:sz w:val="16"/>
                              </w:rPr>
                              <w:t>Desenvolve</w:t>
                            </w:r>
                            <w:r>
                              <w:rPr>
                                <w:spacing w:val="-11"/>
                                <w:sz w:val="16"/>
                              </w:rPr>
                              <w:t xml:space="preserve"> </w:t>
                            </w:r>
                            <w:r>
                              <w:rPr>
                                <w:spacing w:val="-5"/>
                                <w:sz w:val="16"/>
                              </w:rPr>
                              <w:t>SP.</w:t>
                            </w:r>
                          </w:p>
                        </w:tc>
                        <w:tc>
                          <w:tcPr>
                            <w:tcW w:w="1316" w:type="dxa"/>
                          </w:tcPr>
                          <w:p w14:paraId="44837AF9" w14:textId="77777777" w:rsidR="00E84B95" w:rsidRDefault="00E84B95">
                            <w:pPr>
                              <w:pStyle w:val="TableParagraph"/>
                              <w:jc w:val="left"/>
                              <w:rPr>
                                <w:rFonts w:ascii="Times New Roman"/>
                                <w:sz w:val="16"/>
                              </w:rPr>
                            </w:pPr>
                          </w:p>
                        </w:tc>
                        <w:tc>
                          <w:tcPr>
                            <w:tcW w:w="1840" w:type="dxa"/>
                            <w:gridSpan w:val="2"/>
                          </w:tcPr>
                          <w:p w14:paraId="44837AFA" w14:textId="77777777" w:rsidR="00E84B95" w:rsidRDefault="00E84B95">
                            <w:pPr>
                              <w:pStyle w:val="TableParagraph"/>
                              <w:jc w:val="left"/>
                              <w:rPr>
                                <w:rFonts w:ascii="Times New Roman"/>
                                <w:sz w:val="16"/>
                              </w:rPr>
                            </w:pPr>
                          </w:p>
                        </w:tc>
                      </w:tr>
                      <w:tr w:rsidR="00E84B95" w14:paraId="44837AFF" w14:textId="77777777">
                        <w:trPr>
                          <w:trHeight w:val="602"/>
                        </w:trPr>
                        <w:tc>
                          <w:tcPr>
                            <w:tcW w:w="7363" w:type="dxa"/>
                            <w:gridSpan w:val="3"/>
                            <w:tcBorders>
                              <w:bottom w:val="single" w:sz="4" w:space="0" w:color="000000"/>
                            </w:tcBorders>
                          </w:tcPr>
                          <w:p w14:paraId="44837AFC" w14:textId="77777777" w:rsidR="00E84B95" w:rsidRDefault="00EB6AE3">
                            <w:pPr>
                              <w:pStyle w:val="TableParagraph"/>
                              <w:tabs>
                                <w:tab w:val="left" w:pos="455"/>
                              </w:tabs>
                              <w:spacing w:before="131"/>
                              <w:ind w:left="28"/>
                              <w:jc w:val="left"/>
                              <w:rPr>
                                <w:sz w:val="20"/>
                              </w:rPr>
                            </w:pPr>
                            <w:r>
                              <w:rPr>
                                <w:spacing w:val="-5"/>
                                <w:sz w:val="20"/>
                              </w:rPr>
                              <w:t>h)</w:t>
                            </w:r>
                            <w:r>
                              <w:rPr>
                                <w:sz w:val="20"/>
                              </w:rPr>
                              <w:tab/>
                              <w:t>Outras</w:t>
                            </w:r>
                            <w:r>
                              <w:rPr>
                                <w:spacing w:val="-7"/>
                                <w:sz w:val="20"/>
                              </w:rPr>
                              <w:t xml:space="preserve"> </w:t>
                            </w:r>
                            <w:r>
                              <w:rPr>
                                <w:sz w:val="20"/>
                              </w:rPr>
                              <w:t>Despesas</w:t>
                            </w:r>
                            <w:r>
                              <w:rPr>
                                <w:spacing w:val="-11"/>
                                <w:sz w:val="20"/>
                              </w:rPr>
                              <w:t xml:space="preserve"> </w:t>
                            </w:r>
                            <w:r>
                              <w:rPr>
                                <w:spacing w:val="-2"/>
                                <w:sz w:val="20"/>
                              </w:rPr>
                              <w:t>operacionais</w:t>
                            </w:r>
                          </w:p>
                        </w:tc>
                        <w:tc>
                          <w:tcPr>
                            <w:tcW w:w="1316" w:type="dxa"/>
                            <w:tcBorders>
                              <w:bottom w:val="single" w:sz="4" w:space="0" w:color="000000"/>
                            </w:tcBorders>
                          </w:tcPr>
                          <w:p w14:paraId="44837AFD" w14:textId="77777777" w:rsidR="00E84B95" w:rsidRDefault="00E84B95">
                            <w:pPr>
                              <w:pStyle w:val="TableParagraph"/>
                              <w:jc w:val="left"/>
                              <w:rPr>
                                <w:rFonts w:ascii="Times New Roman"/>
                                <w:sz w:val="16"/>
                              </w:rPr>
                            </w:pPr>
                          </w:p>
                        </w:tc>
                        <w:tc>
                          <w:tcPr>
                            <w:tcW w:w="1840" w:type="dxa"/>
                            <w:gridSpan w:val="2"/>
                            <w:tcBorders>
                              <w:bottom w:val="single" w:sz="4" w:space="0" w:color="000000"/>
                            </w:tcBorders>
                          </w:tcPr>
                          <w:p w14:paraId="44837AFE" w14:textId="77777777" w:rsidR="00E84B95" w:rsidRDefault="00E84B95">
                            <w:pPr>
                              <w:pStyle w:val="TableParagraph"/>
                              <w:jc w:val="left"/>
                              <w:rPr>
                                <w:rFonts w:ascii="Times New Roman"/>
                                <w:sz w:val="16"/>
                              </w:rPr>
                            </w:pPr>
                          </w:p>
                        </w:tc>
                      </w:tr>
                      <w:tr w:rsidR="00E84B95" w14:paraId="44837B03" w14:textId="77777777">
                        <w:trPr>
                          <w:trHeight w:val="239"/>
                        </w:trPr>
                        <w:tc>
                          <w:tcPr>
                            <w:tcW w:w="7363" w:type="dxa"/>
                            <w:gridSpan w:val="3"/>
                            <w:tcBorders>
                              <w:top w:val="single" w:sz="4" w:space="0" w:color="000000"/>
                              <w:bottom w:val="single" w:sz="4" w:space="0" w:color="000000"/>
                            </w:tcBorders>
                            <w:shd w:val="clear" w:color="auto" w:fill="A6A6A6"/>
                          </w:tcPr>
                          <w:p w14:paraId="44837B00" w14:textId="77777777" w:rsidR="00E84B95" w:rsidRDefault="00EB6AE3">
                            <w:pPr>
                              <w:pStyle w:val="TableParagraph"/>
                              <w:spacing w:before="3"/>
                              <w:ind w:right="559"/>
                              <w:rPr>
                                <w:b/>
                                <w:sz w:val="18"/>
                              </w:rPr>
                            </w:pPr>
                            <w:r>
                              <w:rPr>
                                <w:b/>
                                <w:sz w:val="18"/>
                              </w:rPr>
                              <w:t>2º</w:t>
                            </w:r>
                            <w:r>
                              <w:rPr>
                                <w:b/>
                                <w:spacing w:val="1"/>
                                <w:sz w:val="18"/>
                              </w:rPr>
                              <w:t xml:space="preserve"> </w:t>
                            </w:r>
                            <w:r>
                              <w:rPr>
                                <w:b/>
                                <w:spacing w:val="-2"/>
                                <w:sz w:val="18"/>
                              </w:rPr>
                              <w:t>sem/2024</w:t>
                            </w:r>
                          </w:p>
                        </w:tc>
                        <w:tc>
                          <w:tcPr>
                            <w:tcW w:w="1316" w:type="dxa"/>
                            <w:tcBorders>
                              <w:top w:val="single" w:sz="4" w:space="0" w:color="000000"/>
                              <w:bottom w:val="single" w:sz="4" w:space="0" w:color="000000"/>
                            </w:tcBorders>
                            <w:shd w:val="clear" w:color="auto" w:fill="A6A6A6"/>
                          </w:tcPr>
                          <w:p w14:paraId="44837B01" w14:textId="77777777" w:rsidR="00E84B95" w:rsidRDefault="00EB6AE3">
                            <w:pPr>
                              <w:pStyle w:val="TableParagraph"/>
                              <w:spacing w:before="3"/>
                              <w:ind w:right="80"/>
                              <w:rPr>
                                <w:b/>
                                <w:sz w:val="18"/>
                              </w:rPr>
                            </w:pPr>
                            <w:r>
                              <w:rPr>
                                <w:b/>
                                <w:spacing w:val="-2"/>
                                <w:sz w:val="18"/>
                              </w:rPr>
                              <w:t>31.12.2024</w:t>
                            </w:r>
                          </w:p>
                        </w:tc>
                        <w:tc>
                          <w:tcPr>
                            <w:tcW w:w="1840" w:type="dxa"/>
                            <w:gridSpan w:val="2"/>
                            <w:tcBorders>
                              <w:top w:val="single" w:sz="4" w:space="0" w:color="000000"/>
                              <w:bottom w:val="single" w:sz="4" w:space="0" w:color="000000"/>
                            </w:tcBorders>
                            <w:shd w:val="clear" w:color="auto" w:fill="A6A6A6"/>
                          </w:tcPr>
                          <w:p w14:paraId="44837B02" w14:textId="77777777" w:rsidR="00E84B95" w:rsidRDefault="00EB6AE3">
                            <w:pPr>
                              <w:pStyle w:val="TableParagraph"/>
                              <w:spacing w:before="3"/>
                              <w:ind w:left="805"/>
                              <w:jc w:val="left"/>
                              <w:rPr>
                                <w:b/>
                                <w:sz w:val="18"/>
                              </w:rPr>
                            </w:pPr>
                            <w:r>
                              <w:rPr>
                                <w:b/>
                                <w:spacing w:val="-2"/>
                                <w:sz w:val="18"/>
                              </w:rPr>
                              <w:t>31.12.2023</w:t>
                            </w:r>
                          </w:p>
                        </w:tc>
                      </w:tr>
                      <w:tr w:rsidR="00E84B95" w14:paraId="44837B07" w14:textId="77777777">
                        <w:trPr>
                          <w:trHeight w:val="239"/>
                        </w:trPr>
                        <w:tc>
                          <w:tcPr>
                            <w:tcW w:w="7363" w:type="dxa"/>
                            <w:gridSpan w:val="3"/>
                            <w:tcBorders>
                              <w:top w:val="single" w:sz="4" w:space="0" w:color="000000"/>
                            </w:tcBorders>
                          </w:tcPr>
                          <w:p w14:paraId="44837B04" w14:textId="77777777" w:rsidR="00E84B95" w:rsidRDefault="00EB6AE3">
                            <w:pPr>
                              <w:pStyle w:val="TableParagraph"/>
                              <w:tabs>
                                <w:tab w:val="right" w:pos="6798"/>
                              </w:tabs>
                              <w:spacing w:before="3"/>
                              <w:ind w:left="33"/>
                              <w:jc w:val="left"/>
                              <w:rPr>
                                <w:sz w:val="18"/>
                              </w:rPr>
                            </w:pPr>
                            <w:r>
                              <w:rPr>
                                <w:sz w:val="18"/>
                              </w:rPr>
                              <w:t>Perdas</w:t>
                            </w:r>
                            <w:r>
                              <w:rPr>
                                <w:spacing w:val="-4"/>
                                <w:sz w:val="18"/>
                              </w:rPr>
                              <w:t xml:space="preserve"> </w:t>
                            </w:r>
                            <w:r>
                              <w:rPr>
                                <w:sz w:val="18"/>
                              </w:rPr>
                              <w:t>com operações</w:t>
                            </w:r>
                            <w:r>
                              <w:rPr>
                                <w:spacing w:val="-4"/>
                                <w:sz w:val="18"/>
                              </w:rPr>
                              <w:t xml:space="preserve"> </w:t>
                            </w:r>
                            <w:r>
                              <w:rPr>
                                <w:sz w:val="18"/>
                              </w:rPr>
                              <w:t>de</w:t>
                            </w:r>
                            <w:r>
                              <w:rPr>
                                <w:spacing w:val="-1"/>
                                <w:sz w:val="18"/>
                              </w:rPr>
                              <w:t xml:space="preserve"> </w:t>
                            </w:r>
                            <w:r>
                              <w:rPr>
                                <w:spacing w:val="-2"/>
                                <w:sz w:val="18"/>
                              </w:rPr>
                              <w:t>crédito</w:t>
                            </w:r>
                            <w:r>
                              <w:rPr>
                                <w:sz w:val="18"/>
                              </w:rPr>
                              <w:tab/>
                            </w:r>
                            <w:r>
                              <w:rPr>
                                <w:spacing w:val="-2"/>
                                <w:sz w:val="18"/>
                              </w:rPr>
                              <w:t>11.143</w:t>
                            </w:r>
                          </w:p>
                        </w:tc>
                        <w:tc>
                          <w:tcPr>
                            <w:tcW w:w="1316" w:type="dxa"/>
                            <w:tcBorders>
                              <w:top w:val="single" w:sz="4" w:space="0" w:color="000000"/>
                            </w:tcBorders>
                          </w:tcPr>
                          <w:p w14:paraId="44837B05" w14:textId="77777777" w:rsidR="00E84B95" w:rsidRDefault="00EB6AE3">
                            <w:pPr>
                              <w:pStyle w:val="TableParagraph"/>
                              <w:spacing w:before="3"/>
                              <w:ind w:right="82"/>
                              <w:rPr>
                                <w:sz w:val="18"/>
                              </w:rPr>
                            </w:pPr>
                            <w:r>
                              <w:rPr>
                                <w:spacing w:val="-2"/>
                                <w:sz w:val="18"/>
                              </w:rPr>
                              <w:t>11.191</w:t>
                            </w:r>
                          </w:p>
                        </w:tc>
                        <w:tc>
                          <w:tcPr>
                            <w:tcW w:w="1840" w:type="dxa"/>
                            <w:gridSpan w:val="2"/>
                            <w:tcBorders>
                              <w:top w:val="single" w:sz="4" w:space="0" w:color="000000"/>
                            </w:tcBorders>
                          </w:tcPr>
                          <w:p w14:paraId="44837B06" w14:textId="77777777" w:rsidR="00E84B95" w:rsidRDefault="00EB6AE3">
                            <w:pPr>
                              <w:pStyle w:val="TableParagraph"/>
                              <w:spacing w:before="3"/>
                              <w:ind w:right="129"/>
                              <w:rPr>
                                <w:sz w:val="18"/>
                              </w:rPr>
                            </w:pPr>
                            <w:r>
                              <w:rPr>
                                <w:spacing w:val="-5"/>
                                <w:sz w:val="18"/>
                              </w:rPr>
                              <w:t>99</w:t>
                            </w:r>
                          </w:p>
                        </w:tc>
                      </w:tr>
                      <w:tr w:rsidR="00E84B95" w14:paraId="44837B0B" w14:textId="77777777">
                        <w:trPr>
                          <w:trHeight w:val="235"/>
                        </w:trPr>
                        <w:tc>
                          <w:tcPr>
                            <w:tcW w:w="7363" w:type="dxa"/>
                            <w:gridSpan w:val="3"/>
                            <w:shd w:val="clear" w:color="auto" w:fill="D9D9D9"/>
                          </w:tcPr>
                          <w:p w14:paraId="44837B08" w14:textId="77777777" w:rsidR="00E84B95" w:rsidRDefault="00EB6AE3">
                            <w:pPr>
                              <w:pStyle w:val="TableParagraph"/>
                              <w:tabs>
                                <w:tab w:val="left" w:pos="6739"/>
                              </w:tabs>
                              <w:spacing w:before="4"/>
                              <w:ind w:left="33"/>
                              <w:jc w:val="left"/>
                              <w:rPr>
                                <w:sz w:val="18"/>
                              </w:rPr>
                            </w:pPr>
                            <w:r>
                              <w:rPr>
                                <w:sz w:val="18"/>
                              </w:rPr>
                              <w:t>Atualização</w:t>
                            </w:r>
                            <w:r>
                              <w:rPr>
                                <w:spacing w:val="-4"/>
                                <w:sz w:val="18"/>
                              </w:rPr>
                              <w:t xml:space="preserve"> IRPJ</w:t>
                            </w:r>
                            <w:r>
                              <w:rPr>
                                <w:sz w:val="18"/>
                              </w:rPr>
                              <w:tab/>
                            </w:r>
                            <w:r>
                              <w:rPr>
                                <w:spacing w:val="-12"/>
                                <w:sz w:val="18"/>
                              </w:rPr>
                              <w:t>-</w:t>
                            </w:r>
                          </w:p>
                        </w:tc>
                        <w:tc>
                          <w:tcPr>
                            <w:tcW w:w="1316" w:type="dxa"/>
                            <w:shd w:val="clear" w:color="auto" w:fill="D9D9D9"/>
                          </w:tcPr>
                          <w:p w14:paraId="44837B09" w14:textId="77777777" w:rsidR="00E84B95" w:rsidRDefault="00EB6AE3">
                            <w:pPr>
                              <w:pStyle w:val="TableParagraph"/>
                              <w:spacing w:before="4"/>
                              <w:ind w:right="85"/>
                              <w:rPr>
                                <w:sz w:val="18"/>
                              </w:rPr>
                            </w:pPr>
                            <w:r>
                              <w:rPr>
                                <w:spacing w:val="-5"/>
                                <w:sz w:val="18"/>
                              </w:rPr>
                              <w:t>581</w:t>
                            </w:r>
                          </w:p>
                        </w:tc>
                        <w:tc>
                          <w:tcPr>
                            <w:tcW w:w="1840" w:type="dxa"/>
                            <w:gridSpan w:val="2"/>
                            <w:shd w:val="clear" w:color="auto" w:fill="D9D9D9"/>
                          </w:tcPr>
                          <w:p w14:paraId="44837B0A" w14:textId="77777777" w:rsidR="00E84B95" w:rsidRDefault="00EB6AE3">
                            <w:pPr>
                              <w:pStyle w:val="TableParagraph"/>
                              <w:spacing w:before="4"/>
                              <w:ind w:right="129"/>
                              <w:rPr>
                                <w:sz w:val="18"/>
                              </w:rPr>
                            </w:pPr>
                            <w:r>
                              <w:rPr>
                                <w:spacing w:val="-5"/>
                                <w:sz w:val="18"/>
                              </w:rPr>
                              <w:t>432</w:t>
                            </w:r>
                          </w:p>
                        </w:tc>
                      </w:tr>
                      <w:tr w:rsidR="00E84B95" w14:paraId="44837B0F" w14:textId="77777777">
                        <w:trPr>
                          <w:trHeight w:val="240"/>
                        </w:trPr>
                        <w:tc>
                          <w:tcPr>
                            <w:tcW w:w="7363" w:type="dxa"/>
                            <w:gridSpan w:val="3"/>
                          </w:tcPr>
                          <w:p w14:paraId="44837B0C" w14:textId="77777777" w:rsidR="00E84B95" w:rsidRDefault="00EB6AE3">
                            <w:pPr>
                              <w:pStyle w:val="TableParagraph"/>
                              <w:tabs>
                                <w:tab w:val="left" w:pos="6739"/>
                              </w:tabs>
                              <w:spacing w:before="4"/>
                              <w:ind w:left="33"/>
                              <w:jc w:val="left"/>
                              <w:rPr>
                                <w:sz w:val="18"/>
                              </w:rPr>
                            </w:pPr>
                            <w:r>
                              <w:rPr>
                                <w:sz w:val="18"/>
                              </w:rPr>
                              <w:t>Atualização</w:t>
                            </w:r>
                            <w:r>
                              <w:rPr>
                                <w:spacing w:val="-4"/>
                                <w:sz w:val="18"/>
                              </w:rPr>
                              <w:t xml:space="preserve"> CSLL</w:t>
                            </w:r>
                            <w:r>
                              <w:rPr>
                                <w:sz w:val="18"/>
                              </w:rPr>
                              <w:tab/>
                            </w:r>
                            <w:r>
                              <w:rPr>
                                <w:spacing w:val="-12"/>
                                <w:sz w:val="18"/>
                              </w:rPr>
                              <w:t>-</w:t>
                            </w:r>
                          </w:p>
                        </w:tc>
                        <w:tc>
                          <w:tcPr>
                            <w:tcW w:w="1316" w:type="dxa"/>
                          </w:tcPr>
                          <w:p w14:paraId="44837B0D" w14:textId="77777777" w:rsidR="00E84B95" w:rsidRDefault="00EB6AE3">
                            <w:pPr>
                              <w:pStyle w:val="TableParagraph"/>
                              <w:spacing w:before="4"/>
                              <w:ind w:right="85"/>
                              <w:rPr>
                                <w:sz w:val="18"/>
                              </w:rPr>
                            </w:pPr>
                            <w:r>
                              <w:rPr>
                                <w:spacing w:val="-5"/>
                                <w:sz w:val="18"/>
                              </w:rPr>
                              <w:t>549</w:t>
                            </w:r>
                          </w:p>
                        </w:tc>
                        <w:tc>
                          <w:tcPr>
                            <w:tcW w:w="1840" w:type="dxa"/>
                            <w:gridSpan w:val="2"/>
                          </w:tcPr>
                          <w:p w14:paraId="44837B0E" w14:textId="77777777" w:rsidR="00E84B95" w:rsidRDefault="00EB6AE3">
                            <w:pPr>
                              <w:pStyle w:val="TableParagraph"/>
                              <w:spacing w:before="4"/>
                              <w:ind w:right="129"/>
                              <w:rPr>
                                <w:sz w:val="18"/>
                              </w:rPr>
                            </w:pPr>
                            <w:r>
                              <w:rPr>
                                <w:spacing w:val="-5"/>
                                <w:sz w:val="18"/>
                              </w:rPr>
                              <w:t>411</w:t>
                            </w:r>
                          </w:p>
                        </w:tc>
                      </w:tr>
                      <w:tr w:rsidR="00E84B95" w14:paraId="44837B13" w14:textId="77777777">
                        <w:trPr>
                          <w:trHeight w:val="235"/>
                        </w:trPr>
                        <w:tc>
                          <w:tcPr>
                            <w:tcW w:w="7363" w:type="dxa"/>
                            <w:gridSpan w:val="3"/>
                            <w:shd w:val="clear" w:color="auto" w:fill="D9D9D9"/>
                          </w:tcPr>
                          <w:p w14:paraId="44837B10" w14:textId="77777777" w:rsidR="00E84B95" w:rsidRDefault="00EB6AE3">
                            <w:pPr>
                              <w:pStyle w:val="TableParagraph"/>
                              <w:tabs>
                                <w:tab w:val="left" w:pos="6739"/>
                              </w:tabs>
                              <w:spacing w:before="4"/>
                              <w:ind w:left="33"/>
                              <w:jc w:val="left"/>
                              <w:rPr>
                                <w:sz w:val="18"/>
                              </w:rPr>
                            </w:pPr>
                            <w:r>
                              <w:rPr>
                                <w:sz w:val="18"/>
                              </w:rPr>
                              <w:t>Provisão</w:t>
                            </w:r>
                            <w:r>
                              <w:rPr>
                                <w:spacing w:val="-6"/>
                                <w:sz w:val="18"/>
                              </w:rPr>
                              <w:t xml:space="preserve"> </w:t>
                            </w:r>
                            <w:r>
                              <w:rPr>
                                <w:sz w:val="18"/>
                              </w:rPr>
                              <w:t>perdas</w:t>
                            </w:r>
                            <w:r>
                              <w:rPr>
                                <w:spacing w:val="-6"/>
                                <w:sz w:val="18"/>
                              </w:rPr>
                              <w:t xml:space="preserve"> </w:t>
                            </w:r>
                            <w:r>
                              <w:rPr>
                                <w:sz w:val="18"/>
                              </w:rPr>
                              <w:t>por</w:t>
                            </w:r>
                            <w:r>
                              <w:rPr>
                                <w:spacing w:val="-2"/>
                                <w:sz w:val="18"/>
                              </w:rPr>
                              <w:t xml:space="preserve"> </w:t>
                            </w:r>
                            <w:r>
                              <w:rPr>
                                <w:sz w:val="18"/>
                              </w:rPr>
                              <w:t>redução</w:t>
                            </w:r>
                            <w:r>
                              <w:rPr>
                                <w:spacing w:val="-2"/>
                                <w:sz w:val="18"/>
                              </w:rPr>
                              <w:t xml:space="preserve"> </w:t>
                            </w:r>
                            <w:r>
                              <w:rPr>
                                <w:sz w:val="18"/>
                              </w:rPr>
                              <w:t>ao</w:t>
                            </w:r>
                            <w:r>
                              <w:rPr>
                                <w:spacing w:val="-3"/>
                                <w:sz w:val="18"/>
                              </w:rPr>
                              <w:t xml:space="preserve"> </w:t>
                            </w:r>
                            <w:r>
                              <w:rPr>
                                <w:sz w:val="18"/>
                              </w:rPr>
                              <w:t>valor</w:t>
                            </w:r>
                            <w:r>
                              <w:rPr>
                                <w:spacing w:val="-2"/>
                                <w:sz w:val="18"/>
                              </w:rPr>
                              <w:t xml:space="preserve"> </w:t>
                            </w:r>
                            <w:r>
                              <w:rPr>
                                <w:sz w:val="18"/>
                              </w:rPr>
                              <w:t>recuperável</w:t>
                            </w:r>
                            <w:r>
                              <w:rPr>
                                <w:spacing w:val="-3"/>
                                <w:sz w:val="18"/>
                              </w:rPr>
                              <w:t xml:space="preserve"> </w:t>
                            </w:r>
                            <w:r>
                              <w:rPr>
                                <w:sz w:val="18"/>
                              </w:rPr>
                              <w:t>de</w:t>
                            </w:r>
                            <w:r>
                              <w:rPr>
                                <w:spacing w:val="-4"/>
                                <w:sz w:val="18"/>
                              </w:rPr>
                              <w:t xml:space="preserve"> </w:t>
                            </w:r>
                            <w:r>
                              <w:rPr>
                                <w:spacing w:val="-2"/>
                                <w:sz w:val="18"/>
                              </w:rPr>
                              <w:t>ativos</w:t>
                            </w:r>
                            <w:r>
                              <w:rPr>
                                <w:sz w:val="18"/>
                              </w:rPr>
                              <w:tab/>
                            </w:r>
                            <w:r>
                              <w:rPr>
                                <w:spacing w:val="-10"/>
                                <w:sz w:val="18"/>
                              </w:rPr>
                              <w:t>-</w:t>
                            </w:r>
                          </w:p>
                        </w:tc>
                        <w:tc>
                          <w:tcPr>
                            <w:tcW w:w="1316" w:type="dxa"/>
                            <w:shd w:val="clear" w:color="auto" w:fill="D9D9D9"/>
                          </w:tcPr>
                          <w:p w14:paraId="44837B11" w14:textId="77777777" w:rsidR="00E84B95" w:rsidRDefault="00EB6AE3">
                            <w:pPr>
                              <w:pStyle w:val="TableParagraph"/>
                              <w:spacing w:before="4"/>
                              <w:ind w:right="81"/>
                              <w:rPr>
                                <w:sz w:val="18"/>
                              </w:rPr>
                            </w:pPr>
                            <w:r>
                              <w:rPr>
                                <w:spacing w:val="-10"/>
                                <w:sz w:val="18"/>
                              </w:rPr>
                              <w:t>-</w:t>
                            </w:r>
                          </w:p>
                        </w:tc>
                        <w:tc>
                          <w:tcPr>
                            <w:tcW w:w="1840" w:type="dxa"/>
                            <w:gridSpan w:val="2"/>
                            <w:shd w:val="clear" w:color="auto" w:fill="D9D9D9"/>
                          </w:tcPr>
                          <w:p w14:paraId="44837B12" w14:textId="77777777" w:rsidR="00E84B95" w:rsidRDefault="00EB6AE3">
                            <w:pPr>
                              <w:pStyle w:val="TableParagraph"/>
                              <w:spacing w:before="4"/>
                              <w:ind w:right="127"/>
                              <w:rPr>
                                <w:sz w:val="18"/>
                              </w:rPr>
                            </w:pPr>
                            <w:r>
                              <w:rPr>
                                <w:spacing w:val="-2"/>
                                <w:sz w:val="18"/>
                              </w:rPr>
                              <w:t>1.540</w:t>
                            </w:r>
                          </w:p>
                        </w:tc>
                      </w:tr>
                      <w:tr w:rsidR="00E84B95" w14:paraId="44837B17" w14:textId="77777777">
                        <w:trPr>
                          <w:trHeight w:val="240"/>
                        </w:trPr>
                        <w:tc>
                          <w:tcPr>
                            <w:tcW w:w="7363" w:type="dxa"/>
                            <w:gridSpan w:val="3"/>
                          </w:tcPr>
                          <w:p w14:paraId="44837B14" w14:textId="77777777" w:rsidR="00E84B95" w:rsidRDefault="00EB6AE3">
                            <w:pPr>
                              <w:pStyle w:val="TableParagraph"/>
                              <w:tabs>
                                <w:tab w:val="right" w:pos="6796"/>
                              </w:tabs>
                              <w:spacing w:before="4"/>
                              <w:ind w:left="33"/>
                              <w:jc w:val="left"/>
                              <w:rPr>
                                <w:sz w:val="18"/>
                              </w:rPr>
                            </w:pPr>
                            <w:r>
                              <w:rPr>
                                <w:spacing w:val="-2"/>
                                <w:sz w:val="18"/>
                              </w:rPr>
                              <w:t>Outras</w:t>
                            </w:r>
                            <w:r>
                              <w:rPr>
                                <w:sz w:val="18"/>
                              </w:rPr>
                              <w:tab/>
                            </w:r>
                            <w:r>
                              <w:rPr>
                                <w:spacing w:val="-5"/>
                                <w:sz w:val="18"/>
                              </w:rPr>
                              <w:t>13</w:t>
                            </w:r>
                          </w:p>
                        </w:tc>
                        <w:tc>
                          <w:tcPr>
                            <w:tcW w:w="1316" w:type="dxa"/>
                          </w:tcPr>
                          <w:p w14:paraId="44837B15" w14:textId="77777777" w:rsidR="00E84B95" w:rsidRDefault="00EB6AE3">
                            <w:pPr>
                              <w:pStyle w:val="TableParagraph"/>
                              <w:spacing w:before="4"/>
                              <w:ind w:right="85"/>
                              <w:rPr>
                                <w:sz w:val="18"/>
                              </w:rPr>
                            </w:pPr>
                            <w:r>
                              <w:rPr>
                                <w:spacing w:val="-5"/>
                                <w:sz w:val="18"/>
                              </w:rPr>
                              <w:t>77</w:t>
                            </w:r>
                          </w:p>
                        </w:tc>
                        <w:tc>
                          <w:tcPr>
                            <w:tcW w:w="1840" w:type="dxa"/>
                            <w:gridSpan w:val="2"/>
                          </w:tcPr>
                          <w:p w14:paraId="44837B16" w14:textId="77777777" w:rsidR="00E84B95" w:rsidRDefault="00EB6AE3">
                            <w:pPr>
                              <w:pStyle w:val="TableParagraph"/>
                              <w:spacing w:before="4"/>
                              <w:ind w:right="129"/>
                              <w:rPr>
                                <w:sz w:val="18"/>
                              </w:rPr>
                            </w:pPr>
                            <w:r>
                              <w:rPr>
                                <w:spacing w:val="-5"/>
                                <w:sz w:val="18"/>
                              </w:rPr>
                              <w:t>112</w:t>
                            </w:r>
                          </w:p>
                        </w:tc>
                      </w:tr>
                      <w:tr w:rsidR="00E84B95" w14:paraId="44837B1B" w14:textId="77777777">
                        <w:trPr>
                          <w:trHeight w:val="240"/>
                        </w:trPr>
                        <w:tc>
                          <w:tcPr>
                            <w:tcW w:w="7363" w:type="dxa"/>
                            <w:gridSpan w:val="3"/>
                            <w:shd w:val="clear" w:color="auto" w:fill="A6A6A6"/>
                          </w:tcPr>
                          <w:p w14:paraId="44837B18" w14:textId="77777777" w:rsidR="00E84B95" w:rsidRDefault="00EB6AE3">
                            <w:pPr>
                              <w:pStyle w:val="TableParagraph"/>
                              <w:tabs>
                                <w:tab w:val="right" w:pos="6798"/>
                              </w:tabs>
                              <w:spacing w:before="4"/>
                              <w:ind w:left="33"/>
                              <w:jc w:val="left"/>
                              <w:rPr>
                                <w:b/>
                                <w:sz w:val="18"/>
                              </w:rPr>
                            </w:pPr>
                            <w:r>
                              <w:rPr>
                                <w:b/>
                                <w:spacing w:val="-2"/>
                                <w:sz w:val="18"/>
                              </w:rPr>
                              <w:t>Total</w:t>
                            </w:r>
                            <w:r>
                              <w:rPr>
                                <w:b/>
                                <w:sz w:val="18"/>
                              </w:rPr>
                              <w:tab/>
                            </w:r>
                            <w:r>
                              <w:rPr>
                                <w:b/>
                                <w:spacing w:val="-2"/>
                                <w:sz w:val="18"/>
                              </w:rPr>
                              <w:t>11.156</w:t>
                            </w:r>
                          </w:p>
                        </w:tc>
                        <w:tc>
                          <w:tcPr>
                            <w:tcW w:w="1316" w:type="dxa"/>
                            <w:shd w:val="clear" w:color="auto" w:fill="A6A6A6"/>
                          </w:tcPr>
                          <w:p w14:paraId="44837B19" w14:textId="77777777" w:rsidR="00E84B95" w:rsidRDefault="00EB6AE3">
                            <w:pPr>
                              <w:pStyle w:val="TableParagraph"/>
                              <w:spacing w:before="4"/>
                              <w:ind w:right="82"/>
                              <w:rPr>
                                <w:b/>
                                <w:sz w:val="18"/>
                              </w:rPr>
                            </w:pPr>
                            <w:r>
                              <w:rPr>
                                <w:b/>
                                <w:spacing w:val="-2"/>
                                <w:sz w:val="18"/>
                              </w:rPr>
                              <w:t>12.398</w:t>
                            </w:r>
                          </w:p>
                        </w:tc>
                        <w:tc>
                          <w:tcPr>
                            <w:tcW w:w="1840" w:type="dxa"/>
                            <w:gridSpan w:val="2"/>
                            <w:shd w:val="clear" w:color="auto" w:fill="A6A6A6"/>
                          </w:tcPr>
                          <w:p w14:paraId="44837B1A" w14:textId="77777777" w:rsidR="00E84B95" w:rsidRDefault="00EB6AE3">
                            <w:pPr>
                              <w:pStyle w:val="TableParagraph"/>
                              <w:spacing w:before="4"/>
                              <w:ind w:right="127"/>
                              <w:rPr>
                                <w:b/>
                                <w:sz w:val="18"/>
                              </w:rPr>
                            </w:pPr>
                            <w:r>
                              <w:rPr>
                                <w:b/>
                                <w:spacing w:val="-2"/>
                                <w:sz w:val="18"/>
                              </w:rPr>
                              <w:t>2.594</w:t>
                            </w:r>
                          </w:p>
                        </w:tc>
                      </w:tr>
                      <w:tr w:rsidR="00E84B95" w14:paraId="44837B1F" w14:textId="77777777">
                        <w:trPr>
                          <w:trHeight w:val="573"/>
                        </w:trPr>
                        <w:tc>
                          <w:tcPr>
                            <w:tcW w:w="7363" w:type="dxa"/>
                            <w:gridSpan w:val="3"/>
                          </w:tcPr>
                          <w:p w14:paraId="44837B1C" w14:textId="77777777" w:rsidR="00E84B95" w:rsidRDefault="00EB6AE3">
                            <w:pPr>
                              <w:pStyle w:val="TableParagraph"/>
                              <w:spacing w:before="206"/>
                              <w:ind w:left="28"/>
                              <w:jc w:val="left"/>
                              <w:rPr>
                                <w:b/>
                                <w:sz w:val="20"/>
                              </w:rPr>
                            </w:pPr>
                            <w:r>
                              <w:rPr>
                                <w:b/>
                                <w:sz w:val="20"/>
                              </w:rPr>
                              <w:t>15</w:t>
                            </w:r>
                            <w:r>
                              <w:rPr>
                                <w:b/>
                                <w:spacing w:val="-8"/>
                                <w:sz w:val="20"/>
                              </w:rPr>
                              <w:t xml:space="preserve"> </w:t>
                            </w:r>
                            <w:r>
                              <w:rPr>
                                <w:b/>
                                <w:sz w:val="20"/>
                              </w:rPr>
                              <w:t>-</w:t>
                            </w:r>
                            <w:r>
                              <w:rPr>
                                <w:b/>
                                <w:spacing w:val="-2"/>
                                <w:sz w:val="20"/>
                              </w:rPr>
                              <w:t xml:space="preserve"> </w:t>
                            </w:r>
                            <w:r>
                              <w:rPr>
                                <w:b/>
                                <w:sz w:val="20"/>
                              </w:rPr>
                              <w:t>Imposto</w:t>
                            </w:r>
                            <w:r>
                              <w:rPr>
                                <w:b/>
                                <w:spacing w:val="-5"/>
                                <w:sz w:val="20"/>
                              </w:rPr>
                              <w:t xml:space="preserve"> </w:t>
                            </w:r>
                            <w:r>
                              <w:rPr>
                                <w:b/>
                                <w:sz w:val="20"/>
                              </w:rPr>
                              <w:t>de</w:t>
                            </w:r>
                            <w:r>
                              <w:rPr>
                                <w:b/>
                                <w:spacing w:val="-5"/>
                                <w:sz w:val="20"/>
                              </w:rPr>
                              <w:t xml:space="preserve"> </w:t>
                            </w:r>
                            <w:r>
                              <w:rPr>
                                <w:b/>
                                <w:sz w:val="20"/>
                              </w:rPr>
                              <w:t>renda</w:t>
                            </w:r>
                            <w:r>
                              <w:rPr>
                                <w:b/>
                                <w:spacing w:val="-5"/>
                                <w:sz w:val="20"/>
                              </w:rPr>
                              <w:t xml:space="preserve"> </w:t>
                            </w:r>
                            <w:r>
                              <w:rPr>
                                <w:b/>
                                <w:sz w:val="20"/>
                              </w:rPr>
                              <w:t>e</w:t>
                            </w:r>
                            <w:r>
                              <w:rPr>
                                <w:b/>
                                <w:spacing w:val="-5"/>
                                <w:sz w:val="20"/>
                              </w:rPr>
                              <w:t xml:space="preserve"> </w:t>
                            </w:r>
                            <w:r>
                              <w:rPr>
                                <w:b/>
                                <w:sz w:val="20"/>
                              </w:rPr>
                              <w:t>contribuição</w:t>
                            </w:r>
                            <w:r>
                              <w:rPr>
                                <w:b/>
                                <w:spacing w:val="-7"/>
                                <w:sz w:val="20"/>
                              </w:rPr>
                              <w:t xml:space="preserve"> </w:t>
                            </w:r>
                            <w:r>
                              <w:rPr>
                                <w:b/>
                                <w:sz w:val="20"/>
                              </w:rPr>
                              <w:t>social</w:t>
                            </w:r>
                            <w:r>
                              <w:rPr>
                                <w:b/>
                                <w:spacing w:val="-8"/>
                                <w:sz w:val="20"/>
                              </w:rPr>
                              <w:t xml:space="preserve"> </w:t>
                            </w:r>
                            <w:r>
                              <w:rPr>
                                <w:b/>
                                <w:sz w:val="20"/>
                              </w:rPr>
                              <w:t>corrente</w:t>
                            </w:r>
                            <w:r>
                              <w:rPr>
                                <w:b/>
                                <w:spacing w:val="-5"/>
                                <w:sz w:val="20"/>
                              </w:rPr>
                              <w:t xml:space="preserve"> </w:t>
                            </w:r>
                            <w:r>
                              <w:rPr>
                                <w:b/>
                                <w:sz w:val="20"/>
                              </w:rPr>
                              <w:t>e</w:t>
                            </w:r>
                            <w:r>
                              <w:rPr>
                                <w:b/>
                                <w:spacing w:val="-4"/>
                                <w:sz w:val="20"/>
                              </w:rPr>
                              <w:t xml:space="preserve"> </w:t>
                            </w:r>
                            <w:r>
                              <w:rPr>
                                <w:b/>
                                <w:spacing w:val="-2"/>
                                <w:sz w:val="20"/>
                              </w:rPr>
                              <w:t>diferido</w:t>
                            </w:r>
                          </w:p>
                        </w:tc>
                        <w:tc>
                          <w:tcPr>
                            <w:tcW w:w="1316" w:type="dxa"/>
                          </w:tcPr>
                          <w:p w14:paraId="44837B1D" w14:textId="77777777" w:rsidR="00E84B95" w:rsidRDefault="00E84B95">
                            <w:pPr>
                              <w:pStyle w:val="TableParagraph"/>
                              <w:jc w:val="left"/>
                              <w:rPr>
                                <w:rFonts w:ascii="Times New Roman"/>
                                <w:sz w:val="16"/>
                              </w:rPr>
                            </w:pPr>
                          </w:p>
                        </w:tc>
                        <w:tc>
                          <w:tcPr>
                            <w:tcW w:w="1840" w:type="dxa"/>
                            <w:gridSpan w:val="2"/>
                          </w:tcPr>
                          <w:p w14:paraId="44837B1E" w14:textId="77777777" w:rsidR="00E84B95" w:rsidRDefault="00E84B95">
                            <w:pPr>
                              <w:pStyle w:val="TableParagraph"/>
                              <w:jc w:val="left"/>
                              <w:rPr>
                                <w:rFonts w:ascii="Times New Roman"/>
                                <w:sz w:val="16"/>
                              </w:rPr>
                            </w:pPr>
                          </w:p>
                        </w:tc>
                      </w:tr>
                      <w:tr w:rsidR="00E84B95" w14:paraId="44837B23" w14:textId="77777777">
                        <w:trPr>
                          <w:trHeight w:val="636"/>
                        </w:trPr>
                        <w:tc>
                          <w:tcPr>
                            <w:tcW w:w="7363" w:type="dxa"/>
                            <w:gridSpan w:val="3"/>
                          </w:tcPr>
                          <w:p w14:paraId="44837B20" w14:textId="77777777" w:rsidR="00E84B95" w:rsidRDefault="00EB6AE3">
                            <w:pPr>
                              <w:pStyle w:val="TableParagraph"/>
                              <w:tabs>
                                <w:tab w:val="left" w:pos="455"/>
                              </w:tabs>
                              <w:spacing w:before="132"/>
                              <w:ind w:left="28"/>
                              <w:jc w:val="left"/>
                              <w:rPr>
                                <w:sz w:val="20"/>
                              </w:rPr>
                            </w:pPr>
                            <w:r>
                              <w:rPr>
                                <w:spacing w:val="-5"/>
                                <w:sz w:val="20"/>
                              </w:rPr>
                              <w:t>a)</w:t>
                            </w:r>
                            <w:r>
                              <w:rPr>
                                <w:sz w:val="20"/>
                              </w:rPr>
                              <w:tab/>
                            </w:r>
                            <w:r>
                              <w:rPr>
                                <w:sz w:val="20"/>
                              </w:rPr>
                              <w:t>Reconciliação</w:t>
                            </w:r>
                            <w:r>
                              <w:rPr>
                                <w:spacing w:val="-14"/>
                                <w:sz w:val="20"/>
                              </w:rPr>
                              <w:t xml:space="preserve"> </w:t>
                            </w:r>
                            <w:r>
                              <w:rPr>
                                <w:sz w:val="20"/>
                              </w:rPr>
                              <w:t>do</w:t>
                            </w:r>
                            <w:r>
                              <w:rPr>
                                <w:spacing w:val="-9"/>
                                <w:sz w:val="20"/>
                              </w:rPr>
                              <w:t xml:space="preserve"> </w:t>
                            </w:r>
                            <w:r>
                              <w:rPr>
                                <w:sz w:val="20"/>
                              </w:rPr>
                              <w:t>imposto</w:t>
                            </w:r>
                            <w:r>
                              <w:rPr>
                                <w:spacing w:val="-8"/>
                                <w:sz w:val="20"/>
                              </w:rPr>
                              <w:t xml:space="preserve"> </w:t>
                            </w:r>
                            <w:r>
                              <w:rPr>
                                <w:sz w:val="20"/>
                              </w:rPr>
                              <w:t>de</w:t>
                            </w:r>
                            <w:r>
                              <w:rPr>
                                <w:spacing w:val="-11"/>
                                <w:sz w:val="20"/>
                              </w:rPr>
                              <w:t xml:space="preserve"> </w:t>
                            </w:r>
                            <w:r>
                              <w:rPr>
                                <w:sz w:val="20"/>
                              </w:rPr>
                              <w:t>renda</w:t>
                            </w:r>
                            <w:r>
                              <w:rPr>
                                <w:spacing w:val="-8"/>
                                <w:sz w:val="20"/>
                              </w:rPr>
                              <w:t xml:space="preserve"> </w:t>
                            </w:r>
                            <w:r>
                              <w:rPr>
                                <w:sz w:val="20"/>
                              </w:rPr>
                              <w:t>e</w:t>
                            </w:r>
                            <w:r>
                              <w:rPr>
                                <w:spacing w:val="-8"/>
                                <w:sz w:val="20"/>
                              </w:rPr>
                              <w:t xml:space="preserve"> </w:t>
                            </w:r>
                            <w:r>
                              <w:rPr>
                                <w:sz w:val="20"/>
                              </w:rPr>
                              <w:t>contribuição</w:t>
                            </w:r>
                            <w:r>
                              <w:rPr>
                                <w:spacing w:val="-14"/>
                                <w:sz w:val="20"/>
                              </w:rPr>
                              <w:t xml:space="preserve"> </w:t>
                            </w:r>
                            <w:r>
                              <w:rPr>
                                <w:sz w:val="20"/>
                              </w:rPr>
                              <w:t>social</w:t>
                            </w:r>
                            <w:r>
                              <w:rPr>
                                <w:spacing w:val="-11"/>
                                <w:sz w:val="20"/>
                              </w:rPr>
                              <w:t xml:space="preserve"> </w:t>
                            </w:r>
                            <w:r>
                              <w:rPr>
                                <w:sz w:val="20"/>
                              </w:rPr>
                              <w:t>corrente</w:t>
                            </w:r>
                            <w:r>
                              <w:rPr>
                                <w:spacing w:val="-8"/>
                                <w:sz w:val="20"/>
                              </w:rPr>
                              <w:t xml:space="preserve"> </w:t>
                            </w:r>
                            <w:r>
                              <w:rPr>
                                <w:sz w:val="20"/>
                              </w:rPr>
                              <w:t>e</w:t>
                            </w:r>
                            <w:r>
                              <w:rPr>
                                <w:spacing w:val="-8"/>
                                <w:sz w:val="20"/>
                              </w:rPr>
                              <w:t xml:space="preserve"> </w:t>
                            </w:r>
                            <w:r>
                              <w:rPr>
                                <w:spacing w:val="-2"/>
                                <w:sz w:val="20"/>
                              </w:rPr>
                              <w:t>diferido</w:t>
                            </w:r>
                          </w:p>
                        </w:tc>
                        <w:tc>
                          <w:tcPr>
                            <w:tcW w:w="1316" w:type="dxa"/>
                          </w:tcPr>
                          <w:p w14:paraId="44837B21" w14:textId="77777777" w:rsidR="00E84B95" w:rsidRDefault="00E84B95">
                            <w:pPr>
                              <w:pStyle w:val="TableParagraph"/>
                              <w:jc w:val="left"/>
                              <w:rPr>
                                <w:rFonts w:ascii="Times New Roman"/>
                                <w:sz w:val="16"/>
                              </w:rPr>
                            </w:pPr>
                          </w:p>
                        </w:tc>
                        <w:tc>
                          <w:tcPr>
                            <w:tcW w:w="1840" w:type="dxa"/>
                            <w:gridSpan w:val="2"/>
                          </w:tcPr>
                          <w:p w14:paraId="44837B22" w14:textId="77777777" w:rsidR="00E84B95" w:rsidRDefault="00E84B95">
                            <w:pPr>
                              <w:pStyle w:val="TableParagraph"/>
                              <w:jc w:val="left"/>
                              <w:rPr>
                                <w:rFonts w:ascii="Times New Roman"/>
                                <w:sz w:val="16"/>
                              </w:rPr>
                            </w:pPr>
                          </w:p>
                        </w:tc>
                      </w:tr>
                      <w:tr w:rsidR="00E84B95" w14:paraId="44837B2A" w14:textId="77777777">
                        <w:trPr>
                          <w:trHeight w:val="210"/>
                        </w:trPr>
                        <w:tc>
                          <w:tcPr>
                            <w:tcW w:w="5216" w:type="dxa"/>
                            <w:tcBorders>
                              <w:top w:val="single" w:sz="4" w:space="0" w:color="000000"/>
                              <w:bottom w:val="single" w:sz="4" w:space="0" w:color="000000"/>
                            </w:tcBorders>
                            <w:shd w:val="clear" w:color="auto" w:fill="A6A6A6"/>
                          </w:tcPr>
                          <w:p w14:paraId="44837B24" w14:textId="77777777" w:rsidR="00E84B95" w:rsidRDefault="00E84B95">
                            <w:pPr>
                              <w:pStyle w:val="TableParagraph"/>
                              <w:jc w:val="left"/>
                              <w:rPr>
                                <w:rFonts w:ascii="Times New Roman"/>
                                <w:sz w:val="14"/>
                              </w:rPr>
                            </w:pPr>
                          </w:p>
                        </w:tc>
                        <w:tc>
                          <w:tcPr>
                            <w:tcW w:w="1214" w:type="dxa"/>
                            <w:tcBorders>
                              <w:top w:val="single" w:sz="4" w:space="0" w:color="000000"/>
                              <w:bottom w:val="single" w:sz="4" w:space="0" w:color="000000"/>
                            </w:tcBorders>
                            <w:shd w:val="clear" w:color="auto" w:fill="A6A6A6"/>
                          </w:tcPr>
                          <w:p w14:paraId="44837B25" w14:textId="77777777" w:rsidR="00E84B95" w:rsidRDefault="00EB6AE3">
                            <w:pPr>
                              <w:pStyle w:val="TableParagraph"/>
                              <w:spacing w:line="183" w:lineRule="exact"/>
                              <w:ind w:right="235"/>
                              <w:rPr>
                                <w:b/>
                                <w:sz w:val="16"/>
                              </w:rPr>
                            </w:pPr>
                            <w:r>
                              <w:rPr>
                                <w:b/>
                                <w:sz w:val="16"/>
                              </w:rPr>
                              <w:t>2º</w:t>
                            </w:r>
                            <w:r>
                              <w:rPr>
                                <w:b/>
                                <w:spacing w:val="-2"/>
                                <w:sz w:val="16"/>
                              </w:rPr>
                              <w:t xml:space="preserve"> sem/2024</w:t>
                            </w:r>
                          </w:p>
                        </w:tc>
                        <w:tc>
                          <w:tcPr>
                            <w:tcW w:w="933" w:type="dxa"/>
                            <w:tcBorders>
                              <w:top w:val="single" w:sz="4" w:space="0" w:color="000000"/>
                              <w:bottom w:val="single" w:sz="4" w:space="0" w:color="000000"/>
                            </w:tcBorders>
                            <w:shd w:val="clear" w:color="auto" w:fill="A6A6A6"/>
                          </w:tcPr>
                          <w:p w14:paraId="44837B26" w14:textId="77777777" w:rsidR="00E84B95" w:rsidRDefault="00E84B95">
                            <w:pPr>
                              <w:pStyle w:val="TableParagraph"/>
                              <w:jc w:val="left"/>
                              <w:rPr>
                                <w:rFonts w:ascii="Times New Roman"/>
                                <w:sz w:val="14"/>
                              </w:rPr>
                            </w:pPr>
                          </w:p>
                        </w:tc>
                        <w:tc>
                          <w:tcPr>
                            <w:tcW w:w="1316" w:type="dxa"/>
                            <w:tcBorders>
                              <w:top w:val="single" w:sz="4" w:space="0" w:color="000000"/>
                              <w:bottom w:val="single" w:sz="4" w:space="0" w:color="000000"/>
                            </w:tcBorders>
                            <w:shd w:val="clear" w:color="auto" w:fill="A6A6A6"/>
                          </w:tcPr>
                          <w:p w14:paraId="44837B27" w14:textId="77777777" w:rsidR="00E84B95" w:rsidRDefault="00EB6AE3">
                            <w:pPr>
                              <w:pStyle w:val="TableParagraph"/>
                              <w:spacing w:line="183" w:lineRule="exact"/>
                              <w:ind w:left="125"/>
                              <w:jc w:val="left"/>
                              <w:rPr>
                                <w:b/>
                                <w:sz w:val="16"/>
                              </w:rPr>
                            </w:pPr>
                            <w:r>
                              <w:rPr>
                                <w:b/>
                                <w:spacing w:val="-2"/>
                                <w:sz w:val="16"/>
                              </w:rPr>
                              <w:t>31.12.2024</w:t>
                            </w:r>
                          </w:p>
                        </w:tc>
                        <w:tc>
                          <w:tcPr>
                            <w:tcW w:w="730" w:type="dxa"/>
                            <w:tcBorders>
                              <w:top w:val="single" w:sz="4" w:space="0" w:color="000000"/>
                              <w:bottom w:val="single" w:sz="4" w:space="0" w:color="000000"/>
                            </w:tcBorders>
                            <w:shd w:val="clear" w:color="auto" w:fill="A6A6A6"/>
                          </w:tcPr>
                          <w:p w14:paraId="44837B28" w14:textId="77777777" w:rsidR="00E84B95" w:rsidRDefault="00E84B95">
                            <w:pPr>
                              <w:pStyle w:val="TableParagraph"/>
                              <w:jc w:val="left"/>
                              <w:rPr>
                                <w:rFonts w:ascii="Times New Roman"/>
                                <w:sz w:val="14"/>
                              </w:rPr>
                            </w:pPr>
                          </w:p>
                        </w:tc>
                        <w:tc>
                          <w:tcPr>
                            <w:tcW w:w="1110" w:type="dxa"/>
                            <w:tcBorders>
                              <w:top w:val="single" w:sz="4" w:space="0" w:color="000000"/>
                              <w:bottom w:val="single" w:sz="4" w:space="0" w:color="000000"/>
                            </w:tcBorders>
                            <w:shd w:val="clear" w:color="auto" w:fill="A6A6A6"/>
                          </w:tcPr>
                          <w:p w14:paraId="44837B29" w14:textId="77777777" w:rsidR="00E84B95" w:rsidRDefault="00EB6AE3">
                            <w:pPr>
                              <w:pStyle w:val="TableParagraph"/>
                              <w:spacing w:line="183" w:lineRule="exact"/>
                              <w:ind w:right="134"/>
                              <w:rPr>
                                <w:b/>
                                <w:sz w:val="16"/>
                              </w:rPr>
                            </w:pPr>
                            <w:r>
                              <w:rPr>
                                <w:b/>
                                <w:spacing w:val="-2"/>
                                <w:sz w:val="16"/>
                              </w:rPr>
                              <w:t>31.12.2023</w:t>
                            </w:r>
                          </w:p>
                        </w:tc>
                      </w:tr>
                      <w:tr w:rsidR="00E84B95" w14:paraId="44837B31" w14:textId="77777777">
                        <w:trPr>
                          <w:trHeight w:val="211"/>
                        </w:trPr>
                        <w:tc>
                          <w:tcPr>
                            <w:tcW w:w="5216" w:type="dxa"/>
                            <w:tcBorders>
                              <w:top w:val="single" w:sz="4" w:space="0" w:color="000000"/>
                            </w:tcBorders>
                          </w:tcPr>
                          <w:p w14:paraId="44837B2B" w14:textId="77777777" w:rsidR="00E84B95" w:rsidRDefault="00EB6AE3">
                            <w:pPr>
                              <w:pStyle w:val="TableParagraph"/>
                              <w:spacing w:line="183" w:lineRule="exact"/>
                              <w:ind w:right="66"/>
                              <w:rPr>
                                <w:b/>
                                <w:sz w:val="16"/>
                              </w:rPr>
                            </w:pPr>
                            <w:r>
                              <w:rPr>
                                <w:b/>
                                <w:spacing w:val="-4"/>
                                <w:sz w:val="16"/>
                              </w:rPr>
                              <w:t>IRPJ</w:t>
                            </w:r>
                          </w:p>
                        </w:tc>
                        <w:tc>
                          <w:tcPr>
                            <w:tcW w:w="1214" w:type="dxa"/>
                            <w:tcBorders>
                              <w:top w:val="single" w:sz="4" w:space="0" w:color="000000"/>
                            </w:tcBorders>
                          </w:tcPr>
                          <w:p w14:paraId="44837B2C" w14:textId="77777777" w:rsidR="00E84B95" w:rsidRDefault="00EB6AE3">
                            <w:pPr>
                              <w:pStyle w:val="TableParagraph"/>
                              <w:spacing w:line="183" w:lineRule="exact"/>
                              <w:ind w:right="235"/>
                              <w:rPr>
                                <w:b/>
                                <w:sz w:val="16"/>
                              </w:rPr>
                            </w:pPr>
                            <w:r>
                              <w:rPr>
                                <w:b/>
                                <w:spacing w:val="-4"/>
                                <w:sz w:val="16"/>
                              </w:rPr>
                              <w:t>CSLL</w:t>
                            </w:r>
                          </w:p>
                        </w:tc>
                        <w:tc>
                          <w:tcPr>
                            <w:tcW w:w="933" w:type="dxa"/>
                            <w:tcBorders>
                              <w:top w:val="single" w:sz="4" w:space="0" w:color="000000"/>
                            </w:tcBorders>
                          </w:tcPr>
                          <w:p w14:paraId="44837B2D" w14:textId="77777777" w:rsidR="00E84B95" w:rsidRDefault="00EB6AE3">
                            <w:pPr>
                              <w:pStyle w:val="TableParagraph"/>
                              <w:spacing w:line="183" w:lineRule="exact"/>
                              <w:ind w:right="120"/>
                              <w:rPr>
                                <w:b/>
                                <w:sz w:val="16"/>
                              </w:rPr>
                            </w:pPr>
                            <w:r>
                              <w:rPr>
                                <w:b/>
                                <w:spacing w:val="-4"/>
                                <w:sz w:val="16"/>
                              </w:rPr>
                              <w:t>IRPJ</w:t>
                            </w:r>
                          </w:p>
                        </w:tc>
                        <w:tc>
                          <w:tcPr>
                            <w:tcW w:w="1316" w:type="dxa"/>
                            <w:tcBorders>
                              <w:top w:val="single" w:sz="4" w:space="0" w:color="000000"/>
                            </w:tcBorders>
                          </w:tcPr>
                          <w:p w14:paraId="44837B2E" w14:textId="77777777" w:rsidR="00E84B95" w:rsidRDefault="00EB6AE3">
                            <w:pPr>
                              <w:pStyle w:val="TableParagraph"/>
                              <w:spacing w:line="183" w:lineRule="exact"/>
                              <w:ind w:left="513"/>
                              <w:jc w:val="left"/>
                              <w:rPr>
                                <w:b/>
                                <w:sz w:val="16"/>
                              </w:rPr>
                            </w:pPr>
                            <w:r>
                              <w:rPr>
                                <w:b/>
                                <w:spacing w:val="-4"/>
                                <w:sz w:val="16"/>
                              </w:rPr>
                              <w:t>CSLL</w:t>
                            </w:r>
                          </w:p>
                        </w:tc>
                        <w:tc>
                          <w:tcPr>
                            <w:tcW w:w="730" w:type="dxa"/>
                            <w:tcBorders>
                              <w:top w:val="single" w:sz="4" w:space="0" w:color="000000"/>
                            </w:tcBorders>
                          </w:tcPr>
                          <w:p w14:paraId="44837B2F" w14:textId="77777777" w:rsidR="00E84B95" w:rsidRDefault="00EB6AE3">
                            <w:pPr>
                              <w:pStyle w:val="TableParagraph"/>
                              <w:spacing w:line="183" w:lineRule="exact"/>
                              <w:ind w:right="69"/>
                              <w:rPr>
                                <w:b/>
                                <w:sz w:val="16"/>
                              </w:rPr>
                            </w:pPr>
                            <w:r>
                              <w:rPr>
                                <w:b/>
                                <w:spacing w:val="-4"/>
                                <w:sz w:val="16"/>
                              </w:rPr>
                              <w:t>IRPJ</w:t>
                            </w:r>
                          </w:p>
                        </w:tc>
                        <w:tc>
                          <w:tcPr>
                            <w:tcW w:w="1110" w:type="dxa"/>
                            <w:tcBorders>
                              <w:top w:val="single" w:sz="4" w:space="0" w:color="000000"/>
                            </w:tcBorders>
                          </w:tcPr>
                          <w:p w14:paraId="44837B30" w14:textId="77777777" w:rsidR="00E84B95" w:rsidRDefault="00EB6AE3">
                            <w:pPr>
                              <w:pStyle w:val="TableParagraph"/>
                              <w:spacing w:line="183" w:lineRule="exact"/>
                              <w:ind w:right="133"/>
                              <w:rPr>
                                <w:b/>
                                <w:sz w:val="16"/>
                              </w:rPr>
                            </w:pPr>
                            <w:r>
                              <w:rPr>
                                <w:b/>
                                <w:spacing w:val="-4"/>
                                <w:sz w:val="16"/>
                              </w:rPr>
                              <w:t>CSLL</w:t>
                            </w:r>
                          </w:p>
                        </w:tc>
                      </w:tr>
                      <w:tr w:rsidR="00E84B95" w14:paraId="44837B38" w14:textId="77777777">
                        <w:trPr>
                          <w:trHeight w:val="427"/>
                        </w:trPr>
                        <w:tc>
                          <w:tcPr>
                            <w:tcW w:w="5216" w:type="dxa"/>
                            <w:shd w:val="clear" w:color="auto" w:fill="D9D9D9"/>
                          </w:tcPr>
                          <w:p w14:paraId="44837B32" w14:textId="77777777" w:rsidR="00E84B95" w:rsidRDefault="00EB6AE3">
                            <w:pPr>
                              <w:pStyle w:val="TableParagraph"/>
                              <w:tabs>
                                <w:tab w:val="right" w:pos="5146"/>
                              </w:tabs>
                              <w:ind w:left="33"/>
                              <w:jc w:val="left"/>
                              <w:rPr>
                                <w:sz w:val="16"/>
                              </w:rPr>
                            </w:pPr>
                            <w:r>
                              <w:rPr>
                                <w:sz w:val="16"/>
                              </w:rPr>
                              <w:t>Resultado</w:t>
                            </w:r>
                            <w:r>
                              <w:rPr>
                                <w:spacing w:val="-8"/>
                                <w:sz w:val="16"/>
                              </w:rPr>
                              <w:t xml:space="preserve"> </w:t>
                            </w:r>
                            <w:r>
                              <w:rPr>
                                <w:sz w:val="16"/>
                              </w:rPr>
                              <w:t>antes</w:t>
                            </w:r>
                            <w:r>
                              <w:rPr>
                                <w:spacing w:val="-5"/>
                                <w:sz w:val="16"/>
                              </w:rPr>
                              <w:t xml:space="preserve"> </w:t>
                            </w:r>
                            <w:r>
                              <w:rPr>
                                <w:sz w:val="16"/>
                              </w:rPr>
                              <w:t>da</w:t>
                            </w:r>
                            <w:r>
                              <w:rPr>
                                <w:spacing w:val="-8"/>
                                <w:sz w:val="16"/>
                              </w:rPr>
                              <w:t xml:space="preserve"> </w:t>
                            </w:r>
                            <w:r>
                              <w:rPr>
                                <w:sz w:val="16"/>
                              </w:rPr>
                              <w:t>tributação</w:t>
                            </w:r>
                            <w:r>
                              <w:rPr>
                                <w:spacing w:val="-11"/>
                                <w:sz w:val="16"/>
                              </w:rPr>
                              <w:t xml:space="preserve"> </w:t>
                            </w:r>
                            <w:r>
                              <w:rPr>
                                <w:sz w:val="16"/>
                              </w:rPr>
                              <w:t>sobre</w:t>
                            </w:r>
                            <w:r>
                              <w:rPr>
                                <w:spacing w:val="-8"/>
                                <w:sz w:val="16"/>
                              </w:rPr>
                              <w:t xml:space="preserve"> </w:t>
                            </w:r>
                            <w:r>
                              <w:rPr>
                                <w:sz w:val="16"/>
                              </w:rPr>
                              <w:t>o</w:t>
                            </w:r>
                            <w:r>
                              <w:rPr>
                                <w:spacing w:val="-6"/>
                                <w:sz w:val="16"/>
                              </w:rPr>
                              <w:t xml:space="preserve"> </w:t>
                            </w:r>
                            <w:r>
                              <w:rPr>
                                <w:sz w:val="16"/>
                              </w:rPr>
                              <w:t>lucro</w:t>
                            </w:r>
                            <w:r>
                              <w:rPr>
                                <w:spacing w:val="-7"/>
                                <w:sz w:val="16"/>
                              </w:rPr>
                              <w:t xml:space="preserve"> </w:t>
                            </w:r>
                            <w:r>
                              <w:rPr>
                                <w:spacing w:val="-10"/>
                                <w:sz w:val="16"/>
                              </w:rPr>
                              <w:t>e</w:t>
                            </w:r>
                            <w:r>
                              <w:rPr>
                                <w:sz w:val="16"/>
                              </w:rPr>
                              <w:tab/>
                            </w:r>
                            <w:r>
                              <w:rPr>
                                <w:spacing w:val="-2"/>
                                <w:position w:val="-10"/>
                                <w:sz w:val="16"/>
                              </w:rPr>
                              <w:t>143.076</w:t>
                            </w:r>
                          </w:p>
                        </w:tc>
                        <w:tc>
                          <w:tcPr>
                            <w:tcW w:w="1214" w:type="dxa"/>
                            <w:shd w:val="clear" w:color="auto" w:fill="D9D9D9"/>
                          </w:tcPr>
                          <w:p w14:paraId="44837B33" w14:textId="77777777" w:rsidR="00E84B95" w:rsidRDefault="00EB6AE3">
                            <w:pPr>
                              <w:pStyle w:val="TableParagraph"/>
                              <w:spacing w:before="104"/>
                              <w:ind w:right="234"/>
                              <w:rPr>
                                <w:sz w:val="16"/>
                              </w:rPr>
                            </w:pPr>
                            <w:r>
                              <w:rPr>
                                <w:spacing w:val="-2"/>
                                <w:sz w:val="16"/>
                              </w:rPr>
                              <w:t>143.076</w:t>
                            </w:r>
                          </w:p>
                        </w:tc>
                        <w:tc>
                          <w:tcPr>
                            <w:tcW w:w="933" w:type="dxa"/>
                            <w:shd w:val="clear" w:color="auto" w:fill="D9D9D9"/>
                          </w:tcPr>
                          <w:p w14:paraId="44837B34" w14:textId="77777777" w:rsidR="00E84B95" w:rsidRDefault="00EB6AE3">
                            <w:pPr>
                              <w:pStyle w:val="TableParagraph"/>
                              <w:spacing w:before="104"/>
                              <w:ind w:right="121"/>
                              <w:rPr>
                                <w:sz w:val="16"/>
                              </w:rPr>
                            </w:pPr>
                            <w:r>
                              <w:rPr>
                                <w:spacing w:val="-2"/>
                                <w:sz w:val="16"/>
                              </w:rPr>
                              <w:t>258.781</w:t>
                            </w:r>
                          </w:p>
                        </w:tc>
                        <w:tc>
                          <w:tcPr>
                            <w:tcW w:w="1316" w:type="dxa"/>
                            <w:shd w:val="clear" w:color="auto" w:fill="D9D9D9"/>
                          </w:tcPr>
                          <w:p w14:paraId="44837B35" w14:textId="77777777" w:rsidR="00E84B95" w:rsidRDefault="00EB6AE3">
                            <w:pPr>
                              <w:pStyle w:val="TableParagraph"/>
                              <w:spacing w:before="104"/>
                              <w:ind w:left="355"/>
                              <w:jc w:val="left"/>
                              <w:rPr>
                                <w:sz w:val="16"/>
                              </w:rPr>
                            </w:pPr>
                            <w:r>
                              <w:rPr>
                                <w:spacing w:val="-2"/>
                                <w:sz w:val="16"/>
                              </w:rPr>
                              <w:t>258.781</w:t>
                            </w:r>
                          </w:p>
                        </w:tc>
                        <w:tc>
                          <w:tcPr>
                            <w:tcW w:w="730" w:type="dxa"/>
                            <w:shd w:val="clear" w:color="auto" w:fill="D9D9D9"/>
                          </w:tcPr>
                          <w:p w14:paraId="44837B36" w14:textId="77777777" w:rsidR="00E84B95" w:rsidRDefault="00EB6AE3">
                            <w:pPr>
                              <w:pStyle w:val="TableParagraph"/>
                              <w:spacing w:before="104"/>
                              <w:ind w:right="69"/>
                              <w:rPr>
                                <w:sz w:val="16"/>
                              </w:rPr>
                            </w:pPr>
                            <w:r>
                              <w:rPr>
                                <w:spacing w:val="-2"/>
                                <w:sz w:val="16"/>
                              </w:rPr>
                              <w:t>294.186</w:t>
                            </w:r>
                          </w:p>
                        </w:tc>
                        <w:tc>
                          <w:tcPr>
                            <w:tcW w:w="1110" w:type="dxa"/>
                            <w:shd w:val="clear" w:color="auto" w:fill="D9D9D9"/>
                          </w:tcPr>
                          <w:p w14:paraId="44837B37" w14:textId="77777777" w:rsidR="00E84B95" w:rsidRDefault="00EB6AE3">
                            <w:pPr>
                              <w:pStyle w:val="TableParagraph"/>
                              <w:spacing w:before="104"/>
                              <w:ind w:right="133"/>
                              <w:rPr>
                                <w:sz w:val="16"/>
                              </w:rPr>
                            </w:pPr>
                            <w:r>
                              <w:rPr>
                                <w:spacing w:val="-2"/>
                                <w:sz w:val="16"/>
                              </w:rPr>
                              <w:t>294.186</w:t>
                            </w:r>
                          </w:p>
                        </w:tc>
                      </w:tr>
                      <w:tr w:rsidR="00E84B95" w14:paraId="44837B3F" w14:textId="77777777">
                        <w:trPr>
                          <w:trHeight w:val="211"/>
                        </w:trPr>
                        <w:tc>
                          <w:tcPr>
                            <w:tcW w:w="5216" w:type="dxa"/>
                          </w:tcPr>
                          <w:p w14:paraId="44837B39" w14:textId="77777777" w:rsidR="00E84B95" w:rsidRDefault="00EB6AE3">
                            <w:pPr>
                              <w:pStyle w:val="TableParagraph"/>
                              <w:tabs>
                                <w:tab w:val="left" w:pos="4641"/>
                              </w:tabs>
                              <w:spacing w:line="183" w:lineRule="exact"/>
                              <w:ind w:left="33"/>
                              <w:jc w:val="left"/>
                              <w:rPr>
                                <w:sz w:val="16"/>
                              </w:rPr>
                            </w:pPr>
                            <w:r>
                              <w:rPr>
                                <w:sz w:val="16"/>
                              </w:rPr>
                              <w:t>Participação</w:t>
                            </w:r>
                            <w:r>
                              <w:rPr>
                                <w:spacing w:val="-10"/>
                                <w:sz w:val="16"/>
                              </w:rPr>
                              <w:t xml:space="preserve"> </w:t>
                            </w:r>
                            <w:r>
                              <w:rPr>
                                <w:sz w:val="16"/>
                              </w:rPr>
                              <w:t>dos</w:t>
                            </w:r>
                            <w:r>
                              <w:rPr>
                                <w:spacing w:val="-10"/>
                                <w:sz w:val="16"/>
                              </w:rPr>
                              <w:t xml:space="preserve"> </w:t>
                            </w:r>
                            <w:r>
                              <w:rPr>
                                <w:spacing w:val="-2"/>
                                <w:sz w:val="16"/>
                              </w:rPr>
                              <w:t>empregados</w:t>
                            </w:r>
                            <w:r>
                              <w:rPr>
                                <w:sz w:val="16"/>
                              </w:rPr>
                              <w:tab/>
                            </w:r>
                            <w:r>
                              <w:rPr>
                                <w:spacing w:val="-2"/>
                                <w:sz w:val="16"/>
                              </w:rPr>
                              <w:t>(3.106)</w:t>
                            </w:r>
                          </w:p>
                        </w:tc>
                        <w:tc>
                          <w:tcPr>
                            <w:tcW w:w="1214" w:type="dxa"/>
                          </w:tcPr>
                          <w:p w14:paraId="44837B3A" w14:textId="77777777" w:rsidR="00E84B95" w:rsidRDefault="00EB6AE3">
                            <w:pPr>
                              <w:pStyle w:val="TableParagraph"/>
                              <w:spacing w:line="183" w:lineRule="exact"/>
                              <w:ind w:right="234"/>
                              <w:rPr>
                                <w:sz w:val="16"/>
                              </w:rPr>
                            </w:pPr>
                            <w:r>
                              <w:rPr>
                                <w:spacing w:val="-2"/>
                                <w:sz w:val="16"/>
                              </w:rPr>
                              <w:t>(3.106)</w:t>
                            </w:r>
                          </w:p>
                        </w:tc>
                        <w:tc>
                          <w:tcPr>
                            <w:tcW w:w="933" w:type="dxa"/>
                          </w:tcPr>
                          <w:p w14:paraId="44837B3B" w14:textId="77777777" w:rsidR="00E84B95" w:rsidRDefault="00EB6AE3">
                            <w:pPr>
                              <w:pStyle w:val="TableParagraph"/>
                              <w:spacing w:line="183" w:lineRule="exact"/>
                              <w:ind w:right="121"/>
                              <w:rPr>
                                <w:sz w:val="16"/>
                              </w:rPr>
                            </w:pPr>
                            <w:r>
                              <w:rPr>
                                <w:spacing w:val="-2"/>
                                <w:sz w:val="16"/>
                              </w:rPr>
                              <w:t>(4.775)</w:t>
                            </w:r>
                          </w:p>
                        </w:tc>
                        <w:tc>
                          <w:tcPr>
                            <w:tcW w:w="1316" w:type="dxa"/>
                          </w:tcPr>
                          <w:p w14:paraId="44837B3C" w14:textId="77777777" w:rsidR="00E84B95" w:rsidRDefault="00EB6AE3">
                            <w:pPr>
                              <w:pStyle w:val="TableParagraph"/>
                              <w:spacing w:line="183" w:lineRule="exact"/>
                              <w:ind w:left="422"/>
                              <w:jc w:val="left"/>
                              <w:rPr>
                                <w:sz w:val="16"/>
                              </w:rPr>
                            </w:pPr>
                            <w:r>
                              <w:rPr>
                                <w:spacing w:val="-2"/>
                                <w:sz w:val="16"/>
                              </w:rPr>
                              <w:t>(4.775)</w:t>
                            </w:r>
                          </w:p>
                        </w:tc>
                        <w:tc>
                          <w:tcPr>
                            <w:tcW w:w="730" w:type="dxa"/>
                          </w:tcPr>
                          <w:p w14:paraId="44837B3D" w14:textId="77777777" w:rsidR="00E84B95" w:rsidRDefault="00EB6AE3">
                            <w:pPr>
                              <w:pStyle w:val="TableParagraph"/>
                              <w:spacing w:line="183" w:lineRule="exact"/>
                              <w:ind w:right="69"/>
                              <w:rPr>
                                <w:sz w:val="16"/>
                              </w:rPr>
                            </w:pPr>
                            <w:r>
                              <w:rPr>
                                <w:spacing w:val="-2"/>
                                <w:sz w:val="16"/>
                              </w:rPr>
                              <w:t>(4.745)</w:t>
                            </w:r>
                          </w:p>
                        </w:tc>
                        <w:tc>
                          <w:tcPr>
                            <w:tcW w:w="1110" w:type="dxa"/>
                          </w:tcPr>
                          <w:p w14:paraId="44837B3E" w14:textId="77777777" w:rsidR="00E84B95" w:rsidRDefault="00EB6AE3">
                            <w:pPr>
                              <w:pStyle w:val="TableParagraph"/>
                              <w:spacing w:line="183" w:lineRule="exact"/>
                              <w:ind w:right="133"/>
                              <w:rPr>
                                <w:sz w:val="16"/>
                              </w:rPr>
                            </w:pPr>
                            <w:r>
                              <w:rPr>
                                <w:spacing w:val="-2"/>
                                <w:sz w:val="16"/>
                              </w:rPr>
                              <w:t>(4.745)</w:t>
                            </w:r>
                          </w:p>
                        </w:tc>
                      </w:tr>
                      <w:tr w:rsidR="00E84B95" w14:paraId="44837B46" w14:textId="77777777">
                        <w:trPr>
                          <w:trHeight w:val="211"/>
                        </w:trPr>
                        <w:tc>
                          <w:tcPr>
                            <w:tcW w:w="5216" w:type="dxa"/>
                            <w:shd w:val="clear" w:color="auto" w:fill="D9D9D9"/>
                          </w:tcPr>
                          <w:p w14:paraId="44837B40" w14:textId="77777777" w:rsidR="00E84B95" w:rsidRDefault="00EB6AE3">
                            <w:pPr>
                              <w:pStyle w:val="TableParagraph"/>
                              <w:tabs>
                                <w:tab w:val="right" w:pos="5146"/>
                              </w:tabs>
                              <w:spacing w:line="183" w:lineRule="exact"/>
                              <w:ind w:left="33"/>
                              <w:jc w:val="left"/>
                              <w:rPr>
                                <w:sz w:val="16"/>
                              </w:rPr>
                            </w:pPr>
                            <w:r>
                              <w:rPr>
                                <w:sz w:val="16"/>
                              </w:rPr>
                              <w:t>Resultado</w:t>
                            </w:r>
                            <w:r>
                              <w:rPr>
                                <w:spacing w:val="-8"/>
                                <w:sz w:val="16"/>
                              </w:rPr>
                              <w:t xml:space="preserve"> </w:t>
                            </w:r>
                            <w:r>
                              <w:rPr>
                                <w:sz w:val="16"/>
                              </w:rPr>
                              <w:t>após</w:t>
                            </w:r>
                            <w:r>
                              <w:rPr>
                                <w:spacing w:val="-7"/>
                                <w:sz w:val="16"/>
                              </w:rPr>
                              <w:t xml:space="preserve"> </w:t>
                            </w:r>
                            <w:r>
                              <w:rPr>
                                <w:sz w:val="16"/>
                              </w:rPr>
                              <w:t>a</w:t>
                            </w:r>
                            <w:r>
                              <w:rPr>
                                <w:spacing w:val="-8"/>
                                <w:sz w:val="16"/>
                              </w:rPr>
                              <w:t xml:space="preserve"> </w:t>
                            </w:r>
                            <w:r>
                              <w:rPr>
                                <w:sz w:val="16"/>
                              </w:rPr>
                              <w:t>participação</w:t>
                            </w:r>
                            <w:r>
                              <w:rPr>
                                <w:spacing w:val="-9"/>
                                <w:sz w:val="16"/>
                              </w:rPr>
                              <w:t xml:space="preserve"> </w:t>
                            </w:r>
                            <w:r>
                              <w:rPr>
                                <w:sz w:val="16"/>
                              </w:rPr>
                              <w:t>dos</w:t>
                            </w:r>
                            <w:r>
                              <w:rPr>
                                <w:spacing w:val="-8"/>
                                <w:sz w:val="16"/>
                              </w:rPr>
                              <w:t xml:space="preserve"> </w:t>
                            </w:r>
                            <w:r>
                              <w:rPr>
                                <w:spacing w:val="-2"/>
                                <w:sz w:val="16"/>
                              </w:rPr>
                              <w:t>empregados</w:t>
                            </w:r>
                            <w:r>
                              <w:rPr>
                                <w:sz w:val="16"/>
                              </w:rPr>
                              <w:tab/>
                            </w:r>
                            <w:r>
                              <w:rPr>
                                <w:spacing w:val="-2"/>
                                <w:sz w:val="16"/>
                              </w:rPr>
                              <w:t>139.970</w:t>
                            </w:r>
                          </w:p>
                        </w:tc>
                        <w:tc>
                          <w:tcPr>
                            <w:tcW w:w="1214" w:type="dxa"/>
                            <w:shd w:val="clear" w:color="auto" w:fill="D9D9D9"/>
                          </w:tcPr>
                          <w:p w14:paraId="44837B41" w14:textId="77777777" w:rsidR="00E84B95" w:rsidRDefault="00EB6AE3">
                            <w:pPr>
                              <w:pStyle w:val="TableParagraph"/>
                              <w:spacing w:line="183" w:lineRule="exact"/>
                              <w:ind w:right="234"/>
                              <w:rPr>
                                <w:sz w:val="16"/>
                              </w:rPr>
                            </w:pPr>
                            <w:r>
                              <w:rPr>
                                <w:spacing w:val="-2"/>
                                <w:sz w:val="16"/>
                              </w:rPr>
                              <w:t>139.970</w:t>
                            </w:r>
                          </w:p>
                        </w:tc>
                        <w:tc>
                          <w:tcPr>
                            <w:tcW w:w="933" w:type="dxa"/>
                            <w:shd w:val="clear" w:color="auto" w:fill="D9D9D9"/>
                          </w:tcPr>
                          <w:p w14:paraId="44837B42" w14:textId="77777777" w:rsidR="00E84B95" w:rsidRDefault="00EB6AE3">
                            <w:pPr>
                              <w:pStyle w:val="TableParagraph"/>
                              <w:spacing w:line="183" w:lineRule="exact"/>
                              <w:ind w:right="121"/>
                              <w:rPr>
                                <w:sz w:val="16"/>
                              </w:rPr>
                            </w:pPr>
                            <w:r>
                              <w:rPr>
                                <w:spacing w:val="-2"/>
                                <w:sz w:val="16"/>
                              </w:rPr>
                              <w:t>254.006</w:t>
                            </w:r>
                          </w:p>
                        </w:tc>
                        <w:tc>
                          <w:tcPr>
                            <w:tcW w:w="1316" w:type="dxa"/>
                            <w:shd w:val="clear" w:color="auto" w:fill="D9D9D9"/>
                          </w:tcPr>
                          <w:p w14:paraId="44837B43" w14:textId="77777777" w:rsidR="00E84B95" w:rsidRDefault="00EB6AE3">
                            <w:pPr>
                              <w:pStyle w:val="TableParagraph"/>
                              <w:spacing w:line="183" w:lineRule="exact"/>
                              <w:ind w:left="355"/>
                              <w:jc w:val="left"/>
                              <w:rPr>
                                <w:sz w:val="16"/>
                              </w:rPr>
                            </w:pPr>
                            <w:r>
                              <w:rPr>
                                <w:spacing w:val="-2"/>
                                <w:sz w:val="16"/>
                              </w:rPr>
                              <w:t>254.006</w:t>
                            </w:r>
                          </w:p>
                        </w:tc>
                        <w:tc>
                          <w:tcPr>
                            <w:tcW w:w="730" w:type="dxa"/>
                            <w:shd w:val="clear" w:color="auto" w:fill="D9D9D9"/>
                          </w:tcPr>
                          <w:p w14:paraId="44837B44" w14:textId="77777777" w:rsidR="00E84B95" w:rsidRDefault="00EB6AE3">
                            <w:pPr>
                              <w:pStyle w:val="TableParagraph"/>
                              <w:spacing w:line="183" w:lineRule="exact"/>
                              <w:ind w:right="69"/>
                              <w:rPr>
                                <w:sz w:val="16"/>
                              </w:rPr>
                            </w:pPr>
                            <w:r>
                              <w:rPr>
                                <w:spacing w:val="-2"/>
                                <w:sz w:val="16"/>
                              </w:rPr>
                              <w:t>289.441</w:t>
                            </w:r>
                          </w:p>
                        </w:tc>
                        <w:tc>
                          <w:tcPr>
                            <w:tcW w:w="1110" w:type="dxa"/>
                            <w:shd w:val="clear" w:color="auto" w:fill="D9D9D9"/>
                          </w:tcPr>
                          <w:p w14:paraId="44837B45" w14:textId="77777777" w:rsidR="00E84B95" w:rsidRDefault="00EB6AE3">
                            <w:pPr>
                              <w:pStyle w:val="TableParagraph"/>
                              <w:spacing w:line="183" w:lineRule="exact"/>
                              <w:ind w:right="133"/>
                              <w:rPr>
                                <w:sz w:val="16"/>
                              </w:rPr>
                            </w:pPr>
                            <w:r>
                              <w:rPr>
                                <w:spacing w:val="-2"/>
                                <w:sz w:val="16"/>
                              </w:rPr>
                              <w:t>289.441</w:t>
                            </w:r>
                          </w:p>
                        </w:tc>
                      </w:tr>
                    </w:tbl>
                    <w:p w14:paraId="44837B47" w14:textId="77777777" w:rsidR="00E84B95" w:rsidRDefault="00E84B95">
                      <w:pPr>
                        <w:pStyle w:val="Corpodetexto"/>
                      </w:pPr>
                    </w:p>
                  </w:txbxContent>
                </v:textbox>
                <w10:wrap anchorx="page"/>
              </v:shape>
            </w:pict>
          </mc:Fallback>
        </mc:AlternateContent>
      </w:r>
      <w:r>
        <w:rPr>
          <w:sz w:val="20"/>
        </w:rPr>
        <w:t>Outras</w:t>
      </w:r>
      <w:r>
        <w:rPr>
          <w:spacing w:val="-7"/>
          <w:sz w:val="20"/>
        </w:rPr>
        <w:t xml:space="preserve"> </w:t>
      </w:r>
      <w:r>
        <w:rPr>
          <w:sz w:val="20"/>
        </w:rPr>
        <w:t>receitas</w:t>
      </w:r>
      <w:r>
        <w:rPr>
          <w:spacing w:val="-5"/>
          <w:sz w:val="20"/>
        </w:rPr>
        <w:t xml:space="preserve"> </w:t>
      </w:r>
      <w:r>
        <w:rPr>
          <w:spacing w:val="-2"/>
          <w:sz w:val="20"/>
        </w:rPr>
        <w:t>operacionais</w:t>
      </w:r>
    </w:p>
    <w:p w14:paraId="44837619" w14:textId="77777777" w:rsidR="00E84B95" w:rsidRDefault="00E84B95">
      <w:pPr>
        <w:pStyle w:val="Corpodetexto"/>
      </w:pPr>
    </w:p>
    <w:p w14:paraId="4483761A" w14:textId="77777777" w:rsidR="00E84B95" w:rsidRDefault="00E84B95">
      <w:pPr>
        <w:pStyle w:val="Corpodetexto"/>
      </w:pPr>
    </w:p>
    <w:p w14:paraId="4483761B" w14:textId="77777777" w:rsidR="00E84B95" w:rsidRDefault="00E84B95">
      <w:pPr>
        <w:pStyle w:val="Corpodetexto"/>
      </w:pPr>
    </w:p>
    <w:p w14:paraId="4483761C" w14:textId="77777777" w:rsidR="00E84B95" w:rsidRDefault="00E84B95">
      <w:pPr>
        <w:pStyle w:val="Corpodetexto"/>
      </w:pPr>
    </w:p>
    <w:p w14:paraId="4483761D" w14:textId="77777777" w:rsidR="00E84B95" w:rsidRDefault="00E84B95">
      <w:pPr>
        <w:pStyle w:val="Corpodetexto"/>
      </w:pPr>
    </w:p>
    <w:p w14:paraId="4483761E" w14:textId="77777777" w:rsidR="00E84B95" w:rsidRDefault="00E84B95">
      <w:pPr>
        <w:pStyle w:val="Corpodetexto"/>
      </w:pPr>
    </w:p>
    <w:p w14:paraId="4483761F" w14:textId="77777777" w:rsidR="00E84B95" w:rsidRDefault="00E84B95">
      <w:pPr>
        <w:pStyle w:val="Corpodetexto"/>
      </w:pPr>
    </w:p>
    <w:p w14:paraId="44837620" w14:textId="77777777" w:rsidR="00E84B95" w:rsidRDefault="00E84B95">
      <w:pPr>
        <w:pStyle w:val="Corpodetexto"/>
      </w:pPr>
    </w:p>
    <w:p w14:paraId="44837621" w14:textId="77777777" w:rsidR="00E84B95" w:rsidRDefault="00E84B95">
      <w:pPr>
        <w:pStyle w:val="Corpodetexto"/>
      </w:pPr>
    </w:p>
    <w:p w14:paraId="44837622" w14:textId="77777777" w:rsidR="00E84B95" w:rsidRDefault="00E84B95">
      <w:pPr>
        <w:pStyle w:val="Corpodetexto"/>
      </w:pPr>
    </w:p>
    <w:p w14:paraId="44837623" w14:textId="77777777" w:rsidR="00E84B95" w:rsidRDefault="00E84B95">
      <w:pPr>
        <w:pStyle w:val="Corpodetexto"/>
      </w:pPr>
    </w:p>
    <w:p w14:paraId="44837624" w14:textId="77777777" w:rsidR="00E84B95" w:rsidRDefault="00E84B95">
      <w:pPr>
        <w:pStyle w:val="Corpodetexto"/>
      </w:pPr>
    </w:p>
    <w:p w14:paraId="44837625" w14:textId="77777777" w:rsidR="00E84B95" w:rsidRDefault="00E84B95">
      <w:pPr>
        <w:pStyle w:val="Corpodetexto"/>
      </w:pPr>
    </w:p>
    <w:p w14:paraId="44837626" w14:textId="77777777" w:rsidR="00E84B95" w:rsidRDefault="00E84B95">
      <w:pPr>
        <w:pStyle w:val="Corpodetexto"/>
      </w:pPr>
    </w:p>
    <w:p w14:paraId="44837627" w14:textId="77777777" w:rsidR="00E84B95" w:rsidRDefault="00E84B95">
      <w:pPr>
        <w:pStyle w:val="Corpodetexto"/>
      </w:pPr>
    </w:p>
    <w:p w14:paraId="44837628" w14:textId="77777777" w:rsidR="00E84B95" w:rsidRDefault="00E84B95">
      <w:pPr>
        <w:pStyle w:val="Corpodetexto"/>
      </w:pPr>
    </w:p>
    <w:p w14:paraId="44837629" w14:textId="77777777" w:rsidR="00E84B95" w:rsidRDefault="00E84B95">
      <w:pPr>
        <w:pStyle w:val="Corpodetexto"/>
      </w:pPr>
    </w:p>
    <w:p w14:paraId="4483762A" w14:textId="77777777" w:rsidR="00E84B95" w:rsidRDefault="00E84B95">
      <w:pPr>
        <w:pStyle w:val="Corpodetexto"/>
      </w:pPr>
    </w:p>
    <w:p w14:paraId="4483762B" w14:textId="77777777" w:rsidR="00E84B95" w:rsidRDefault="00E84B95">
      <w:pPr>
        <w:pStyle w:val="Corpodetexto"/>
      </w:pPr>
    </w:p>
    <w:p w14:paraId="4483762C" w14:textId="77777777" w:rsidR="00E84B95" w:rsidRDefault="00E84B95">
      <w:pPr>
        <w:pStyle w:val="Corpodetexto"/>
      </w:pPr>
    </w:p>
    <w:p w14:paraId="4483762D" w14:textId="77777777" w:rsidR="00E84B95" w:rsidRDefault="00E84B95">
      <w:pPr>
        <w:pStyle w:val="Corpodetexto"/>
      </w:pPr>
    </w:p>
    <w:p w14:paraId="4483762E" w14:textId="77777777" w:rsidR="00E84B95" w:rsidRDefault="00E84B95">
      <w:pPr>
        <w:pStyle w:val="Corpodetexto"/>
      </w:pPr>
    </w:p>
    <w:p w14:paraId="4483762F" w14:textId="77777777" w:rsidR="00E84B95" w:rsidRDefault="00E84B95">
      <w:pPr>
        <w:pStyle w:val="Corpodetexto"/>
      </w:pPr>
    </w:p>
    <w:p w14:paraId="44837630" w14:textId="77777777" w:rsidR="00E84B95" w:rsidRDefault="00E84B95">
      <w:pPr>
        <w:pStyle w:val="Corpodetexto"/>
      </w:pPr>
    </w:p>
    <w:p w14:paraId="44837631" w14:textId="77777777" w:rsidR="00E84B95" w:rsidRDefault="00E84B95">
      <w:pPr>
        <w:pStyle w:val="Corpodetexto"/>
      </w:pPr>
    </w:p>
    <w:p w14:paraId="44837632" w14:textId="77777777" w:rsidR="00E84B95" w:rsidRDefault="00E84B95">
      <w:pPr>
        <w:pStyle w:val="Corpodetexto"/>
      </w:pPr>
    </w:p>
    <w:p w14:paraId="44837633" w14:textId="77777777" w:rsidR="00E84B95" w:rsidRDefault="00E84B95">
      <w:pPr>
        <w:pStyle w:val="Corpodetexto"/>
      </w:pPr>
    </w:p>
    <w:p w14:paraId="44837634" w14:textId="77777777" w:rsidR="00E84B95" w:rsidRDefault="00E84B95">
      <w:pPr>
        <w:pStyle w:val="Corpodetexto"/>
      </w:pPr>
    </w:p>
    <w:p w14:paraId="44837635" w14:textId="77777777" w:rsidR="00E84B95" w:rsidRDefault="00E84B95">
      <w:pPr>
        <w:pStyle w:val="Corpodetexto"/>
      </w:pPr>
    </w:p>
    <w:p w14:paraId="44837636" w14:textId="77777777" w:rsidR="00E84B95" w:rsidRDefault="00E84B95">
      <w:pPr>
        <w:pStyle w:val="Corpodetexto"/>
        <w:spacing w:before="194"/>
      </w:pPr>
    </w:p>
    <w:p w14:paraId="44837637" w14:textId="77777777" w:rsidR="00E84B95" w:rsidRDefault="00EB6AE3">
      <w:pPr>
        <w:ind w:left="144"/>
        <w:rPr>
          <w:sz w:val="16"/>
        </w:rPr>
      </w:pPr>
      <w:r>
        <w:rPr>
          <w:spacing w:val="-2"/>
          <w:sz w:val="16"/>
        </w:rPr>
        <w:t>participações</w:t>
      </w:r>
    </w:p>
    <w:p w14:paraId="44837638" w14:textId="77777777" w:rsidR="00E84B95" w:rsidRDefault="00E84B95">
      <w:pPr>
        <w:pStyle w:val="Corpodetexto"/>
        <w:rPr>
          <w:sz w:val="16"/>
        </w:rPr>
      </w:pPr>
    </w:p>
    <w:p w14:paraId="44837639" w14:textId="77777777" w:rsidR="00E84B95" w:rsidRDefault="00E84B95">
      <w:pPr>
        <w:pStyle w:val="Corpodetexto"/>
        <w:spacing w:before="82"/>
        <w:rPr>
          <w:sz w:val="16"/>
        </w:rPr>
      </w:pPr>
    </w:p>
    <w:p w14:paraId="4483763A" w14:textId="77777777" w:rsidR="00E84B95" w:rsidRDefault="00EB6AE3">
      <w:pPr>
        <w:tabs>
          <w:tab w:val="left" w:pos="4685"/>
          <w:tab w:val="left" w:pos="5731"/>
          <w:tab w:val="left" w:pos="6778"/>
          <w:tab w:val="left" w:pos="7829"/>
          <w:tab w:val="left" w:pos="8875"/>
          <w:tab w:val="left" w:pos="9922"/>
        </w:tabs>
        <w:spacing w:after="34"/>
        <w:ind w:left="144"/>
        <w:rPr>
          <w:b/>
          <w:sz w:val="16"/>
        </w:rPr>
      </w:pPr>
      <w:r>
        <w:rPr>
          <w:b/>
          <w:spacing w:val="-2"/>
          <w:sz w:val="16"/>
        </w:rPr>
        <w:t>Alíquotas</w:t>
      </w:r>
      <w:r>
        <w:rPr>
          <w:b/>
          <w:spacing w:val="6"/>
          <w:sz w:val="16"/>
        </w:rPr>
        <w:t xml:space="preserve"> </w:t>
      </w:r>
      <w:r>
        <w:rPr>
          <w:b/>
          <w:spacing w:val="-2"/>
          <w:sz w:val="16"/>
        </w:rPr>
        <w:t>vigentes</w:t>
      </w:r>
      <w:r>
        <w:rPr>
          <w:b/>
          <w:spacing w:val="-2"/>
          <w:sz w:val="16"/>
          <w:vertAlign w:val="superscript"/>
        </w:rPr>
        <w:t>(a)</w:t>
      </w:r>
      <w:r>
        <w:rPr>
          <w:b/>
          <w:sz w:val="16"/>
        </w:rPr>
        <w:tab/>
      </w:r>
      <w:r>
        <w:rPr>
          <w:b/>
          <w:spacing w:val="-5"/>
          <w:sz w:val="16"/>
        </w:rPr>
        <w:t>25%</w:t>
      </w:r>
      <w:r>
        <w:rPr>
          <w:b/>
          <w:sz w:val="16"/>
        </w:rPr>
        <w:tab/>
      </w:r>
      <w:r>
        <w:rPr>
          <w:b/>
          <w:spacing w:val="-5"/>
          <w:sz w:val="16"/>
        </w:rPr>
        <w:t>20%</w:t>
      </w:r>
      <w:r>
        <w:rPr>
          <w:b/>
          <w:sz w:val="16"/>
        </w:rPr>
        <w:tab/>
      </w:r>
      <w:r>
        <w:rPr>
          <w:b/>
          <w:spacing w:val="-5"/>
          <w:sz w:val="16"/>
        </w:rPr>
        <w:t>25%</w:t>
      </w:r>
      <w:r>
        <w:rPr>
          <w:b/>
          <w:sz w:val="16"/>
        </w:rPr>
        <w:tab/>
      </w:r>
      <w:r>
        <w:rPr>
          <w:b/>
          <w:spacing w:val="-5"/>
          <w:sz w:val="16"/>
        </w:rPr>
        <w:t>20%</w:t>
      </w:r>
      <w:r>
        <w:rPr>
          <w:b/>
          <w:sz w:val="16"/>
        </w:rPr>
        <w:tab/>
      </w:r>
      <w:r>
        <w:rPr>
          <w:b/>
          <w:spacing w:val="-5"/>
          <w:sz w:val="16"/>
        </w:rPr>
        <w:t>25%</w:t>
      </w:r>
      <w:r>
        <w:rPr>
          <w:b/>
          <w:sz w:val="16"/>
        </w:rPr>
        <w:tab/>
      </w:r>
      <w:r>
        <w:rPr>
          <w:b/>
          <w:spacing w:val="-5"/>
          <w:sz w:val="16"/>
        </w:rPr>
        <w:t>20%</w:t>
      </w:r>
    </w:p>
    <w:tbl>
      <w:tblPr>
        <w:tblStyle w:val="TableNormal"/>
        <w:tblW w:w="0" w:type="auto"/>
        <w:tblInd w:w="118" w:type="dxa"/>
        <w:tblLayout w:type="fixed"/>
        <w:tblLook w:val="01E0" w:firstRow="1" w:lastRow="1" w:firstColumn="1" w:lastColumn="1" w:noHBand="0" w:noVBand="0"/>
      </w:tblPr>
      <w:tblGrid>
        <w:gridCol w:w="4311"/>
        <w:gridCol w:w="1063"/>
        <w:gridCol w:w="1048"/>
        <w:gridCol w:w="1047"/>
        <w:gridCol w:w="1050"/>
        <w:gridCol w:w="1044"/>
        <w:gridCol w:w="956"/>
      </w:tblGrid>
      <w:tr w:rsidR="00E84B95" w14:paraId="44837649" w14:textId="77777777">
        <w:trPr>
          <w:trHeight w:val="628"/>
        </w:trPr>
        <w:tc>
          <w:tcPr>
            <w:tcW w:w="4311" w:type="dxa"/>
          </w:tcPr>
          <w:p w14:paraId="4483763B" w14:textId="77777777" w:rsidR="00E84B95" w:rsidRDefault="00EB6AE3">
            <w:pPr>
              <w:pStyle w:val="TableParagraph"/>
              <w:spacing w:line="276" w:lineRule="auto"/>
              <w:ind w:left="33"/>
              <w:jc w:val="left"/>
              <w:rPr>
                <w:b/>
                <w:sz w:val="16"/>
              </w:rPr>
            </w:pPr>
            <w:r>
              <w:rPr>
                <w:noProof/>
              </w:rPr>
              <mc:AlternateContent>
                <mc:Choice Requires="wpg">
                  <w:drawing>
                    <wp:anchor distT="0" distB="0" distL="0" distR="0" simplePos="0" relativeHeight="481556992" behindDoc="1" locked="0" layoutInCell="1" allowOverlap="1" wp14:anchorId="44837A02" wp14:editId="44837A03">
                      <wp:simplePos x="0" y="0"/>
                      <wp:positionH relativeFrom="column">
                        <wp:posOffset>18288</wp:posOffset>
                      </wp:positionH>
                      <wp:positionV relativeFrom="paragraph">
                        <wp:posOffset>811</wp:posOffset>
                      </wp:positionV>
                      <wp:extent cx="6644640" cy="26860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4640" cy="268605"/>
                                <a:chOff x="0" y="0"/>
                                <a:chExt cx="6644640" cy="268605"/>
                              </a:xfrm>
                            </wpg:grpSpPr>
                            <wps:wsp>
                              <wps:cNvPr id="132" name="Graphic 132"/>
                              <wps:cNvSpPr/>
                              <wps:spPr>
                                <a:xfrm>
                                  <a:off x="0" y="0"/>
                                  <a:ext cx="6644640" cy="268605"/>
                                </a:xfrm>
                                <a:custGeom>
                                  <a:avLst/>
                                  <a:gdLst/>
                                  <a:ahLst/>
                                  <a:cxnLst/>
                                  <a:rect l="l" t="t" r="r" b="b"/>
                                  <a:pathLst>
                                    <a:path w="6644640" h="268605">
                                      <a:moveTo>
                                        <a:pt x="6644640" y="0"/>
                                      </a:moveTo>
                                      <a:lnTo>
                                        <a:pt x="6644640" y="0"/>
                                      </a:lnTo>
                                      <a:lnTo>
                                        <a:pt x="0" y="0"/>
                                      </a:lnTo>
                                      <a:lnTo>
                                        <a:pt x="0" y="268224"/>
                                      </a:lnTo>
                                      <a:lnTo>
                                        <a:pt x="6644640" y="268224"/>
                                      </a:lnTo>
                                      <a:lnTo>
                                        <a:pt x="6644640"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69262774" id="Group 131" o:spid="_x0000_s1026" style="position:absolute;margin-left:1.45pt;margin-top:.05pt;width:523.2pt;height:21.15pt;z-index:-21759488;mso-wrap-distance-left:0;mso-wrap-distance-right:0" coordsize="66446,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">
                      <v:shape id="Graphic 132" o:spid="_x0000_s1027" style="position:absolute;width:66446;height:2686;visibility:visible;mso-wrap-style:square;v-text-anchor:top" coordsize="664464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" path="m6644640,r,l,,,268224r6644640,l6644640,xe" fillcolor="#d9d9d9" stroked="f">
                        <v:path arrowok="t"/>
                      </v:shape>
                    </v:group>
                  </w:pict>
                </mc:Fallback>
              </mc:AlternateContent>
            </w:r>
            <w:r>
              <w:rPr>
                <w:b/>
                <w:sz w:val="16"/>
              </w:rPr>
              <w:t>Imposto</w:t>
            </w:r>
            <w:r>
              <w:rPr>
                <w:b/>
                <w:spacing w:val="-7"/>
                <w:sz w:val="16"/>
              </w:rPr>
              <w:t xml:space="preserve"> </w:t>
            </w:r>
            <w:r>
              <w:rPr>
                <w:b/>
                <w:sz w:val="16"/>
              </w:rPr>
              <w:t>de</w:t>
            </w:r>
            <w:r>
              <w:rPr>
                <w:b/>
                <w:spacing w:val="-9"/>
                <w:sz w:val="16"/>
              </w:rPr>
              <w:t xml:space="preserve"> </w:t>
            </w:r>
            <w:r>
              <w:rPr>
                <w:b/>
                <w:sz w:val="16"/>
              </w:rPr>
              <w:t>Renda</w:t>
            </w:r>
            <w:r>
              <w:rPr>
                <w:b/>
                <w:spacing w:val="-7"/>
                <w:sz w:val="16"/>
              </w:rPr>
              <w:t xml:space="preserve"> </w:t>
            </w:r>
            <w:r>
              <w:rPr>
                <w:b/>
                <w:sz w:val="16"/>
              </w:rPr>
              <w:t>e</w:t>
            </w:r>
            <w:r>
              <w:rPr>
                <w:b/>
                <w:spacing w:val="-7"/>
                <w:sz w:val="16"/>
              </w:rPr>
              <w:t xml:space="preserve"> </w:t>
            </w:r>
            <w:r>
              <w:rPr>
                <w:b/>
                <w:sz w:val="16"/>
              </w:rPr>
              <w:t>Contribuição</w:t>
            </w:r>
            <w:r>
              <w:rPr>
                <w:b/>
                <w:spacing w:val="-3"/>
                <w:sz w:val="16"/>
              </w:rPr>
              <w:t xml:space="preserve"> </w:t>
            </w:r>
            <w:r>
              <w:rPr>
                <w:b/>
                <w:sz w:val="16"/>
              </w:rPr>
              <w:t>Social</w:t>
            </w:r>
            <w:r>
              <w:rPr>
                <w:b/>
                <w:spacing w:val="-5"/>
                <w:sz w:val="16"/>
              </w:rPr>
              <w:t xml:space="preserve"> </w:t>
            </w:r>
            <w:r>
              <w:rPr>
                <w:b/>
                <w:sz w:val="16"/>
              </w:rPr>
              <w:t>às</w:t>
            </w:r>
            <w:r>
              <w:rPr>
                <w:b/>
                <w:spacing w:val="-6"/>
                <w:sz w:val="16"/>
              </w:rPr>
              <w:t xml:space="preserve"> </w:t>
            </w:r>
            <w:r>
              <w:rPr>
                <w:b/>
                <w:sz w:val="16"/>
              </w:rPr>
              <w:t xml:space="preserve">alíquotas </w:t>
            </w:r>
            <w:r>
              <w:rPr>
                <w:b/>
                <w:spacing w:val="-2"/>
                <w:sz w:val="16"/>
              </w:rPr>
              <w:t>vigentes</w:t>
            </w:r>
            <w:r>
              <w:rPr>
                <w:b/>
                <w:spacing w:val="-2"/>
                <w:sz w:val="16"/>
                <w:vertAlign w:val="superscript"/>
              </w:rPr>
              <w:t>(b)</w:t>
            </w:r>
          </w:p>
          <w:p w14:paraId="4483763C" w14:textId="77777777" w:rsidR="00E84B95" w:rsidRDefault="00EB6AE3">
            <w:pPr>
              <w:pStyle w:val="TableParagraph"/>
              <w:spacing w:line="183" w:lineRule="exact"/>
              <w:ind w:left="33"/>
              <w:jc w:val="left"/>
              <w:rPr>
                <w:sz w:val="16"/>
              </w:rPr>
            </w:pPr>
            <w:r>
              <w:rPr>
                <w:spacing w:val="-2"/>
                <w:sz w:val="16"/>
              </w:rPr>
              <w:t>Adições</w:t>
            </w:r>
          </w:p>
        </w:tc>
        <w:tc>
          <w:tcPr>
            <w:tcW w:w="1063" w:type="dxa"/>
          </w:tcPr>
          <w:p w14:paraId="4483763D" w14:textId="77777777" w:rsidR="00E84B95" w:rsidRDefault="00EB6AE3">
            <w:pPr>
              <w:pStyle w:val="TableParagraph"/>
              <w:spacing w:before="99"/>
              <w:ind w:left="244"/>
              <w:jc w:val="left"/>
              <w:rPr>
                <w:b/>
                <w:sz w:val="16"/>
              </w:rPr>
            </w:pPr>
            <w:r>
              <w:rPr>
                <w:b/>
                <w:spacing w:val="-2"/>
                <w:sz w:val="16"/>
              </w:rPr>
              <w:t>(34.992)</w:t>
            </w:r>
          </w:p>
          <w:p w14:paraId="4483763E" w14:textId="77777777" w:rsidR="00E84B95" w:rsidRDefault="00EB6AE3">
            <w:pPr>
              <w:pStyle w:val="TableParagraph"/>
              <w:spacing w:before="132"/>
              <w:ind w:left="244"/>
              <w:jc w:val="left"/>
              <w:rPr>
                <w:sz w:val="16"/>
              </w:rPr>
            </w:pPr>
            <w:r>
              <w:rPr>
                <w:spacing w:val="-2"/>
                <w:sz w:val="16"/>
              </w:rPr>
              <w:t>(19.261)</w:t>
            </w:r>
          </w:p>
        </w:tc>
        <w:tc>
          <w:tcPr>
            <w:tcW w:w="1048" w:type="dxa"/>
          </w:tcPr>
          <w:p w14:paraId="4483763F" w14:textId="77777777" w:rsidR="00E84B95" w:rsidRDefault="00EB6AE3">
            <w:pPr>
              <w:pStyle w:val="TableParagraph"/>
              <w:spacing w:before="99"/>
              <w:ind w:left="227"/>
              <w:jc w:val="left"/>
              <w:rPr>
                <w:b/>
                <w:sz w:val="16"/>
              </w:rPr>
            </w:pPr>
            <w:r>
              <w:rPr>
                <w:b/>
                <w:spacing w:val="-2"/>
                <w:sz w:val="16"/>
              </w:rPr>
              <w:t>(27.994)</w:t>
            </w:r>
          </w:p>
          <w:p w14:paraId="44837640" w14:textId="77777777" w:rsidR="00E84B95" w:rsidRDefault="00EB6AE3">
            <w:pPr>
              <w:pStyle w:val="TableParagraph"/>
              <w:spacing w:before="132"/>
              <w:ind w:left="227"/>
              <w:jc w:val="left"/>
              <w:rPr>
                <w:sz w:val="16"/>
              </w:rPr>
            </w:pPr>
            <w:r>
              <w:rPr>
                <w:spacing w:val="-2"/>
                <w:sz w:val="16"/>
              </w:rPr>
              <w:t>(15.282)</w:t>
            </w:r>
          </w:p>
        </w:tc>
        <w:tc>
          <w:tcPr>
            <w:tcW w:w="1047" w:type="dxa"/>
          </w:tcPr>
          <w:p w14:paraId="44837641" w14:textId="77777777" w:rsidR="00E84B95" w:rsidRDefault="00EB6AE3">
            <w:pPr>
              <w:pStyle w:val="TableParagraph"/>
              <w:spacing w:before="99"/>
              <w:ind w:left="226"/>
              <w:jc w:val="left"/>
              <w:rPr>
                <w:b/>
                <w:sz w:val="16"/>
              </w:rPr>
            </w:pPr>
            <w:r>
              <w:rPr>
                <w:b/>
                <w:spacing w:val="-2"/>
                <w:sz w:val="16"/>
              </w:rPr>
              <w:t>(63.501)</w:t>
            </w:r>
          </w:p>
          <w:p w14:paraId="44837642" w14:textId="77777777" w:rsidR="00E84B95" w:rsidRDefault="00EB6AE3">
            <w:pPr>
              <w:pStyle w:val="TableParagraph"/>
              <w:spacing w:before="132"/>
              <w:ind w:left="226"/>
              <w:jc w:val="left"/>
              <w:rPr>
                <w:sz w:val="16"/>
              </w:rPr>
            </w:pPr>
            <w:r>
              <w:rPr>
                <w:spacing w:val="-2"/>
                <w:sz w:val="16"/>
              </w:rPr>
              <w:t>(40.676)</w:t>
            </w:r>
          </w:p>
        </w:tc>
        <w:tc>
          <w:tcPr>
            <w:tcW w:w="1050" w:type="dxa"/>
          </w:tcPr>
          <w:p w14:paraId="44837643" w14:textId="77777777" w:rsidR="00E84B95" w:rsidRDefault="00EB6AE3">
            <w:pPr>
              <w:pStyle w:val="TableParagraph"/>
              <w:spacing w:before="99"/>
              <w:ind w:left="230"/>
              <w:jc w:val="left"/>
              <w:rPr>
                <w:b/>
                <w:sz w:val="16"/>
              </w:rPr>
            </w:pPr>
            <w:r>
              <w:rPr>
                <w:b/>
                <w:spacing w:val="-2"/>
                <w:sz w:val="16"/>
              </w:rPr>
              <w:t>(50.801)</w:t>
            </w:r>
          </w:p>
          <w:p w14:paraId="44837644" w14:textId="77777777" w:rsidR="00E84B95" w:rsidRDefault="00EB6AE3">
            <w:pPr>
              <w:pStyle w:val="TableParagraph"/>
              <w:spacing w:before="132"/>
              <w:ind w:left="230"/>
              <w:jc w:val="left"/>
              <w:rPr>
                <w:sz w:val="16"/>
              </w:rPr>
            </w:pPr>
            <w:r>
              <w:rPr>
                <w:spacing w:val="-2"/>
                <w:sz w:val="16"/>
              </w:rPr>
              <w:t>(32.312)</w:t>
            </w:r>
          </w:p>
        </w:tc>
        <w:tc>
          <w:tcPr>
            <w:tcW w:w="1044" w:type="dxa"/>
          </w:tcPr>
          <w:p w14:paraId="44837645" w14:textId="77777777" w:rsidR="00E84B95" w:rsidRDefault="00EB6AE3">
            <w:pPr>
              <w:pStyle w:val="TableParagraph"/>
              <w:spacing w:before="99"/>
              <w:ind w:left="226"/>
              <w:jc w:val="left"/>
              <w:rPr>
                <w:b/>
                <w:sz w:val="16"/>
              </w:rPr>
            </w:pPr>
            <w:r>
              <w:rPr>
                <w:b/>
                <w:spacing w:val="-2"/>
                <w:sz w:val="16"/>
              </w:rPr>
              <w:t>(72.362)</w:t>
            </w:r>
          </w:p>
          <w:p w14:paraId="44837646" w14:textId="77777777" w:rsidR="00E84B95" w:rsidRDefault="00EB6AE3">
            <w:pPr>
              <w:pStyle w:val="TableParagraph"/>
              <w:spacing w:before="132"/>
              <w:ind w:left="226"/>
              <w:jc w:val="left"/>
              <w:rPr>
                <w:sz w:val="16"/>
              </w:rPr>
            </w:pPr>
            <w:r>
              <w:rPr>
                <w:spacing w:val="-2"/>
                <w:sz w:val="16"/>
              </w:rPr>
              <w:t>(55.651)</w:t>
            </w:r>
          </w:p>
        </w:tc>
        <w:tc>
          <w:tcPr>
            <w:tcW w:w="956" w:type="dxa"/>
          </w:tcPr>
          <w:p w14:paraId="44837647" w14:textId="77777777" w:rsidR="00E84B95" w:rsidRDefault="00EB6AE3">
            <w:pPr>
              <w:pStyle w:val="TableParagraph"/>
              <w:spacing w:before="99"/>
              <w:ind w:left="228"/>
              <w:jc w:val="left"/>
              <w:rPr>
                <w:b/>
                <w:sz w:val="16"/>
              </w:rPr>
            </w:pPr>
            <w:r>
              <w:rPr>
                <w:b/>
                <w:spacing w:val="-2"/>
                <w:sz w:val="16"/>
              </w:rPr>
              <w:t>(57.888)</w:t>
            </w:r>
          </w:p>
          <w:p w14:paraId="44837648" w14:textId="77777777" w:rsidR="00E84B95" w:rsidRDefault="00EB6AE3">
            <w:pPr>
              <w:pStyle w:val="TableParagraph"/>
              <w:spacing w:before="132"/>
              <w:ind w:left="228"/>
              <w:jc w:val="left"/>
              <w:rPr>
                <w:sz w:val="16"/>
              </w:rPr>
            </w:pPr>
            <w:r>
              <w:rPr>
                <w:spacing w:val="-2"/>
                <w:sz w:val="16"/>
              </w:rPr>
              <w:t>(44.361)</w:t>
            </w:r>
          </w:p>
        </w:tc>
      </w:tr>
      <w:tr w:rsidR="00E84B95" w14:paraId="44837651" w14:textId="77777777">
        <w:trPr>
          <w:trHeight w:val="211"/>
        </w:trPr>
        <w:tc>
          <w:tcPr>
            <w:tcW w:w="4311" w:type="dxa"/>
            <w:shd w:val="clear" w:color="auto" w:fill="D9D9D9"/>
          </w:tcPr>
          <w:p w14:paraId="4483764A" w14:textId="77777777" w:rsidR="00E84B95" w:rsidRDefault="00EB6AE3">
            <w:pPr>
              <w:pStyle w:val="TableParagraph"/>
              <w:spacing w:line="183" w:lineRule="exact"/>
              <w:ind w:left="33"/>
              <w:jc w:val="left"/>
              <w:rPr>
                <w:sz w:val="16"/>
              </w:rPr>
            </w:pPr>
            <w:r>
              <w:rPr>
                <w:spacing w:val="-2"/>
                <w:sz w:val="16"/>
              </w:rPr>
              <w:t>Exclusões</w:t>
            </w:r>
          </w:p>
        </w:tc>
        <w:tc>
          <w:tcPr>
            <w:tcW w:w="1063" w:type="dxa"/>
            <w:shd w:val="clear" w:color="auto" w:fill="D9D9D9"/>
          </w:tcPr>
          <w:p w14:paraId="4483764B" w14:textId="77777777" w:rsidR="00E84B95" w:rsidRDefault="00EB6AE3">
            <w:pPr>
              <w:pStyle w:val="TableParagraph"/>
              <w:spacing w:line="183" w:lineRule="exact"/>
              <w:ind w:right="224"/>
              <w:rPr>
                <w:sz w:val="16"/>
              </w:rPr>
            </w:pPr>
            <w:r>
              <w:rPr>
                <w:spacing w:val="-2"/>
                <w:sz w:val="16"/>
              </w:rPr>
              <w:t>30.520</w:t>
            </w:r>
          </w:p>
        </w:tc>
        <w:tc>
          <w:tcPr>
            <w:tcW w:w="1048" w:type="dxa"/>
            <w:shd w:val="clear" w:color="auto" w:fill="D9D9D9"/>
          </w:tcPr>
          <w:p w14:paraId="4483764C" w14:textId="77777777" w:rsidR="00E84B95" w:rsidRDefault="00EB6AE3">
            <w:pPr>
              <w:pStyle w:val="TableParagraph"/>
              <w:spacing w:line="183" w:lineRule="exact"/>
              <w:ind w:right="226"/>
              <w:rPr>
                <w:sz w:val="16"/>
              </w:rPr>
            </w:pPr>
            <w:r>
              <w:rPr>
                <w:spacing w:val="-2"/>
                <w:sz w:val="16"/>
              </w:rPr>
              <w:t>24.406</w:t>
            </w:r>
          </w:p>
        </w:tc>
        <w:tc>
          <w:tcPr>
            <w:tcW w:w="1047" w:type="dxa"/>
            <w:shd w:val="clear" w:color="auto" w:fill="D9D9D9"/>
          </w:tcPr>
          <w:p w14:paraId="4483764D" w14:textId="77777777" w:rsidR="00E84B95" w:rsidRDefault="00EB6AE3">
            <w:pPr>
              <w:pStyle w:val="TableParagraph"/>
              <w:spacing w:line="183" w:lineRule="exact"/>
              <w:ind w:right="227"/>
              <w:rPr>
                <w:sz w:val="16"/>
              </w:rPr>
            </w:pPr>
            <w:r>
              <w:rPr>
                <w:spacing w:val="-2"/>
                <w:sz w:val="16"/>
              </w:rPr>
              <w:t>46.743</w:t>
            </w:r>
          </w:p>
        </w:tc>
        <w:tc>
          <w:tcPr>
            <w:tcW w:w="1050" w:type="dxa"/>
            <w:shd w:val="clear" w:color="auto" w:fill="D9D9D9"/>
          </w:tcPr>
          <w:p w14:paraId="4483764E" w14:textId="77777777" w:rsidR="00E84B95" w:rsidRDefault="00EB6AE3">
            <w:pPr>
              <w:pStyle w:val="TableParagraph"/>
              <w:spacing w:line="183" w:lineRule="exact"/>
              <w:ind w:right="225"/>
              <w:rPr>
                <w:sz w:val="16"/>
              </w:rPr>
            </w:pPr>
            <w:r>
              <w:rPr>
                <w:spacing w:val="-2"/>
                <w:sz w:val="16"/>
              </w:rPr>
              <w:t>37.375</w:t>
            </w:r>
          </w:p>
        </w:tc>
        <w:tc>
          <w:tcPr>
            <w:tcW w:w="1044" w:type="dxa"/>
            <w:shd w:val="clear" w:color="auto" w:fill="D9D9D9"/>
          </w:tcPr>
          <w:p w14:paraId="4483764F" w14:textId="77777777" w:rsidR="00E84B95" w:rsidRDefault="00EB6AE3">
            <w:pPr>
              <w:pStyle w:val="TableParagraph"/>
              <w:spacing w:line="183" w:lineRule="exact"/>
              <w:ind w:right="223"/>
              <w:rPr>
                <w:sz w:val="16"/>
              </w:rPr>
            </w:pPr>
            <w:r>
              <w:rPr>
                <w:spacing w:val="-2"/>
                <w:sz w:val="16"/>
              </w:rPr>
              <w:t>11.354</w:t>
            </w:r>
          </w:p>
        </w:tc>
        <w:tc>
          <w:tcPr>
            <w:tcW w:w="956" w:type="dxa"/>
            <w:shd w:val="clear" w:color="auto" w:fill="D9D9D9"/>
          </w:tcPr>
          <w:p w14:paraId="44837650" w14:textId="77777777" w:rsidR="00E84B95" w:rsidRDefault="00EB6AE3">
            <w:pPr>
              <w:pStyle w:val="TableParagraph"/>
              <w:spacing w:line="183" w:lineRule="exact"/>
              <w:ind w:right="134"/>
              <w:rPr>
                <w:sz w:val="16"/>
              </w:rPr>
            </w:pPr>
            <w:r>
              <w:rPr>
                <w:spacing w:val="-2"/>
                <w:sz w:val="16"/>
              </w:rPr>
              <w:t>9.064</w:t>
            </w:r>
          </w:p>
        </w:tc>
      </w:tr>
      <w:tr w:rsidR="00E84B95" w14:paraId="44837659" w14:textId="77777777">
        <w:trPr>
          <w:trHeight w:val="211"/>
        </w:trPr>
        <w:tc>
          <w:tcPr>
            <w:tcW w:w="4311" w:type="dxa"/>
          </w:tcPr>
          <w:p w14:paraId="44837652" w14:textId="77777777" w:rsidR="00E84B95" w:rsidRDefault="00E84B95">
            <w:pPr>
              <w:pStyle w:val="TableParagraph"/>
              <w:jc w:val="left"/>
              <w:rPr>
                <w:rFonts w:ascii="Times New Roman"/>
                <w:sz w:val="14"/>
              </w:rPr>
            </w:pPr>
          </w:p>
        </w:tc>
        <w:tc>
          <w:tcPr>
            <w:tcW w:w="1063" w:type="dxa"/>
          </w:tcPr>
          <w:p w14:paraId="44837653" w14:textId="77777777" w:rsidR="00E84B95" w:rsidRDefault="00E84B95">
            <w:pPr>
              <w:pStyle w:val="TableParagraph"/>
              <w:jc w:val="left"/>
              <w:rPr>
                <w:rFonts w:ascii="Times New Roman"/>
                <w:sz w:val="14"/>
              </w:rPr>
            </w:pPr>
          </w:p>
        </w:tc>
        <w:tc>
          <w:tcPr>
            <w:tcW w:w="1048" w:type="dxa"/>
          </w:tcPr>
          <w:p w14:paraId="44837654" w14:textId="77777777" w:rsidR="00E84B95" w:rsidRDefault="00E84B95">
            <w:pPr>
              <w:pStyle w:val="TableParagraph"/>
              <w:jc w:val="left"/>
              <w:rPr>
                <w:rFonts w:ascii="Times New Roman"/>
                <w:sz w:val="14"/>
              </w:rPr>
            </w:pPr>
          </w:p>
        </w:tc>
        <w:tc>
          <w:tcPr>
            <w:tcW w:w="1047" w:type="dxa"/>
          </w:tcPr>
          <w:p w14:paraId="44837655" w14:textId="77777777" w:rsidR="00E84B95" w:rsidRDefault="00E84B95">
            <w:pPr>
              <w:pStyle w:val="TableParagraph"/>
              <w:jc w:val="left"/>
              <w:rPr>
                <w:rFonts w:ascii="Times New Roman"/>
                <w:sz w:val="14"/>
              </w:rPr>
            </w:pPr>
          </w:p>
        </w:tc>
        <w:tc>
          <w:tcPr>
            <w:tcW w:w="1050" w:type="dxa"/>
          </w:tcPr>
          <w:p w14:paraId="44837656" w14:textId="77777777" w:rsidR="00E84B95" w:rsidRDefault="00E84B95">
            <w:pPr>
              <w:pStyle w:val="TableParagraph"/>
              <w:jc w:val="left"/>
              <w:rPr>
                <w:rFonts w:ascii="Times New Roman"/>
                <w:sz w:val="14"/>
              </w:rPr>
            </w:pPr>
          </w:p>
        </w:tc>
        <w:tc>
          <w:tcPr>
            <w:tcW w:w="1044" w:type="dxa"/>
          </w:tcPr>
          <w:p w14:paraId="44837657" w14:textId="77777777" w:rsidR="00E84B95" w:rsidRDefault="00E84B95">
            <w:pPr>
              <w:pStyle w:val="TableParagraph"/>
              <w:jc w:val="left"/>
              <w:rPr>
                <w:rFonts w:ascii="Times New Roman"/>
                <w:sz w:val="14"/>
              </w:rPr>
            </w:pPr>
          </w:p>
        </w:tc>
        <w:tc>
          <w:tcPr>
            <w:tcW w:w="956" w:type="dxa"/>
          </w:tcPr>
          <w:p w14:paraId="44837658" w14:textId="77777777" w:rsidR="00E84B95" w:rsidRDefault="00E84B95">
            <w:pPr>
              <w:pStyle w:val="TableParagraph"/>
              <w:jc w:val="left"/>
              <w:rPr>
                <w:rFonts w:ascii="Times New Roman"/>
                <w:sz w:val="14"/>
              </w:rPr>
            </w:pPr>
          </w:p>
        </w:tc>
      </w:tr>
      <w:tr w:rsidR="00E84B95" w14:paraId="44837661" w14:textId="77777777">
        <w:trPr>
          <w:trHeight w:val="211"/>
        </w:trPr>
        <w:tc>
          <w:tcPr>
            <w:tcW w:w="4311" w:type="dxa"/>
            <w:shd w:val="clear" w:color="auto" w:fill="D9D9D9"/>
          </w:tcPr>
          <w:p w14:paraId="4483765A" w14:textId="77777777" w:rsidR="00E84B95" w:rsidRDefault="00EB6AE3">
            <w:pPr>
              <w:pStyle w:val="TableParagraph"/>
              <w:spacing w:line="183" w:lineRule="exact"/>
              <w:ind w:left="33"/>
              <w:jc w:val="left"/>
              <w:rPr>
                <w:sz w:val="16"/>
              </w:rPr>
            </w:pPr>
            <w:r>
              <w:rPr>
                <w:sz w:val="16"/>
              </w:rPr>
              <w:t>Incentivos</w:t>
            </w:r>
            <w:r>
              <w:rPr>
                <w:spacing w:val="-11"/>
                <w:sz w:val="16"/>
              </w:rPr>
              <w:t xml:space="preserve"> </w:t>
            </w:r>
            <w:r>
              <w:rPr>
                <w:spacing w:val="-2"/>
                <w:sz w:val="16"/>
              </w:rPr>
              <w:t>Fiscais</w:t>
            </w:r>
          </w:p>
        </w:tc>
        <w:tc>
          <w:tcPr>
            <w:tcW w:w="1063" w:type="dxa"/>
            <w:shd w:val="clear" w:color="auto" w:fill="D9D9D9"/>
          </w:tcPr>
          <w:p w14:paraId="4483765B" w14:textId="77777777" w:rsidR="00E84B95" w:rsidRDefault="00EB6AE3">
            <w:pPr>
              <w:pStyle w:val="TableParagraph"/>
              <w:spacing w:line="183" w:lineRule="exact"/>
              <w:ind w:right="226"/>
              <w:rPr>
                <w:sz w:val="16"/>
              </w:rPr>
            </w:pPr>
            <w:r>
              <w:rPr>
                <w:spacing w:val="-2"/>
                <w:sz w:val="16"/>
              </w:rPr>
              <w:t>2.498</w:t>
            </w:r>
          </w:p>
        </w:tc>
        <w:tc>
          <w:tcPr>
            <w:tcW w:w="1048" w:type="dxa"/>
            <w:shd w:val="clear" w:color="auto" w:fill="D9D9D9"/>
          </w:tcPr>
          <w:p w14:paraId="4483765C" w14:textId="77777777" w:rsidR="00E84B95" w:rsidRDefault="00EB6AE3">
            <w:pPr>
              <w:pStyle w:val="TableParagraph"/>
              <w:spacing w:line="183" w:lineRule="exact"/>
              <w:ind w:right="223"/>
              <w:rPr>
                <w:sz w:val="16"/>
              </w:rPr>
            </w:pPr>
            <w:r>
              <w:rPr>
                <w:spacing w:val="-10"/>
                <w:sz w:val="16"/>
              </w:rPr>
              <w:t>-</w:t>
            </w:r>
          </w:p>
        </w:tc>
        <w:tc>
          <w:tcPr>
            <w:tcW w:w="1047" w:type="dxa"/>
            <w:shd w:val="clear" w:color="auto" w:fill="D9D9D9"/>
          </w:tcPr>
          <w:p w14:paraId="4483765D" w14:textId="77777777" w:rsidR="00E84B95" w:rsidRDefault="00EB6AE3">
            <w:pPr>
              <w:pStyle w:val="TableParagraph"/>
              <w:spacing w:line="183" w:lineRule="exact"/>
              <w:ind w:right="228"/>
              <w:rPr>
                <w:sz w:val="16"/>
              </w:rPr>
            </w:pPr>
            <w:r>
              <w:rPr>
                <w:spacing w:val="-2"/>
                <w:sz w:val="16"/>
              </w:rPr>
              <w:t>2.697</w:t>
            </w:r>
          </w:p>
        </w:tc>
        <w:tc>
          <w:tcPr>
            <w:tcW w:w="1050" w:type="dxa"/>
            <w:shd w:val="clear" w:color="auto" w:fill="D9D9D9"/>
          </w:tcPr>
          <w:p w14:paraId="4483765E" w14:textId="77777777" w:rsidR="00E84B95" w:rsidRDefault="00EB6AE3">
            <w:pPr>
              <w:pStyle w:val="TableParagraph"/>
              <w:spacing w:line="183" w:lineRule="exact"/>
              <w:ind w:right="222"/>
              <w:rPr>
                <w:sz w:val="16"/>
              </w:rPr>
            </w:pPr>
            <w:r>
              <w:rPr>
                <w:spacing w:val="-10"/>
                <w:sz w:val="16"/>
              </w:rPr>
              <w:t>-</w:t>
            </w:r>
          </w:p>
        </w:tc>
        <w:tc>
          <w:tcPr>
            <w:tcW w:w="1044" w:type="dxa"/>
            <w:shd w:val="clear" w:color="auto" w:fill="D9D9D9"/>
          </w:tcPr>
          <w:p w14:paraId="4483765F" w14:textId="77777777" w:rsidR="00E84B95" w:rsidRDefault="00EB6AE3">
            <w:pPr>
              <w:pStyle w:val="TableParagraph"/>
              <w:spacing w:line="183" w:lineRule="exact"/>
              <w:ind w:right="225"/>
              <w:rPr>
                <w:sz w:val="16"/>
              </w:rPr>
            </w:pPr>
            <w:r>
              <w:rPr>
                <w:spacing w:val="-2"/>
                <w:sz w:val="16"/>
              </w:rPr>
              <w:t>4.577</w:t>
            </w:r>
          </w:p>
        </w:tc>
        <w:tc>
          <w:tcPr>
            <w:tcW w:w="956" w:type="dxa"/>
            <w:shd w:val="clear" w:color="auto" w:fill="D9D9D9"/>
          </w:tcPr>
          <w:p w14:paraId="44837660" w14:textId="77777777" w:rsidR="00E84B95" w:rsidRDefault="00EB6AE3">
            <w:pPr>
              <w:pStyle w:val="TableParagraph"/>
              <w:spacing w:line="183" w:lineRule="exact"/>
              <w:ind w:right="129"/>
              <w:rPr>
                <w:sz w:val="16"/>
              </w:rPr>
            </w:pPr>
            <w:r>
              <w:rPr>
                <w:spacing w:val="-10"/>
                <w:sz w:val="16"/>
              </w:rPr>
              <w:t>-</w:t>
            </w:r>
          </w:p>
        </w:tc>
      </w:tr>
      <w:tr w:rsidR="00E84B95" w14:paraId="44837669" w14:textId="77777777">
        <w:trPr>
          <w:trHeight w:val="211"/>
        </w:trPr>
        <w:tc>
          <w:tcPr>
            <w:tcW w:w="4311" w:type="dxa"/>
          </w:tcPr>
          <w:p w14:paraId="44837662" w14:textId="77777777" w:rsidR="00E84B95" w:rsidRDefault="00EB6AE3">
            <w:pPr>
              <w:pStyle w:val="TableParagraph"/>
              <w:spacing w:line="183" w:lineRule="exact"/>
              <w:ind w:left="33"/>
              <w:jc w:val="left"/>
              <w:rPr>
                <w:sz w:val="16"/>
              </w:rPr>
            </w:pPr>
            <w:r>
              <w:rPr>
                <w:sz w:val="16"/>
              </w:rPr>
              <w:t>Prorrogação</w:t>
            </w:r>
            <w:r>
              <w:rPr>
                <w:spacing w:val="-9"/>
                <w:sz w:val="16"/>
              </w:rPr>
              <w:t xml:space="preserve"> </w:t>
            </w:r>
            <w:r>
              <w:rPr>
                <w:sz w:val="16"/>
              </w:rPr>
              <w:t>de</w:t>
            </w:r>
            <w:r>
              <w:rPr>
                <w:spacing w:val="-11"/>
                <w:sz w:val="16"/>
              </w:rPr>
              <w:t xml:space="preserve"> </w:t>
            </w:r>
            <w:r>
              <w:rPr>
                <w:sz w:val="16"/>
              </w:rPr>
              <w:t>licença</w:t>
            </w:r>
            <w:r>
              <w:rPr>
                <w:spacing w:val="-9"/>
                <w:sz w:val="16"/>
              </w:rPr>
              <w:t xml:space="preserve"> </w:t>
            </w:r>
            <w:r>
              <w:rPr>
                <w:spacing w:val="-2"/>
                <w:sz w:val="16"/>
              </w:rPr>
              <w:t>maternidade</w:t>
            </w:r>
          </w:p>
        </w:tc>
        <w:tc>
          <w:tcPr>
            <w:tcW w:w="1063" w:type="dxa"/>
          </w:tcPr>
          <w:p w14:paraId="44837663" w14:textId="77777777" w:rsidR="00E84B95" w:rsidRDefault="00EB6AE3">
            <w:pPr>
              <w:pStyle w:val="TableParagraph"/>
              <w:spacing w:line="183" w:lineRule="exact"/>
              <w:ind w:right="224"/>
              <w:rPr>
                <w:sz w:val="16"/>
              </w:rPr>
            </w:pPr>
            <w:r>
              <w:rPr>
                <w:spacing w:val="-10"/>
                <w:sz w:val="16"/>
              </w:rPr>
              <w:t>9</w:t>
            </w:r>
          </w:p>
        </w:tc>
        <w:tc>
          <w:tcPr>
            <w:tcW w:w="1048" w:type="dxa"/>
          </w:tcPr>
          <w:p w14:paraId="44837664" w14:textId="77777777" w:rsidR="00E84B95" w:rsidRDefault="00EB6AE3">
            <w:pPr>
              <w:pStyle w:val="TableParagraph"/>
              <w:spacing w:line="183" w:lineRule="exact"/>
              <w:ind w:right="223"/>
              <w:rPr>
                <w:sz w:val="16"/>
              </w:rPr>
            </w:pPr>
            <w:r>
              <w:rPr>
                <w:spacing w:val="-10"/>
                <w:sz w:val="16"/>
              </w:rPr>
              <w:t>-</w:t>
            </w:r>
          </w:p>
        </w:tc>
        <w:tc>
          <w:tcPr>
            <w:tcW w:w="1047" w:type="dxa"/>
          </w:tcPr>
          <w:p w14:paraId="44837665" w14:textId="77777777" w:rsidR="00E84B95" w:rsidRDefault="00EB6AE3">
            <w:pPr>
              <w:pStyle w:val="TableParagraph"/>
              <w:spacing w:line="183" w:lineRule="exact"/>
              <w:ind w:right="228"/>
              <w:rPr>
                <w:sz w:val="16"/>
              </w:rPr>
            </w:pPr>
            <w:r>
              <w:rPr>
                <w:spacing w:val="-5"/>
                <w:sz w:val="16"/>
              </w:rPr>
              <w:t>15</w:t>
            </w:r>
          </w:p>
        </w:tc>
        <w:tc>
          <w:tcPr>
            <w:tcW w:w="1050" w:type="dxa"/>
          </w:tcPr>
          <w:p w14:paraId="44837666" w14:textId="77777777" w:rsidR="00E84B95" w:rsidRDefault="00EB6AE3">
            <w:pPr>
              <w:pStyle w:val="TableParagraph"/>
              <w:spacing w:line="183" w:lineRule="exact"/>
              <w:ind w:right="222"/>
              <w:rPr>
                <w:sz w:val="16"/>
              </w:rPr>
            </w:pPr>
            <w:r>
              <w:rPr>
                <w:spacing w:val="-10"/>
                <w:sz w:val="16"/>
              </w:rPr>
              <w:t>-</w:t>
            </w:r>
          </w:p>
        </w:tc>
        <w:tc>
          <w:tcPr>
            <w:tcW w:w="1044" w:type="dxa"/>
          </w:tcPr>
          <w:p w14:paraId="44837667" w14:textId="77777777" w:rsidR="00E84B95" w:rsidRDefault="00EB6AE3">
            <w:pPr>
              <w:pStyle w:val="TableParagraph"/>
              <w:spacing w:line="183" w:lineRule="exact"/>
              <w:ind w:right="225"/>
              <w:rPr>
                <w:sz w:val="16"/>
              </w:rPr>
            </w:pPr>
            <w:r>
              <w:rPr>
                <w:spacing w:val="-5"/>
                <w:sz w:val="16"/>
              </w:rPr>
              <w:t>34</w:t>
            </w:r>
          </w:p>
        </w:tc>
        <w:tc>
          <w:tcPr>
            <w:tcW w:w="956" w:type="dxa"/>
          </w:tcPr>
          <w:p w14:paraId="44837668" w14:textId="77777777" w:rsidR="00E84B95" w:rsidRDefault="00EB6AE3">
            <w:pPr>
              <w:pStyle w:val="TableParagraph"/>
              <w:spacing w:line="183" w:lineRule="exact"/>
              <w:ind w:right="129"/>
              <w:rPr>
                <w:sz w:val="16"/>
              </w:rPr>
            </w:pPr>
            <w:r>
              <w:rPr>
                <w:spacing w:val="-10"/>
                <w:sz w:val="16"/>
              </w:rPr>
              <w:t>-</w:t>
            </w:r>
          </w:p>
        </w:tc>
      </w:tr>
      <w:tr w:rsidR="00E84B95" w14:paraId="44837671" w14:textId="77777777">
        <w:trPr>
          <w:trHeight w:val="211"/>
        </w:trPr>
        <w:tc>
          <w:tcPr>
            <w:tcW w:w="4311" w:type="dxa"/>
            <w:shd w:val="clear" w:color="auto" w:fill="D9D9D9"/>
          </w:tcPr>
          <w:p w14:paraId="4483766A" w14:textId="77777777" w:rsidR="00E84B95" w:rsidRDefault="00EB6AE3">
            <w:pPr>
              <w:pStyle w:val="TableParagraph"/>
              <w:spacing w:line="183" w:lineRule="exact"/>
              <w:ind w:left="33"/>
              <w:jc w:val="left"/>
              <w:rPr>
                <w:sz w:val="16"/>
              </w:rPr>
            </w:pPr>
            <w:r>
              <w:rPr>
                <w:sz w:val="16"/>
              </w:rPr>
              <w:t>Juros</w:t>
            </w:r>
            <w:r>
              <w:rPr>
                <w:spacing w:val="-9"/>
                <w:sz w:val="16"/>
              </w:rPr>
              <w:t xml:space="preserve"> </w:t>
            </w:r>
            <w:r>
              <w:rPr>
                <w:sz w:val="16"/>
              </w:rPr>
              <w:t>sobre</w:t>
            </w:r>
            <w:r>
              <w:rPr>
                <w:spacing w:val="-11"/>
                <w:sz w:val="16"/>
              </w:rPr>
              <w:t xml:space="preserve"> </w:t>
            </w:r>
            <w:r>
              <w:rPr>
                <w:sz w:val="16"/>
              </w:rPr>
              <w:t>capital</w:t>
            </w:r>
            <w:r>
              <w:rPr>
                <w:spacing w:val="-6"/>
                <w:sz w:val="16"/>
              </w:rPr>
              <w:t xml:space="preserve"> </w:t>
            </w:r>
            <w:r>
              <w:rPr>
                <w:spacing w:val="-2"/>
                <w:sz w:val="16"/>
              </w:rPr>
              <w:t>próprio</w:t>
            </w:r>
          </w:p>
        </w:tc>
        <w:tc>
          <w:tcPr>
            <w:tcW w:w="1063" w:type="dxa"/>
            <w:shd w:val="clear" w:color="auto" w:fill="D9D9D9"/>
          </w:tcPr>
          <w:p w14:paraId="4483766B" w14:textId="77777777" w:rsidR="00E84B95" w:rsidRDefault="00EB6AE3">
            <w:pPr>
              <w:pStyle w:val="TableParagraph"/>
              <w:spacing w:line="183" w:lineRule="exact"/>
              <w:ind w:right="224"/>
              <w:rPr>
                <w:sz w:val="16"/>
              </w:rPr>
            </w:pPr>
            <w:r>
              <w:rPr>
                <w:spacing w:val="-2"/>
                <w:sz w:val="16"/>
              </w:rPr>
              <w:t>13.956</w:t>
            </w:r>
          </w:p>
        </w:tc>
        <w:tc>
          <w:tcPr>
            <w:tcW w:w="1048" w:type="dxa"/>
            <w:shd w:val="clear" w:color="auto" w:fill="D9D9D9"/>
          </w:tcPr>
          <w:p w14:paraId="4483766C" w14:textId="77777777" w:rsidR="00E84B95" w:rsidRDefault="00EB6AE3">
            <w:pPr>
              <w:pStyle w:val="TableParagraph"/>
              <w:spacing w:line="183" w:lineRule="exact"/>
              <w:ind w:right="226"/>
              <w:rPr>
                <w:sz w:val="16"/>
              </w:rPr>
            </w:pPr>
            <w:r>
              <w:rPr>
                <w:spacing w:val="-2"/>
                <w:sz w:val="16"/>
              </w:rPr>
              <w:t>11.165</w:t>
            </w:r>
          </w:p>
        </w:tc>
        <w:tc>
          <w:tcPr>
            <w:tcW w:w="1047" w:type="dxa"/>
            <w:shd w:val="clear" w:color="auto" w:fill="D9D9D9"/>
          </w:tcPr>
          <w:p w14:paraId="4483766D" w14:textId="77777777" w:rsidR="00E84B95" w:rsidRDefault="00EB6AE3">
            <w:pPr>
              <w:pStyle w:val="TableParagraph"/>
              <w:spacing w:line="183" w:lineRule="exact"/>
              <w:ind w:right="227"/>
              <w:rPr>
                <w:sz w:val="16"/>
              </w:rPr>
            </w:pPr>
            <w:r>
              <w:rPr>
                <w:spacing w:val="-2"/>
                <w:sz w:val="16"/>
              </w:rPr>
              <w:t>25.346</w:t>
            </w:r>
          </w:p>
        </w:tc>
        <w:tc>
          <w:tcPr>
            <w:tcW w:w="1050" w:type="dxa"/>
            <w:shd w:val="clear" w:color="auto" w:fill="D9D9D9"/>
          </w:tcPr>
          <w:p w14:paraId="4483766E" w14:textId="77777777" w:rsidR="00E84B95" w:rsidRDefault="00EB6AE3">
            <w:pPr>
              <w:pStyle w:val="TableParagraph"/>
              <w:spacing w:line="183" w:lineRule="exact"/>
              <w:ind w:right="225"/>
              <w:rPr>
                <w:sz w:val="16"/>
              </w:rPr>
            </w:pPr>
            <w:r>
              <w:rPr>
                <w:spacing w:val="-2"/>
                <w:sz w:val="16"/>
              </w:rPr>
              <w:t>20.277</w:t>
            </w:r>
          </w:p>
        </w:tc>
        <w:tc>
          <w:tcPr>
            <w:tcW w:w="1044" w:type="dxa"/>
            <w:shd w:val="clear" w:color="auto" w:fill="D9D9D9"/>
          </w:tcPr>
          <w:p w14:paraId="4483766F" w14:textId="77777777" w:rsidR="00E84B95" w:rsidRDefault="00EB6AE3">
            <w:pPr>
              <w:pStyle w:val="TableParagraph"/>
              <w:spacing w:line="183" w:lineRule="exact"/>
              <w:ind w:right="223"/>
              <w:rPr>
                <w:sz w:val="16"/>
              </w:rPr>
            </w:pPr>
            <w:r>
              <w:rPr>
                <w:spacing w:val="-2"/>
                <w:sz w:val="16"/>
              </w:rPr>
              <w:t>28.773</w:t>
            </w:r>
          </w:p>
        </w:tc>
        <w:tc>
          <w:tcPr>
            <w:tcW w:w="956" w:type="dxa"/>
            <w:shd w:val="clear" w:color="auto" w:fill="D9D9D9"/>
          </w:tcPr>
          <w:p w14:paraId="44837670" w14:textId="77777777" w:rsidR="00E84B95" w:rsidRDefault="00EB6AE3">
            <w:pPr>
              <w:pStyle w:val="TableParagraph"/>
              <w:spacing w:line="183" w:lineRule="exact"/>
              <w:ind w:right="133"/>
              <w:rPr>
                <w:sz w:val="16"/>
              </w:rPr>
            </w:pPr>
            <w:r>
              <w:rPr>
                <w:spacing w:val="-2"/>
                <w:sz w:val="16"/>
              </w:rPr>
              <w:t>23.018</w:t>
            </w:r>
          </w:p>
        </w:tc>
      </w:tr>
      <w:tr w:rsidR="00E84B95" w14:paraId="44837679" w14:textId="77777777">
        <w:trPr>
          <w:trHeight w:val="215"/>
        </w:trPr>
        <w:tc>
          <w:tcPr>
            <w:tcW w:w="4311" w:type="dxa"/>
          </w:tcPr>
          <w:p w14:paraId="44837672" w14:textId="77777777" w:rsidR="00E84B95" w:rsidRDefault="00E84B95">
            <w:pPr>
              <w:pStyle w:val="TableParagraph"/>
              <w:jc w:val="left"/>
              <w:rPr>
                <w:rFonts w:ascii="Times New Roman"/>
                <w:sz w:val="14"/>
              </w:rPr>
            </w:pPr>
          </w:p>
        </w:tc>
        <w:tc>
          <w:tcPr>
            <w:tcW w:w="1063" w:type="dxa"/>
          </w:tcPr>
          <w:p w14:paraId="44837673" w14:textId="77777777" w:rsidR="00E84B95" w:rsidRDefault="00E84B95">
            <w:pPr>
              <w:pStyle w:val="TableParagraph"/>
              <w:jc w:val="left"/>
              <w:rPr>
                <w:rFonts w:ascii="Times New Roman"/>
                <w:sz w:val="14"/>
              </w:rPr>
            </w:pPr>
          </w:p>
        </w:tc>
        <w:tc>
          <w:tcPr>
            <w:tcW w:w="1048" w:type="dxa"/>
          </w:tcPr>
          <w:p w14:paraId="44837674" w14:textId="77777777" w:rsidR="00E84B95" w:rsidRDefault="00E84B95">
            <w:pPr>
              <w:pStyle w:val="TableParagraph"/>
              <w:jc w:val="left"/>
              <w:rPr>
                <w:rFonts w:ascii="Times New Roman"/>
                <w:sz w:val="14"/>
              </w:rPr>
            </w:pPr>
          </w:p>
        </w:tc>
        <w:tc>
          <w:tcPr>
            <w:tcW w:w="1047" w:type="dxa"/>
          </w:tcPr>
          <w:p w14:paraId="44837675" w14:textId="77777777" w:rsidR="00E84B95" w:rsidRDefault="00E84B95">
            <w:pPr>
              <w:pStyle w:val="TableParagraph"/>
              <w:jc w:val="left"/>
              <w:rPr>
                <w:rFonts w:ascii="Times New Roman"/>
                <w:sz w:val="14"/>
              </w:rPr>
            </w:pPr>
          </w:p>
        </w:tc>
        <w:tc>
          <w:tcPr>
            <w:tcW w:w="1050" w:type="dxa"/>
          </w:tcPr>
          <w:p w14:paraId="44837676" w14:textId="77777777" w:rsidR="00E84B95" w:rsidRDefault="00E84B95">
            <w:pPr>
              <w:pStyle w:val="TableParagraph"/>
              <w:jc w:val="left"/>
              <w:rPr>
                <w:rFonts w:ascii="Times New Roman"/>
                <w:sz w:val="14"/>
              </w:rPr>
            </w:pPr>
          </w:p>
        </w:tc>
        <w:tc>
          <w:tcPr>
            <w:tcW w:w="1044" w:type="dxa"/>
          </w:tcPr>
          <w:p w14:paraId="44837677" w14:textId="77777777" w:rsidR="00E84B95" w:rsidRDefault="00E84B95">
            <w:pPr>
              <w:pStyle w:val="TableParagraph"/>
              <w:jc w:val="left"/>
              <w:rPr>
                <w:rFonts w:ascii="Times New Roman"/>
                <w:sz w:val="14"/>
              </w:rPr>
            </w:pPr>
          </w:p>
        </w:tc>
        <w:tc>
          <w:tcPr>
            <w:tcW w:w="956" w:type="dxa"/>
          </w:tcPr>
          <w:p w14:paraId="44837678" w14:textId="77777777" w:rsidR="00E84B95" w:rsidRDefault="00E84B95">
            <w:pPr>
              <w:pStyle w:val="TableParagraph"/>
              <w:jc w:val="left"/>
              <w:rPr>
                <w:rFonts w:ascii="Times New Roman"/>
                <w:sz w:val="14"/>
              </w:rPr>
            </w:pPr>
          </w:p>
        </w:tc>
      </w:tr>
      <w:tr w:rsidR="00E84B95" w14:paraId="44837681" w14:textId="77777777">
        <w:trPr>
          <w:trHeight w:val="211"/>
        </w:trPr>
        <w:tc>
          <w:tcPr>
            <w:tcW w:w="4311" w:type="dxa"/>
            <w:shd w:val="clear" w:color="auto" w:fill="D9D9D9"/>
          </w:tcPr>
          <w:p w14:paraId="4483767A" w14:textId="77777777" w:rsidR="00E84B95" w:rsidRDefault="00EB6AE3">
            <w:pPr>
              <w:pStyle w:val="TableParagraph"/>
              <w:spacing w:line="183" w:lineRule="exact"/>
              <w:ind w:left="33"/>
              <w:jc w:val="left"/>
              <w:rPr>
                <w:b/>
                <w:sz w:val="16"/>
              </w:rPr>
            </w:pPr>
            <w:r>
              <w:rPr>
                <w:b/>
                <w:sz w:val="16"/>
              </w:rPr>
              <w:t>Imposto</w:t>
            </w:r>
            <w:r>
              <w:rPr>
                <w:b/>
                <w:spacing w:val="-8"/>
                <w:sz w:val="16"/>
              </w:rPr>
              <w:t xml:space="preserve"> </w:t>
            </w:r>
            <w:r>
              <w:rPr>
                <w:b/>
                <w:sz w:val="16"/>
              </w:rPr>
              <w:t>de</w:t>
            </w:r>
            <w:r>
              <w:rPr>
                <w:b/>
                <w:spacing w:val="-8"/>
                <w:sz w:val="16"/>
              </w:rPr>
              <w:t xml:space="preserve"> </w:t>
            </w:r>
            <w:r>
              <w:rPr>
                <w:b/>
                <w:sz w:val="16"/>
              </w:rPr>
              <w:t>Renda</w:t>
            </w:r>
            <w:r>
              <w:rPr>
                <w:b/>
                <w:spacing w:val="-3"/>
                <w:sz w:val="16"/>
              </w:rPr>
              <w:t xml:space="preserve"> </w:t>
            </w:r>
            <w:r>
              <w:rPr>
                <w:b/>
                <w:sz w:val="16"/>
              </w:rPr>
              <w:t>e</w:t>
            </w:r>
            <w:r>
              <w:rPr>
                <w:b/>
                <w:spacing w:val="-7"/>
                <w:sz w:val="16"/>
              </w:rPr>
              <w:t xml:space="preserve"> </w:t>
            </w:r>
            <w:r>
              <w:rPr>
                <w:b/>
                <w:sz w:val="16"/>
              </w:rPr>
              <w:t>CSLL</w:t>
            </w:r>
            <w:r>
              <w:rPr>
                <w:b/>
                <w:spacing w:val="-2"/>
                <w:sz w:val="16"/>
              </w:rPr>
              <w:t xml:space="preserve"> corrente</w:t>
            </w:r>
          </w:p>
        </w:tc>
        <w:tc>
          <w:tcPr>
            <w:tcW w:w="1063" w:type="dxa"/>
            <w:shd w:val="clear" w:color="auto" w:fill="D9D9D9"/>
          </w:tcPr>
          <w:p w14:paraId="4483767B" w14:textId="77777777" w:rsidR="00E84B95" w:rsidRDefault="00EB6AE3">
            <w:pPr>
              <w:pStyle w:val="TableParagraph"/>
              <w:spacing w:line="183" w:lineRule="exact"/>
              <w:ind w:right="224"/>
              <w:rPr>
                <w:b/>
                <w:sz w:val="16"/>
              </w:rPr>
            </w:pPr>
            <w:r>
              <w:rPr>
                <w:b/>
                <w:spacing w:val="-2"/>
                <w:sz w:val="16"/>
              </w:rPr>
              <w:t>(7.270)</w:t>
            </w:r>
          </w:p>
        </w:tc>
        <w:tc>
          <w:tcPr>
            <w:tcW w:w="1048" w:type="dxa"/>
            <w:shd w:val="clear" w:color="auto" w:fill="D9D9D9"/>
          </w:tcPr>
          <w:p w14:paraId="4483767C" w14:textId="77777777" w:rsidR="00E84B95" w:rsidRDefault="00EB6AE3">
            <w:pPr>
              <w:pStyle w:val="TableParagraph"/>
              <w:spacing w:line="183" w:lineRule="exact"/>
              <w:ind w:right="226"/>
              <w:rPr>
                <w:b/>
                <w:sz w:val="16"/>
              </w:rPr>
            </w:pPr>
            <w:r>
              <w:rPr>
                <w:b/>
                <w:spacing w:val="-2"/>
                <w:sz w:val="16"/>
              </w:rPr>
              <w:t>(7.705)</w:t>
            </w:r>
          </w:p>
        </w:tc>
        <w:tc>
          <w:tcPr>
            <w:tcW w:w="1047" w:type="dxa"/>
            <w:shd w:val="clear" w:color="auto" w:fill="D9D9D9"/>
          </w:tcPr>
          <w:p w14:paraId="4483767D" w14:textId="77777777" w:rsidR="00E84B95" w:rsidRDefault="00EB6AE3">
            <w:pPr>
              <w:pStyle w:val="TableParagraph"/>
              <w:spacing w:line="183" w:lineRule="exact"/>
              <w:ind w:right="230"/>
              <w:rPr>
                <w:b/>
                <w:sz w:val="16"/>
              </w:rPr>
            </w:pPr>
            <w:r>
              <w:rPr>
                <w:b/>
                <w:spacing w:val="-2"/>
                <w:sz w:val="16"/>
              </w:rPr>
              <w:t>(29.376)</w:t>
            </w:r>
          </w:p>
        </w:tc>
        <w:tc>
          <w:tcPr>
            <w:tcW w:w="1050" w:type="dxa"/>
            <w:shd w:val="clear" w:color="auto" w:fill="D9D9D9"/>
          </w:tcPr>
          <w:p w14:paraId="4483767E" w14:textId="77777777" w:rsidR="00E84B95" w:rsidRDefault="00EB6AE3">
            <w:pPr>
              <w:pStyle w:val="TableParagraph"/>
              <w:spacing w:line="183" w:lineRule="exact"/>
              <w:ind w:right="229"/>
              <w:rPr>
                <w:b/>
                <w:sz w:val="16"/>
              </w:rPr>
            </w:pPr>
            <w:r>
              <w:rPr>
                <w:b/>
                <w:spacing w:val="-2"/>
                <w:sz w:val="16"/>
              </w:rPr>
              <w:t>(25.461)</w:t>
            </w:r>
          </w:p>
        </w:tc>
        <w:tc>
          <w:tcPr>
            <w:tcW w:w="1044" w:type="dxa"/>
            <w:shd w:val="clear" w:color="auto" w:fill="D9D9D9"/>
          </w:tcPr>
          <w:p w14:paraId="4483767F" w14:textId="77777777" w:rsidR="00E84B95" w:rsidRDefault="00EB6AE3">
            <w:pPr>
              <w:pStyle w:val="TableParagraph"/>
              <w:spacing w:line="183" w:lineRule="exact"/>
              <w:ind w:right="226"/>
              <w:rPr>
                <w:b/>
                <w:sz w:val="16"/>
              </w:rPr>
            </w:pPr>
            <w:r>
              <w:rPr>
                <w:b/>
                <w:spacing w:val="-2"/>
                <w:sz w:val="16"/>
              </w:rPr>
              <w:t>(83.275)</w:t>
            </w:r>
          </w:p>
        </w:tc>
        <w:tc>
          <w:tcPr>
            <w:tcW w:w="956" w:type="dxa"/>
            <w:shd w:val="clear" w:color="auto" w:fill="D9D9D9"/>
          </w:tcPr>
          <w:p w14:paraId="44837680" w14:textId="77777777" w:rsidR="00E84B95" w:rsidRDefault="00EB6AE3">
            <w:pPr>
              <w:pStyle w:val="TableParagraph"/>
              <w:spacing w:line="183" w:lineRule="exact"/>
              <w:ind w:right="136"/>
              <w:rPr>
                <w:b/>
                <w:sz w:val="16"/>
              </w:rPr>
            </w:pPr>
            <w:r>
              <w:rPr>
                <w:b/>
                <w:spacing w:val="-2"/>
                <w:sz w:val="16"/>
              </w:rPr>
              <w:t>(70.167)</w:t>
            </w:r>
          </w:p>
        </w:tc>
      </w:tr>
      <w:tr w:rsidR="00E84B95" w14:paraId="44837689" w14:textId="77777777">
        <w:trPr>
          <w:trHeight w:val="211"/>
        </w:trPr>
        <w:tc>
          <w:tcPr>
            <w:tcW w:w="4311" w:type="dxa"/>
          </w:tcPr>
          <w:p w14:paraId="44837682" w14:textId="77777777" w:rsidR="00E84B95" w:rsidRDefault="00E84B95">
            <w:pPr>
              <w:pStyle w:val="TableParagraph"/>
              <w:jc w:val="left"/>
              <w:rPr>
                <w:rFonts w:ascii="Times New Roman"/>
                <w:sz w:val="14"/>
              </w:rPr>
            </w:pPr>
          </w:p>
        </w:tc>
        <w:tc>
          <w:tcPr>
            <w:tcW w:w="1063" w:type="dxa"/>
          </w:tcPr>
          <w:p w14:paraId="44837683" w14:textId="77777777" w:rsidR="00E84B95" w:rsidRDefault="00E84B95">
            <w:pPr>
              <w:pStyle w:val="TableParagraph"/>
              <w:jc w:val="left"/>
              <w:rPr>
                <w:rFonts w:ascii="Times New Roman"/>
                <w:sz w:val="14"/>
              </w:rPr>
            </w:pPr>
          </w:p>
        </w:tc>
        <w:tc>
          <w:tcPr>
            <w:tcW w:w="1048" w:type="dxa"/>
          </w:tcPr>
          <w:p w14:paraId="44837684" w14:textId="77777777" w:rsidR="00E84B95" w:rsidRDefault="00E84B95">
            <w:pPr>
              <w:pStyle w:val="TableParagraph"/>
              <w:jc w:val="left"/>
              <w:rPr>
                <w:rFonts w:ascii="Times New Roman"/>
                <w:sz w:val="14"/>
              </w:rPr>
            </w:pPr>
          </w:p>
        </w:tc>
        <w:tc>
          <w:tcPr>
            <w:tcW w:w="1047" w:type="dxa"/>
          </w:tcPr>
          <w:p w14:paraId="44837685" w14:textId="77777777" w:rsidR="00E84B95" w:rsidRDefault="00E84B95">
            <w:pPr>
              <w:pStyle w:val="TableParagraph"/>
              <w:jc w:val="left"/>
              <w:rPr>
                <w:rFonts w:ascii="Times New Roman"/>
                <w:sz w:val="14"/>
              </w:rPr>
            </w:pPr>
          </w:p>
        </w:tc>
        <w:tc>
          <w:tcPr>
            <w:tcW w:w="1050" w:type="dxa"/>
          </w:tcPr>
          <w:p w14:paraId="44837686" w14:textId="77777777" w:rsidR="00E84B95" w:rsidRDefault="00E84B95">
            <w:pPr>
              <w:pStyle w:val="TableParagraph"/>
              <w:jc w:val="left"/>
              <w:rPr>
                <w:rFonts w:ascii="Times New Roman"/>
                <w:sz w:val="14"/>
              </w:rPr>
            </w:pPr>
          </w:p>
        </w:tc>
        <w:tc>
          <w:tcPr>
            <w:tcW w:w="1044" w:type="dxa"/>
          </w:tcPr>
          <w:p w14:paraId="44837687" w14:textId="77777777" w:rsidR="00E84B95" w:rsidRDefault="00E84B95">
            <w:pPr>
              <w:pStyle w:val="TableParagraph"/>
              <w:jc w:val="left"/>
              <w:rPr>
                <w:rFonts w:ascii="Times New Roman"/>
                <w:sz w:val="14"/>
              </w:rPr>
            </w:pPr>
          </w:p>
        </w:tc>
        <w:tc>
          <w:tcPr>
            <w:tcW w:w="956" w:type="dxa"/>
          </w:tcPr>
          <w:p w14:paraId="44837688" w14:textId="77777777" w:rsidR="00E84B95" w:rsidRDefault="00E84B95">
            <w:pPr>
              <w:pStyle w:val="TableParagraph"/>
              <w:jc w:val="left"/>
              <w:rPr>
                <w:rFonts w:ascii="Times New Roman"/>
                <w:sz w:val="14"/>
              </w:rPr>
            </w:pPr>
          </w:p>
        </w:tc>
      </w:tr>
      <w:tr w:rsidR="00E84B95" w14:paraId="44837691" w14:textId="77777777">
        <w:trPr>
          <w:trHeight w:val="211"/>
        </w:trPr>
        <w:tc>
          <w:tcPr>
            <w:tcW w:w="4311" w:type="dxa"/>
            <w:shd w:val="clear" w:color="auto" w:fill="D9D9D9"/>
          </w:tcPr>
          <w:p w14:paraId="4483768A" w14:textId="77777777" w:rsidR="00E84B95" w:rsidRDefault="00EB6AE3">
            <w:pPr>
              <w:pStyle w:val="TableParagraph"/>
              <w:spacing w:line="183" w:lineRule="exact"/>
              <w:ind w:left="33"/>
              <w:jc w:val="left"/>
              <w:rPr>
                <w:sz w:val="16"/>
              </w:rPr>
            </w:pPr>
            <w:r>
              <w:rPr>
                <w:sz w:val="16"/>
              </w:rPr>
              <w:t>Ativo</w:t>
            </w:r>
            <w:r>
              <w:rPr>
                <w:spacing w:val="-10"/>
                <w:sz w:val="16"/>
              </w:rPr>
              <w:t xml:space="preserve"> </w:t>
            </w:r>
            <w:r>
              <w:rPr>
                <w:sz w:val="16"/>
              </w:rPr>
              <w:t>Fiscal</w:t>
            </w:r>
            <w:r>
              <w:rPr>
                <w:spacing w:val="-10"/>
                <w:sz w:val="16"/>
              </w:rPr>
              <w:t xml:space="preserve"> </w:t>
            </w:r>
            <w:r>
              <w:rPr>
                <w:sz w:val="16"/>
              </w:rPr>
              <w:t>Diferido</w:t>
            </w:r>
            <w:r>
              <w:rPr>
                <w:spacing w:val="-9"/>
                <w:sz w:val="16"/>
              </w:rPr>
              <w:t xml:space="preserve"> </w:t>
            </w:r>
            <w:r>
              <w:rPr>
                <w:spacing w:val="-2"/>
                <w:sz w:val="16"/>
              </w:rPr>
              <w:t>líquido</w:t>
            </w:r>
          </w:p>
        </w:tc>
        <w:tc>
          <w:tcPr>
            <w:tcW w:w="1063" w:type="dxa"/>
            <w:shd w:val="clear" w:color="auto" w:fill="D9D9D9"/>
          </w:tcPr>
          <w:p w14:paraId="4483768B" w14:textId="77777777" w:rsidR="00E84B95" w:rsidRDefault="00EB6AE3">
            <w:pPr>
              <w:pStyle w:val="TableParagraph"/>
              <w:spacing w:line="183" w:lineRule="exact"/>
              <w:ind w:right="228"/>
              <w:rPr>
                <w:sz w:val="16"/>
              </w:rPr>
            </w:pPr>
            <w:r>
              <w:rPr>
                <w:spacing w:val="-2"/>
                <w:sz w:val="16"/>
              </w:rPr>
              <w:t>(11.802)</w:t>
            </w:r>
          </w:p>
        </w:tc>
        <w:tc>
          <w:tcPr>
            <w:tcW w:w="1048" w:type="dxa"/>
            <w:shd w:val="clear" w:color="auto" w:fill="D9D9D9"/>
          </w:tcPr>
          <w:p w14:paraId="4483768C" w14:textId="77777777" w:rsidR="00E84B95" w:rsidRDefault="00EB6AE3">
            <w:pPr>
              <w:pStyle w:val="TableParagraph"/>
              <w:spacing w:line="183" w:lineRule="exact"/>
              <w:ind w:right="226"/>
              <w:rPr>
                <w:sz w:val="16"/>
              </w:rPr>
            </w:pPr>
            <w:r>
              <w:rPr>
                <w:spacing w:val="-2"/>
                <w:sz w:val="16"/>
              </w:rPr>
              <w:t>(9.443)</w:t>
            </w:r>
          </w:p>
        </w:tc>
        <w:tc>
          <w:tcPr>
            <w:tcW w:w="1047" w:type="dxa"/>
            <w:shd w:val="clear" w:color="auto" w:fill="D9D9D9"/>
          </w:tcPr>
          <w:p w14:paraId="4483768D" w14:textId="77777777" w:rsidR="00E84B95" w:rsidRDefault="00EB6AE3">
            <w:pPr>
              <w:pStyle w:val="TableParagraph"/>
              <w:spacing w:line="183" w:lineRule="exact"/>
              <w:ind w:right="227"/>
              <w:rPr>
                <w:sz w:val="16"/>
              </w:rPr>
            </w:pPr>
            <w:r>
              <w:rPr>
                <w:spacing w:val="-2"/>
                <w:sz w:val="16"/>
              </w:rPr>
              <w:t>(6.848)</w:t>
            </w:r>
          </w:p>
        </w:tc>
        <w:tc>
          <w:tcPr>
            <w:tcW w:w="1050" w:type="dxa"/>
            <w:shd w:val="clear" w:color="auto" w:fill="D9D9D9"/>
          </w:tcPr>
          <w:p w14:paraId="4483768E" w14:textId="77777777" w:rsidR="00E84B95" w:rsidRDefault="00EB6AE3">
            <w:pPr>
              <w:pStyle w:val="TableParagraph"/>
              <w:spacing w:line="183" w:lineRule="exact"/>
              <w:ind w:right="225"/>
              <w:rPr>
                <w:sz w:val="16"/>
              </w:rPr>
            </w:pPr>
            <w:r>
              <w:rPr>
                <w:spacing w:val="-2"/>
                <w:sz w:val="16"/>
              </w:rPr>
              <w:t>(5.479)</w:t>
            </w:r>
          </w:p>
        </w:tc>
        <w:tc>
          <w:tcPr>
            <w:tcW w:w="1044" w:type="dxa"/>
            <w:shd w:val="clear" w:color="auto" w:fill="D9D9D9"/>
          </w:tcPr>
          <w:p w14:paraId="4483768F" w14:textId="77777777" w:rsidR="00E84B95" w:rsidRDefault="00EB6AE3">
            <w:pPr>
              <w:pStyle w:val="TableParagraph"/>
              <w:spacing w:line="183" w:lineRule="exact"/>
              <w:ind w:right="223"/>
              <w:rPr>
                <w:sz w:val="16"/>
              </w:rPr>
            </w:pPr>
            <w:r>
              <w:rPr>
                <w:spacing w:val="-2"/>
                <w:sz w:val="16"/>
              </w:rPr>
              <w:t>42.470</w:t>
            </w:r>
          </w:p>
        </w:tc>
        <w:tc>
          <w:tcPr>
            <w:tcW w:w="956" w:type="dxa"/>
            <w:shd w:val="clear" w:color="auto" w:fill="D9D9D9"/>
          </w:tcPr>
          <w:p w14:paraId="44837690" w14:textId="77777777" w:rsidR="00E84B95" w:rsidRDefault="00EB6AE3">
            <w:pPr>
              <w:pStyle w:val="TableParagraph"/>
              <w:spacing w:line="183" w:lineRule="exact"/>
              <w:ind w:right="133"/>
              <w:rPr>
                <w:sz w:val="16"/>
              </w:rPr>
            </w:pPr>
            <w:r>
              <w:rPr>
                <w:spacing w:val="-2"/>
                <w:sz w:val="16"/>
              </w:rPr>
              <w:t>33.976</w:t>
            </w:r>
          </w:p>
        </w:tc>
      </w:tr>
      <w:tr w:rsidR="00E84B95" w14:paraId="44837699" w14:textId="77777777">
        <w:trPr>
          <w:trHeight w:val="211"/>
        </w:trPr>
        <w:tc>
          <w:tcPr>
            <w:tcW w:w="4311" w:type="dxa"/>
          </w:tcPr>
          <w:p w14:paraId="44837692" w14:textId="77777777" w:rsidR="00E84B95" w:rsidRDefault="00EB6AE3">
            <w:pPr>
              <w:pStyle w:val="TableParagraph"/>
              <w:spacing w:line="183" w:lineRule="exact"/>
              <w:ind w:left="33"/>
              <w:jc w:val="left"/>
              <w:rPr>
                <w:sz w:val="16"/>
              </w:rPr>
            </w:pPr>
            <w:r>
              <w:rPr>
                <w:sz w:val="16"/>
              </w:rPr>
              <w:t>Passivo</w:t>
            </w:r>
            <w:r>
              <w:rPr>
                <w:spacing w:val="-11"/>
                <w:sz w:val="16"/>
              </w:rPr>
              <w:t xml:space="preserve"> </w:t>
            </w:r>
            <w:r>
              <w:rPr>
                <w:sz w:val="16"/>
              </w:rPr>
              <w:t>fiscal</w:t>
            </w:r>
            <w:r>
              <w:rPr>
                <w:spacing w:val="-10"/>
                <w:sz w:val="16"/>
              </w:rPr>
              <w:t xml:space="preserve"> </w:t>
            </w:r>
            <w:r>
              <w:rPr>
                <w:sz w:val="16"/>
              </w:rPr>
              <w:t>diferido</w:t>
            </w:r>
            <w:r>
              <w:rPr>
                <w:spacing w:val="-8"/>
                <w:sz w:val="16"/>
              </w:rPr>
              <w:t xml:space="preserve"> </w:t>
            </w:r>
            <w:r>
              <w:rPr>
                <w:spacing w:val="-2"/>
                <w:sz w:val="16"/>
              </w:rPr>
              <w:t>liquido</w:t>
            </w:r>
          </w:p>
        </w:tc>
        <w:tc>
          <w:tcPr>
            <w:tcW w:w="1063" w:type="dxa"/>
          </w:tcPr>
          <w:p w14:paraId="44837693" w14:textId="77777777" w:rsidR="00E84B95" w:rsidRDefault="00EB6AE3">
            <w:pPr>
              <w:pStyle w:val="TableParagraph"/>
              <w:spacing w:line="183" w:lineRule="exact"/>
              <w:ind w:right="229"/>
              <w:rPr>
                <w:sz w:val="16"/>
              </w:rPr>
            </w:pPr>
            <w:r>
              <w:rPr>
                <w:spacing w:val="-4"/>
                <w:sz w:val="16"/>
              </w:rPr>
              <w:t>(17)</w:t>
            </w:r>
          </w:p>
        </w:tc>
        <w:tc>
          <w:tcPr>
            <w:tcW w:w="1048" w:type="dxa"/>
          </w:tcPr>
          <w:p w14:paraId="44837694" w14:textId="77777777" w:rsidR="00E84B95" w:rsidRDefault="00EB6AE3">
            <w:pPr>
              <w:pStyle w:val="TableParagraph"/>
              <w:spacing w:line="183" w:lineRule="exact"/>
              <w:ind w:right="231"/>
              <w:rPr>
                <w:sz w:val="16"/>
              </w:rPr>
            </w:pPr>
            <w:r>
              <w:rPr>
                <w:spacing w:val="-4"/>
                <w:sz w:val="16"/>
              </w:rPr>
              <w:t>(13)</w:t>
            </w:r>
          </w:p>
        </w:tc>
        <w:tc>
          <w:tcPr>
            <w:tcW w:w="1047" w:type="dxa"/>
          </w:tcPr>
          <w:p w14:paraId="44837695" w14:textId="77777777" w:rsidR="00E84B95" w:rsidRDefault="00EB6AE3">
            <w:pPr>
              <w:pStyle w:val="TableParagraph"/>
              <w:spacing w:line="183" w:lineRule="exact"/>
              <w:ind w:right="232"/>
              <w:rPr>
                <w:sz w:val="16"/>
              </w:rPr>
            </w:pPr>
            <w:r>
              <w:rPr>
                <w:spacing w:val="-4"/>
                <w:sz w:val="16"/>
              </w:rPr>
              <w:t>(35)</w:t>
            </w:r>
          </w:p>
        </w:tc>
        <w:tc>
          <w:tcPr>
            <w:tcW w:w="1050" w:type="dxa"/>
          </w:tcPr>
          <w:p w14:paraId="44837696" w14:textId="77777777" w:rsidR="00E84B95" w:rsidRDefault="00EB6AE3">
            <w:pPr>
              <w:pStyle w:val="TableParagraph"/>
              <w:spacing w:line="183" w:lineRule="exact"/>
              <w:ind w:right="230"/>
              <w:rPr>
                <w:sz w:val="16"/>
              </w:rPr>
            </w:pPr>
            <w:r>
              <w:rPr>
                <w:spacing w:val="-4"/>
                <w:sz w:val="16"/>
              </w:rPr>
              <w:t>(28)</w:t>
            </w:r>
          </w:p>
        </w:tc>
        <w:tc>
          <w:tcPr>
            <w:tcW w:w="1044" w:type="dxa"/>
          </w:tcPr>
          <w:p w14:paraId="44837697" w14:textId="77777777" w:rsidR="00E84B95" w:rsidRDefault="00EB6AE3">
            <w:pPr>
              <w:pStyle w:val="TableParagraph"/>
              <w:spacing w:line="183" w:lineRule="exact"/>
              <w:ind w:right="228"/>
              <w:rPr>
                <w:sz w:val="16"/>
              </w:rPr>
            </w:pPr>
            <w:r>
              <w:rPr>
                <w:spacing w:val="-4"/>
                <w:sz w:val="16"/>
              </w:rPr>
              <w:t>(61)</w:t>
            </w:r>
          </w:p>
        </w:tc>
        <w:tc>
          <w:tcPr>
            <w:tcW w:w="956" w:type="dxa"/>
          </w:tcPr>
          <w:p w14:paraId="44837698" w14:textId="77777777" w:rsidR="00E84B95" w:rsidRDefault="00EB6AE3">
            <w:pPr>
              <w:pStyle w:val="TableParagraph"/>
              <w:spacing w:line="183" w:lineRule="exact"/>
              <w:ind w:right="138"/>
              <w:rPr>
                <w:sz w:val="16"/>
              </w:rPr>
            </w:pPr>
            <w:r>
              <w:rPr>
                <w:spacing w:val="-4"/>
                <w:sz w:val="16"/>
              </w:rPr>
              <w:t>(48)</w:t>
            </w:r>
          </w:p>
        </w:tc>
      </w:tr>
      <w:tr w:rsidR="00E84B95" w14:paraId="448376A1" w14:textId="77777777">
        <w:trPr>
          <w:trHeight w:val="211"/>
        </w:trPr>
        <w:tc>
          <w:tcPr>
            <w:tcW w:w="4311" w:type="dxa"/>
            <w:shd w:val="clear" w:color="auto" w:fill="D9D9D9"/>
          </w:tcPr>
          <w:p w14:paraId="4483769A" w14:textId="77777777" w:rsidR="00E84B95" w:rsidRDefault="00E84B95">
            <w:pPr>
              <w:pStyle w:val="TableParagraph"/>
              <w:jc w:val="left"/>
              <w:rPr>
                <w:rFonts w:ascii="Times New Roman"/>
                <w:sz w:val="14"/>
              </w:rPr>
            </w:pPr>
          </w:p>
        </w:tc>
        <w:tc>
          <w:tcPr>
            <w:tcW w:w="1063" w:type="dxa"/>
            <w:shd w:val="clear" w:color="auto" w:fill="D9D9D9"/>
          </w:tcPr>
          <w:p w14:paraId="4483769B" w14:textId="77777777" w:rsidR="00E84B95" w:rsidRDefault="00E84B95">
            <w:pPr>
              <w:pStyle w:val="TableParagraph"/>
              <w:jc w:val="left"/>
              <w:rPr>
                <w:rFonts w:ascii="Times New Roman"/>
                <w:sz w:val="14"/>
              </w:rPr>
            </w:pPr>
          </w:p>
        </w:tc>
        <w:tc>
          <w:tcPr>
            <w:tcW w:w="1048" w:type="dxa"/>
            <w:shd w:val="clear" w:color="auto" w:fill="D9D9D9"/>
          </w:tcPr>
          <w:p w14:paraId="4483769C" w14:textId="77777777" w:rsidR="00E84B95" w:rsidRDefault="00E84B95">
            <w:pPr>
              <w:pStyle w:val="TableParagraph"/>
              <w:jc w:val="left"/>
              <w:rPr>
                <w:rFonts w:ascii="Times New Roman"/>
                <w:sz w:val="14"/>
              </w:rPr>
            </w:pPr>
          </w:p>
        </w:tc>
        <w:tc>
          <w:tcPr>
            <w:tcW w:w="1047" w:type="dxa"/>
            <w:shd w:val="clear" w:color="auto" w:fill="D9D9D9"/>
          </w:tcPr>
          <w:p w14:paraId="4483769D" w14:textId="77777777" w:rsidR="00E84B95" w:rsidRDefault="00E84B95">
            <w:pPr>
              <w:pStyle w:val="TableParagraph"/>
              <w:jc w:val="left"/>
              <w:rPr>
                <w:rFonts w:ascii="Times New Roman"/>
                <w:sz w:val="14"/>
              </w:rPr>
            </w:pPr>
          </w:p>
        </w:tc>
        <w:tc>
          <w:tcPr>
            <w:tcW w:w="1050" w:type="dxa"/>
            <w:shd w:val="clear" w:color="auto" w:fill="D9D9D9"/>
          </w:tcPr>
          <w:p w14:paraId="4483769E" w14:textId="77777777" w:rsidR="00E84B95" w:rsidRDefault="00E84B95">
            <w:pPr>
              <w:pStyle w:val="TableParagraph"/>
              <w:jc w:val="left"/>
              <w:rPr>
                <w:rFonts w:ascii="Times New Roman"/>
                <w:sz w:val="14"/>
              </w:rPr>
            </w:pPr>
          </w:p>
        </w:tc>
        <w:tc>
          <w:tcPr>
            <w:tcW w:w="1044" w:type="dxa"/>
            <w:shd w:val="clear" w:color="auto" w:fill="D9D9D9"/>
          </w:tcPr>
          <w:p w14:paraId="4483769F" w14:textId="77777777" w:rsidR="00E84B95" w:rsidRDefault="00E84B95">
            <w:pPr>
              <w:pStyle w:val="TableParagraph"/>
              <w:jc w:val="left"/>
              <w:rPr>
                <w:rFonts w:ascii="Times New Roman"/>
                <w:sz w:val="14"/>
              </w:rPr>
            </w:pPr>
          </w:p>
        </w:tc>
        <w:tc>
          <w:tcPr>
            <w:tcW w:w="956" w:type="dxa"/>
            <w:shd w:val="clear" w:color="auto" w:fill="D9D9D9"/>
          </w:tcPr>
          <w:p w14:paraId="448376A0" w14:textId="77777777" w:rsidR="00E84B95" w:rsidRDefault="00E84B95">
            <w:pPr>
              <w:pStyle w:val="TableParagraph"/>
              <w:jc w:val="left"/>
              <w:rPr>
                <w:rFonts w:ascii="Times New Roman"/>
                <w:sz w:val="14"/>
              </w:rPr>
            </w:pPr>
          </w:p>
        </w:tc>
      </w:tr>
      <w:tr w:rsidR="00E84B95" w14:paraId="448376A9" w14:textId="77777777">
        <w:trPr>
          <w:trHeight w:val="210"/>
        </w:trPr>
        <w:tc>
          <w:tcPr>
            <w:tcW w:w="4311" w:type="dxa"/>
            <w:tcBorders>
              <w:bottom w:val="single" w:sz="4" w:space="0" w:color="808080"/>
            </w:tcBorders>
          </w:tcPr>
          <w:p w14:paraId="448376A2" w14:textId="77777777" w:rsidR="00E84B95" w:rsidRDefault="00EB6AE3">
            <w:pPr>
              <w:pStyle w:val="TableParagraph"/>
              <w:spacing w:line="183" w:lineRule="exact"/>
              <w:ind w:left="33"/>
              <w:jc w:val="left"/>
              <w:rPr>
                <w:b/>
                <w:sz w:val="16"/>
              </w:rPr>
            </w:pPr>
            <w:r>
              <w:rPr>
                <w:b/>
                <w:sz w:val="16"/>
              </w:rPr>
              <w:t>Imposto</w:t>
            </w:r>
            <w:r>
              <w:rPr>
                <w:b/>
                <w:spacing w:val="-6"/>
                <w:sz w:val="16"/>
              </w:rPr>
              <w:t xml:space="preserve"> </w:t>
            </w:r>
            <w:r>
              <w:rPr>
                <w:b/>
                <w:sz w:val="16"/>
              </w:rPr>
              <w:t>de</w:t>
            </w:r>
            <w:r>
              <w:rPr>
                <w:b/>
                <w:spacing w:val="-6"/>
                <w:sz w:val="16"/>
              </w:rPr>
              <w:t xml:space="preserve"> </w:t>
            </w:r>
            <w:r>
              <w:rPr>
                <w:b/>
                <w:sz w:val="16"/>
              </w:rPr>
              <w:t>Renda</w:t>
            </w:r>
            <w:r>
              <w:rPr>
                <w:b/>
                <w:spacing w:val="-3"/>
                <w:sz w:val="16"/>
              </w:rPr>
              <w:t xml:space="preserve"> </w:t>
            </w:r>
            <w:r>
              <w:rPr>
                <w:b/>
                <w:sz w:val="16"/>
              </w:rPr>
              <w:t>e</w:t>
            </w:r>
            <w:r>
              <w:rPr>
                <w:b/>
                <w:spacing w:val="-6"/>
                <w:sz w:val="16"/>
              </w:rPr>
              <w:t xml:space="preserve"> </w:t>
            </w:r>
            <w:r>
              <w:rPr>
                <w:b/>
                <w:sz w:val="16"/>
              </w:rPr>
              <w:t>CSLL</w:t>
            </w:r>
            <w:r>
              <w:rPr>
                <w:b/>
                <w:spacing w:val="-2"/>
                <w:sz w:val="16"/>
              </w:rPr>
              <w:t xml:space="preserve"> diferido</w:t>
            </w:r>
          </w:p>
        </w:tc>
        <w:tc>
          <w:tcPr>
            <w:tcW w:w="1063" w:type="dxa"/>
            <w:tcBorders>
              <w:bottom w:val="single" w:sz="4" w:space="0" w:color="808080"/>
            </w:tcBorders>
          </w:tcPr>
          <w:p w14:paraId="448376A3" w14:textId="77777777" w:rsidR="00E84B95" w:rsidRDefault="00EB6AE3">
            <w:pPr>
              <w:pStyle w:val="TableParagraph"/>
              <w:spacing w:line="183" w:lineRule="exact"/>
              <w:ind w:right="228"/>
              <w:rPr>
                <w:b/>
                <w:sz w:val="16"/>
              </w:rPr>
            </w:pPr>
            <w:r>
              <w:rPr>
                <w:b/>
                <w:spacing w:val="-2"/>
                <w:sz w:val="16"/>
              </w:rPr>
              <w:t>(11.819)</w:t>
            </w:r>
          </w:p>
        </w:tc>
        <w:tc>
          <w:tcPr>
            <w:tcW w:w="1048" w:type="dxa"/>
            <w:tcBorders>
              <w:bottom w:val="single" w:sz="4" w:space="0" w:color="808080"/>
            </w:tcBorders>
          </w:tcPr>
          <w:p w14:paraId="448376A4" w14:textId="77777777" w:rsidR="00E84B95" w:rsidRDefault="00EB6AE3">
            <w:pPr>
              <w:pStyle w:val="TableParagraph"/>
              <w:spacing w:line="183" w:lineRule="exact"/>
              <w:ind w:right="226"/>
              <w:rPr>
                <w:b/>
                <w:sz w:val="16"/>
              </w:rPr>
            </w:pPr>
            <w:r>
              <w:rPr>
                <w:b/>
                <w:spacing w:val="-2"/>
                <w:sz w:val="16"/>
              </w:rPr>
              <w:t>(9.456)</w:t>
            </w:r>
          </w:p>
        </w:tc>
        <w:tc>
          <w:tcPr>
            <w:tcW w:w="1047" w:type="dxa"/>
            <w:tcBorders>
              <w:bottom w:val="single" w:sz="4" w:space="0" w:color="808080"/>
            </w:tcBorders>
          </w:tcPr>
          <w:p w14:paraId="448376A5" w14:textId="77777777" w:rsidR="00E84B95" w:rsidRDefault="00EB6AE3">
            <w:pPr>
              <w:pStyle w:val="TableParagraph"/>
              <w:spacing w:line="183" w:lineRule="exact"/>
              <w:ind w:right="227"/>
              <w:rPr>
                <w:b/>
                <w:sz w:val="16"/>
              </w:rPr>
            </w:pPr>
            <w:r>
              <w:rPr>
                <w:b/>
                <w:spacing w:val="-2"/>
                <w:sz w:val="16"/>
              </w:rPr>
              <w:t>(6.883)</w:t>
            </w:r>
          </w:p>
        </w:tc>
        <w:tc>
          <w:tcPr>
            <w:tcW w:w="1050" w:type="dxa"/>
            <w:tcBorders>
              <w:bottom w:val="single" w:sz="4" w:space="0" w:color="808080"/>
            </w:tcBorders>
          </w:tcPr>
          <w:p w14:paraId="448376A6" w14:textId="77777777" w:rsidR="00E84B95" w:rsidRDefault="00EB6AE3">
            <w:pPr>
              <w:pStyle w:val="TableParagraph"/>
              <w:spacing w:line="183" w:lineRule="exact"/>
              <w:ind w:right="225"/>
              <w:rPr>
                <w:b/>
                <w:sz w:val="16"/>
              </w:rPr>
            </w:pPr>
            <w:r>
              <w:rPr>
                <w:b/>
                <w:spacing w:val="-2"/>
                <w:sz w:val="16"/>
              </w:rPr>
              <w:t>(5.507)</w:t>
            </w:r>
          </w:p>
        </w:tc>
        <w:tc>
          <w:tcPr>
            <w:tcW w:w="1044" w:type="dxa"/>
            <w:tcBorders>
              <w:bottom w:val="single" w:sz="4" w:space="0" w:color="808080"/>
            </w:tcBorders>
          </w:tcPr>
          <w:p w14:paraId="448376A7" w14:textId="77777777" w:rsidR="00E84B95" w:rsidRDefault="00EB6AE3">
            <w:pPr>
              <w:pStyle w:val="TableParagraph"/>
              <w:spacing w:line="183" w:lineRule="exact"/>
              <w:ind w:right="223"/>
              <w:rPr>
                <w:b/>
                <w:sz w:val="16"/>
              </w:rPr>
            </w:pPr>
            <w:r>
              <w:rPr>
                <w:b/>
                <w:spacing w:val="-2"/>
                <w:sz w:val="16"/>
              </w:rPr>
              <w:t>42.409</w:t>
            </w:r>
          </w:p>
        </w:tc>
        <w:tc>
          <w:tcPr>
            <w:tcW w:w="956" w:type="dxa"/>
            <w:tcBorders>
              <w:bottom w:val="single" w:sz="4" w:space="0" w:color="808080"/>
            </w:tcBorders>
          </w:tcPr>
          <w:p w14:paraId="448376A8" w14:textId="77777777" w:rsidR="00E84B95" w:rsidRDefault="00EB6AE3">
            <w:pPr>
              <w:pStyle w:val="TableParagraph"/>
              <w:spacing w:line="183" w:lineRule="exact"/>
              <w:ind w:right="133"/>
              <w:rPr>
                <w:b/>
                <w:sz w:val="16"/>
              </w:rPr>
            </w:pPr>
            <w:r>
              <w:rPr>
                <w:b/>
                <w:spacing w:val="-2"/>
                <w:sz w:val="16"/>
              </w:rPr>
              <w:t>33.928</w:t>
            </w:r>
          </w:p>
        </w:tc>
      </w:tr>
      <w:tr w:rsidR="00E84B95" w14:paraId="448376B1" w14:textId="77777777">
        <w:trPr>
          <w:trHeight w:val="211"/>
        </w:trPr>
        <w:tc>
          <w:tcPr>
            <w:tcW w:w="4311" w:type="dxa"/>
            <w:tcBorders>
              <w:top w:val="single" w:sz="4" w:space="0" w:color="808080"/>
            </w:tcBorders>
            <w:shd w:val="clear" w:color="auto" w:fill="BEBEBE"/>
          </w:tcPr>
          <w:p w14:paraId="448376AA" w14:textId="77777777" w:rsidR="00E84B95" w:rsidRDefault="00EB6AE3">
            <w:pPr>
              <w:pStyle w:val="TableParagraph"/>
              <w:spacing w:line="183" w:lineRule="exact"/>
              <w:ind w:left="33"/>
              <w:jc w:val="left"/>
              <w:rPr>
                <w:b/>
                <w:sz w:val="16"/>
              </w:rPr>
            </w:pPr>
            <w:r>
              <w:rPr>
                <w:b/>
                <w:sz w:val="16"/>
              </w:rPr>
              <w:t>Imposto</w:t>
            </w:r>
            <w:r>
              <w:rPr>
                <w:b/>
                <w:spacing w:val="-7"/>
                <w:sz w:val="16"/>
              </w:rPr>
              <w:t xml:space="preserve"> </w:t>
            </w:r>
            <w:r>
              <w:rPr>
                <w:b/>
                <w:sz w:val="16"/>
              </w:rPr>
              <w:t>de</w:t>
            </w:r>
            <w:r>
              <w:rPr>
                <w:b/>
                <w:spacing w:val="-9"/>
                <w:sz w:val="16"/>
              </w:rPr>
              <w:t xml:space="preserve"> </w:t>
            </w:r>
            <w:r>
              <w:rPr>
                <w:b/>
                <w:sz w:val="16"/>
              </w:rPr>
              <w:t>Renda</w:t>
            </w:r>
            <w:r>
              <w:rPr>
                <w:b/>
                <w:spacing w:val="-6"/>
                <w:sz w:val="16"/>
              </w:rPr>
              <w:t xml:space="preserve"> </w:t>
            </w:r>
            <w:r>
              <w:rPr>
                <w:b/>
                <w:sz w:val="16"/>
              </w:rPr>
              <w:t>e</w:t>
            </w:r>
            <w:r>
              <w:rPr>
                <w:b/>
                <w:spacing w:val="-7"/>
                <w:sz w:val="16"/>
              </w:rPr>
              <w:t xml:space="preserve"> </w:t>
            </w:r>
            <w:r>
              <w:rPr>
                <w:b/>
                <w:sz w:val="16"/>
              </w:rPr>
              <w:t>Contribuição</w:t>
            </w:r>
            <w:r>
              <w:rPr>
                <w:b/>
                <w:spacing w:val="-3"/>
                <w:sz w:val="16"/>
              </w:rPr>
              <w:t xml:space="preserve"> </w:t>
            </w:r>
            <w:r>
              <w:rPr>
                <w:b/>
                <w:sz w:val="16"/>
              </w:rPr>
              <w:t>Social</w:t>
            </w:r>
            <w:r>
              <w:rPr>
                <w:b/>
                <w:spacing w:val="-9"/>
                <w:sz w:val="16"/>
              </w:rPr>
              <w:t xml:space="preserve"> </w:t>
            </w:r>
            <w:r>
              <w:rPr>
                <w:b/>
                <w:sz w:val="16"/>
              </w:rPr>
              <w:t>do</w:t>
            </w:r>
            <w:r>
              <w:rPr>
                <w:b/>
                <w:spacing w:val="-6"/>
                <w:sz w:val="16"/>
              </w:rPr>
              <w:t xml:space="preserve"> </w:t>
            </w:r>
            <w:r>
              <w:rPr>
                <w:b/>
                <w:spacing w:val="-2"/>
                <w:sz w:val="16"/>
              </w:rPr>
              <w:t>Período</w:t>
            </w:r>
          </w:p>
        </w:tc>
        <w:tc>
          <w:tcPr>
            <w:tcW w:w="1063" w:type="dxa"/>
            <w:tcBorders>
              <w:top w:val="single" w:sz="4" w:space="0" w:color="808080"/>
            </w:tcBorders>
            <w:shd w:val="clear" w:color="auto" w:fill="BEBEBE"/>
          </w:tcPr>
          <w:p w14:paraId="448376AB" w14:textId="77777777" w:rsidR="00E84B95" w:rsidRDefault="00EB6AE3">
            <w:pPr>
              <w:pStyle w:val="TableParagraph"/>
              <w:spacing w:line="183" w:lineRule="exact"/>
              <w:ind w:right="228"/>
              <w:rPr>
                <w:b/>
                <w:sz w:val="16"/>
              </w:rPr>
            </w:pPr>
            <w:r>
              <w:rPr>
                <w:b/>
                <w:spacing w:val="-2"/>
                <w:sz w:val="16"/>
              </w:rPr>
              <w:t>(19.089)</w:t>
            </w:r>
          </w:p>
        </w:tc>
        <w:tc>
          <w:tcPr>
            <w:tcW w:w="1048" w:type="dxa"/>
            <w:tcBorders>
              <w:top w:val="single" w:sz="4" w:space="0" w:color="808080"/>
            </w:tcBorders>
            <w:shd w:val="clear" w:color="auto" w:fill="BEBEBE"/>
          </w:tcPr>
          <w:p w14:paraId="448376AC" w14:textId="77777777" w:rsidR="00E84B95" w:rsidRDefault="00EB6AE3">
            <w:pPr>
              <w:pStyle w:val="TableParagraph"/>
              <w:spacing w:line="183" w:lineRule="exact"/>
              <w:ind w:right="229"/>
              <w:rPr>
                <w:b/>
                <w:sz w:val="16"/>
              </w:rPr>
            </w:pPr>
            <w:r>
              <w:rPr>
                <w:b/>
                <w:spacing w:val="-2"/>
                <w:sz w:val="16"/>
              </w:rPr>
              <w:t>(17.161)</w:t>
            </w:r>
          </w:p>
        </w:tc>
        <w:tc>
          <w:tcPr>
            <w:tcW w:w="1047" w:type="dxa"/>
            <w:tcBorders>
              <w:top w:val="single" w:sz="4" w:space="0" w:color="808080"/>
            </w:tcBorders>
            <w:shd w:val="clear" w:color="auto" w:fill="BEBEBE"/>
          </w:tcPr>
          <w:p w14:paraId="448376AD" w14:textId="77777777" w:rsidR="00E84B95" w:rsidRDefault="00EB6AE3">
            <w:pPr>
              <w:pStyle w:val="TableParagraph"/>
              <w:spacing w:line="183" w:lineRule="exact"/>
              <w:ind w:right="230"/>
              <w:rPr>
                <w:b/>
                <w:sz w:val="16"/>
              </w:rPr>
            </w:pPr>
            <w:r>
              <w:rPr>
                <w:b/>
                <w:spacing w:val="-2"/>
                <w:sz w:val="16"/>
              </w:rPr>
              <w:t>(36.259)</w:t>
            </w:r>
          </w:p>
        </w:tc>
        <w:tc>
          <w:tcPr>
            <w:tcW w:w="1050" w:type="dxa"/>
            <w:tcBorders>
              <w:top w:val="single" w:sz="4" w:space="0" w:color="808080"/>
            </w:tcBorders>
            <w:shd w:val="clear" w:color="auto" w:fill="BEBEBE"/>
          </w:tcPr>
          <w:p w14:paraId="448376AE" w14:textId="77777777" w:rsidR="00E84B95" w:rsidRDefault="00EB6AE3">
            <w:pPr>
              <w:pStyle w:val="TableParagraph"/>
              <w:spacing w:line="183" w:lineRule="exact"/>
              <w:ind w:right="229"/>
              <w:rPr>
                <w:b/>
                <w:sz w:val="16"/>
              </w:rPr>
            </w:pPr>
            <w:r>
              <w:rPr>
                <w:b/>
                <w:spacing w:val="-2"/>
                <w:sz w:val="16"/>
              </w:rPr>
              <w:t>(30.968)</w:t>
            </w:r>
          </w:p>
        </w:tc>
        <w:tc>
          <w:tcPr>
            <w:tcW w:w="1044" w:type="dxa"/>
            <w:tcBorders>
              <w:top w:val="single" w:sz="4" w:space="0" w:color="808080"/>
            </w:tcBorders>
            <w:shd w:val="clear" w:color="auto" w:fill="BEBEBE"/>
          </w:tcPr>
          <w:p w14:paraId="448376AF" w14:textId="77777777" w:rsidR="00E84B95" w:rsidRDefault="00EB6AE3">
            <w:pPr>
              <w:pStyle w:val="TableParagraph"/>
              <w:spacing w:line="183" w:lineRule="exact"/>
              <w:ind w:right="226"/>
              <w:rPr>
                <w:b/>
                <w:sz w:val="16"/>
              </w:rPr>
            </w:pPr>
            <w:r>
              <w:rPr>
                <w:b/>
                <w:spacing w:val="-2"/>
                <w:sz w:val="16"/>
              </w:rPr>
              <w:t>(40.866)</w:t>
            </w:r>
          </w:p>
        </w:tc>
        <w:tc>
          <w:tcPr>
            <w:tcW w:w="956" w:type="dxa"/>
            <w:tcBorders>
              <w:top w:val="single" w:sz="4" w:space="0" w:color="808080"/>
            </w:tcBorders>
            <w:shd w:val="clear" w:color="auto" w:fill="BEBEBE"/>
          </w:tcPr>
          <w:p w14:paraId="448376B0" w14:textId="77777777" w:rsidR="00E84B95" w:rsidRDefault="00EB6AE3">
            <w:pPr>
              <w:pStyle w:val="TableParagraph"/>
              <w:spacing w:line="183" w:lineRule="exact"/>
              <w:ind w:right="136"/>
              <w:rPr>
                <w:b/>
                <w:sz w:val="16"/>
              </w:rPr>
            </w:pPr>
            <w:r>
              <w:rPr>
                <w:b/>
                <w:spacing w:val="-2"/>
                <w:sz w:val="16"/>
              </w:rPr>
              <w:t>(36.239)</w:t>
            </w:r>
          </w:p>
        </w:tc>
      </w:tr>
    </w:tbl>
    <w:p w14:paraId="448376B2" w14:textId="77777777" w:rsidR="00E84B95" w:rsidRDefault="00E84B95">
      <w:pPr>
        <w:spacing w:line="183" w:lineRule="exact"/>
        <w:rPr>
          <w:sz w:val="16"/>
        </w:rPr>
        <w:sectPr w:rsidR="00E84B95">
          <w:pgSz w:w="11910" w:h="16840"/>
          <w:pgMar w:top="1540" w:right="300" w:bottom="740" w:left="580" w:header="398" w:footer="546" w:gutter="0"/>
          <w:cols w:space="720"/>
        </w:sectPr>
      </w:pPr>
    </w:p>
    <w:p w14:paraId="448376B3" w14:textId="77777777" w:rsidR="00E84B95" w:rsidRDefault="00EB6AE3">
      <w:pPr>
        <w:pStyle w:val="PargrafodaLista"/>
        <w:numPr>
          <w:ilvl w:val="0"/>
          <w:numId w:val="2"/>
        </w:numPr>
        <w:tabs>
          <w:tab w:val="left" w:pos="567"/>
        </w:tabs>
        <w:spacing w:before="85"/>
        <w:ind w:hanging="427"/>
        <w:jc w:val="left"/>
        <w:rPr>
          <w:sz w:val="20"/>
        </w:rPr>
      </w:pPr>
      <w:r>
        <w:rPr>
          <w:sz w:val="20"/>
        </w:rPr>
        <w:lastRenderedPageBreak/>
        <w:t>Créditos</w:t>
      </w:r>
      <w:r>
        <w:rPr>
          <w:spacing w:val="-9"/>
          <w:sz w:val="20"/>
        </w:rPr>
        <w:t xml:space="preserve"> </w:t>
      </w:r>
      <w:r>
        <w:rPr>
          <w:sz w:val="20"/>
        </w:rPr>
        <w:t>e</w:t>
      </w:r>
      <w:r>
        <w:rPr>
          <w:spacing w:val="-10"/>
          <w:sz w:val="20"/>
        </w:rPr>
        <w:t xml:space="preserve"> </w:t>
      </w:r>
      <w:r>
        <w:rPr>
          <w:sz w:val="20"/>
        </w:rPr>
        <w:t>Obrigações</w:t>
      </w:r>
      <w:r>
        <w:rPr>
          <w:spacing w:val="-8"/>
          <w:sz w:val="20"/>
        </w:rPr>
        <w:t xml:space="preserve"> </w:t>
      </w:r>
      <w:r>
        <w:rPr>
          <w:sz w:val="20"/>
        </w:rPr>
        <w:t>Tributárias</w:t>
      </w:r>
      <w:r>
        <w:rPr>
          <w:spacing w:val="-13"/>
          <w:sz w:val="20"/>
        </w:rPr>
        <w:t xml:space="preserve"> </w:t>
      </w:r>
      <w:r>
        <w:rPr>
          <w:spacing w:val="-2"/>
          <w:sz w:val="20"/>
        </w:rPr>
        <w:t>Diferidas</w:t>
      </w:r>
    </w:p>
    <w:p w14:paraId="448376B4" w14:textId="77777777" w:rsidR="00E84B95" w:rsidRDefault="00E84B95">
      <w:pPr>
        <w:pStyle w:val="Corpodetexto"/>
        <w:spacing w:before="39"/>
      </w:pPr>
    </w:p>
    <w:p w14:paraId="448376B5" w14:textId="77777777" w:rsidR="00E84B95" w:rsidRDefault="00EB6AE3">
      <w:pPr>
        <w:pStyle w:val="Corpodetexto"/>
        <w:spacing w:line="276" w:lineRule="auto"/>
        <w:ind w:left="140" w:right="405"/>
        <w:jc w:val="both"/>
      </w:pPr>
      <w:r>
        <w:t>Os créditos e obrigações tributárias diferidas referentes ao Imposto de Renda e Contribuição Social sobre o Lucro Líquido, foram constituídos sobre diferenças temporárias entre o resultado contábil e fiscal, aplicando-se alíquota de 45%, conforme apresentado a seguir:</w:t>
      </w:r>
    </w:p>
    <w:p w14:paraId="448376B6" w14:textId="77777777" w:rsidR="00E84B95" w:rsidRDefault="00E84B95">
      <w:pPr>
        <w:pStyle w:val="Corpodetexto"/>
        <w:spacing w:before="13" w:after="1"/>
      </w:pPr>
    </w:p>
    <w:tbl>
      <w:tblPr>
        <w:tblStyle w:val="TableNormal"/>
        <w:tblW w:w="0" w:type="auto"/>
        <w:tblInd w:w="118" w:type="dxa"/>
        <w:tblLayout w:type="fixed"/>
        <w:tblLook w:val="01E0" w:firstRow="1" w:lastRow="1" w:firstColumn="1" w:lastColumn="1" w:noHBand="0" w:noVBand="0"/>
      </w:tblPr>
      <w:tblGrid>
        <w:gridCol w:w="4552"/>
        <w:gridCol w:w="1926"/>
        <w:gridCol w:w="1492"/>
        <w:gridCol w:w="1253"/>
        <w:gridCol w:w="1366"/>
      </w:tblGrid>
      <w:tr w:rsidR="00E84B95" w14:paraId="448376BE" w14:textId="77777777">
        <w:trPr>
          <w:trHeight w:val="474"/>
        </w:trPr>
        <w:tc>
          <w:tcPr>
            <w:tcW w:w="4552" w:type="dxa"/>
            <w:tcBorders>
              <w:top w:val="single" w:sz="4" w:space="0" w:color="000000"/>
              <w:bottom w:val="single" w:sz="4" w:space="0" w:color="000000"/>
            </w:tcBorders>
            <w:shd w:val="clear" w:color="auto" w:fill="A6A6A6"/>
          </w:tcPr>
          <w:p w14:paraId="448376B7" w14:textId="77777777" w:rsidR="00E84B95" w:rsidRDefault="00EB6AE3">
            <w:pPr>
              <w:pStyle w:val="TableParagraph"/>
              <w:spacing w:before="123"/>
              <w:ind w:left="33"/>
              <w:jc w:val="left"/>
              <w:rPr>
                <w:b/>
                <w:sz w:val="18"/>
              </w:rPr>
            </w:pPr>
            <w:r>
              <w:rPr>
                <w:b/>
                <w:sz w:val="18"/>
              </w:rPr>
              <w:t>Diferenças</w:t>
            </w:r>
            <w:r>
              <w:rPr>
                <w:b/>
                <w:spacing w:val="-6"/>
                <w:sz w:val="18"/>
              </w:rPr>
              <w:t xml:space="preserve"> </w:t>
            </w:r>
            <w:r>
              <w:rPr>
                <w:b/>
                <w:spacing w:val="-2"/>
                <w:sz w:val="18"/>
              </w:rPr>
              <w:t>Temporárias</w:t>
            </w:r>
          </w:p>
        </w:tc>
        <w:tc>
          <w:tcPr>
            <w:tcW w:w="1926" w:type="dxa"/>
            <w:tcBorders>
              <w:top w:val="single" w:sz="4" w:space="0" w:color="000000"/>
              <w:bottom w:val="single" w:sz="4" w:space="0" w:color="000000"/>
            </w:tcBorders>
            <w:shd w:val="clear" w:color="auto" w:fill="A6A6A6"/>
          </w:tcPr>
          <w:p w14:paraId="448376B8" w14:textId="77777777" w:rsidR="00E84B95" w:rsidRDefault="00EB6AE3">
            <w:pPr>
              <w:pStyle w:val="TableParagraph"/>
              <w:spacing w:before="3"/>
              <w:ind w:left="742"/>
              <w:jc w:val="left"/>
              <w:rPr>
                <w:b/>
                <w:sz w:val="18"/>
              </w:rPr>
            </w:pPr>
            <w:r>
              <w:rPr>
                <w:b/>
                <w:sz w:val="18"/>
              </w:rPr>
              <w:t>Saldo</w:t>
            </w:r>
            <w:r>
              <w:rPr>
                <w:b/>
                <w:spacing w:val="-1"/>
                <w:sz w:val="18"/>
              </w:rPr>
              <w:t xml:space="preserve"> </w:t>
            </w:r>
            <w:r>
              <w:rPr>
                <w:b/>
                <w:spacing w:val="-5"/>
                <w:sz w:val="18"/>
              </w:rPr>
              <w:t>em</w:t>
            </w:r>
          </w:p>
          <w:p w14:paraId="448376B9" w14:textId="77777777" w:rsidR="00E84B95" w:rsidRDefault="00EB6AE3">
            <w:pPr>
              <w:pStyle w:val="TableParagraph"/>
              <w:spacing w:before="33"/>
              <w:ind w:left="641"/>
              <w:jc w:val="left"/>
              <w:rPr>
                <w:b/>
                <w:sz w:val="18"/>
              </w:rPr>
            </w:pPr>
            <w:r>
              <w:rPr>
                <w:b/>
                <w:spacing w:val="-2"/>
                <w:sz w:val="18"/>
              </w:rPr>
              <w:t>31.12.2023</w:t>
            </w:r>
          </w:p>
        </w:tc>
        <w:tc>
          <w:tcPr>
            <w:tcW w:w="1492" w:type="dxa"/>
            <w:tcBorders>
              <w:top w:val="single" w:sz="4" w:space="0" w:color="000000"/>
              <w:bottom w:val="single" w:sz="4" w:space="0" w:color="000000"/>
            </w:tcBorders>
            <w:shd w:val="clear" w:color="auto" w:fill="A6A6A6"/>
          </w:tcPr>
          <w:p w14:paraId="448376BA" w14:textId="77777777" w:rsidR="00E84B95" w:rsidRDefault="00EB6AE3">
            <w:pPr>
              <w:pStyle w:val="TableParagraph"/>
              <w:tabs>
                <w:tab w:val="left" w:pos="1389"/>
              </w:tabs>
              <w:spacing w:before="123"/>
              <w:ind w:left="568" w:right="-144"/>
              <w:jc w:val="left"/>
              <w:rPr>
                <w:b/>
                <w:sz w:val="18"/>
              </w:rPr>
            </w:pPr>
            <w:r>
              <w:rPr>
                <w:b/>
                <w:spacing w:val="-2"/>
                <w:sz w:val="18"/>
              </w:rPr>
              <w:t>Baixa</w:t>
            </w:r>
            <w:r>
              <w:rPr>
                <w:b/>
                <w:sz w:val="18"/>
              </w:rPr>
              <w:tab/>
            </w:r>
            <w:r>
              <w:rPr>
                <w:b/>
                <w:spacing w:val="-5"/>
                <w:sz w:val="18"/>
              </w:rPr>
              <w:t>Co</w:t>
            </w:r>
          </w:p>
        </w:tc>
        <w:tc>
          <w:tcPr>
            <w:tcW w:w="1253" w:type="dxa"/>
            <w:tcBorders>
              <w:top w:val="single" w:sz="4" w:space="0" w:color="000000"/>
              <w:bottom w:val="single" w:sz="4" w:space="0" w:color="000000"/>
            </w:tcBorders>
            <w:shd w:val="clear" w:color="auto" w:fill="A6A6A6"/>
          </w:tcPr>
          <w:p w14:paraId="448376BB" w14:textId="77777777" w:rsidR="00E84B95" w:rsidRDefault="00EB6AE3">
            <w:pPr>
              <w:pStyle w:val="TableParagraph"/>
              <w:spacing w:before="123"/>
              <w:ind w:right="258"/>
              <w:rPr>
                <w:b/>
                <w:sz w:val="18"/>
              </w:rPr>
            </w:pPr>
            <w:r>
              <w:rPr>
                <w:b/>
                <w:spacing w:val="-2"/>
                <w:sz w:val="18"/>
              </w:rPr>
              <w:t>nstituição</w:t>
            </w:r>
          </w:p>
        </w:tc>
        <w:tc>
          <w:tcPr>
            <w:tcW w:w="1366" w:type="dxa"/>
            <w:tcBorders>
              <w:top w:val="single" w:sz="4" w:space="0" w:color="000000"/>
              <w:bottom w:val="single" w:sz="4" w:space="0" w:color="000000"/>
            </w:tcBorders>
            <w:shd w:val="clear" w:color="auto" w:fill="A6A6A6"/>
          </w:tcPr>
          <w:p w14:paraId="448376BC" w14:textId="77777777" w:rsidR="00E84B95" w:rsidRDefault="00EB6AE3">
            <w:pPr>
              <w:pStyle w:val="TableParagraph"/>
              <w:spacing w:before="3"/>
              <w:ind w:left="362"/>
              <w:jc w:val="left"/>
              <w:rPr>
                <w:b/>
                <w:sz w:val="18"/>
              </w:rPr>
            </w:pPr>
            <w:r>
              <w:rPr>
                <w:b/>
                <w:sz w:val="18"/>
              </w:rPr>
              <w:t>Saldo</w:t>
            </w:r>
            <w:r>
              <w:rPr>
                <w:b/>
                <w:spacing w:val="-1"/>
                <w:sz w:val="18"/>
              </w:rPr>
              <w:t xml:space="preserve"> </w:t>
            </w:r>
            <w:r>
              <w:rPr>
                <w:b/>
                <w:spacing w:val="-5"/>
                <w:sz w:val="18"/>
              </w:rPr>
              <w:t>em</w:t>
            </w:r>
          </w:p>
          <w:p w14:paraId="448376BD" w14:textId="77777777" w:rsidR="00E84B95" w:rsidRDefault="00EB6AE3">
            <w:pPr>
              <w:pStyle w:val="TableParagraph"/>
              <w:spacing w:before="33"/>
              <w:ind w:left="261"/>
              <w:jc w:val="left"/>
              <w:rPr>
                <w:b/>
                <w:sz w:val="18"/>
              </w:rPr>
            </w:pPr>
            <w:r>
              <w:rPr>
                <w:b/>
                <w:spacing w:val="-2"/>
                <w:sz w:val="18"/>
              </w:rPr>
              <w:t>31.12.2024</w:t>
            </w:r>
          </w:p>
        </w:tc>
      </w:tr>
      <w:tr w:rsidR="00E84B95" w14:paraId="448376C4" w14:textId="77777777">
        <w:trPr>
          <w:trHeight w:val="239"/>
        </w:trPr>
        <w:tc>
          <w:tcPr>
            <w:tcW w:w="4552" w:type="dxa"/>
            <w:tcBorders>
              <w:top w:val="single" w:sz="4" w:space="0" w:color="000000"/>
            </w:tcBorders>
          </w:tcPr>
          <w:p w14:paraId="448376BF" w14:textId="77777777" w:rsidR="00E84B95" w:rsidRDefault="00EB6AE3">
            <w:pPr>
              <w:pStyle w:val="TableParagraph"/>
              <w:spacing w:before="8"/>
              <w:ind w:left="33"/>
              <w:jc w:val="left"/>
              <w:rPr>
                <w:sz w:val="18"/>
              </w:rPr>
            </w:pPr>
            <w:r>
              <w:rPr>
                <w:sz w:val="18"/>
              </w:rPr>
              <w:t>Provisões</w:t>
            </w:r>
            <w:r>
              <w:rPr>
                <w:spacing w:val="-7"/>
                <w:sz w:val="18"/>
              </w:rPr>
              <w:t xml:space="preserve"> </w:t>
            </w:r>
            <w:r>
              <w:rPr>
                <w:sz w:val="18"/>
              </w:rPr>
              <w:t>para</w:t>
            </w:r>
            <w:r>
              <w:rPr>
                <w:spacing w:val="-5"/>
                <w:sz w:val="18"/>
              </w:rPr>
              <w:t xml:space="preserve"> </w:t>
            </w:r>
            <w:r>
              <w:rPr>
                <w:sz w:val="18"/>
              </w:rPr>
              <w:t>créditos</w:t>
            </w:r>
            <w:r>
              <w:rPr>
                <w:spacing w:val="-3"/>
                <w:sz w:val="18"/>
              </w:rPr>
              <w:t xml:space="preserve"> </w:t>
            </w:r>
            <w:r>
              <w:rPr>
                <w:sz w:val="18"/>
              </w:rPr>
              <w:t>de</w:t>
            </w:r>
            <w:r>
              <w:rPr>
                <w:spacing w:val="-6"/>
                <w:sz w:val="18"/>
              </w:rPr>
              <w:t xml:space="preserve"> </w:t>
            </w:r>
            <w:r>
              <w:rPr>
                <w:sz w:val="18"/>
              </w:rPr>
              <w:t>liquidação</w:t>
            </w:r>
            <w:r>
              <w:rPr>
                <w:spacing w:val="-3"/>
                <w:sz w:val="18"/>
              </w:rPr>
              <w:t xml:space="preserve"> </w:t>
            </w:r>
            <w:r>
              <w:rPr>
                <w:spacing w:val="-2"/>
                <w:sz w:val="18"/>
              </w:rPr>
              <w:t>duvidosa</w:t>
            </w:r>
          </w:p>
        </w:tc>
        <w:tc>
          <w:tcPr>
            <w:tcW w:w="1926" w:type="dxa"/>
            <w:tcBorders>
              <w:top w:val="single" w:sz="4" w:space="0" w:color="000000"/>
            </w:tcBorders>
          </w:tcPr>
          <w:p w14:paraId="448376C0" w14:textId="77777777" w:rsidR="00E84B95" w:rsidRDefault="00EB6AE3">
            <w:pPr>
              <w:pStyle w:val="TableParagraph"/>
              <w:spacing w:before="8"/>
              <w:ind w:right="377"/>
              <w:rPr>
                <w:sz w:val="18"/>
              </w:rPr>
            </w:pPr>
            <w:r>
              <w:rPr>
                <w:spacing w:val="-2"/>
                <w:sz w:val="18"/>
              </w:rPr>
              <w:t>165.471</w:t>
            </w:r>
          </w:p>
        </w:tc>
        <w:tc>
          <w:tcPr>
            <w:tcW w:w="1492" w:type="dxa"/>
            <w:tcBorders>
              <w:top w:val="single" w:sz="4" w:space="0" w:color="000000"/>
            </w:tcBorders>
          </w:tcPr>
          <w:p w14:paraId="448376C1" w14:textId="77777777" w:rsidR="00E84B95" w:rsidRDefault="00EB6AE3">
            <w:pPr>
              <w:pStyle w:val="TableParagraph"/>
              <w:spacing w:before="8"/>
              <w:ind w:left="376"/>
              <w:jc w:val="left"/>
              <w:rPr>
                <w:sz w:val="18"/>
              </w:rPr>
            </w:pPr>
            <w:r>
              <w:rPr>
                <w:spacing w:val="-2"/>
                <w:sz w:val="18"/>
              </w:rPr>
              <w:t>(68.410)</w:t>
            </w:r>
          </w:p>
        </w:tc>
        <w:tc>
          <w:tcPr>
            <w:tcW w:w="1253" w:type="dxa"/>
            <w:tcBorders>
              <w:top w:val="single" w:sz="4" w:space="0" w:color="000000"/>
            </w:tcBorders>
          </w:tcPr>
          <w:p w14:paraId="448376C2" w14:textId="77777777" w:rsidR="00E84B95" w:rsidRDefault="00EB6AE3">
            <w:pPr>
              <w:pStyle w:val="TableParagraph"/>
              <w:spacing w:before="8"/>
              <w:ind w:right="262"/>
              <w:rPr>
                <w:sz w:val="18"/>
              </w:rPr>
            </w:pPr>
            <w:r>
              <w:rPr>
                <w:spacing w:val="-2"/>
                <w:sz w:val="18"/>
              </w:rPr>
              <w:t>50.523</w:t>
            </w:r>
          </w:p>
        </w:tc>
        <w:tc>
          <w:tcPr>
            <w:tcW w:w="1366" w:type="dxa"/>
            <w:tcBorders>
              <w:top w:val="single" w:sz="4" w:space="0" w:color="000000"/>
            </w:tcBorders>
          </w:tcPr>
          <w:p w14:paraId="448376C3" w14:textId="77777777" w:rsidR="00E84B95" w:rsidRDefault="00EB6AE3">
            <w:pPr>
              <w:pStyle w:val="TableParagraph"/>
              <w:spacing w:before="8"/>
              <w:ind w:right="197"/>
              <w:rPr>
                <w:sz w:val="18"/>
              </w:rPr>
            </w:pPr>
            <w:r>
              <w:rPr>
                <w:spacing w:val="-2"/>
                <w:sz w:val="18"/>
              </w:rPr>
              <w:t>147.584</w:t>
            </w:r>
          </w:p>
        </w:tc>
      </w:tr>
      <w:tr w:rsidR="00E84B95" w14:paraId="448376CA" w14:textId="77777777">
        <w:trPr>
          <w:trHeight w:val="240"/>
        </w:trPr>
        <w:tc>
          <w:tcPr>
            <w:tcW w:w="4552" w:type="dxa"/>
            <w:shd w:val="clear" w:color="auto" w:fill="D9D9D9"/>
          </w:tcPr>
          <w:p w14:paraId="448376C5" w14:textId="77777777" w:rsidR="00E84B95" w:rsidRDefault="00EB6AE3">
            <w:pPr>
              <w:pStyle w:val="TableParagraph"/>
              <w:spacing w:before="4"/>
              <w:ind w:left="33"/>
              <w:jc w:val="left"/>
              <w:rPr>
                <w:sz w:val="18"/>
              </w:rPr>
            </w:pPr>
            <w:r>
              <w:rPr>
                <w:sz w:val="18"/>
              </w:rPr>
              <w:t>Rendas</w:t>
            </w:r>
            <w:r>
              <w:rPr>
                <w:spacing w:val="-1"/>
                <w:sz w:val="18"/>
              </w:rPr>
              <w:t xml:space="preserve"> </w:t>
            </w:r>
            <w:r>
              <w:rPr>
                <w:sz w:val="18"/>
              </w:rPr>
              <w:t>de</w:t>
            </w:r>
            <w:r>
              <w:rPr>
                <w:spacing w:val="-1"/>
                <w:sz w:val="18"/>
              </w:rPr>
              <w:t xml:space="preserve"> </w:t>
            </w:r>
            <w:r>
              <w:rPr>
                <w:spacing w:val="-2"/>
                <w:sz w:val="18"/>
              </w:rPr>
              <w:t>atraso</w:t>
            </w:r>
          </w:p>
        </w:tc>
        <w:tc>
          <w:tcPr>
            <w:tcW w:w="1926" w:type="dxa"/>
            <w:shd w:val="clear" w:color="auto" w:fill="D9D9D9"/>
          </w:tcPr>
          <w:p w14:paraId="448376C6" w14:textId="77777777" w:rsidR="00E84B95" w:rsidRDefault="00EB6AE3">
            <w:pPr>
              <w:pStyle w:val="TableParagraph"/>
              <w:spacing w:before="4"/>
              <w:ind w:right="377"/>
              <w:rPr>
                <w:sz w:val="18"/>
              </w:rPr>
            </w:pPr>
            <w:r>
              <w:rPr>
                <w:spacing w:val="-2"/>
                <w:sz w:val="18"/>
              </w:rPr>
              <w:t>13.483</w:t>
            </w:r>
          </w:p>
        </w:tc>
        <w:tc>
          <w:tcPr>
            <w:tcW w:w="1492" w:type="dxa"/>
            <w:shd w:val="clear" w:color="auto" w:fill="D9D9D9"/>
          </w:tcPr>
          <w:p w14:paraId="448376C7" w14:textId="77777777" w:rsidR="00E84B95" w:rsidRDefault="00EB6AE3">
            <w:pPr>
              <w:pStyle w:val="TableParagraph"/>
              <w:spacing w:before="4"/>
              <w:ind w:left="477"/>
              <w:jc w:val="left"/>
              <w:rPr>
                <w:sz w:val="18"/>
              </w:rPr>
            </w:pPr>
            <w:r>
              <w:rPr>
                <w:spacing w:val="-2"/>
                <w:sz w:val="18"/>
              </w:rPr>
              <w:t>(9.886)</w:t>
            </w:r>
          </w:p>
        </w:tc>
        <w:tc>
          <w:tcPr>
            <w:tcW w:w="1253" w:type="dxa"/>
            <w:shd w:val="clear" w:color="auto" w:fill="D9D9D9"/>
          </w:tcPr>
          <w:p w14:paraId="448376C8" w14:textId="77777777" w:rsidR="00E84B95" w:rsidRDefault="00EB6AE3">
            <w:pPr>
              <w:pStyle w:val="TableParagraph"/>
              <w:spacing w:before="4"/>
              <w:ind w:right="262"/>
              <w:rPr>
                <w:sz w:val="18"/>
              </w:rPr>
            </w:pPr>
            <w:r>
              <w:rPr>
                <w:spacing w:val="-2"/>
                <w:sz w:val="18"/>
              </w:rPr>
              <w:t>3.371</w:t>
            </w:r>
          </w:p>
        </w:tc>
        <w:tc>
          <w:tcPr>
            <w:tcW w:w="1366" w:type="dxa"/>
            <w:shd w:val="clear" w:color="auto" w:fill="D9D9D9"/>
          </w:tcPr>
          <w:p w14:paraId="448376C9" w14:textId="77777777" w:rsidR="00E84B95" w:rsidRDefault="00EB6AE3">
            <w:pPr>
              <w:pStyle w:val="TableParagraph"/>
              <w:spacing w:before="4"/>
              <w:ind w:right="197"/>
              <w:rPr>
                <w:sz w:val="18"/>
              </w:rPr>
            </w:pPr>
            <w:r>
              <w:rPr>
                <w:spacing w:val="-2"/>
                <w:sz w:val="18"/>
              </w:rPr>
              <w:t>6.968</w:t>
            </w:r>
          </w:p>
        </w:tc>
      </w:tr>
      <w:tr w:rsidR="00E84B95" w14:paraId="448376D0" w14:textId="77777777">
        <w:trPr>
          <w:trHeight w:val="235"/>
        </w:trPr>
        <w:tc>
          <w:tcPr>
            <w:tcW w:w="4552" w:type="dxa"/>
          </w:tcPr>
          <w:p w14:paraId="448376CB" w14:textId="77777777" w:rsidR="00E84B95" w:rsidRDefault="00EB6AE3">
            <w:pPr>
              <w:pStyle w:val="TableParagraph"/>
              <w:spacing w:before="4"/>
              <w:ind w:left="33"/>
              <w:jc w:val="left"/>
              <w:rPr>
                <w:sz w:val="18"/>
              </w:rPr>
            </w:pPr>
            <w:r>
              <w:rPr>
                <w:sz w:val="18"/>
              </w:rPr>
              <w:t>Provisões</w:t>
            </w:r>
            <w:r>
              <w:rPr>
                <w:spacing w:val="-9"/>
                <w:sz w:val="18"/>
              </w:rPr>
              <w:t xml:space="preserve"> </w:t>
            </w:r>
            <w:r>
              <w:rPr>
                <w:sz w:val="18"/>
              </w:rPr>
              <w:t>para</w:t>
            </w:r>
            <w:r>
              <w:rPr>
                <w:spacing w:val="-3"/>
                <w:sz w:val="18"/>
              </w:rPr>
              <w:t xml:space="preserve"> </w:t>
            </w:r>
            <w:r>
              <w:rPr>
                <w:sz w:val="18"/>
              </w:rPr>
              <w:t>desvalorização</w:t>
            </w:r>
            <w:r>
              <w:rPr>
                <w:spacing w:val="-8"/>
                <w:sz w:val="18"/>
              </w:rPr>
              <w:t xml:space="preserve"> </w:t>
            </w:r>
            <w:r>
              <w:rPr>
                <w:sz w:val="18"/>
              </w:rPr>
              <w:t>de</w:t>
            </w:r>
            <w:r>
              <w:rPr>
                <w:spacing w:val="-5"/>
                <w:sz w:val="18"/>
              </w:rPr>
              <w:t xml:space="preserve"> </w:t>
            </w:r>
            <w:r>
              <w:rPr>
                <w:sz w:val="18"/>
              </w:rPr>
              <w:t xml:space="preserve">títulos </w:t>
            </w:r>
            <w:r>
              <w:rPr>
                <w:spacing w:val="-2"/>
                <w:sz w:val="18"/>
              </w:rPr>
              <w:t>livres</w:t>
            </w:r>
          </w:p>
        </w:tc>
        <w:tc>
          <w:tcPr>
            <w:tcW w:w="1926" w:type="dxa"/>
          </w:tcPr>
          <w:p w14:paraId="448376CC" w14:textId="77777777" w:rsidR="00E84B95" w:rsidRDefault="00EB6AE3">
            <w:pPr>
              <w:pStyle w:val="TableParagraph"/>
              <w:spacing w:before="4"/>
              <w:ind w:right="377"/>
              <w:rPr>
                <w:sz w:val="18"/>
              </w:rPr>
            </w:pPr>
            <w:r>
              <w:rPr>
                <w:spacing w:val="-2"/>
                <w:sz w:val="18"/>
              </w:rPr>
              <w:t>5.394</w:t>
            </w:r>
          </w:p>
        </w:tc>
        <w:tc>
          <w:tcPr>
            <w:tcW w:w="1492" w:type="dxa"/>
          </w:tcPr>
          <w:p w14:paraId="448376CD" w14:textId="77777777" w:rsidR="00E84B95" w:rsidRDefault="00EB6AE3">
            <w:pPr>
              <w:pStyle w:val="TableParagraph"/>
              <w:spacing w:before="4"/>
              <w:ind w:left="726"/>
              <w:jc w:val="left"/>
              <w:rPr>
                <w:sz w:val="18"/>
              </w:rPr>
            </w:pPr>
            <w:r>
              <w:rPr>
                <w:spacing w:val="-4"/>
                <w:sz w:val="18"/>
              </w:rPr>
              <w:t>(25)</w:t>
            </w:r>
          </w:p>
        </w:tc>
        <w:tc>
          <w:tcPr>
            <w:tcW w:w="1253" w:type="dxa"/>
          </w:tcPr>
          <w:p w14:paraId="448376CE" w14:textId="77777777" w:rsidR="00E84B95" w:rsidRDefault="00EB6AE3">
            <w:pPr>
              <w:pStyle w:val="TableParagraph"/>
              <w:spacing w:before="4"/>
              <w:ind w:right="262"/>
              <w:rPr>
                <w:sz w:val="18"/>
              </w:rPr>
            </w:pPr>
            <w:r>
              <w:rPr>
                <w:spacing w:val="-2"/>
                <w:sz w:val="18"/>
              </w:rPr>
              <w:t>6.679</w:t>
            </w:r>
          </w:p>
        </w:tc>
        <w:tc>
          <w:tcPr>
            <w:tcW w:w="1366" w:type="dxa"/>
          </w:tcPr>
          <w:p w14:paraId="448376CF" w14:textId="77777777" w:rsidR="00E84B95" w:rsidRDefault="00EB6AE3">
            <w:pPr>
              <w:pStyle w:val="TableParagraph"/>
              <w:spacing w:before="4"/>
              <w:ind w:right="197"/>
              <w:rPr>
                <w:sz w:val="18"/>
              </w:rPr>
            </w:pPr>
            <w:r>
              <w:rPr>
                <w:spacing w:val="-2"/>
                <w:sz w:val="18"/>
              </w:rPr>
              <w:t>12.048</w:t>
            </w:r>
          </w:p>
        </w:tc>
      </w:tr>
      <w:tr w:rsidR="00E84B95" w14:paraId="448376D6" w14:textId="77777777">
        <w:trPr>
          <w:trHeight w:val="240"/>
        </w:trPr>
        <w:tc>
          <w:tcPr>
            <w:tcW w:w="4552" w:type="dxa"/>
            <w:shd w:val="clear" w:color="auto" w:fill="D9D9D9"/>
          </w:tcPr>
          <w:p w14:paraId="448376D1" w14:textId="77777777" w:rsidR="00E84B95" w:rsidRDefault="00EB6AE3">
            <w:pPr>
              <w:pStyle w:val="TableParagraph"/>
              <w:spacing w:before="4"/>
              <w:ind w:left="33"/>
              <w:jc w:val="left"/>
              <w:rPr>
                <w:sz w:val="18"/>
              </w:rPr>
            </w:pPr>
            <w:r>
              <w:rPr>
                <w:sz w:val="18"/>
              </w:rPr>
              <w:t>Provisões</w:t>
            </w:r>
            <w:r>
              <w:rPr>
                <w:spacing w:val="-9"/>
                <w:sz w:val="18"/>
              </w:rPr>
              <w:t xml:space="preserve"> </w:t>
            </w:r>
            <w:r>
              <w:rPr>
                <w:sz w:val="18"/>
              </w:rPr>
              <w:t>para</w:t>
            </w:r>
            <w:r>
              <w:rPr>
                <w:spacing w:val="-3"/>
                <w:sz w:val="18"/>
              </w:rPr>
              <w:t xml:space="preserve"> </w:t>
            </w:r>
            <w:r>
              <w:rPr>
                <w:sz w:val="18"/>
              </w:rPr>
              <w:t>despesas</w:t>
            </w:r>
            <w:r>
              <w:rPr>
                <w:spacing w:val="-7"/>
                <w:sz w:val="18"/>
              </w:rPr>
              <w:t xml:space="preserve"> </w:t>
            </w:r>
            <w:r>
              <w:rPr>
                <w:spacing w:val="-2"/>
                <w:sz w:val="18"/>
              </w:rPr>
              <w:t>administrativas</w:t>
            </w:r>
          </w:p>
        </w:tc>
        <w:tc>
          <w:tcPr>
            <w:tcW w:w="1926" w:type="dxa"/>
            <w:shd w:val="clear" w:color="auto" w:fill="D9D9D9"/>
          </w:tcPr>
          <w:p w14:paraId="448376D2" w14:textId="77777777" w:rsidR="00E84B95" w:rsidRDefault="00EB6AE3">
            <w:pPr>
              <w:pStyle w:val="TableParagraph"/>
              <w:spacing w:before="4"/>
              <w:ind w:right="377"/>
              <w:rPr>
                <w:sz w:val="18"/>
              </w:rPr>
            </w:pPr>
            <w:r>
              <w:rPr>
                <w:spacing w:val="-2"/>
                <w:sz w:val="18"/>
              </w:rPr>
              <w:t>4.500</w:t>
            </w:r>
          </w:p>
        </w:tc>
        <w:tc>
          <w:tcPr>
            <w:tcW w:w="1492" w:type="dxa"/>
            <w:shd w:val="clear" w:color="auto" w:fill="D9D9D9"/>
          </w:tcPr>
          <w:p w14:paraId="448376D3" w14:textId="77777777" w:rsidR="00E84B95" w:rsidRDefault="00EB6AE3">
            <w:pPr>
              <w:pStyle w:val="TableParagraph"/>
              <w:spacing w:before="4"/>
              <w:ind w:left="477"/>
              <w:jc w:val="left"/>
              <w:rPr>
                <w:sz w:val="18"/>
              </w:rPr>
            </w:pPr>
            <w:r>
              <w:rPr>
                <w:spacing w:val="-2"/>
                <w:sz w:val="18"/>
              </w:rPr>
              <w:t>(3.171)</w:t>
            </w:r>
          </w:p>
        </w:tc>
        <w:tc>
          <w:tcPr>
            <w:tcW w:w="1253" w:type="dxa"/>
            <w:shd w:val="clear" w:color="auto" w:fill="D9D9D9"/>
          </w:tcPr>
          <w:p w14:paraId="448376D4" w14:textId="77777777" w:rsidR="00E84B95" w:rsidRDefault="00EB6AE3">
            <w:pPr>
              <w:pStyle w:val="TableParagraph"/>
              <w:spacing w:before="4"/>
              <w:ind w:right="262"/>
              <w:rPr>
                <w:sz w:val="18"/>
              </w:rPr>
            </w:pPr>
            <w:r>
              <w:rPr>
                <w:spacing w:val="-2"/>
                <w:sz w:val="18"/>
              </w:rPr>
              <w:t>8.294</w:t>
            </w:r>
          </w:p>
        </w:tc>
        <w:tc>
          <w:tcPr>
            <w:tcW w:w="1366" w:type="dxa"/>
            <w:shd w:val="clear" w:color="auto" w:fill="D9D9D9"/>
          </w:tcPr>
          <w:p w14:paraId="448376D5" w14:textId="77777777" w:rsidR="00E84B95" w:rsidRDefault="00EB6AE3">
            <w:pPr>
              <w:pStyle w:val="TableParagraph"/>
              <w:spacing w:before="4"/>
              <w:ind w:right="197"/>
              <w:rPr>
                <w:sz w:val="18"/>
              </w:rPr>
            </w:pPr>
            <w:r>
              <w:rPr>
                <w:spacing w:val="-2"/>
                <w:sz w:val="18"/>
              </w:rPr>
              <w:t>9.623</w:t>
            </w:r>
          </w:p>
        </w:tc>
      </w:tr>
      <w:tr w:rsidR="00E84B95" w14:paraId="448376DC" w14:textId="77777777">
        <w:trPr>
          <w:trHeight w:val="235"/>
        </w:trPr>
        <w:tc>
          <w:tcPr>
            <w:tcW w:w="4552" w:type="dxa"/>
          </w:tcPr>
          <w:p w14:paraId="448376D7" w14:textId="77777777" w:rsidR="00E84B95" w:rsidRDefault="00EB6AE3">
            <w:pPr>
              <w:pStyle w:val="TableParagraph"/>
              <w:spacing w:before="4"/>
              <w:ind w:left="33"/>
              <w:jc w:val="left"/>
              <w:rPr>
                <w:sz w:val="18"/>
              </w:rPr>
            </w:pPr>
            <w:r>
              <w:rPr>
                <w:sz w:val="18"/>
              </w:rPr>
              <w:t>Provisões</w:t>
            </w:r>
            <w:r>
              <w:rPr>
                <w:spacing w:val="-9"/>
                <w:sz w:val="18"/>
              </w:rPr>
              <w:t xml:space="preserve"> </w:t>
            </w:r>
            <w:r>
              <w:rPr>
                <w:sz w:val="18"/>
              </w:rPr>
              <w:t>para</w:t>
            </w:r>
            <w:r>
              <w:rPr>
                <w:spacing w:val="-3"/>
                <w:sz w:val="18"/>
              </w:rPr>
              <w:t xml:space="preserve"> </w:t>
            </w:r>
            <w:r>
              <w:rPr>
                <w:sz w:val="18"/>
              </w:rPr>
              <w:t>desvalorização</w:t>
            </w:r>
            <w:r>
              <w:rPr>
                <w:spacing w:val="-8"/>
                <w:sz w:val="18"/>
              </w:rPr>
              <w:t xml:space="preserve"> </w:t>
            </w:r>
            <w:r>
              <w:rPr>
                <w:sz w:val="18"/>
              </w:rPr>
              <w:t>de</w:t>
            </w:r>
            <w:r>
              <w:rPr>
                <w:spacing w:val="-5"/>
                <w:sz w:val="18"/>
              </w:rPr>
              <w:t xml:space="preserve"> </w:t>
            </w:r>
            <w:r>
              <w:rPr>
                <w:spacing w:val="-4"/>
                <w:sz w:val="18"/>
              </w:rPr>
              <w:t>BNDU</w:t>
            </w:r>
          </w:p>
        </w:tc>
        <w:tc>
          <w:tcPr>
            <w:tcW w:w="1926" w:type="dxa"/>
          </w:tcPr>
          <w:p w14:paraId="448376D8" w14:textId="77777777" w:rsidR="00E84B95" w:rsidRDefault="00EB6AE3">
            <w:pPr>
              <w:pStyle w:val="TableParagraph"/>
              <w:spacing w:before="4"/>
              <w:ind w:right="380"/>
              <w:rPr>
                <w:sz w:val="18"/>
              </w:rPr>
            </w:pPr>
            <w:r>
              <w:rPr>
                <w:spacing w:val="-5"/>
                <w:sz w:val="18"/>
              </w:rPr>
              <w:t>923</w:t>
            </w:r>
          </w:p>
        </w:tc>
        <w:tc>
          <w:tcPr>
            <w:tcW w:w="1492" w:type="dxa"/>
          </w:tcPr>
          <w:p w14:paraId="448376D9" w14:textId="77777777" w:rsidR="00E84B95" w:rsidRDefault="00EB6AE3">
            <w:pPr>
              <w:pStyle w:val="TableParagraph"/>
              <w:spacing w:before="4"/>
              <w:ind w:left="990"/>
              <w:jc w:val="left"/>
              <w:rPr>
                <w:sz w:val="18"/>
              </w:rPr>
            </w:pPr>
            <w:r>
              <w:rPr>
                <w:spacing w:val="-10"/>
                <w:sz w:val="18"/>
              </w:rPr>
              <w:t>-</w:t>
            </w:r>
          </w:p>
        </w:tc>
        <w:tc>
          <w:tcPr>
            <w:tcW w:w="1253" w:type="dxa"/>
          </w:tcPr>
          <w:p w14:paraId="448376DA" w14:textId="77777777" w:rsidR="00E84B95" w:rsidRDefault="00EB6AE3">
            <w:pPr>
              <w:pStyle w:val="TableParagraph"/>
              <w:spacing w:before="4"/>
              <w:ind w:right="264"/>
              <w:rPr>
                <w:sz w:val="18"/>
              </w:rPr>
            </w:pPr>
            <w:r>
              <w:rPr>
                <w:spacing w:val="-5"/>
                <w:sz w:val="18"/>
              </w:rPr>
              <w:t>142</w:t>
            </w:r>
          </w:p>
        </w:tc>
        <w:tc>
          <w:tcPr>
            <w:tcW w:w="1366" w:type="dxa"/>
          </w:tcPr>
          <w:p w14:paraId="448376DB" w14:textId="77777777" w:rsidR="00E84B95" w:rsidRDefault="00EB6AE3">
            <w:pPr>
              <w:pStyle w:val="TableParagraph"/>
              <w:spacing w:before="4"/>
              <w:ind w:right="197"/>
              <w:rPr>
                <w:sz w:val="18"/>
              </w:rPr>
            </w:pPr>
            <w:r>
              <w:rPr>
                <w:spacing w:val="-2"/>
                <w:sz w:val="18"/>
              </w:rPr>
              <w:t>1.065</w:t>
            </w:r>
          </w:p>
        </w:tc>
      </w:tr>
      <w:tr w:rsidR="00E84B95" w14:paraId="448376E2" w14:textId="77777777">
        <w:trPr>
          <w:trHeight w:val="240"/>
        </w:trPr>
        <w:tc>
          <w:tcPr>
            <w:tcW w:w="4552" w:type="dxa"/>
            <w:shd w:val="clear" w:color="auto" w:fill="D9D9D9"/>
          </w:tcPr>
          <w:p w14:paraId="448376DD" w14:textId="77777777" w:rsidR="00E84B95" w:rsidRDefault="00EB6AE3">
            <w:pPr>
              <w:pStyle w:val="TableParagraph"/>
              <w:spacing w:before="4"/>
              <w:ind w:left="33"/>
              <w:jc w:val="left"/>
              <w:rPr>
                <w:sz w:val="18"/>
              </w:rPr>
            </w:pPr>
            <w:r>
              <w:rPr>
                <w:sz w:val="18"/>
              </w:rPr>
              <w:t>Provisões</w:t>
            </w:r>
            <w:r>
              <w:rPr>
                <w:spacing w:val="-9"/>
                <w:sz w:val="18"/>
              </w:rPr>
              <w:t xml:space="preserve"> </w:t>
            </w:r>
            <w:r>
              <w:rPr>
                <w:sz w:val="18"/>
              </w:rPr>
              <w:t>para</w:t>
            </w:r>
            <w:r>
              <w:rPr>
                <w:spacing w:val="-4"/>
                <w:sz w:val="18"/>
              </w:rPr>
              <w:t xml:space="preserve"> </w:t>
            </w:r>
            <w:r>
              <w:rPr>
                <w:sz w:val="18"/>
              </w:rPr>
              <w:t>passivos</w:t>
            </w:r>
            <w:r>
              <w:rPr>
                <w:spacing w:val="-1"/>
                <w:sz w:val="18"/>
              </w:rPr>
              <w:t xml:space="preserve"> </w:t>
            </w:r>
            <w:r>
              <w:rPr>
                <w:spacing w:val="-2"/>
                <w:sz w:val="18"/>
              </w:rPr>
              <w:t>contingentes</w:t>
            </w:r>
          </w:p>
        </w:tc>
        <w:tc>
          <w:tcPr>
            <w:tcW w:w="1926" w:type="dxa"/>
            <w:shd w:val="clear" w:color="auto" w:fill="D9D9D9"/>
          </w:tcPr>
          <w:p w14:paraId="448376DE" w14:textId="77777777" w:rsidR="00E84B95" w:rsidRDefault="00EB6AE3">
            <w:pPr>
              <w:pStyle w:val="TableParagraph"/>
              <w:spacing w:before="4"/>
              <w:ind w:right="380"/>
              <w:rPr>
                <w:sz w:val="18"/>
              </w:rPr>
            </w:pPr>
            <w:r>
              <w:rPr>
                <w:spacing w:val="-5"/>
                <w:sz w:val="18"/>
              </w:rPr>
              <w:t>779</w:t>
            </w:r>
          </w:p>
        </w:tc>
        <w:tc>
          <w:tcPr>
            <w:tcW w:w="1492" w:type="dxa"/>
            <w:shd w:val="clear" w:color="auto" w:fill="D9D9D9"/>
          </w:tcPr>
          <w:p w14:paraId="448376DF" w14:textId="77777777" w:rsidR="00E84B95" w:rsidRDefault="00EB6AE3">
            <w:pPr>
              <w:pStyle w:val="TableParagraph"/>
              <w:spacing w:before="4"/>
              <w:ind w:left="626"/>
              <w:jc w:val="left"/>
              <w:rPr>
                <w:sz w:val="18"/>
              </w:rPr>
            </w:pPr>
            <w:r>
              <w:rPr>
                <w:spacing w:val="-2"/>
                <w:sz w:val="18"/>
              </w:rPr>
              <w:t>(705)</w:t>
            </w:r>
          </w:p>
        </w:tc>
        <w:tc>
          <w:tcPr>
            <w:tcW w:w="1253" w:type="dxa"/>
            <w:shd w:val="clear" w:color="auto" w:fill="D9D9D9"/>
          </w:tcPr>
          <w:p w14:paraId="448376E0" w14:textId="77777777" w:rsidR="00E84B95" w:rsidRDefault="00EB6AE3">
            <w:pPr>
              <w:pStyle w:val="TableParagraph"/>
              <w:spacing w:before="4"/>
              <w:ind w:right="264"/>
              <w:rPr>
                <w:sz w:val="18"/>
              </w:rPr>
            </w:pPr>
            <w:r>
              <w:rPr>
                <w:spacing w:val="-5"/>
                <w:sz w:val="18"/>
              </w:rPr>
              <w:t>862</w:t>
            </w:r>
          </w:p>
        </w:tc>
        <w:tc>
          <w:tcPr>
            <w:tcW w:w="1366" w:type="dxa"/>
            <w:shd w:val="clear" w:color="auto" w:fill="D9D9D9"/>
          </w:tcPr>
          <w:p w14:paraId="448376E1" w14:textId="77777777" w:rsidR="00E84B95" w:rsidRDefault="00EB6AE3">
            <w:pPr>
              <w:pStyle w:val="TableParagraph"/>
              <w:spacing w:before="4"/>
              <w:ind w:right="199"/>
              <w:rPr>
                <w:sz w:val="18"/>
              </w:rPr>
            </w:pPr>
            <w:r>
              <w:rPr>
                <w:spacing w:val="-5"/>
                <w:sz w:val="18"/>
              </w:rPr>
              <w:t>936</w:t>
            </w:r>
          </w:p>
        </w:tc>
      </w:tr>
      <w:tr w:rsidR="00E84B95" w14:paraId="448376E8" w14:textId="77777777">
        <w:trPr>
          <w:trHeight w:val="240"/>
        </w:trPr>
        <w:tc>
          <w:tcPr>
            <w:tcW w:w="4552" w:type="dxa"/>
          </w:tcPr>
          <w:p w14:paraId="448376E3" w14:textId="77777777" w:rsidR="00E84B95" w:rsidRDefault="00EB6AE3">
            <w:pPr>
              <w:pStyle w:val="TableParagraph"/>
              <w:spacing w:before="4"/>
              <w:ind w:left="33"/>
              <w:jc w:val="left"/>
              <w:rPr>
                <w:sz w:val="18"/>
              </w:rPr>
            </w:pPr>
            <w:r>
              <w:rPr>
                <w:sz w:val="18"/>
              </w:rPr>
              <w:t>Provisões</w:t>
            </w:r>
            <w:r>
              <w:rPr>
                <w:spacing w:val="-7"/>
                <w:sz w:val="18"/>
              </w:rPr>
              <w:t xml:space="preserve"> </w:t>
            </w:r>
            <w:r>
              <w:rPr>
                <w:sz w:val="18"/>
              </w:rPr>
              <w:t>para outros</w:t>
            </w:r>
            <w:r>
              <w:rPr>
                <w:spacing w:val="-6"/>
                <w:sz w:val="18"/>
              </w:rPr>
              <w:t xml:space="preserve"> </w:t>
            </w:r>
            <w:r>
              <w:rPr>
                <w:spacing w:val="-2"/>
                <w:sz w:val="18"/>
              </w:rPr>
              <w:t>créditos</w:t>
            </w:r>
          </w:p>
        </w:tc>
        <w:tc>
          <w:tcPr>
            <w:tcW w:w="1926" w:type="dxa"/>
          </w:tcPr>
          <w:p w14:paraId="448376E4" w14:textId="77777777" w:rsidR="00E84B95" w:rsidRDefault="00EB6AE3">
            <w:pPr>
              <w:pStyle w:val="TableParagraph"/>
              <w:spacing w:before="4"/>
              <w:ind w:right="379"/>
              <w:rPr>
                <w:sz w:val="18"/>
              </w:rPr>
            </w:pPr>
            <w:r>
              <w:rPr>
                <w:spacing w:val="-10"/>
                <w:sz w:val="18"/>
              </w:rPr>
              <w:t>6</w:t>
            </w:r>
          </w:p>
        </w:tc>
        <w:tc>
          <w:tcPr>
            <w:tcW w:w="1492" w:type="dxa"/>
          </w:tcPr>
          <w:p w14:paraId="448376E5" w14:textId="77777777" w:rsidR="00E84B95" w:rsidRDefault="00EB6AE3">
            <w:pPr>
              <w:pStyle w:val="TableParagraph"/>
              <w:spacing w:before="4"/>
              <w:ind w:left="827"/>
              <w:jc w:val="left"/>
              <w:rPr>
                <w:sz w:val="18"/>
              </w:rPr>
            </w:pPr>
            <w:r>
              <w:rPr>
                <w:spacing w:val="-5"/>
                <w:sz w:val="18"/>
              </w:rPr>
              <w:t>(1)</w:t>
            </w:r>
          </w:p>
        </w:tc>
        <w:tc>
          <w:tcPr>
            <w:tcW w:w="1253" w:type="dxa"/>
          </w:tcPr>
          <w:p w14:paraId="448376E6" w14:textId="77777777" w:rsidR="00E84B95" w:rsidRDefault="00EB6AE3">
            <w:pPr>
              <w:pStyle w:val="TableParagraph"/>
              <w:spacing w:before="4"/>
              <w:ind w:right="261"/>
              <w:rPr>
                <w:sz w:val="18"/>
              </w:rPr>
            </w:pPr>
            <w:r>
              <w:rPr>
                <w:spacing w:val="-10"/>
                <w:sz w:val="18"/>
              </w:rPr>
              <w:t>-</w:t>
            </w:r>
          </w:p>
        </w:tc>
        <w:tc>
          <w:tcPr>
            <w:tcW w:w="1366" w:type="dxa"/>
          </w:tcPr>
          <w:p w14:paraId="448376E7" w14:textId="77777777" w:rsidR="00E84B95" w:rsidRDefault="00EB6AE3">
            <w:pPr>
              <w:pStyle w:val="TableParagraph"/>
              <w:spacing w:before="4"/>
              <w:ind w:right="199"/>
              <w:rPr>
                <w:sz w:val="18"/>
              </w:rPr>
            </w:pPr>
            <w:r>
              <w:rPr>
                <w:spacing w:val="-10"/>
                <w:sz w:val="18"/>
              </w:rPr>
              <w:t>5</w:t>
            </w:r>
          </w:p>
        </w:tc>
      </w:tr>
      <w:tr w:rsidR="00E84B95" w14:paraId="448376EE" w14:textId="77777777">
        <w:trPr>
          <w:trHeight w:val="235"/>
        </w:trPr>
        <w:tc>
          <w:tcPr>
            <w:tcW w:w="4552" w:type="dxa"/>
            <w:shd w:val="clear" w:color="auto" w:fill="D9D9D9"/>
          </w:tcPr>
          <w:p w14:paraId="448376E9" w14:textId="77777777" w:rsidR="00E84B95" w:rsidRDefault="00EB6AE3">
            <w:pPr>
              <w:pStyle w:val="TableParagraph"/>
              <w:spacing w:before="4"/>
              <w:ind w:left="33"/>
              <w:jc w:val="left"/>
              <w:rPr>
                <w:b/>
                <w:sz w:val="18"/>
              </w:rPr>
            </w:pPr>
            <w:r>
              <w:rPr>
                <w:b/>
                <w:sz w:val="18"/>
              </w:rPr>
              <w:t>Total</w:t>
            </w:r>
            <w:r>
              <w:rPr>
                <w:b/>
                <w:spacing w:val="-1"/>
                <w:sz w:val="18"/>
              </w:rPr>
              <w:t xml:space="preserve"> </w:t>
            </w:r>
            <w:r>
              <w:rPr>
                <w:b/>
                <w:sz w:val="18"/>
              </w:rPr>
              <w:t>dos</w:t>
            </w:r>
            <w:r>
              <w:rPr>
                <w:b/>
                <w:spacing w:val="-8"/>
                <w:sz w:val="18"/>
              </w:rPr>
              <w:t xml:space="preserve"> </w:t>
            </w:r>
            <w:r>
              <w:rPr>
                <w:b/>
                <w:sz w:val="18"/>
              </w:rPr>
              <w:t>créditos</w:t>
            </w:r>
            <w:r>
              <w:rPr>
                <w:b/>
                <w:spacing w:val="-6"/>
                <w:sz w:val="18"/>
              </w:rPr>
              <w:t xml:space="preserve"> </w:t>
            </w:r>
            <w:r>
              <w:rPr>
                <w:b/>
                <w:sz w:val="18"/>
              </w:rPr>
              <w:t>tributários</w:t>
            </w:r>
            <w:r>
              <w:rPr>
                <w:b/>
                <w:spacing w:val="-5"/>
                <w:sz w:val="18"/>
              </w:rPr>
              <w:t xml:space="preserve"> </w:t>
            </w:r>
            <w:r>
              <w:rPr>
                <w:b/>
                <w:spacing w:val="-2"/>
                <w:sz w:val="18"/>
              </w:rPr>
              <w:t>diferidos</w:t>
            </w:r>
          </w:p>
        </w:tc>
        <w:tc>
          <w:tcPr>
            <w:tcW w:w="1926" w:type="dxa"/>
            <w:shd w:val="clear" w:color="auto" w:fill="D9D9D9"/>
          </w:tcPr>
          <w:p w14:paraId="448376EA" w14:textId="77777777" w:rsidR="00E84B95" w:rsidRDefault="00EB6AE3">
            <w:pPr>
              <w:pStyle w:val="TableParagraph"/>
              <w:spacing w:before="4"/>
              <w:ind w:right="377"/>
              <w:rPr>
                <w:b/>
                <w:sz w:val="18"/>
              </w:rPr>
            </w:pPr>
            <w:r>
              <w:rPr>
                <w:b/>
                <w:spacing w:val="-2"/>
                <w:sz w:val="18"/>
              </w:rPr>
              <w:t>190.556</w:t>
            </w:r>
          </w:p>
        </w:tc>
        <w:tc>
          <w:tcPr>
            <w:tcW w:w="1492" w:type="dxa"/>
            <w:shd w:val="clear" w:color="auto" w:fill="D9D9D9"/>
          </w:tcPr>
          <w:p w14:paraId="448376EB" w14:textId="77777777" w:rsidR="00E84B95" w:rsidRDefault="00EB6AE3">
            <w:pPr>
              <w:pStyle w:val="TableParagraph"/>
              <w:spacing w:before="4"/>
              <w:ind w:left="376"/>
              <w:jc w:val="left"/>
              <w:rPr>
                <w:b/>
                <w:sz w:val="18"/>
              </w:rPr>
            </w:pPr>
            <w:r>
              <w:rPr>
                <w:b/>
                <w:spacing w:val="-2"/>
                <w:sz w:val="18"/>
              </w:rPr>
              <w:t>(82.198)</w:t>
            </w:r>
          </w:p>
        </w:tc>
        <w:tc>
          <w:tcPr>
            <w:tcW w:w="1253" w:type="dxa"/>
            <w:shd w:val="clear" w:color="auto" w:fill="D9D9D9"/>
          </w:tcPr>
          <w:p w14:paraId="448376EC" w14:textId="77777777" w:rsidR="00E84B95" w:rsidRDefault="00EB6AE3">
            <w:pPr>
              <w:pStyle w:val="TableParagraph"/>
              <w:spacing w:before="4"/>
              <w:ind w:right="262"/>
              <w:rPr>
                <w:b/>
                <w:sz w:val="18"/>
              </w:rPr>
            </w:pPr>
            <w:r>
              <w:rPr>
                <w:b/>
                <w:spacing w:val="-2"/>
                <w:sz w:val="18"/>
              </w:rPr>
              <w:t>69.871</w:t>
            </w:r>
          </w:p>
        </w:tc>
        <w:tc>
          <w:tcPr>
            <w:tcW w:w="1366" w:type="dxa"/>
            <w:shd w:val="clear" w:color="auto" w:fill="D9D9D9"/>
          </w:tcPr>
          <w:p w14:paraId="448376ED" w14:textId="77777777" w:rsidR="00E84B95" w:rsidRDefault="00EB6AE3">
            <w:pPr>
              <w:pStyle w:val="TableParagraph"/>
              <w:spacing w:before="4"/>
              <w:ind w:right="197"/>
              <w:rPr>
                <w:b/>
                <w:sz w:val="18"/>
              </w:rPr>
            </w:pPr>
            <w:r>
              <w:rPr>
                <w:b/>
                <w:spacing w:val="-2"/>
                <w:sz w:val="18"/>
              </w:rPr>
              <w:t>178.229</w:t>
            </w:r>
          </w:p>
        </w:tc>
      </w:tr>
      <w:tr w:rsidR="00E84B95" w14:paraId="448376F4" w14:textId="77777777">
        <w:trPr>
          <w:trHeight w:val="239"/>
        </w:trPr>
        <w:tc>
          <w:tcPr>
            <w:tcW w:w="4552" w:type="dxa"/>
            <w:tcBorders>
              <w:bottom w:val="single" w:sz="4" w:space="0" w:color="808080"/>
            </w:tcBorders>
          </w:tcPr>
          <w:p w14:paraId="448376EF" w14:textId="77777777" w:rsidR="00E84B95" w:rsidRDefault="00EB6AE3">
            <w:pPr>
              <w:pStyle w:val="TableParagraph"/>
              <w:spacing w:before="4"/>
              <w:ind w:left="33"/>
              <w:jc w:val="left"/>
              <w:rPr>
                <w:sz w:val="18"/>
              </w:rPr>
            </w:pPr>
            <w:r>
              <w:rPr>
                <w:sz w:val="18"/>
              </w:rPr>
              <w:t>Diferença</w:t>
            </w:r>
            <w:r>
              <w:rPr>
                <w:spacing w:val="-4"/>
                <w:sz w:val="18"/>
              </w:rPr>
              <w:t xml:space="preserve"> </w:t>
            </w:r>
            <w:r>
              <w:rPr>
                <w:sz w:val="18"/>
              </w:rPr>
              <w:t>entre</w:t>
            </w:r>
            <w:r>
              <w:rPr>
                <w:spacing w:val="-1"/>
                <w:sz w:val="18"/>
              </w:rPr>
              <w:t xml:space="preserve"> </w:t>
            </w:r>
            <w:r>
              <w:rPr>
                <w:sz w:val="18"/>
              </w:rPr>
              <w:t>as</w:t>
            </w:r>
            <w:r>
              <w:rPr>
                <w:spacing w:val="-4"/>
                <w:sz w:val="18"/>
              </w:rPr>
              <w:t xml:space="preserve"> </w:t>
            </w:r>
            <w:r>
              <w:rPr>
                <w:sz w:val="18"/>
              </w:rPr>
              <w:t>depreciações</w:t>
            </w:r>
            <w:r>
              <w:rPr>
                <w:spacing w:val="-9"/>
                <w:sz w:val="18"/>
              </w:rPr>
              <w:t xml:space="preserve"> </w:t>
            </w:r>
            <w:r>
              <w:rPr>
                <w:sz w:val="18"/>
              </w:rPr>
              <w:t>contábil</w:t>
            </w:r>
            <w:r>
              <w:rPr>
                <w:spacing w:val="-6"/>
                <w:sz w:val="18"/>
              </w:rPr>
              <w:t xml:space="preserve"> </w:t>
            </w:r>
            <w:r>
              <w:rPr>
                <w:sz w:val="18"/>
              </w:rPr>
              <w:t>e</w:t>
            </w:r>
            <w:r>
              <w:rPr>
                <w:spacing w:val="-7"/>
                <w:sz w:val="18"/>
              </w:rPr>
              <w:t xml:space="preserve"> </w:t>
            </w:r>
            <w:r>
              <w:rPr>
                <w:spacing w:val="-2"/>
                <w:sz w:val="18"/>
              </w:rPr>
              <w:t>fiscal</w:t>
            </w:r>
          </w:p>
        </w:tc>
        <w:tc>
          <w:tcPr>
            <w:tcW w:w="1926" w:type="dxa"/>
            <w:tcBorders>
              <w:bottom w:val="single" w:sz="4" w:space="0" w:color="808080"/>
            </w:tcBorders>
          </w:tcPr>
          <w:p w14:paraId="448376F0" w14:textId="77777777" w:rsidR="00E84B95" w:rsidRDefault="00EB6AE3">
            <w:pPr>
              <w:pStyle w:val="TableParagraph"/>
              <w:spacing w:before="4"/>
              <w:ind w:right="377"/>
              <w:rPr>
                <w:sz w:val="18"/>
              </w:rPr>
            </w:pPr>
            <w:r>
              <w:rPr>
                <w:spacing w:val="-2"/>
                <w:sz w:val="18"/>
              </w:rPr>
              <w:t>(2.225)</w:t>
            </w:r>
          </w:p>
        </w:tc>
        <w:tc>
          <w:tcPr>
            <w:tcW w:w="1492" w:type="dxa"/>
            <w:tcBorders>
              <w:bottom w:val="single" w:sz="4" w:space="0" w:color="808080"/>
            </w:tcBorders>
          </w:tcPr>
          <w:p w14:paraId="448376F1" w14:textId="77777777" w:rsidR="00E84B95" w:rsidRDefault="00EB6AE3">
            <w:pPr>
              <w:pStyle w:val="TableParagraph"/>
              <w:spacing w:before="4"/>
              <w:ind w:left="986"/>
              <w:jc w:val="left"/>
              <w:rPr>
                <w:sz w:val="18"/>
              </w:rPr>
            </w:pPr>
            <w:r>
              <w:rPr>
                <w:spacing w:val="-10"/>
                <w:sz w:val="18"/>
              </w:rPr>
              <w:t>-</w:t>
            </w:r>
          </w:p>
        </w:tc>
        <w:tc>
          <w:tcPr>
            <w:tcW w:w="1253" w:type="dxa"/>
            <w:tcBorders>
              <w:bottom w:val="single" w:sz="4" w:space="0" w:color="808080"/>
            </w:tcBorders>
          </w:tcPr>
          <w:p w14:paraId="448376F2" w14:textId="77777777" w:rsidR="00E84B95" w:rsidRDefault="00EB6AE3">
            <w:pPr>
              <w:pStyle w:val="TableParagraph"/>
              <w:spacing w:before="4"/>
              <w:ind w:right="263"/>
              <w:rPr>
                <w:sz w:val="18"/>
              </w:rPr>
            </w:pPr>
            <w:r>
              <w:rPr>
                <w:spacing w:val="-4"/>
                <w:sz w:val="18"/>
              </w:rPr>
              <w:t>(63)</w:t>
            </w:r>
          </w:p>
        </w:tc>
        <w:tc>
          <w:tcPr>
            <w:tcW w:w="1366" w:type="dxa"/>
            <w:tcBorders>
              <w:bottom w:val="single" w:sz="4" w:space="0" w:color="808080"/>
            </w:tcBorders>
          </w:tcPr>
          <w:p w14:paraId="448376F3" w14:textId="77777777" w:rsidR="00E84B95" w:rsidRDefault="00EB6AE3">
            <w:pPr>
              <w:pStyle w:val="TableParagraph"/>
              <w:spacing w:before="4"/>
              <w:ind w:right="197"/>
              <w:rPr>
                <w:sz w:val="18"/>
              </w:rPr>
            </w:pPr>
            <w:r>
              <w:rPr>
                <w:spacing w:val="-2"/>
                <w:sz w:val="18"/>
              </w:rPr>
              <w:t>(2.288)</w:t>
            </w:r>
          </w:p>
        </w:tc>
      </w:tr>
      <w:tr w:rsidR="00E84B95" w14:paraId="448376FA" w14:textId="77777777">
        <w:trPr>
          <w:trHeight w:val="239"/>
        </w:trPr>
        <w:tc>
          <w:tcPr>
            <w:tcW w:w="4552" w:type="dxa"/>
            <w:tcBorders>
              <w:top w:val="single" w:sz="4" w:space="0" w:color="808080"/>
            </w:tcBorders>
            <w:shd w:val="clear" w:color="auto" w:fill="BEBEBE"/>
          </w:tcPr>
          <w:p w14:paraId="448376F5" w14:textId="77777777" w:rsidR="00E84B95" w:rsidRDefault="00EB6AE3">
            <w:pPr>
              <w:pStyle w:val="TableParagraph"/>
              <w:spacing w:before="3"/>
              <w:ind w:left="33"/>
              <w:jc w:val="left"/>
              <w:rPr>
                <w:b/>
                <w:sz w:val="18"/>
              </w:rPr>
            </w:pPr>
            <w:r>
              <w:rPr>
                <w:b/>
                <w:sz w:val="18"/>
              </w:rPr>
              <w:t>Total</w:t>
            </w:r>
            <w:r>
              <w:rPr>
                <w:b/>
                <w:spacing w:val="-2"/>
                <w:sz w:val="18"/>
              </w:rPr>
              <w:t xml:space="preserve"> </w:t>
            </w:r>
            <w:r>
              <w:rPr>
                <w:b/>
                <w:sz w:val="18"/>
              </w:rPr>
              <w:t>das</w:t>
            </w:r>
            <w:r>
              <w:rPr>
                <w:b/>
                <w:spacing w:val="-7"/>
                <w:sz w:val="18"/>
              </w:rPr>
              <w:t xml:space="preserve"> </w:t>
            </w:r>
            <w:r>
              <w:rPr>
                <w:b/>
                <w:sz w:val="18"/>
              </w:rPr>
              <w:t>obrigações</w:t>
            </w:r>
            <w:r>
              <w:rPr>
                <w:b/>
                <w:spacing w:val="-8"/>
                <w:sz w:val="18"/>
              </w:rPr>
              <w:t xml:space="preserve"> </w:t>
            </w:r>
            <w:r>
              <w:rPr>
                <w:b/>
                <w:sz w:val="18"/>
              </w:rPr>
              <w:t>tributárias</w:t>
            </w:r>
            <w:r>
              <w:rPr>
                <w:b/>
                <w:spacing w:val="-6"/>
                <w:sz w:val="18"/>
              </w:rPr>
              <w:t xml:space="preserve"> </w:t>
            </w:r>
            <w:r>
              <w:rPr>
                <w:b/>
                <w:spacing w:val="-2"/>
                <w:sz w:val="18"/>
              </w:rPr>
              <w:t>diferidas</w:t>
            </w:r>
          </w:p>
        </w:tc>
        <w:tc>
          <w:tcPr>
            <w:tcW w:w="1926" w:type="dxa"/>
            <w:tcBorders>
              <w:top w:val="single" w:sz="4" w:space="0" w:color="808080"/>
            </w:tcBorders>
            <w:shd w:val="clear" w:color="auto" w:fill="BEBEBE"/>
          </w:tcPr>
          <w:p w14:paraId="448376F6" w14:textId="77777777" w:rsidR="00E84B95" w:rsidRDefault="00EB6AE3">
            <w:pPr>
              <w:pStyle w:val="TableParagraph"/>
              <w:spacing w:before="3"/>
              <w:ind w:right="377"/>
              <w:rPr>
                <w:b/>
                <w:sz w:val="18"/>
              </w:rPr>
            </w:pPr>
            <w:r>
              <w:rPr>
                <w:b/>
                <w:spacing w:val="-2"/>
                <w:sz w:val="18"/>
              </w:rPr>
              <w:t>(2.225)</w:t>
            </w:r>
          </w:p>
        </w:tc>
        <w:tc>
          <w:tcPr>
            <w:tcW w:w="1492" w:type="dxa"/>
            <w:tcBorders>
              <w:top w:val="single" w:sz="4" w:space="0" w:color="808080"/>
            </w:tcBorders>
            <w:shd w:val="clear" w:color="auto" w:fill="BEBEBE"/>
          </w:tcPr>
          <w:p w14:paraId="448376F7" w14:textId="77777777" w:rsidR="00E84B95" w:rsidRDefault="00EB6AE3">
            <w:pPr>
              <w:pStyle w:val="TableParagraph"/>
              <w:spacing w:before="3"/>
              <w:ind w:left="986"/>
              <w:jc w:val="left"/>
              <w:rPr>
                <w:b/>
                <w:sz w:val="18"/>
              </w:rPr>
            </w:pPr>
            <w:r>
              <w:rPr>
                <w:b/>
                <w:spacing w:val="-10"/>
                <w:sz w:val="18"/>
              </w:rPr>
              <w:t>-</w:t>
            </w:r>
          </w:p>
        </w:tc>
        <w:tc>
          <w:tcPr>
            <w:tcW w:w="1253" w:type="dxa"/>
            <w:tcBorders>
              <w:top w:val="single" w:sz="4" w:space="0" w:color="808080"/>
            </w:tcBorders>
            <w:shd w:val="clear" w:color="auto" w:fill="BEBEBE"/>
          </w:tcPr>
          <w:p w14:paraId="448376F8" w14:textId="77777777" w:rsidR="00E84B95" w:rsidRDefault="00EB6AE3">
            <w:pPr>
              <w:pStyle w:val="TableParagraph"/>
              <w:spacing w:before="3"/>
              <w:ind w:right="263"/>
              <w:rPr>
                <w:b/>
                <w:sz w:val="18"/>
              </w:rPr>
            </w:pPr>
            <w:r>
              <w:rPr>
                <w:b/>
                <w:spacing w:val="-4"/>
                <w:sz w:val="18"/>
              </w:rPr>
              <w:t>(63)</w:t>
            </w:r>
          </w:p>
        </w:tc>
        <w:tc>
          <w:tcPr>
            <w:tcW w:w="1366" w:type="dxa"/>
            <w:tcBorders>
              <w:top w:val="single" w:sz="4" w:space="0" w:color="808080"/>
            </w:tcBorders>
            <w:shd w:val="clear" w:color="auto" w:fill="BEBEBE"/>
          </w:tcPr>
          <w:p w14:paraId="448376F9" w14:textId="77777777" w:rsidR="00E84B95" w:rsidRDefault="00EB6AE3">
            <w:pPr>
              <w:pStyle w:val="TableParagraph"/>
              <w:spacing w:before="3"/>
              <w:ind w:right="197"/>
              <w:rPr>
                <w:b/>
                <w:sz w:val="18"/>
              </w:rPr>
            </w:pPr>
            <w:r>
              <w:rPr>
                <w:b/>
                <w:spacing w:val="-2"/>
                <w:sz w:val="18"/>
              </w:rPr>
              <w:t>(2.288)</w:t>
            </w:r>
          </w:p>
        </w:tc>
      </w:tr>
    </w:tbl>
    <w:p w14:paraId="448376FB" w14:textId="77777777" w:rsidR="00E84B95" w:rsidRDefault="00E84B95">
      <w:pPr>
        <w:pStyle w:val="Corpodetexto"/>
        <w:spacing w:before="90"/>
      </w:pPr>
    </w:p>
    <w:p w14:paraId="448376FC" w14:textId="77777777" w:rsidR="00E84B95" w:rsidRDefault="00EB6AE3">
      <w:pPr>
        <w:pStyle w:val="Corpodetexto"/>
        <w:ind w:left="140" w:right="411"/>
        <w:jc w:val="both"/>
      </w:pPr>
      <w:r>
        <w:t>A expectativa de realização dos créditos foi baseada em projeções de resultados futuros e fundamentada em estudo técnico</w:t>
      </w:r>
      <w:r>
        <w:rPr>
          <w:rFonts w:ascii="Courier New" w:hAnsi="Courier New"/>
        </w:rPr>
        <w:t xml:space="preserve">, </w:t>
      </w:r>
      <w:r>
        <w:t>examinado pelo Conselho Fiscal e aprovado pelos Órgãos da Administração, de acordo com a Resolução CMN</w:t>
      </w:r>
      <w:r>
        <w:rPr>
          <w:spacing w:val="-2"/>
        </w:rPr>
        <w:t xml:space="preserve"> </w:t>
      </w:r>
      <w:r>
        <w:t>n° 4.842, de</w:t>
      </w:r>
      <w:r>
        <w:rPr>
          <w:spacing w:val="-2"/>
        </w:rPr>
        <w:t xml:space="preserve"> </w:t>
      </w:r>
      <w:r>
        <w:t>30 de</w:t>
      </w:r>
      <w:r>
        <w:rPr>
          <w:spacing w:val="-2"/>
        </w:rPr>
        <w:t xml:space="preserve"> </w:t>
      </w:r>
      <w:r>
        <w:t>julho</w:t>
      </w:r>
      <w:r>
        <w:rPr>
          <w:spacing w:val="-2"/>
        </w:rPr>
        <w:t xml:space="preserve"> </w:t>
      </w:r>
      <w:r>
        <w:t xml:space="preserve">2020 </w:t>
      </w:r>
      <w:r>
        <w:rPr>
          <w:rFonts w:ascii="Courier New" w:hAnsi="Courier New"/>
        </w:rPr>
        <w:t>(</w:t>
      </w:r>
      <w:r>
        <w:t>em função da</w:t>
      </w:r>
      <w:r>
        <w:rPr>
          <w:spacing w:val="-2"/>
        </w:rPr>
        <w:t xml:space="preserve"> </w:t>
      </w:r>
      <w:r>
        <w:t>publicação</w:t>
      </w:r>
      <w:r>
        <w:rPr>
          <w:spacing w:val="-2"/>
        </w:rPr>
        <w:t xml:space="preserve"> </w:t>
      </w:r>
      <w:r>
        <w:t>da Lei nº 14.467, de 16</w:t>
      </w:r>
      <w:r>
        <w:rPr>
          <w:spacing w:val="-3"/>
        </w:rPr>
        <w:t xml:space="preserve"> </w:t>
      </w:r>
      <w:r>
        <w:t>de novembro de</w:t>
      </w:r>
      <w:r>
        <w:rPr>
          <w:spacing w:val="-2"/>
        </w:rPr>
        <w:t xml:space="preserve"> </w:t>
      </w:r>
      <w:r>
        <w:t>2022 e da</w:t>
      </w:r>
      <w:r>
        <w:rPr>
          <w:spacing w:val="-2"/>
        </w:rPr>
        <w:t xml:space="preserve"> </w:t>
      </w:r>
      <w:r>
        <w:t>Lei 15.078,</w:t>
      </w:r>
      <w:r>
        <w:rPr>
          <w:spacing w:val="-2"/>
        </w:rPr>
        <w:t xml:space="preserve"> </w:t>
      </w:r>
      <w:r>
        <w:t>de</w:t>
      </w:r>
      <w:r>
        <w:rPr>
          <w:spacing w:val="-8"/>
        </w:rPr>
        <w:t xml:space="preserve"> </w:t>
      </w:r>
      <w:r>
        <w:t>27</w:t>
      </w:r>
      <w:r>
        <w:rPr>
          <w:spacing w:val="-5"/>
        </w:rPr>
        <w:t xml:space="preserve"> </w:t>
      </w:r>
      <w:r>
        <w:t>de</w:t>
      </w:r>
      <w:r>
        <w:rPr>
          <w:spacing w:val="-9"/>
        </w:rPr>
        <w:t xml:space="preserve"> </w:t>
      </w:r>
      <w:r>
        <w:t>dezembro</w:t>
      </w:r>
      <w:r>
        <w:rPr>
          <w:spacing w:val="-5"/>
        </w:rPr>
        <w:t xml:space="preserve"> </w:t>
      </w:r>
      <w:r>
        <w:t>de</w:t>
      </w:r>
      <w:r>
        <w:rPr>
          <w:spacing w:val="-5"/>
        </w:rPr>
        <w:t xml:space="preserve"> </w:t>
      </w:r>
      <w:r>
        <w:t>2024,</w:t>
      </w:r>
      <w:r>
        <w:rPr>
          <w:spacing w:val="-5"/>
        </w:rPr>
        <w:t xml:space="preserve"> </w:t>
      </w:r>
      <w:r>
        <w:t>com</w:t>
      </w:r>
      <w:r>
        <w:rPr>
          <w:spacing w:val="-2"/>
        </w:rPr>
        <w:t xml:space="preserve"> </w:t>
      </w:r>
      <w:r>
        <w:t>vigência</w:t>
      </w:r>
      <w:r>
        <w:rPr>
          <w:spacing w:val="-5"/>
        </w:rPr>
        <w:t xml:space="preserve"> </w:t>
      </w:r>
      <w:r>
        <w:t>a</w:t>
      </w:r>
      <w:r>
        <w:rPr>
          <w:spacing w:val="-5"/>
        </w:rPr>
        <w:t xml:space="preserve"> </w:t>
      </w:r>
      <w:r>
        <w:t>partir</w:t>
      </w:r>
      <w:r>
        <w:rPr>
          <w:spacing w:val="-5"/>
        </w:rPr>
        <w:t xml:space="preserve"> </w:t>
      </w:r>
      <w:r>
        <w:t>de</w:t>
      </w:r>
      <w:r>
        <w:rPr>
          <w:spacing w:val="-5"/>
        </w:rPr>
        <w:t xml:space="preserve"> </w:t>
      </w:r>
      <w:r>
        <w:t>1º</w:t>
      </w:r>
      <w:r>
        <w:rPr>
          <w:spacing w:val="-5"/>
        </w:rPr>
        <w:t xml:space="preserve"> </w:t>
      </w:r>
      <w:r>
        <w:t>de</w:t>
      </w:r>
      <w:r>
        <w:rPr>
          <w:spacing w:val="-10"/>
        </w:rPr>
        <w:t xml:space="preserve"> </w:t>
      </w:r>
      <w:r>
        <w:t>janeiro</w:t>
      </w:r>
      <w:r>
        <w:rPr>
          <w:spacing w:val="-5"/>
        </w:rPr>
        <w:t xml:space="preserve"> </w:t>
      </w:r>
      <w:r>
        <w:t>de</w:t>
      </w:r>
      <w:r>
        <w:rPr>
          <w:spacing w:val="-5"/>
        </w:rPr>
        <w:t xml:space="preserve"> </w:t>
      </w:r>
      <w:r>
        <w:t>2025,</w:t>
      </w:r>
      <w:r>
        <w:rPr>
          <w:spacing w:val="-5"/>
        </w:rPr>
        <w:t xml:space="preserve"> </w:t>
      </w:r>
      <w:r>
        <w:t>os</w:t>
      </w:r>
      <w:r>
        <w:rPr>
          <w:spacing w:val="-5"/>
        </w:rPr>
        <w:t xml:space="preserve"> </w:t>
      </w:r>
      <w:r>
        <w:t>créditos</w:t>
      </w:r>
      <w:r>
        <w:rPr>
          <w:spacing w:val="-5"/>
        </w:rPr>
        <w:t xml:space="preserve"> </w:t>
      </w:r>
      <w:r>
        <w:t>inadimplidos</w:t>
      </w:r>
      <w:r>
        <w:rPr>
          <w:spacing w:val="-1"/>
        </w:rPr>
        <w:t xml:space="preserve"> </w:t>
      </w:r>
      <w:r>
        <w:t>em</w:t>
      </w:r>
      <w:r>
        <w:rPr>
          <w:spacing w:val="-5"/>
        </w:rPr>
        <w:t xml:space="preserve"> </w:t>
      </w:r>
      <w:r>
        <w:t>31</w:t>
      </w:r>
      <w:r>
        <w:rPr>
          <w:spacing w:val="-5"/>
        </w:rPr>
        <w:t xml:space="preserve"> </w:t>
      </w:r>
      <w:r>
        <w:t>de dezembro de</w:t>
      </w:r>
      <w:r>
        <w:rPr>
          <w:spacing w:val="-3"/>
        </w:rPr>
        <w:t xml:space="preserve"> </w:t>
      </w:r>
      <w:r>
        <w:t>2024, serão</w:t>
      </w:r>
      <w:r>
        <w:rPr>
          <w:spacing w:val="-3"/>
        </w:rPr>
        <w:t xml:space="preserve"> </w:t>
      </w:r>
      <w:r>
        <w:t>deduzidos a partir de</w:t>
      </w:r>
      <w:r>
        <w:rPr>
          <w:spacing w:val="-8"/>
        </w:rPr>
        <w:t xml:space="preserve"> </w:t>
      </w:r>
      <w:r>
        <w:t>janeiro</w:t>
      </w:r>
      <w:r>
        <w:rPr>
          <w:spacing w:val="-5"/>
        </w:rPr>
        <w:t xml:space="preserve"> </w:t>
      </w:r>
      <w:r>
        <w:t>de</w:t>
      </w:r>
      <w:r>
        <w:rPr>
          <w:spacing w:val="-3"/>
        </w:rPr>
        <w:t xml:space="preserve"> </w:t>
      </w:r>
      <w:r>
        <w:t>2026, à razão</w:t>
      </w:r>
      <w:r>
        <w:rPr>
          <w:spacing w:val="-4"/>
        </w:rPr>
        <w:t xml:space="preserve"> </w:t>
      </w:r>
      <w:r>
        <w:t>de 1/84</w:t>
      </w:r>
      <w:r>
        <w:rPr>
          <w:spacing w:val="-8"/>
        </w:rPr>
        <w:t xml:space="preserve"> </w:t>
      </w:r>
      <w:r>
        <w:t>(um oitenta</w:t>
      </w:r>
      <w:r>
        <w:rPr>
          <w:spacing w:val="-5"/>
        </w:rPr>
        <w:t xml:space="preserve"> </w:t>
      </w:r>
      <w:r>
        <w:t>e quatro avos) para cada mês do período de apuração</w:t>
      </w:r>
      <w:r>
        <w:rPr>
          <w:rFonts w:ascii="Courier New" w:hAnsi="Courier New"/>
        </w:rPr>
        <w:t>)</w:t>
      </w:r>
      <w:r>
        <w:t>, conforme demonstrado a</w:t>
      </w:r>
      <w:r>
        <w:rPr>
          <w:spacing w:val="-1"/>
        </w:rPr>
        <w:t xml:space="preserve"> </w:t>
      </w:r>
      <w:r>
        <w:t>seguir:</w:t>
      </w:r>
    </w:p>
    <w:p w14:paraId="448376FD" w14:textId="77777777" w:rsidR="00E84B95" w:rsidRDefault="00E84B95">
      <w:pPr>
        <w:pStyle w:val="Corpodetexto"/>
        <w:spacing w:before="3"/>
      </w:pPr>
    </w:p>
    <w:tbl>
      <w:tblPr>
        <w:tblStyle w:val="TableNormal"/>
        <w:tblW w:w="0" w:type="auto"/>
        <w:tblInd w:w="118" w:type="dxa"/>
        <w:tblLayout w:type="fixed"/>
        <w:tblLook w:val="01E0" w:firstRow="1" w:lastRow="1" w:firstColumn="1" w:lastColumn="1" w:noHBand="0" w:noVBand="0"/>
      </w:tblPr>
      <w:tblGrid>
        <w:gridCol w:w="1755"/>
        <w:gridCol w:w="1484"/>
        <w:gridCol w:w="1270"/>
        <w:gridCol w:w="1217"/>
        <w:gridCol w:w="1167"/>
        <w:gridCol w:w="1177"/>
        <w:gridCol w:w="1332"/>
        <w:gridCol w:w="1191"/>
      </w:tblGrid>
      <w:tr w:rsidR="00E84B95" w14:paraId="44837707" w14:textId="77777777">
        <w:trPr>
          <w:trHeight w:val="465"/>
        </w:trPr>
        <w:tc>
          <w:tcPr>
            <w:tcW w:w="1755" w:type="dxa"/>
            <w:tcBorders>
              <w:top w:val="single" w:sz="4" w:space="0" w:color="000000"/>
              <w:bottom w:val="single" w:sz="4" w:space="0" w:color="000000"/>
            </w:tcBorders>
            <w:shd w:val="clear" w:color="auto" w:fill="A6A6A6"/>
          </w:tcPr>
          <w:p w14:paraId="448376FE" w14:textId="77777777" w:rsidR="00E84B95" w:rsidRDefault="00E84B95">
            <w:pPr>
              <w:pStyle w:val="TableParagraph"/>
              <w:jc w:val="left"/>
              <w:rPr>
                <w:rFonts w:ascii="Times New Roman"/>
                <w:sz w:val="18"/>
              </w:rPr>
            </w:pPr>
          </w:p>
        </w:tc>
        <w:tc>
          <w:tcPr>
            <w:tcW w:w="1484" w:type="dxa"/>
            <w:tcBorders>
              <w:top w:val="single" w:sz="4" w:space="0" w:color="000000"/>
              <w:bottom w:val="single" w:sz="4" w:space="0" w:color="000000"/>
            </w:tcBorders>
            <w:shd w:val="clear" w:color="auto" w:fill="A6A6A6"/>
          </w:tcPr>
          <w:p w14:paraId="448376FF" w14:textId="77777777" w:rsidR="00E84B95" w:rsidRDefault="00EB6AE3">
            <w:pPr>
              <w:pStyle w:val="TableParagraph"/>
              <w:spacing w:before="114"/>
              <w:ind w:right="381"/>
              <w:rPr>
                <w:b/>
                <w:sz w:val="18"/>
              </w:rPr>
            </w:pPr>
            <w:r>
              <w:rPr>
                <w:b/>
                <w:spacing w:val="-4"/>
                <w:sz w:val="18"/>
              </w:rPr>
              <w:t>2025</w:t>
            </w:r>
          </w:p>
        </w:tc>
        <w:tc>
          <w:tcPr>
            <w:tcW w:w="1270" w:type="dxa"/>
            <w:tcBorders>
              <w:top w:val="single" w:sz="4" w:space="0" w:color="000000"/>
              <w:bottom w:val="single" w:sz="4" w:space="0" w:color="000000"/>
            </w:tcBorders>
            <w:shd w:val="clear" w:color="auto" w:fill="A6A6A6"/>
          </w:tcPr>
          <w:p w14:paraId="44837700" w14:textId="77777777" w:rsidR="00E84B95" w:rsidRDefault="00EB6AE3">
            <w:pPr>
              <w:pStyle w:val="TableParagraph"/>
              <w:spacing w:before="114"/>
              <w:ind w:right="326"/>
              <w:rPr>
                <w:b/>
                <w:sz w:val="18"/>
              </w:rPr>
            </w:pPr>
            <w:r>
              <w:rPr>
                <w:b/>
                <w:spacing w:val="-4"/>
                <w:sz w:val="18"/>
              </w:rPr>
              <w:t>2026</w:t>
            </w:r>
          </w:p>
        </w:tc>
        <w:tc>
          <w:tcPr>
            <w:tcW w:w="1217" w:type="dxa"/>
            <w:tcBorders>
              <w:top w:val="single" w:sz="4" w:space="0" w:color="000000"/>
              <w:bottom w:val="single" w:sz="4" w:space="0" w:color="000000"/>
            </w:tcBorders>
            <w:shd w:val="clear" w:color="auto" w:fill="A6A6A6"/>
          </w:tcPr>
          <w:p w14:paraId="44837701" w14:textId="77777777" w:rsidR="00E84B95" w:rsidRDefault="00EB6AE3">
            <w:pPr>
              <w:pStyle w:val="TableParagraph"/>
              <w:spacing w:before="114"/>
              <w:ind w:right="328"/>
              <w:rPr>
                <w:b/>
                <w:sz w:val="18"/>
              </w:rPr>
            </w:pPr>
            <w:r>
              <w:rPr>
                <w:b/>
                <w:spacing w:val="-4"/>
                <w:sz w:val="18"/>
              </w:rPr>
              <w:t>2027</w:t>
            </w:r>
          </w:p>
        </w:tc>
        <w:tc>
          <w:tcPr>
            <w:tcW w:w="1167" w:type="dxa"/>
            <w:tcBorders>
              <w:top w:val="single" w:sz="4" w:space="0" w:color="000000"/>
              <w:bottom w:val="single" w:sz="4" w:space="0" w:color="000000"/>
            </w:tcBorders>
            <w:shd w:val="clear" w:color="auto" w:fill="A6A6A6"/>
          </w:tcPr>
          <w:p w14:paraId="44837702" w14:textId="77777777" w:rsidR="00E84B95" w:rsidRDefault="00EB6AE3">
            <w:pPr>
              <w:pStyle w:val="TableParagraph"/>
              <w:spacing w:before="114"/>
              <w:ind w:right="276"/>
              <w:rPr>
                <w:b/>
                <w:sz w:val="18"/>
              </w:rPr>
            </w:pPr>
            <w:r>
              <w:rPr>
                <w:b/>
                <w:spacing w:val="-4"/>
                <w:sz w:val="18"/>
              </w:rPr>
              <w:t>2028</w:t>
            </w:r>
          </w:p>
        </w:tc>
        <w:tc>
          <w:tcPr>
            <w:tcW w:w="1177" w:type="dxa"/>
            <w:tcBorders>
              <w:top w:val="single" w:sz="4" w:space="0" w:color="000000"/>
              <w:bottom w:val="single" w:sz="4" w:space="0" w:color="000000"/>
            </w:tcBorders>
            <w:shd w:val="clear" w:color="auto" w:fill="A6A6A6"/>
          </w:tcPr>
          <w:p w14:paraId="44837703" w14:textId="77777777" w:rsidR="00E84B95" w:rsidRDefault="00EB6AE3">
            <w:pPr>
              <w:pStyle w:val="TableParagraph"/>
              <w:spacing w:before="114"/>
              <w:ind w:left="153" w:right="64"/>
              <w:jc w:val="center"/>
              <w:rPr>
                <w:b/>
                <w:sz w:val="18"/>
              </w:rPr>
            </w:pPr>
            <w:r>
              <w:rPr>
                <w:b/>
                <w:spacing w:val="-4"/>
                <w:sz w:val="18"/>
              </w:rPr>
              <w:t>2029</w:t>
            </w:r>
          </w:p>
        </w:tc>
        <w:tc>
          <w:tcPr>
            <w:tcW w:w="1332" w:type="dxa"/>
            <w:tcBorders>
              <w:top w:val="single" w:sz="4" w:space="0" w:color="000000"/>
              <w:bottom w:val="single" w:sz="4" w:space="0" w:color="000000"/>
            </w:tcBorders>
            <w:shd w:val="clear" w:color="auto" w:fill="A6A6A6"/>
          </w:tcPr>
          <w:p w14:paraId="44837704" w14:textId="77777777" w:rsidR="00E84B95" w:rsidRDefault="00EB6AE3">
            <w:pPr>
              <w:pStyle w:val="TableParagraph"/>
              <w:spacing w:line="206" w:lineRule="exact"/>
              <w:ind w:right="434"/>
              <w:rPr>
                <w:b/>
                <w:sz w:val="18"/>
              </w:rPr>
            </w:pPr>
            <w:r>
              <w:rPr>
                <w:b/>
                <w:sz w:val="18"/>
              </w:rPr>
              <w:t>Acima</w:t>
            </w:r>
            <w:r>
              <w:rPr>
                <w:b/>
                <w:spacing w:val="-2"/>
                <w:sz w:val="18"/>
              </w:rPr>
              <w:t xml:space="preserve"> </w:t>
            </w:r>
            <w:r>
              <w:rPr>
                <w:b/>
                <w:spacing w:val="-5"/>
                <w:sz w:val="18"/>
              </w:rPr>
              <w:t>de</w:t>
            </w:r>
          </w:p>
          <w:p w14:paraId="44837705" w14:textId="77777777" w:rsidR="00E84B95" w:rsidRDefault="00EB6AE3">
            <w:pPr>
              <w:pStyle w:val="TableParagraph"/>
              <w:spacing w:before="28"/>
              <w:ind w:right="433"/>
              <w:rPr>
                <w:b/>
                <w:sz w:val="18"/>
              </w:rPr>
            </w:pPr>
            <w:r>
              <w:rPr>
                <w:b/>
                <w:spacing w:val="-4"/>
                <w:sz w:val="18"/>
              </w:rPr>
              <w:t>2029</w:t>
            </w:r>
          </w:p>
        </w:tc>
        <w:tc>
          <w:tcPr>
            <w:tcW w:w="1191" w:type="dxa"/>
            <w:tcBorders>
              <w:top w:val="single" w:sz="4" w:space="0" w:color="000000"/>
              <w:bottom w:val="single" w:sz="4" w:space="0" w:color="000000"/>
            </w:tcBorders>
            <w:shd w:val="clear" w:color="auto" w:fill="A6A6A6"/>
          </w:tcPr>
          <w:p w14:paraId="44837706" w14:textId="77777777" w:rsidR="00E84B95" w:rsidRDefault="00EB6AE3">
            <w:pPr>
              <w:pStyle w:val="TableParagraph"/>
              <w:spacing w:before="114"/>
              <w:ind w:right="105"/>
              <w:rPr>
                <w:b/>
                <w:sz w:val="18"/>
              </w:rPr>
            </w:pPr>
            <w:r>
              <w:rPr>
                <w:b/>
                <w:spacing w:val="-2"/>
                <w:sz w:val="18"/>
              </w:rPr>
              <w:t>Total</w:t>
            </w:r>
          </w:p>
        </w:tc>
      </w:tr>
      <w:tr w:rsidR="00E84B95" w14:paraId="44837710" w14:textId="77777777">
        <w:trPr>
          <w:trHeight w:val="235"/>
        </w:trPr>
        <w:tc>
          <w:tcPr>
            <w:tcW w:w="1755" w:type="dxa"/>
            <w:tcBorders>
              <w:top w:val="single" w:sz="4" w:space="0" w:color="000000"/>
            </w:tcBorders>
          </w:tcPr>
          <w:p w14:paraId="44837708" w14:textId="77777777" w:rsidR="00E84B95" w:rsidRDefault="00EB6AE3">
            <w:pPr>
              <w:pStyle w:val="TableParagraph"/>
              <w:spacing w:before="3"/>
              <w:ind w:left="33"/>
              <w:jc w:val="left"/>
              <w:rPr>
                <w:sz w:val="18"/>
              </w:rPr>
            </w:pPr>
            <w:r>
              <w:rPr>
                <w:sz w:val="18"/>
              </w:rPr>
              <w:t>Valor</w:t>
            </w:r>
            <w:r>
              <w:rPr>
                <w:spacing w:val="-1"/>
                <w:sz w:val="18"/>
              </w:rPr>
              <w:t xml:space="preserve"> </w:t>
            </w:r>
            <w:r>
              <w:rPr>
                <w:spacing w:val="-2"/>
                <w:sz w:val="18"/>
              </w:rPr>
              <w:t>nominal</w:t>
            </w:r>
          </w:p>
        </w:tc>
        <w:tc>
          <w:tcPr>
            <w:tcW w:w="1484" w:type="dxa"/>
            <w:tcBorders>
              <w:top w:val="single" w:sz="4" w:space="0" w:color="000000"/>
            </w:tcBorders>
          </w:tcPr>
          <w:p w14:paraId="44837709" w14:textId="77777777" w:rsidR="00E84B95" w:rsidRDefault="00EB6AE3">
            <w:pPr>
              <w:pStyle w:val="TableParagraph"/>
              <w:spacing w:before="3"/>
              <w:ind w:right="383"/>
              <w:rPr>
                <w:sz w:val="18"/>
              </w:rPr>
            </w:pPr>
            <w:r>
              <w:rPr>
                <w:spacing w:val="-2"/>
                <w:sz w:val="18"/>
              </w:rPr>
              <w:t>57.072</w:t>
            </w:r>
          </w:p>
        </w:tc>
        <w:tc>
          <w:tcPr>
            <w:tcW w:w="1270" w:type="dxa"/>
            <w:tcBorders>
              <w:top w:val="single" w:sz="4" w:space="0" w:color="000000"/>
            </w:tcBorders>
          </w:tcPr>
          <w:p w14:paraId="4483770A" w14:textId="77777777" w:rsidR="00E84B95" w:rsidRDefault="00EB6AE3">
            <w:pPr>
              <w:pStyle w:val="TableParagraph"/>
              <w:spacing w:before="3"/>
              <w:ind w:right="328"/>
              <w:rPr>
                <w:sz w:val="18"/>
              </w:rPr>
            </w:pPr>
            <w:r>
              <w:rPr>
                <w:spacing w:val="-2"/>
                <w:sz w:val="18"/>
              </w:rPr>
              <w:t>27.928</w:t>
            </w:r>
          </w:p>
        </w:tc>
        <w:tc>
          <w:tcPr>
            <w:tcW w:w="1217" w:type="dxa"/>
            <w:tcBorders>
              <w:top w:val="single" w:sz="4" w:space="0" w:color="000000"/>
            </w:tcBorders>
          </w:tcPr>
          <w:p w14:paraId="4483770B" w14:textId="77777777" w:rsidR="00E84B95" w:rsidRDefault="00EB6AE3">
            <w:pPr>
              <w:pStyle w:val="TableParagraph"/>
              <w:spacing w:before="3"/>
              <w:ind w:right="331"/>
              <w:rPr>
                <w:sz w:val="18"/>
              </w:rPr>
            </w:pPr>
            <w:r>
              <w:rPr>
                <w:spacing w:val="-2"/>
                <w:sz w:val="18"/>
              </w:rPr>
              <w:t>21.777</w:t>
            </w:r>
          </w:p>
        </w:tc>
        <w:tc>
          <w:tcPr>
            <w:tcW w:w="1167" w:type="dxa"/>
            <w:tcBorders>
              <w:top w:val="single" w:sz="4" w:space="0" w:color="000000"/>
            </w:tcBorders>
          </w:tcPr>
          <w:p w14:paraId="4483770C" w14:textId="77777777" w:rsidR="00E84B95" w:rsidRDefault="00EB6AE3">
            <w:pPr>
              <w:pStyle w:val="TableParagraph"/>
              <w:spacing w:before="3"/>
              <w:ind w:right="279"/>
              <w:rPr>
                <w:sz w:val="18"/>
              </w:rPr>
            </w:pPr>
            <w:r>
              <w:rPr>
                <w:spacing w:val="-2"/>
                <w:sz w:val="18"/>
              </w:rPr>
              <w:t>16.909</w:t>
            </w:r>
          </w:p>
        </w:tc>
        <w:tc>
          <w:tcPr>
            <w:tcW w:w="1177" w:type="dxa"/>
            <w:tcBorders>
              <w:top w:val="single" w:sz="4" w:space="0" w:color="000000"/>
            </w:tcBorders>
          </w:tcPr>
          <w:p w14:paraId="4483770D" w14:textId="77777777" w:rsidR="00E84B95" w:rsidRDefault="00EB6AE3">
            <w:pPr>
              <w:pStyle w:val="TableParagraph"/>
              <w:spacing w:before="3"/>
              <w:ind w:left="89" w:right="153"/>
              <w:jc w:val="center"/>
              <w:rPr>
                <w:sz w:val="18"/>
              </w:rPr>
            </w:pPr>
            <w:r>
              <w:rPr>
                <w:spacing w:val="-2"/>
                <w:sz w:val="18"/>
              </w:rPr>
              <w:t>14.774</w:t>
            </w:r>
          </w:p>
        </w:tc>
        <w:tc>
          <w:tcPr>
            <w:tcW w:w="1332" w:type="dxa"/>
            <w:tcBorders>
              <w:top w:val="single" w:sz="4" w:space="0" w:color="000000"/>
            </w:tcBorders>
          </w:tcPr>
          <w:p w14:paraId="4483770E" w14:textId="77777777" w:rsidR="00E84B95" w:rsidRDefault="00EB6AE3">
            <w:pPr>
              <w:pStyle w:val="TableParagraph"/>
              <w:spacing w:before="3"/>
              <w:ind w:right="96"/>
              <w:jc w:val="center"/>
              <w:rPr>
                <w:sz w:val="18"/>
              </w:rPr>
            </w:pPr>
            <w:r>
              <w:rPr>
                <w:spacing w:val="-2"/>
                <w:sz w:val="18"/>
              </w:rPr>
              <w:t>39.769</w:t>
            </w:r>
          </w:p>
        </w:tc>
        <w:tc>
          <w:tcPr>
            <w:tcW w:w="1191" w:type="dxa"/>
            <w:tcBorders>
              <w:top w:val="single" w:sz="4" w:space="0" w:color="000000"/>
            </w:tcBorders>
          </w:tcPr>
          <w:p w14:paraId="4483770F" w14:textId="77777777" w:rsidR="00E84B95" w:rsidRDefault="00EB6AE3">
            <w:pPr>
              <w:pStyle w:val="TableParagraph"/>
              <w:spacing w:before="3"/>
              <w:ind w:right="105"/>
              <w:rPr>
                <w:b/>
                <w:sz w:val="18"/>
              </w:rPr>
            </w:pPr>
            <w:r>
              <w:rPr>
                <w:b/>
                <w:spacing w:val="-2"/>
                <w:sz w:val="18"/>
              </w:rPr>
              <w:t>178.229</w:t>
            </w:r>
          </w:p>
        </w:tc>
      </w:tr>
      <w:tr w:rsidR="00E84B95" w14:paraId="44837719" w14:textId="77777777">
        <w:trPr>
          <w:trHeight w:val="235"/>
        </w:trPr>
        <w:tc>
          <w:tcPr>
            <w:tcW w:w="1755" w:type="dxa"/>
            <w:shd w:val="clear" w:color="auto" w:fill="D9D9D9"/>
          </w:tcPr>
          <w:p w14:paraId="44837711" w14:textId="77777777" w:rsidR="00E84B95" w:rsidRDefault="00EB6AE3">
            <w:pPr>
              <w:pStyle w:val="TableParagraph"/>
              <w:spacing w:line="206" w:lineRule="exact"/>
              <w:ind w:left="33"/>
              <w:jc w:val="left"/>
              <w:rPr>
                <w:sz w:val="18"/>
              </w:rPr>
            </w:pPr>
            <w:r>
              <w:rPr>
                <w:sz w:val="18"/>
              </w:rPr>
              <w:t>Valor</w:t>
            </w:r>
            <w:r>
              <w:rPr>
                <w:spacing w:val="-1"/>
                <w:sz w:val="18"/>
              </w:rPr>
              <w:t xml:space="preserve"> </w:t>
            </w:r>
            <w:r>
              <w:rPr>
                <w:spacing w:val="-2"/>
                <w:sz w:val="18"/>
              </w:rPr>
              <w:t>presente</w:t>
            </w:r>
          </w:p>
        </w:tc>
        <w:tc>
          <w:tcPr>
            <w:tcW w:w="1484" w:type="dxa"/>
            <w:shd w:val="clear" w:color="auto" w:fill="D9D9D9"/>
          </w:tcPr>
          <w:p w14:paraId="44837712" w14:textId="77777777" w:rsidR="00E84B95" w:rsidRDefault="00EB6AE3">
            <w:pPr>
              <w:pStyle w:val="TableParagraph"/>
              <w:spacing w:line="206" w:lineRule="exact"/>
              <w:ind w:right="383"/>
              <w:rPr>
                <w:sz w:val="18"/>
              </w:rPr>
            </w:pPr>
            <w:r>
              <w:rPr>
                <w:spacing w:val="-2"/>
                <w:sz w:val="18"/>
              </w:rPr>
              <w:t>49.628</w:t>
            </w:r>
          </w:p>
        </w:tc>
        <w:tc>
          <w:tcPr>
            <w:tcW w:w="1270" w:type="dxa"/>
            <w:shd w:val="clear" w:color="auto" w:fill="D9D9D9"/>
          </w:tcPr>
          <w:p w14:paraId="44837713" w14:textId="77777777" w:rsidR="00E84B95" w:rsidRDefault="00EB6AE3">
            <w:pPr>
              <w:pStyle w:val="TableParagraph"/>
              <w:spacing w:line="206" w:lineRule="exact"/>
              <w:ind w:right="328"/>
              <w:rPr>
                <w:sz w:val="18"/>
              </w:rPr>
            </w:pPr>
            <w:r>
              <w:rPr>
                <w:spacing w:val="-2"/>
                <w:sz w:val="18"/>
              </w:rPr>
              <w:t>21.587</w:t>
            </w:r>
          </w:p>
        </w:tc>
        <w:tc>
          <w:tcPr>
            <w:tcW w:w="1217" w:type="dxa"/>
            <w:shd w:val="clear" w:color="auto" w:fill="D9D9D9"/>
          </w:tcPr>
          <w:p w14:paraId="44837714" w14:textId="77777777" w:rsidR="00E84B95" w:rsidRDefault="00EB6AE3">
            <w:pPr>
              <w:pStyle w:val="TableParagraph"/>
              <w:spacing w:line="206" w:lineRule="exact"/>
              <w:ind w:right="331"/>
              <w:rPr>
                <w:sz w:val="18"/>
              </w:rPr>
            </w:pPr>
            <w:r>
              <w:rPr>
                <w:spacing w:val="-2"/>
                <w:sz w:val="18"/>
              </w:rPr>
              <w:t>15.233</w:t>
            </w:r>
          </w:p>
        </w:tc>
        <w:tc>
          <w:tcPr>
            <w:tcW w:w="1167" w:type="dxa"/>
            <w:shd w:val="clear" w:color="auto" w:fill="D9D9D9"/>
          </w:tcPr>
          <w:p w14:paraId="44837715" w14:textId="77777777" w:rsidR="00E84B95" w:rsidRDefault="00EB6AE3">
            <w:pPr>
              <w:pStyle w:val="TableParagraph"/>
              <w:spacing w:line="206" w:lineRule="exact"/>
              <w:ind w:right="279"/>
              <w:rPr>
                <w:sz w:val="18"/>
              </w:rPr>
            </w:pPr>
            <w:r>
              <w:rPr>
                <w:spacing w:val="-2"/>
                <w:sz w:val="18"/>
              </w:rPr>
              <w:t>10.753</w:t>
            </w:r>
          </w:p>
        </w:tc>
        <w:tc>
          <w:tcPr>
            <w:tcW w:w="1177" w:type="dxa"/>
            <w:shd w:val="clear" w:color="auto" w:fill="D9D9D9"/>
          </w:tcPr>
          <w:p w14:paraId="44837716" w14:textId="77777777" w:rsidR="00E84B95" w:rsidRDefault="00EB6AE3">
            <w:pPr>
              <w:pStyle w:val="TableParagraph"/>
              <w:spacing w:line="206" w:lineRule="exact"/>
              <w:ind w:left="98" w:right="64"/>
              <w:jc w:val="center"/>
              <w:rPr>
                <w:sz w:val="18"/>
              </w:rPr>
            </w:pPr>
            <w:r>
              <w:rPr>
                <w:spacing w:val="-2"/>
                <w:sz w:val="18"/>
              </w:rPr>
              <w:t>8.541</w:t>
            </w:r>
          </w:p>
        </w:tc>
        <w:tc>
          <w:tcPr>
            <w:tcW w:w="1332" w:type="dxa"/>
            <w:shd w:val="clear" w:color="auto" w:fill="D9D9D9"/>
          </w:tcPr>
          <w:p w14:paraId="44837717" w14:textId="77777777" w:rsidR="00E84B95" w:rsidRDefault="00EB6AE3">
            <w:pPr>
              <w:pStyle w:val="TableParagraph"/>
              <w:spacing w:line="206" w:lineRule="exact"/>
              <w:ind w:right="96"/>
              <w:jc w:val="center"/>
              <w:rPr>
                <w:sz w:val="18"/>
              </w:rPr>
            </w:pPr>
            <w:r>
              <w:rPr>
                <w:spacing w:val="-2"/>
                <w:sz w:val="18"/>
              </w:rPr>
              <w:t>19.123</w:t>
            </w:r>
          </w:p>
        </w:tc>
        <w:tc>
          <w:tcPr>
            <w:tcW w:w="1191" w:type="dxa"/>
            <w:shd w:val="clear" w:color="auto" w:fill="D9D9D9"/>
          </w:tcPr>
          <w:p w14:paraId="44837718" w14:textId="77777777" w:rsidR="00E84B95" w:rsidRDefault="00EB6AE3">
            <w:pPr>
              <w:pStyle w:val="TableParagraph"/>
              <w:spacing w:line="206" w:lineRule="exact"/>
              <w:ind w:right="105"/>
              <w:rPr>
                <w:b/>
                <w:sz w:val="18"/>
              </w:rPr>
            </w:pPr>
            <w:r>
              <w:rPr>
                <w:b/>
                <w:spacing w:val="-2"/>
                <w:sz w:val="18"/>
              </w:rPr>
              <w:t>124.865</w:t>
            </w:r>
          </w:p>
        </w:tc>
      </w:tr>
    </w:tbl>
    <w:p w14:paraId="4483771A" w14:textId="77777777" w:rsidR="00E84B95" w:rsidRDefault="00E84B95">
      <w:pPr>
        <w:pStyle w:val="Corpodetexto"/>
        <w:spacing w:before="24"/>
      </w:pPr>
    </w:p>
    <w:p w14:paraId="4483771B" w14:textId="77777777" w:rsidR="00E84B95" w:rsidRDefault="00EB6AE3">
      <w:pPr>
        <w:pStyle w:val="Corpodetexto"/>
        <w:spacing w:line="271" w:lineRule="auto"/>
        <w:ind w:left="140" w:right="412"/>
        <w:jc w:val="both"/>
      </w:pPr>
      <w:r>
        <w:t>O valor presente dos créditos</w:t>
      </w:r>
      <w:r>
        <w:rPr>
          <w:spacing w:val="-1"/>
        </w:rPr>
        <w:t xml:space="preserve"> </w:t>
      </w:r>
      <w:r>
        <w:t>tributários foi obtido descontando-se os valores futuros pela expectativa da taxa SELIC do período.</w:t>
      </w:r>
    </w:p>
    <w:p w14:paraId="4483771C" w14:textId="77777777" w:rsidR="00E84B95" w:rsidRDefault="00E84B95">
      <w:pPr>
        <w:pStyle w:val="Corpodetexto"/>
        <w:spacing w:before="28"/>
      </w:pPr>
    </w:p>
    <w:p w14:paraId="4483771D" w14:textId="77777777" w:rsidR="00E84B95" w:rsidRDefault="00EB6AE3">
      <w:pPr>
        <w:pStyle w:val="Corpodetexto"/>
        <w:ind w:left="140"/>
      </w:pPr>
      <w:r>
        <w:t>Neste</w:t>
      </w:r>
      <w:r>
        <w:rPr>
          <w:spacing w:val="-10"/>
        </w:rPr>
        <w:t xml:space="preserve"> </w:t>
      </w:r>
      <w:r>
        <w:t>semestre,</w:t>
      </w:r>
      <w:r>
        <w:rPr>
          <w:spacing w:val="-7"/>
        </w:rPr>
        <w:t xml:space="preserve"> </w:t>
      </w:r>
      <w:r>
        <w:t>não</w:t>
      </w:r>
      <w:r>
        <w:rPr>
          <w:spacing w:val="-9"/>
        </w:rPr>
        <w:t xml:space="preserve"> </w:t>
      </w:r>
      <w:r>
        <w:t>foram</w:t>
      </w:r>
      <w:r>
        <w:rPr>
          <w:spacing w:val="-9"/>
        </w:rPr>
        <w:t xml:space="preserve"> </w:t>
      </w:r>
      <w:r>
        <w:t>gerados</w:t>
      </w:r>
      <w:r>
        <w:rPr>
          <w:spacing w:val="-10"/>
        </w:rPr>
        <w:t xml:space="preserve"> </w:t>
      </w:r>
      <w:r>
        <w:t>créditos</w:t>
      </w:r>
      <w:r>
        <w:rPr>
          <w:spacing w:val="-11"/>
        </w:rPr>
        <w:t xml:space="preserve"> </w:t>
      </w:r>
      <w:r>
        <w:t>tributários</w:t>
      </w:r>
      <w:r>
        <w:rPr>
          <w:spacing w:val="-10"/>
        </w:rPr>
        <w:t xml:space="preserve"> </w:t>
      </w:r>
      <w:r>
        <w:t>não</w:t>
      </w:r>
      <w:r>
        <w:rPr>
          <w:spacing w:val="-11"/>
        </w:rPr>
        <w:t xml:space="preserve"> </w:t>
      </w:r>
      <w:r>
        <w:rPr>
          <w:spacing w:val="-2"/>
        </w:rPr>
        <w:t>ativados.</w:t>
      </w:r>
    </w:p>
    <w:p w14:paraId="4483771E" w14:textId="77777777" w:rsidR="00E84B95" w:rsidRDefault="00E84B95">
      <w:pPr>
        <w:pStyle w:val="Corpodetexto"/>
      </w:pPr>
    </w:p>
    <w:p w14:paraId="4483771F" w14:textId="77777777" w:rsidR="00E84B95" w:rsidRDefault="00E84B95">
      <w:pPr>
        <w:pStyle w:val="Corpodetexto"/>
        <w:spacing w:before="97"/>
      </w:pPr>
    </w:p>
    <w:p w14:paraId="44837720" w14:textId="77777777" w:rsidR="00E84B95" w:rsidRDefault="00EB6AE3">
      <w:pPr>
        <w:pStyle w:val="Ttulo7"/>
        <w:numPr>
          <w:ilvl w:val="0"/>
          <w:numId w:val="5"/>
        </w:numPr>
        <w:tabs>
          <w:tab w:val="left" w:pos="416"/>
        </w:tabs>
        <w:ind w:hanging="276"/>
      </w:pPr>
      <w:r>
        <w:t>-</w:t>
      </w:r>
      <w:r>
        <w:rPr>
          <w:spacing w:val="-5"/>
        </w:rPr>
        <w:t xml:space="preserve"> </w:t>
      </w:r>
      <w:r>
        <w:t>Transações</w:t>
      </w:r>
      <w:r>
        <w:rPr>
          <w:spacing w:val="-9"/>
        </w:rPr>
        <w:t xml:space="preserve"> </w:t>
      </w:r>
      <w:r>
        <w:t>com</w:t>
      </w:r>
      <w:r>
        <w:rPr>
          <w:spacing w:val="-10"/>
        </w:rPr>
        <w:t xml:space="preserve"> </w:t>
      </w:r>
      <w:r>
        <w:t>partes</w:t>
      </w:r>
      <w:r>
        <w:rPr>
          <w:spacing w:val="-6"/>
        </w:rPr>
        <w:t xml:space="preserve"> </w:t>
      </w:r>
      <w:r>
        <w:rPr>
          <w:spacing w:val="-2"/>
        </w:rPr>
        <w:t>relacionadas</w:t>
      </w:r>
    </w:p>
    <w:p w14:paraId="44837721" w14:textId="77777777" w:rsidR="00E84B95" w:rsidRDefault="00E84B95">
      <w:pPr>
        <w:pStyle w:val="Corpodetexto"/>
        <w:spacing w:before="58"/>
        <w:rPr>
          <w:b/>
        </w:rPr>
      </w:pPr>
    </w:p>
    <w:p w14:paraId="44837722" w14:textId="77777777" w:rsidR="00E84B95" w:rsidRDefault="00EB6AE3">
      <w:pPr>
        <w:pStyle w:val="Corpodetexto"/>
        <w:ind w:left="140"/>
      </w:pPr>
      <w:r>
        <w:t>A</w:t>
      </w:r>
      <w:r>
        <w:rPr>
          <w:spacing w:val="-6"/>
        </w:rPr>
        <w:t xml:space="preserve"> </w:t>
      </w:r>
      <w:r>
        <w:t>Instituição</w:t>
      </w:r>
      <w:r>
        <w:rPr>
          <w:spacing w:val="-6"/>
        </w:rPr>
        <w:t xml:space="preserve"> </w:t>
      </w:r>
      <w:r>
        <w:t>tem</w:t>
      </w:r>
      <w:r>
        <w:rPr>
          <w:spacing w:val="-9"/>
        </w:rPr>
        <w:t xml:space="preserve"> </w:t>
      </w:r>
      <w:r>
        <w:t>como</w:t>
      </w:r>
      <w:r>
        <w:rPr>
          <w:spacing w:val="-8"/>
        </w:rPr>
        <w:t xml:space="preserve"> </w:t>
      </w:r>
      <w:r>
        <w:t>acionista</w:t>
      </w:r>
      <w:r>
        <w:rPr>
          <w:spacing w:val="-6"/>
        </w:rPr>
        <w:t xml:space="preserve"> </w:t>
      </w:r>
      <w:r>
        <w:t>majoritário</w:t>
      </w:r>
      <w:r>
        <w:rPr>
          <w:spacing w:val="-9"/>
        </w:rPr>
        <w:t xml:space="preserve"> </w:t>
      </w:r>
      <w:r>
        <w:t>o</w:t>
      </w:r>
      <w:r>
        <w:rPr>
          <w:spacing w:val="-6"/>
        </w:rPr>
        <w:t xml:space="preserve"> </w:t>
      </w:r>
      <w:r>
        <w:t>Estado</w:t>
      </w:r>
      <w:r>
        <w:rPr>
          <w:spacing w:val="-8"/>
        </w:rPr>
        <w:t xml:space="preserve"> </w:t>
      </w:r>
      <w:r>
        <w:t>de</w:t>
      </w:r>
      <w:r>
        <w:rPr>
          <w:spacing w:val="-6"/>
        </w:rPr>
        <w:t xml:space="preserve"> </w:t>
      </w:r>
      <w:r>
        <w:t>São</w:t>
      </w:r>
      <w:r>
        <w:rPr>
          <w:spacing w:val="-9"/>
        </w:rPr>
        <w:t xml:space="preserve"> </w:t>
      </w:r>
      <w:r>
        <w:t>Paulo</w:t>
      </w:r>
      <w:r>
        <w:rPr>
          <w:spacing w:val="-6"/>
        </w:rPr>
        <w:t xml:space="preserve"> </w:t>
      </w:r>
      <w:r>
        <w:t>com</w:t>
      </w:r>
      <w:r>
        <w:rPr>
          <w:spacing w:val="-6"/>
        </w:rPr>
        <w:t xml:space="preserve"> </w:t>
      </w:r>
      <w:r>
        <w:t>99,998%</w:t>
      </w:r>
      <w:r>
        <w:rPr>
          <w:spacing w:val="-6"/>
        </w:rPr>
        <w:t xml:space="preserve"> </w:t>
      </w:r>
      <w:r>
        <w:t>das</w:t>
      </w:r>
      <w:r>
        <w:rPr>
          <w:spacing w:val="-5"/>
        </w:rPr>
        <w:t xml:space="preserve"> </w:t>
      </w:r>
      <w:r>
        <w:rPr>
          <w:spacing w:val="-2"/>
        </w:rPr>
        <w:t>ações.</w:t>
      </w:r>
    </w:p>
    <w:p w14:paraId="44837723" w14:textId="77777777" w:rsidR="00E84B95" w:rsidRDefault="00E84B95">
      <w:pPr>
        <w:pStyle w:val="Corpodetexto"/>
        <w:spacing w:before="59"/>
      </w:pPr>
    </w:p>
    <w:p w14:paraId="44837724" w14:textId="77777777" w:rsidR="00E84B95" w:rsidRDefault="00EB6AE3">
      <w:pPr>
        <w:pStyle w:val="Corpodetexto"/>
        <w:spacing w:line="276" w:lineRule="auto"/>
        <w:ind w:left="140" w:right="421"/>
        <w:jc w:val="both"/>
      </w:pPr>
      <w:r>
        <w:t>As transações com partes relacionadas são efetuadas em conformidade com a Resolução CMN nº 4.693, de 29 de outubro de 2018, e com normativo da instituição que dispõe sobre essa matéria.</w:t>
      </w:r>
    </w:p>
    <w:p w14:paraId="44837725" w14:textId="77777777" w:rsidR="00E84B95" w:rsidRDefault="00E84B95">
      <w:pPr>
        <w:pStyle w:val="Corpodetexto"/>
        <w:spacing w:before="28"/>
      </w:pPr>
    </w:p>
    <w:p w14:paraId="44837726" w14:textId="77777777" w:rsidR="00E84B95" w:rsidRDefault="00EB6AE3">
      <w:pPr>
        <w:pStyle w:val="Corpodetexto"/>
        <w:ind w:left="140"/>
      </w:pPr>
      <w:r>
        <w:t>No</w:t>
      </w:r>
      <w:r>
        <w:rPr>
          <w:spacing w:val="-13"/>
        </w:rPr>
        <w:t xml:space="preserve"> </w:t>
      </w:r>
      <w:r>
        <w:t>exercício,</w:t>
      </w:r>
      <w:r>
        <w:rPr>
          <w:spacing w:val="-7"/>
        </w:rPr>
        <w:t xml:space="preserve"> </w:t>
      </w:r>
      <w:r>
        <w:t>foram</w:t>
      </w:r>
      <w:r>
        <w:rPr>
          <w:spacing w:val="-8"/>
        </w:rPr>
        <w:t xml:space="preserve"> </w:t>
      </w:r>
      <w:r>
        <w:t>realizadas</w:t>
      </w:r>
      <w:r>
        <w:rPr>
          <w:spacing w:val="-7"/>
        </w:rPr>
        <w:t xml:space="preserve"> </w:t>
      </w:r>
      <w:r>
        <w:t>as</w:t>
      </w:r>
      <w:r>
        <w:rPr>
          <w:spacing w:val="-8"/>
        </w:rPr>
        <w:t xml:space="preserve"> </w:t>
      </w:r>
      <w:r>
        <w:t>seguintes</w:t>
      </w:r>
      <w:r>
        <w:rPr>
          <w:spacing w:val="-10"/>
        </w:rPr>
        <w:t xml:space="preserve"> </w:t>
      </w:r>
      <w:r>
        <w:t>transações</w:t>
      </w:r>
      <w:r>
        <w:rPr>
          <w:spacing w:val="-11"/>
        </w:rPr>
        <w:t xml:space="preserve"> </w:t>
      </w:r>
      <w:r>
        <w:t>com</w:t>
      </w:r>
      <w:r>
        <w:rPr>
          <w:spacing w:val="-8"/>
        </w:rPr>
        <w:t xml:space="preserve"> </w:t>
      </w:r>
      <w:r>
        <w:t>partes</w:t>
      </w:r>
      <w:r>
        <w:rPr>
          <w:spacing w:val="-13"/>
        </w:rPr>
        <w:t xml:space="preserve"> </w:t>
      </w:r>
      <w:r>
        <w:rPr>
          <w:spacing w:val="-2"/>
        </w:rPr>
        <w:t>relacionadas:</w:t>
      </w:r>
    </w:p>
    <w:p w14:paraId="44837727" w14:textId="77777777" w:rsidR="00E84B95" w:rsidRDefault="00E84B95">
      <w:pPr>
        <w:pStyle w:val="Corpodetexto"/>
        <w:spacing w:before="63"/>
      </w:pPr>
    </w:p>
    <w:p w14:paraId="44837728" w14:textId="77777777" w:rsidR="00E84B95" w:rsidRDefault="00EB6AE3">
      <w:pPr>
        <w:pStyle w:val="Corpodetexto"/>
        <w:ind w:left="140"/>
      </w:pPr>
      <w:r>
        <w:t>COMPANHIA</w:t>
      </w:r>
      <w:r>
        <w:rPr>
          <w:spacing w:val="28"/>
        </w:rPr>
        <w:t xml:space="preserve"> </w:t>
      </w:r>
      <w:r>
        <w:t>DE</w:t>
      </w:r>
      <w:r>
        <w:rPr>
          <w:spacing w:val="26"/>
        </w:rPr>
        <w:t xml:space="preserve"> </w:t>
      </w:r>
      <w:r>
        <w:t>PROCESSAMENTO</w:t>
      </w:r>
      <w:r>
        <w:rPr>
          <w:spacing w:val="29"/>
        </w:rPr>
        <w:t xml:space="preserve"> </w:t>
      </w:r>
      <w:r>
        <w:t>DE</w:t>
      </w:r>
      <w:r>
        <w:rPr>
          <w:spacing w:val="26"/>
        </w:rPr>
        <w:t xml:space="preserve"> </w:t>
      </w:r>
      <w:r>
        <w:t>DADOS</w:t>
      </w:r>
      <w:r>
        <w:rPr>
          <w:spacing w:val="25"/>
        </w:rPr>
        <w:t xml:space="preserve"> </w:t>
      </w:r>
      <w:r>
        <w:t>DO</w:t>
      </w:r>
      <w:r>
        <w:rPr>
          <w:spacing w:val="28"/>
        </w:rPr>
        <w:t xml:space="preserve"> </w:t>
      </w:r>
      <w:r>
        <w:t>ESTADO</w:t>
      </w:r>
      <w:r>
        <w:rPr>
          <w:spacing w:val="28"/>
        </w:rPr>
        <w:t xml:space="preserve"> </w:t>
      </w:r>
      <w:r>
        <w:t>DE</w:t>
      </w:r>
      <w:r>
        <w:rPr>
          <w:spacing w:val="26"/>
        </w:rPr>
        <w:t xml:space="preserve"> </w:t>
      </w:r>
      <w:r>
        <w:t>SÃO</w:t>
      </w:r>
      <w:r>
        <w:rPr>
          <w:spacing w:val="29"/>
        </w:rPr>
        <w:t xml:space="preserve"> </w:t>
      </w:r>
      <w:r>
        <w:t>PAULO</w:t>
      </w:r>
      <w:r>
        <w:rPr>
          <w:spacing w:val="29"/>
        </w:rPr>
        <w:t xml:space="preserve"> </w:t>
      </w:r>
      <w:r>
        <w:t>-</w:t>
      </w:r>
      <w:r>
        <w:rPr>
          <w:spacing w:val="28"/>
        </w:rPr>
        <w:t xml:space="preserve"> </w:t>
      </w:r>
      <w:r>
        <w:t>PRODESP</w:t>
      </w:r>
      <w:r>
        <w:rPr>
          <w:spacing w:val="28"/>
        </w:rPr>
        <w:t xml:space="preserve"> </w:t>
      </w:r>
      <w:r>
        <w:t>–</w:t>
      </w:r>
      <w:r>
        <w:rPr>
          <w:spacing w:val="27"/>
        </w:rPr>
        <w:t xml:space="preserve"> </w:t>
      </w:r>
      <w:r>
        <w:t>A</w:t>
      </w:r>
      <w:r>
        <w:rPr>
          <w:spacing w:val="28"/>
        </w:rPr>
        <w:t xml:space="preserve"> </w:t>
      </w:r>
      <w:r>
        <w:t>empresa</w:t>
      </w:r>
      <w:r>
        <w:rPr>
          <w:spacing w:val="31"/>
        </w:rPr>
        <w:t xml:space="preserve"> </w:t>
      </w:r>
      <w:r>
        <w:rPr>
          <w:spacing w:val="-5"/>
        </w:rPr>
        <w:t>foi</w:t>
      </w:r>
    </w:p>
    <w:p w14:paraId="44837729" w14:textId="77777777" w:rsidR="00E84B95" w:rsidRDefault="00EB6AE3">
      <w:pPr>
        <w:pStyle w:val="Corpodetexto"/>
        <w:spacing w:before="30" w:line="271" w:lineRule="auto"/>
        <w:ind w:left="140" w:right="410"/>
        <w:jc w:val="both"/>
      </w:pPr>
      <w:r>
        <w:t>contratada</w:t>
      </w:r>
      <w:r>
        <w:rPr>
          <w:spacing w:val="-14"/>
        </w:rPr>
        <w:t xml:space="preserve"> </w:t>
      </w:r>
      <w:r>
        <w:t>para</w:t>
      </w:r>
      <w:r>
        <w:rPr>
          <w:spacing w:val="-11"/>
        </w:rPr>
        <w:t xml:space="preserve"> </w:t>
      </w:r>
      <w:r>
        <w:t>prestação</w:t>
      </w:r>
      <w:r>
        <w:rPr>
          <w:spacing w:val="-11"/>
        </w:rPr>
        <w:t xml:space="preserve"> </w:t>
      </w:r>
      <w:r>
        <w:t>de</w:t>
      </w:r>
      <w:r>
        <w:rPr>
          <w:spacing w:val="-14"/>
        </w:rPr>
        <w:t xml:space="preserve"> </w:t>
      </w:r>
      <w:r>
        <w:t>serviços</w:t>
      </w:r>
      <w:r>
        <w:rPr>
          <w:spacing w:val="-11"/>
        </w:rPr>
        <w:t xml:space="preserve"> </w:t>
      </w:r>
      <w:r>
        <w:t>de</w:t>
      </w:r>
      <w:r>
        <w:rPr>
          <w:spacing w:val="-13"/>
        </w:rPr>
        <w:t xml:space="preserve"> </w:t>
      </w:r>
      <w:r>
        <w:t>consultoria,</w:t>
      </w:r>
      <w:r>
        <w:rPr>
          <w:spacing w:val="-12"/>
        </w:rPr>
        <w:t xml:space="preserve"> </w:t>
      </w:r>
      <w:r>
        <w:t>desenvolvimento</w:t>
      </w:r>
      <w:r>
        <w:rPr>
          <w:spacing w:val="-13"/>
        </w:rPr>
        <w:t xml:space="preserve"> </w:t>
      </w:r>
      <w:r>
        <w:t>e</w:t>
      </w:r>
      <w:r>
        <w:rPr>
          <w:spacing w:val="-13"/>
        </w:rPr>
        <w:t xml:space="preserve"> </w:t>
      </w:r>
      <w:r>
        <w:t>manutenção</w:t>
      </w:r>
      <w:r>
        <w:rPr>
          <w:spacing w:val="-11"/>
        </w:rPr>
        <w:t xml:space="preserve"> </w:t>
      </w:r>
      <w:r>
        <w:t>de</w:t>
      </w:r>
      <w:r>
        <w:rPr>
          <w:spacing w:val="-13"/>
        </w:rPr>
        <w:t xml:space="preserve"> </w:t>
      </w:r>
      <w:r>
        <w:t>sistemas</w:t>
      </w:r>
      <w:r>
        <w:rPr>
          <w:spacing w:val="-14"/>
        </w:rPr>
        <w:t xml:space="preserve"> </w:t>
      </w:r>
      <w:r>
        <w:t>em</w:t>
      </w:r>
      <w:r>
        <w:rPr>
          <w:spacing w:val="-11"/>
        </w:rPr>
        <w:t xml:space="preserve"> </w:t>
      </w:r>
      <w:r>
        <w:t>plataforma</w:t>
      </w:r>
      <w:r>
        <w:rPr>
          <w:spacing w:val="-13"/>
        </w:rPr>
        <w:t xml:space="preserve"> </w:t>
      </w:r>
      <w:r>
        <w:t>WEB e BI. Outros serviços referentes à hospedagem de servidores externos e comunicação de dados foram levados à despesa no valor de R$ 4.706 (R$ 4.794 em 2023), serviços de publicidade legal de todos os atos de interesse da Instituição R$ 614 (R$ 158 em 2023), serviços de consultoria, desenvolvimento e manutenção de sistemas em plataforma WEB e portal corporativo R$ 6.099 (R$ 4.783 em 2023) e serviços de locação de notebooks com fornecimento de software, peças de reposição e instalaçã</w:t>
      </w:r>
      <w:r>
        <w:t>o, incluindo os serviços de teleatendimento técnico em manutenção “</w:t>
      </w:r>
      <w:r>
        <w:rPr>
          <w:i/>
        </w:rPr>
        <w:t>on site</w:t>
      </w:r>
      <w:r>
        <w:t>” R$ 2.661 (R$ 1.894 em 2023).</w:t>
      </w:r>
    </w:p>
    <w:p w14:paraId="4483772A" w14:textId="77777777" w:rsidR="00E84B95" w:rsidRDefault="00E84B95">
      <w:pPr>
        <w:spacing w:line="271" w:lineRule="auto"/>
        <w:jc w:val="both"/>
        <w:sectPr w:rsidR="00E84B95">
          <w:pgSz w:w="11910" w:h="16840"/>
          <w:pgMar w:top="1540" w:right="300" w:bottom="740" w:left="580" w:header="398" w:footer="546" w:gutter="0"/>
          <w:cols w:space="720"/>
        </w:sectPr>
      </w:pPr>
    </w:p>
    <w:p w14:paraId="4483772B" w14:textId="77777777" w:rsidR="00E84B95" w:rsidRDefault="00EB6AE3">
      <w:pPr>
        <w:pStyle w:val="Corpodetexto"/>
        <w:spacing w:before="85"/>
        <w:ind w:left="140"/>
        <w:jc w:val="both"/>
      </w:pPr>
      <w:r>
        <w:lastRenderedPageBreak/>
        <w:t>INSTITUTO</w:t>
      </w:r>
      <w:r>
        <w:rPr>
          <w:spacing w:val="-2"/>
        </w:rPr>
        <w:t xml:space="preserve"> </w:t>
      </w:r>
      <w:r>
        <w:t>DE</w:t>
      </w:r>
      <w:r>
        <w:rPr>
          <w:spacing w:val="-9"/>
        </w:rPr>
        <w:t xml:space="preserve"> </w:t>
      </w:r>
      <w:r>
        <w:t>PESQUISAS</w:t>
      </w:r>
      <w:r>
        <w:rPr>
          <w:spacing w:val="-7"/>
        </w:rPr>
        <w:t xml:space="preserve"> </w:t>
      </w:r>
      <w:r>
        <w:t>TECNOLÓGICAS</w:t>
      </w:r>
      <w:r>
        <w:rPr>
          <w:spacing w:val="-4"/>
        </w:rPr>
        <w:t xml:space="preserve"> </w:t>
      </w:r>
      <w:r>
        <w:t>DO</w:t>
      </w:r>
      <w:r>
        <w:rPr>
          <w:spacing w:val="-2"/>
        </w:rPr>
        <w:t xml:space="preserve"> </w:t>
      </w:r>
      <w:r>
        <w:t>ESTADO</w:t>
      </w:r>
      <w:r>
        <w:rPr>
          <w:spacing w:val="-7"/>
        </w:rPr>
        <w:t xml:space="preserve"> </w:t>
      </w:r>
      <w:r>
        <w:t>DE</w:t>
      </w:r>
      <w:r>
        <w:rPr>
          <w:spacing w:val="-4"/>
        </w:rPr>
        <w:t xml:space="preserve"> </w:t>
      </w:r>
      <w:r>
        <w:t>SÃO</w:t>
      </w:r>
      <w:r>
        <w:rPr>
          <w:spacing w:val="-1"/>
        </w:rPr>
        <w:t xml:space="preserve"> </w:t>
      </w:r>
      <w:r>
        <w:t>PAULO</w:t>
      </w:r>
      <w:r>
        <w:rPr>
          <w:spacing w:val="-2"/>
        </w:rPr>
        <w:t xml:space="preserve"> </w:t>
      </w:r>
      <w:r>
        <w:t>S.A.</w:t>
      </w:r>
      <w:r>
        <w:rPr>
          <w:spacing w:val="-4"/>
        </w:rPr>
        <w:t xml:space="preserve"> </w:t>
      </w:r>
      <w:r>
        <w:t>–</w:t>
      </w:r>
      <w:r>
        <w:rPr>
          <w:spacing w:val="-4"/>
        </w:rPr>
        <w:t xml:space="preserve"> </w:t>
      </w:r>
      <w:r>
        <w:t>IPT</w:t>
      </w:r>
      <w:r>
        <w:rPr>
          <w:spacing w:val="-2"/>
        </w:rPr>
        <w:t xml:space="preserve"> </w:t>
      </w:r>
      <w:r>
        <w:t>–</w:t>
      </w:r>
      <w:r>
        <w:rPr>
          <w:spacing w:val="-4"/>
        </w:rPr>
        <w:t xml:space="preserve"> </w:t>
      </w:r>
      <w:r>
        <w:t>A</w:t>
      </w:r>
      <w:r>
        <w:rPr>
          <w:spacing w:val="-4"/>
        </w:rPr>
        <w:t xml:space="preserve"> </w:t>
      </w:r>
      <w:r>
        <w:t>empresa</w:t>
      </w:r>
      <w:r>
        <w:rPr>
          <w:spacing w:val="-9"/>
        </w:rPr>
        <w:t xml:space="preserve"> </w:t>
      </w:r>
      <w:r>
        <w:t>foi</w:t>
      </w:r>
      <w:r>
        <w:rPr>
          <w:spacing w:val="-4"/>
        </w:rPr>
        <w:t xml:space="preserve"> </w:t>
      </w:r>
      <w:r>
        <w:rPr>
          <w:spacing w:val="-2"/>
        </w:rPr>
        <w:t>contratada</w:t>
      </w:r>
    </w:p>
    <w:p w14:paraId="4483772C" w14:textId="77777777" w:rsidR="00E84B95" w:rsidRDefault="00EB6AE3">
      <w:pPr>
        <w:pStyle w:val="Corpodetexto"/>
        <w:spacing w:before="29" w:line="271" w:lineRule="auto"/>
        <w:ind w:left="140" w:right="415"/>
        <w:jc w:val="both"/>
      </w:pPr>
      <w:r>
        <w:t>para</w:t>
      </w:r>
      <w:r>
        <w:rPr>
          <w:spacing w:val="-14"/>
        </w:rPr>
        <w:t xml:space="preserve"> </w:t>
      </w:r>
      <w:r>
        <w:t>prestação</w:t>
      </w:r>
      <w:r>
        <w:rPr>
          <w:spacing w:val="-14"/>
        </w:rPr>
        <w:t xml:space="preserve"> </w:t>
      </w:r>
      <w:r>
        <w:t>de</w:t>
      </w:r>
      <w:r>
        <w:rPr>
          <w:spacing w:val="-14"/>
        </w:rPr>
        <w:t xml:space="preserve"> </w:t>
      </w:r>
      <w:r>
        <w:t>serviços</w:t>
      </w:r>
      <w:r>
        <w:rPr>
          <w:spacing w:val="-14"/>
        </w:rPr>
        <w:t xml:space="preserve"> </w:t>
      </w:r>
      <w:r>
        <w:t>técnicos</w:t>
      </w:r>
      <w:r>
        <w:rPr>
          <w:spacing w:val="-14"/>
        </w:rPr>
        <w:t xml:space="preserve"> </w:t>
      </w:r>
      <w:r>
        <w:t>de</w:t>
      </w:r>
      <w:r>
        <w:rPr>
          <w:spacing w:val="-14"/>
        </w:rPr>
        <w:t xml:space="preserve"> </w:t>
      </w:r>
      <w:r>
        <w:t>avaliação</w:t>
      </w:r>
      <w:r>
        <w:rPr>
          <w:spacing w:val="-14"/>
        </w:rPr>
        <w:t xml:space="preserve"> </w:t>
      </w:r>
      <w:r>
        <w:t>e</w:t>
      </w:r>
      <w:r>
        <w:rPr>
          <w:spacing w:val="-14"/>
        </w:rPr>
        <w:t xml:space="preserve"> </w:t>
      </w:r>
      <w:r>
        <w:t>acompanhamento</w:t>
      </w:r>
      <w:r>
        <w:rPr>
          <w:spacing w:val="-14"/>
        </w:rPr>
        <w:t xml:space="preserve"> </w:t>
      </w:r>
      <w:r>
        <w:t>de</w:t>
      </w:r>
      <w:r>
        <w:rPr>
          <w:spacing w:val="-13"/>
        </w:rPr>
        <w:t xml:space="preserve"> </w:t>
      </w:r>
      <w:r>
        <w:t>projetos</w:t>
      </w:r>
      <w:r>
        <w:rPr>
          <w:spacing w:val="-14"/>
        </w:rPr>
        <w:t xml:space="preserve"> </w:t>
      </w:r>
      <w:r>
        <w:t>de</w:t>
      </w:r>
      <w:r>
        <w:rPr>
          <w:spacing w:val="-14"/>
        </w:rPr>
        <w:t xml:space="preserve"> </w:t>
      </w:r>
      <w:r>
        <w:t>inovação</w:t>
      </w:r>
      <w:r>
        <w:rPr>
          <w:spacing w:val="-14"/>
        </w:rPr>
        <w:t xml:space="preserve"> </w:t>
      </w:r>
      <w:r>
        <w:t>tecnológica.</w:t>
      </w:r>
      <w:r>
        <w:rPr>
          <w:spacing w:val="-14"/>
        </w:rPr>
        <w:t xml:space="preserve"> </w:t>
      </w:r>
      <w:r>
        <w:t>No</w:t>
      </w:r>
      <w:r>
        <w:rPr>
          <w:spacing w:val="-14"/>
        </w:rPr>
        <w:t xml:space="preserve"> </w:t>
      </w:r>
      <w:r>
        <w:t>exercício de 2024, as despesas totalizaram R$ 248 (R$ 251 em 2023).</w:t>
      </w:r>
    </w:p>
    <w:p w14:paraId="4483772D" w14:textId="77777777" w:rsidR="00E84B95" w:rsidRDefault="00E84B95">
      <w:pPr>
        <w:pStyle w:val="Corpodetexto"/>
        <w:spacing w:before="27"/>
      </w:pPr>
    </w:p>
    <w:p w14:paraId="4483772E" w14:textId="77777777" w:rsidR="00E84B95" w:rsidRDefault="00EB6AE3">
      <w:pPr>
        <w:pStyle w:val="Corpodetexto"/>
        <w:spacing w:before="1" w:line="276" w:lineRule="auto"/>
        <w:ind w:left="140" w:right="411"/>
        <w:jc w:val="both"/>
      </w:pPr>
      <w:r>
        <w:t>FUNDAÇÃO</w:t>
      </w:r>
      <w:r>
        <w:rPr>
          <w:spacing w:val="-8"/>
        </w:rPr>
        <w:t xml:space="preserve"> </w:t>
      </w:r>
      <w:r>
        <w:t>SISTEMA</w:t>
      </w:r>
      <w:r>
        <w:rPr>
          <w:spacing w:val="-5"/>
        </w:rPr>
        <w:t xml:space="preserve"> </w:t>
      </w:r>
      <w:r>
        <w:t>ESTADUAL</w:t>
      </w:r>
      <w:r>
        <w:rPr>
          <w:spacing w:val="-5"/>
        </w:rPr>
        <w:t xml:space="preserve"> </w:t>
      </w:r>
      <w:r>
        <w:t>DE</w:t>
      </w:r>
      <w:r>
        <w:rPr>
          <w:spacing w:val="-12"/>
        </w:rPr>
        <w:t xml:space="preserve"> </w:t>
      </w:r>
      <w:r>
        <w:t>ANÁLISE</w:t>
      </w:r>
      <w:r>
        <w:rPr>
          <w:spacing w:val="-9"/>
        </w:rPr>
        <w:t xml:space="preserve"> </w:t>
      </w:r>
      <w:r>
        <w:t>DE</w:t>
      </w:r>
      <w:r>
        <w:rPr>
          <w:spacing w:val="-5"/>
        </w:rPr>
        <w:t xml:space="preserve"> </w:t>
      </w:r>
      <w:r>
        <w:t>DADOS</w:t>
      </w:r>
      <w:r>
        <w:rPr>
          <w:spacing w:val="-5"/>
        </w:rPr>
        <w:t xml:space="preserve"> </w:t>
      </w:r>
      <w:r>
        <w:t>–</w:t>
      </w:r>
      <w:r>
        <w:rPr>
          <w:spacing w:val="-5"/>
        </w:rPr>
        <w:t xml:space="preserve"> </w:t>
      </w:r>
      <w:r>
        <w:t>SEADE</w:t>
      </w:r>
      <w:r>
        <w:rPr>
          <w:spacing w:val="-5"/>
        </w:rPr>
        <w:t xml:space="preserve"> </w:t>
      </w:r>
      <w:r>
        <w:t>–</w:t>
      </w:r>
      <w:r>
        <w:rPr>
          <w:spacing w:val="-5"/>
        </w:rPr>
        <w:t xml:space="preserve"> </w:t>
      </w:r>
      <w:r>
        <w:t>A</w:t>
      </w:r>
      <w:r>
        <w:rPr>
          <w:spacing w:val="-10"/>
        </w:rPr>
        <w:t xml:space="preserve"> </w:t>
      </w:r>
      <w:r>
        <w:t>empresa</w:t>
      </w:r>
      <w:r>
        <w:rPr>
          <w:spacing w:val="-5"/>
        </w:rPr>
        <w:t xml:space="preserve"> </w:t>
      </w:r>
      <w:r>
        <w:t>foi</w:t>
      </w:r>
      <w:r>
        <w:rPr>
          <w:spacing w:val="-5"/>
        </w:rPr>
        <w:t xml:space="preserve"> </w:t>
      </w:r>
      <w:r>
        <w:t>contratada</w:t>
      </w:r>
      <w:r>
        <w:rPr>
          <w:spacing w:val="-5"/>
        </w:rPr>
        <w:t xml:space="preserve"> </w:t>
      </w:r>
      <w:r>
        <w:t>para</w:t>
      </w:r>
      <w:r>
        <w:rPr>
          <w:spacing w:val="-5"/>
        </w:rPr>
        <w:t xml:space="preserve"> </w:t>
      </w:r>
      <w:r>
        <w:t>prestação</w:t>
      </w:r>
      <w:r>
        <w:rPr>
          <w:spacing w:val="-5"/>
        </w:rPr>
        <w:t xml:space="preserve"> </w:t>
      </w:r>
      <w:r>
        <w:t>de serviços</w:t>
      </w:r>
      <w:r>
        <w:rPr>
          <w:spacing w:val="-14"/>
        </w:rPr>
        <w:t xml:space="preserve"> </w:t>
      </w:r>
      <w:r>
        <w:t>técnicos</w:t>
      </w:r>
      <w:r>
        <w:rPr>
          <w:spacing w:val="-14"/>
        </w:rPr>
        <w:t xml:space="preserve"> </w:t>
      </w:r>
      <w:r>
        <w:t>especializados</w:t>
      </w:r>
      <w:r>
        <w:rPr>
          <w:spacing w:val="-14"/>
        </w:rPr>
        <w:t xml:space="preserve"> </w:t>
      </w:r>
      <w:r>
        <w:t>associados</w:t>
      </w:r>
      <w:r>
        <w:rPr>
          <w:spacing w:val="-14"/>
        </w:rPr>
        <w:t xml:space="preserve"> </w:t>
      </w:r>
      <w:r>
        <w:t>à</w:t>
      </w:r>
      <w:r>
        <w:rPr>
          <w:spacing w:val="-14"/>
        </w:rPr>
        <w:t xml:space="preserve"> </w:t>
      </w:r>
      <w:r>
        <w:t>atualização</w:t>
      </w:r>
      <w:r>
        <w:rPr>
          <w:spacing w:val="-14"/>
        </w:rPr>
        <w:t xml:space="preserve"> </w:t>
      </w:r>
      <w:r>
        <w:t>do</w:t>
      </w:r>
      <w:r>
        <w:rPr>
          <w:spacing w:val="-14"/>
        </w:rPr>
        <w:t xml:space="preserve"> </w:t>
      </w:r>
      <w:r>
        <w:t>estudo</w:t>
      </w:r>
      <w:r>
        <w:rPr>
          <w:spacing w:val="-14"/>
        </w:rPr>
        <w:t xml:space="preserve"> </w:t>
      </w:r>
      <w:r>
        <w:t>de</w:t>
      </w:r>
      <w:r>
        <w:rPr>
          <w:spacing w:val="-14"/>
        </w:rPr>
        <w:t xml:space="preserve"> </w:t>
      </w:r>
      <w:r>
        <w:t>identificação</w:t>
      </w:r>
      <w:r>
        <w:rPr>
          <w:spacing w:val="-13"/>
        </w:rPr>
        <w:t xml:space="preserve"> </w:t>
      </w:r>
      <w:r>
        <w:t>de</w:t>
      </w:r>
      <w:r>
        <w:rPr>
          <w:spacing w:val="-14"/>
        </w:rPr>
        <w:t xml:space="preserve"> </w:t>
      </w:r>
      <w:r>
        <w:t>setores</w:t>
      </w:r>
      <w:r>
        <w:rPr>
          <w:spacing w:val="-14"/>
        </w:rPr>
        <w:t xml:space="preserve"> </w:t>
      </w:r>
      <w:r>
        <w:t>estratégicos</w:t>
      </w:r>
      <w:r>
        <w:rPr>
          <w:spacing w:val="-14"/>
        </w:rPr>
        <w:t xml:space="preserve"> </w:t>
      </w:r>
      <w:r>
        <w:t>no</w:t>
      </w:r>
      <w:r>
        <w:rPr>
          <w:spacing w:val="-14"/>
        </w:rPr>
        <w:t xml:space="preserve"> </w:t>
      </w:r>
      <w:r>
        <w:t>Estado de São Paulo. No exercício de 2023, as despesas totalizaram R$ 42.</w:t>
      </w:r>
    </w:p>
    <w:p w14:paraId="4483772F" w14:textId="77777777" w:rsidR="00E84B95" w:rsidRDefault="00E84B95">
      <w:pPr>
        <w:pStyle w:val="Corpodetexto"/>
        <w:spacing w:before="32"/>
      </w:pPr>
    </w:p>
    <w:p w14:paraId="44837730" w14:textId="77777777" w:rsidR="00E84B95" w:rsidRDefault="00EB6AE3">
      <w:pPr>
        <w:pStyle w:val="Corpodetexto"/>
        <w:ind w:left="140"/>
        <w:jc w:val="both"/>
      </w:pPr>
      <w:r>
        <w:t>FUNDOS</w:t>
      </w:r>
      <w:r>
        <w:rPr>
          <w:spacing w:val="22"/>
        </w:rPr>
        <w:t xml:space="preserve"> </w:t>
      </w:r>
      <w:r>
        <w:t>ESPECIAIS</w:t>
      </w:r>
      <w:r>
        <w:rPr>
          <w:spacing w:val="26"/>
        </w:rPr>
        <w:t xml:space="preserve"> </w:t>
      </w:r>
      <w:r>
        <w:t>DE</w:t>
      </w:r>
      <w:r>
        <w:rPr>
          <w:spacing w:val="26"/>
        </w:rPr>
        <w:t xml:space="preserve"> </w:t>
      </w:r>
      <w:r>
        <w:t>FINANCIAMENTO</w:t>
      </w:r>
      <w:r>
        <w:rPr>
          <w:spacing w:val="27"/>
        </w:rPr>
        <w:t xml:space="preserve"> </w:t>
      </w:r>
      <w:r>
        <w:t>E</w:t>
      </w:r>
      <w:r>
        <w:rPr>
          <w:spacing w:val="21"/>
        </w:rPr>
        <w:t xml:space="preserve"> </w:t>
      </w:r>
      <w:r>
        <w:t>INVESTIMENTOS</w:t>
      </w:r>
      <w:r>
        <w:rPr>
          <w:spacing w:val="27"/>
        </w:rPr>
        <w:t xml:space="preserve"> </w:t>
      </w:r>
      <w:r>
        <w:t>NO</w:t>
      </w:r>
      <w:r>
        <w:rPr>
          <w:spacing w:val="27"/>
        </w:rPr>
        <w:t xml:space="preserve"> </w:t>
      </w:r>
      <w:r>
        <w:t>ESTADO</w:t>
      </w:r>
      <w:r>
        <w:rPr>
          <w:spacing w:val="23"/>
        </w:rPr>
        <w:t xml:space="preserve"> </w:t>
      </w:r>
      <w:r>
        <w:t>DE</w:t>
      </w:r>
      <w:r>
        <w:rPr>
          <w:spacing w:val="24"/>
        </w:rPr>
        <w:t xml:space="preserve"> </w:t>
      </w:r>
      <w:r>
        <w:t>SÃO</w:t>
      </w:r>
      <w:r>
        <w:rPr>
          <w:spacing w:val="26"/>
        </w:rPr>
        <w:t xml:space="preserve"> </w:t>
      </w:r>
      <w:r>
        <w:t>PAULO</w:t>
      </w:r>
      <w:r>
        <w:rPr>
          <w:spacing w:val="27"/>
        </w:rPr>
        <w:t xml:space="preserve"> </w:t>
      </w:r>
      <w:r>
        <w:t>-</w:t>
      </w:r>
      <w:r>
        <w:rPr>
          <w:spacing w:val="21"/>
        </w:rPr>
        <w:t xml:space="preserve"> </w:t>
      </w:r>
      <w:r>
        <w:t>Prestação</w:t>
      </w:r>
      <w:r>
        <w:rPr>
          <w:spacing w:val="25"/>
        </w:rPr>
        <w:t xml:space="preserve"> </w:t>
      </w:r>
      <w:r>
        <w:rPr>
          <w:spacing w:val="-5"/>
        </w:rPr>
        <w:t>de</w:t>
      </w:r>
    </w:p>
    <w:p w14:paraId="44837731" w14:textId="77777777" w:rsidR="00E84B95" w:rsidRDefault="00EB6AE3">
      <w:pPr>
        <w:pStyle w:val="Corpodetexto"/>
        <w:spacing w:before="39" w:line="276" w:lineRule="auto"/>
        <w:ind w:left="140" w:right="411"/>
        <w:jc w:val="both"/>
      </w:pPr>
      <w:r>
        <w:t>serviços de administração e gestão de recursos de fundos públicos. Em 2024, as receitas com administração dos Fundos totalizaram R$ 49.573 (R$ 51.922 em 2023), as receitas com liberação de recursos R$ 2.550 (R$ 2.184 em 2023)</w:t>
      </w:r>
      <w:r>
        <w:rPr>
          <w:spacing w:val="-1"/>
        </w:rPr>
        <w:t xml:space="preserve"> </w:t>
      </w:r>
      <w:r>
        <w:t>e</w:t>
      </w:r>
      <w:r>
        <w:rPr>
          <w:spacing w:val="-1"/>
        </w:rPr>
        <w:t xml:space="preserve"> </w:t>
      </w:r>
      <w:r>
        <w:t>as</w:t>
      </w:r>
      <w:r>
        <w:rPr>
          <w:spacing w:val="-1"/>
        </w:rPr>
        <w:t xml:space="preserve"> </w:t>
      </w:r>
      <w:r>
        <w:t>receitas</w:t>
      </w:r>
      <w:r>
        <w:rPr>
          <w:spacing w:val="-6"/>
        </w:rPr>
        <w:t xml:space="preserve"> </w:t>
      </w:r>
      <w:r>
        <w:t>com</w:t>
      </w:r>
      <w:r>
        <w:rPr>
          <w:spacing w:val="-6"/>
        </w:rPr>
        <w:t xml:space="preserve"> </w:t>
      </w:r>
      <w:r>
        <w:t>recuperação</w:t>
      </w:r>
      <w:r>
        <w:rPr>
          <w:spacing w:val="-4"/>
        </w:rPr>
        <w:t xml:space="preserve"> </w:t>
      </w:r>
      <w:r>
        <w:t>de</w:t>
      </w:r>
      <w:r>
        <w:rPr>
          <w:spacing w:val="-1"/>
        </w:rPr>
        <w:t xml:space="preserve"> </w:t>
      </w:r>
      <w:r>
        <w:t>despesas</w:t>
      </w:r>
      <w:r>
        <w:rPr>
          <w:spacing w:val="-1"/>
        </w:rPr>
        <w:t xml:space="preserve"> </w:t>
      </w:r>
      <w:r>
        <w:t>R$</w:t>
      </w:r>
      <w:r>
        <w:rPr>
          <w:spacing w:val="-12"/>
        </w:rPr>
        <w:t xml:space="preserve"> </w:t>
      </w:r>
      <w:r>
        <w:t>15.473</w:t>
      </w:r>
      <w:r>
        <w:rPr>
          <w:spacing w:val="-4"/>
        </w:rPr>
        <w:t xml:space="preserve"> </w:t>
      </w:r>
      <w:r>
        <w:t>(R$</w:t>
      </w:r>
      <w:r>
        <w:rPr>
          <w:spacing w:val="-1"/>
        </w:rPr>
        <w:t xml:space="preserve"> </w:t>
      </w:r>
      <w:r>
        <w:t>6.397</w:t>
      </w:r>
      <w:r>
        <w:rPr>
          <w:spacing w:val="-1"/>
        </w:rPr>
        <w:t xml:space="preserve"> </w:t>
      </w:r>
      <w:r>
        <w:t>em</w:t>
      </w:r>
      <w:r>
        <w:rPr>
          <w:spacing w:val="-7"/>
        </w:rPr>
        <w:t xml:space="preserve"> </w:t>
      </w:r>
      <w:r>
        <w:t>2023).</w:t>
      </w:r>
      <w:r>
        <w:rPr>
          <w:spacing w:val="-1"/>
        </w:rPr>
        <w:t xml:space="preserve"> </w:t>
      </w:r>
      <w:r>
        <w:t>Em</w:t>
      </w:r>
      <w:r>
        <w:rPr>
          <w:spacing w:val="-1"/>
        </w:rPr>
        <w:t xml:space="preserve"> </w:t>
      </w:r>
      <w:r>
        <w:t>31</w:t>
      </w:r>
      <w:r>
        <w:rPr>
          <w:spacing w:val="-8"/>
        </w:rPr>
        <w:t xml:space="preserve"> </w:t>
      </w:r>
      <w:r>
        <w:t>de</w:t>
      </w:r>
      <w:r>
        <w:rPr>
          <w:spacing w:val="-1"/>
        </w:rPr>
        <w:t xml:space="preserve"> </w:t>
      </w:r>
      <w:r>
        <w:t>dezembro</w:t>
      </w:r>
      <w:r>
        <w:rPr>
          <w:spacing w:val="-1"/>
        </w:rPr>
        <w:t xml:space="preserve"> </w:t>
      </w:r>
      <w:r>
        <w:t>de</w:t>
      </w:r>
      <w:r>
        <w:rPr>
          <w:spacing w:val="-4"/>
        </w:rPr>
        <w:t xml:space="preserve"> </w:t>
      </w:r>
      <w:r>
        <w:t>2024, está registrado no ativo o valor a receber de R$ 5.283 (R$ 4.440 em 31 de dezembro de 2023).</w:t>
      </w:r>
    </w:p>
    <w:p w14:paraId="44837732" w14:textId="77777777" w:rsidR="00E84B95" w:rsidRDefault="00E84B95">
      <w:pPr>
        <w:pStyle w:val="Corpodetexto"/>
        <w:spacing w:before="32" w:after="1"/>
      </w:pPr>
    </w:p>
    <w:tbl>
      <w:tblPr>
        <w:tblStyle w:val="TableNormal"/>
        <w:tblW w:w="0" w:type="auto"/>
        <w:tblInd w:w="147" w:type="dxa"/>
        <w:tblLayout w:type="fixed"/>
        <w:tblLook w:val="01E0" w:firstRow="1" w:lastRow="1" w:firstColumn="1" w:lastColumn="1" w:noHBand="0" w:noVBand="0"/>
      </w:tblPr>
      <w:tblGrid>
        <w:gridCol w:w="1835"/>
        <w:gridCol w:w="1713"/>
        <w:gridCol w:w="846"/>
        <w:gridCol w:w="528"/>
        <w:gridCol w:w="831"/>
        <w:gridCol w:w="815"/>
        <w:gridCol w:w="264"/>
        <w:gridCol w:w="855"/>
        <w:gridCol w:w="796"/>
        <w:gridCol w:w="531"/>
        <w:gridCol w:w="873"/>
        <w:gridCol w:w="891"/>
      </w:tblGrid>
      <w:tr w:rsidR="00E84B95" w14:paraId="44837736" w14:textId="77777777">
        <w:trPr>
          <w:trHeight w:val="330"/>
        </w:trPr>
        <w:tc>
          <w:tcPr>
            <w:tcW w:w="6568" w:type="dxa"/>
            <w:gridSpan w:val="6"/>
            <w:tcBorders>
              <w:top w:val="single" w:sz="4" w:space="0" w:color="000000"/>
              <w:bottom w:val="single" w:sz="4" w:space="0" w:color="000000"/>
            </w:tcBorders>
            <w:shd w:val="clear" w:color="auto" w:fill="A6A6A6"/>
          </w:tcPr>
          <w:p w14:paraId="44837733" w14:textId="77777777" w:rsidR="00E84B95" w:rsidRDefault="00EB6AE3">
            <w:pPr>
              <w:pStyle w:val="TableParagraph"/>
              <w:tabs>
                <w:tab w:val="right" w:pos="5087"/>
              </w:tabs>
              <w:spacing w:before="51"/>
              <w:ind w:left="105"/>
              <w:jc w:val="left"/>
              <w:rPr>
                <w:b/>
                <w:sz w:val="18"/>
              </w:rPr>
            </w:pPr>
            <w:r>
              <w:rPr>
                <w:b/>
                <w:sz w:val="18"/>
              </w:rPr>
              <w:t>Desenvolve</w:t>
            </w:r>
            <w:r>
              <w:rPr>
                <w:b/>
                <w:spacing w:val="-2"/>
                <w:sz w:val="18"/>
              </w:rPr>
              <w:t xml:space="preserve"> </w:t>
            </w:r>
            <w:r>
              <w:rPr>
                <w:b/>
                <w:spacing w:val="-5"/>
                <w:sz w:val="18"/>
              </w:rPr>
              <w:t>SP</w:t>
            </w:r>
            <w:r>
              <w:rPr>
                <w:b/>
                <w:sz w:val="18"/>
              </w:rPr>
              <w:tab/>
            </w:r>
            <w:r>
              <w:rPr>
                <w:b/>
                <w:spacing w:val="-2"/>
                <w:sz w:val="18"/>
              </w:rPr>
              <w:t>31.12.2024</w:t>
            </w:r>
          </w:p>
        </w:tc>
        <w:tc>
          <w:tcPr>
            <w:tcW w:w="264" w:type="dxa"/>
            <w:tcBorders>
              <w:top w:val="single" w:sz="4" w:space="0" w:color="000000"/>
              <w:bottom w:val="single" w:sz="4" w:space="0" w:color="000000"/>
            </w:tcBorders>
          </w:tcPr>
          <w:p w14:paraId="44837734" w14:textId="77777777" w:rsidR="00E84B95" w:rsidRDefault="00E84B95">
            <w:pPr>
              <w:pStyle w:val="TableParagraph"/>
              <w:jc w:val="left"/>
              <w:rPr>
                <w:rFonts w:ascii="Times New Roman"/>
                <w:sz w:val="18"/>
              </w:rPr>
            </w:pPr>
          </w:p>
        </w:tc>
        <w:tc>
          <w:tcPr>
            <w:tcW w:w="3946" w:type="dxa"/>
            <w:gridSpan w:val="5"/>
            <w:tcBorders>
              <w:top w:val="single" w:sz="4" w:space="0" w:color="000000"/>
              <w:bottom w:val="single" w:sz="4" w:space="0" w:color="000000"/>
            </w:tcBorders>
            <w:shd w:val="clear" w:color="auto" w:fill="A6A6A6"/>
          </w:tcPr>
          <w:p w14:paraId="44837735" w14:textId="77777777" w:rsidR="00E84B95" w:rsidRDefault="00EB6AE3">
            <w:pPr>
              <w:pStyle w:val="TableParagraph"/>
              <w:spacing w:before="51"/>
              <w:jc w:val="center"/>
              <w:rPr>
                <w:b/>
                <w:sz w:val="18"/>
              </w:rPr>
            </w:pPr>
            <w:r>
              <w:rPr>
                <w:b/>
                <w:spacing w:val="-2"/>
                <w:sz w:val="18"/>
              </w:rPr>
              <w:t>31.12.2023</w:t>
            </w:r>
          </w:p>
        </w:tc>
      </w:tr>
      <w:tr w:rsidR="00E84B95" w14:paraId="44837743" w14:textId="77777777">
        <w:trPr>
          <w:trHeight w:val="330"/>
        </w:trPr>
        <w:tc>
          <w:tcPr>
            <w:tcW w:w="1835" w:type="dxa"/>
            <w:tcBorders>
              <w:top w:val="single" w:sz="4" w:space="0" w:color="000000"/>
              <w:bottom w:val="single" w:sz="4" w:space="0" w:color="000000"/>
            </w:tcBorders>
            <w:shd w:val="clear" w:color="auto" w:fill="A6A6A6"/>
          </w:tcPr>
          <w:p w14:paraId="44837737" w14:textId="77777777" w:rsidR="00E84B95" w:rsidRDefault="00EB6AE3">
            <w:pPr>
              <w:pStyle w:val="TableParagraph"/>
              <w:spacing w:before="56"/>
              <w:ind w:left="105"/>
              <w:jc w:val="left"/>
              <w:rPr>
                <w:b/>
                <w:sz w:val="16"/>
              </w:rPr>
            </w:pPr>
            <w:r>
              <w:rPr>
                <w:b/>
                <w:spacing w:val="-2"/>
                <w:sz w:val="16"/>
              </w:rPr>
              <w:t>Descrição</w:t>
            </w:r>
          </w:p>
        </w:tc>
        <w:tc>
          <w:tcPr>
            <w:tcW w:w="1713" w:type="dxa"/>
            <w:tcBorders>
              <w:top w:val="single" w:sz="4" w:space="0" w:color="000000"/>
              <w:bottom w:val="single" w:sz="4" w:space="0" w:color="000000"/>
            </w:tcBorders>
            <w:shd w:val="clear" w:color="auto" w:fill="A6A6A6"/>
          </w:tcPr>
          <w:p w14:paraId="44837738" w14:textId="77777777" w:rsidR="00E84B95" w:rsidRDefault="00EB6AE3">
            <w:pPr>
              <w:pStyle w:val="TableParagraph"/>
              <w:spacing w:before="56"/>
              <w:ind w:left="968"/>
              <w:jc w:val="left"/>
              <w:rPr>
                <w:b/>
                <w:sz w:val="16"/>
              </w:rPr>
            </w:pPr>
            <w:r>
              <w:rPr>
                <w:b/>
                <w:spacing w:val="-2"/>
                <w:sz w:val="16"/>
              </w:rPr>
              <w:t>Prodesp</w:t>
            </w:r>
          </w:p>
        </w:tc>
        <w:tc>
          <w:tcPr>
            <w:tcW w:w="846" w:type="dxa"/>
            <w:tcBorders>
              <w:top w:val="single" w:sz="4" w:space="0" w:color="000000"/>
              <w:bottom w:val="single" w:sz="4" w:space="0" w:color="000000"/>
            </w:tcBorders>
            <w:shd w:val="clear" w:color="auto" w:fill="A6A6A6"/>
          </w:tcPr>
          <w:p w14:paraId="44837739" w14:textId="77777777" w:rsidR="00E84B95" w:rsidRDefault="00EB6AE3">
            <w:pPr>
              <w:pStyle w:val="TableParagraph"/>
              <w:spacing w:before="56"/>
              <w:ind w:left="109"/>
              <w:jc w:val="left"/>
              <w:rPr>
                <w:b/>
                <w:sz w:val="16"/>
              </w:rPr>
            </w:pPr>
            <w:r>
              <w:rPr>
                <w:b/>
                <w:spacing w:val="-2"/>
                <w:sz w:val="16"/>
              </w:rPr>
              <w:t>Fundos</w:t>
            </w:r>
          </w:p>
        </w:tc>
        <w:tc>
          <w:tcPr>
            <w:tcW w:w="528" w:type="dxa"/>
            <w:tcBorders>
              <w:top w:val="single" w:sz="4" w:space="0" w:color="000000"/>
              <w:bottom w:val="single" w:sz="4" w:space="0" w:color="000000"/>
            </w:tcBorders>
            <w:shd w:val="clear" w:color="auto" w:fill="A6A6A6"/>
          </w:tcPr>
          <w:p w14:paraId="4483773A" w14:textId="77777777" w:rsidR="00E84B95" w:rsidRDefault="00EB6AE3">
            <w:pPr>
              <w:pStyle w:val="TableParagraph"/>
              <w:spacing w:before="56"/>
              <w:ind w:left="108"/>
              <w:jc w:val="left"/>
              <w:rPr>
                <w:b/>
                <w:sz w:val="16"/>
              </w:rPr>
            </w:pPr>
            <w:r>
              <w:rPr>
                <w:b/>
                <w:spacing w:val="-5"/>
                <w:sz w:val="16"/>
              </w:rPr>
              <w:t>IPT</w:t>
            </w:r>
          </w:p>
        </w:tc>
        <w:tc>
          <w:tcPr>
            <w:tcW w:w="831" w:type="dxa"/>
            <w:tcBorders>
              <w:top w:val="single" w:sz="4" w:space="0" w:color="000000"/>
              <w:bottom w:val="single" w:sz="4" w:space="0" w:color="000000"/>
            </w:tcBorders>
            <w:shd w:val="clear" w:color="auto" w:fill="A6A6A6"/>
          </w:tcPr>
          <w:p w14:paraId="4483773B" w14:textId="77777777" w:rsidR="00E84B95" w:rsidRDefault="00EB6AE3">
            <w:pPr>
              <w:pStyle w:val="TableParagraph"/>
              <w:spacing w:before="56"/>
              <w:ind w:left="170"/>
              <w:jc w:val="left"/>
              <w:rPr>
                <w:b/>
                <w:sz w:val="16"/>
              </w:rPr>
            </w:pPr>
            <w:r>
              <w:rPr>
                <w:b/>
                <w:spacing w:val="-2"/>
                <w:sz w:val="16"/>
              </w:rPr>
              <w:t>SEADE</w:t>
            </w:r>
          </w:p>
        </w:tc>
        <w:tc>
          <w:tcPr>
            <w:tcW w:w="815" w:type="dxa"/>
            <w:tcBorders>
              <w:top w:val="single" w:sz="4" w:space="0" w:color="000000"/>
              <w:bottom w:val="single" w:sz="4" w:space="0" w:color="000000"/>
            </w:tcBorders>
            <w:shd w:val="clear" w:color="auto" w:fill="A6A6A6"/>
          </w:tcPr>
          <w:p w14:paraId="4483773C" w14:textId="77777777" w:rsidR="00E84B95" w:rsidRDefault="00EB6AE3">
            <w:pPr>
              <w:pStyle w:val="TableParagraph"/>
              <w:spacing w:before="56"/>
              <w:ind w:left="107"/>
              <w:jc w:val="left"/>
              <w:rPr>
                <w:b/>
                <w:sz w:val="16"/>
              </w:rPr>
            </w:pPr>
            <w:r>
              <w:rPr>
                <w:b/>
                <w:spacing w:val="-2"/>
                <w:sz w:val="16"/>
              </w:rPr>
              <w:t>Total</w:t>
            </w:r>
          </w:p>
        </w:tc>
        <w:tc>
          <w:tcPr>
            <w:tcW w:w="264" w:type="dxa"/>
            <w:tcBorders>
              <w:top w:val="single" w:sz="4" w:space="0" w:color="000000"/>
              <w:bottom w:val="single" w:sz="4" w:space="0" w:color="000000"/>
            </w:tcBorders>
          </w:tcPr>
          <w:p w14:paraId="4483773D" w14:textId="77777777" w:rsidR="00E84B95" w:rsidRDefault="00E84B95">
            <w:pPr>
              <w:pStyle w:val="TableParagraph"/>
              <w:jc w:val="left"/>
              <w:rPr>
                <w:rFonts w:ascii="Times New Roman"/>
                <w:sz w:val="18"/>
              </w:rPr>
            </w:pPr>
          </w:p>
        </w:tc>
        <w:tc>
          <w:tcPr>
            <w:tcW w:w="855" w:type="dxa"/>
            <w:tcBorders>
              <w:top w:val="single" w:sz="4" w:space="0" w:color="000000"/>
              <w:bottom w:val="single" w:sz="4" w:space="0" w:color="000000"/>
            </w:tcBorders>
            <w:shd w:val="clear" w:color="auto" w:fill="A6A6A6"/>
          </w:tcPr>
          <w:p w14:paraId="4483773E" w14:textId="77777777" w:rsidR="00E84B95" w:rsidRDefault="00EB6AE3">
            <w:pPr>
              <w:pStyle w:val="TableParagraph"/>
              <w:spacing w:before="56"/>
              <w:ind w:left="108"/>
              <w:jc w:val="left"/>
              <w:rPr>
                <w:b/>
                <w:sz w:val="16"/>
              </w:rPr>
            </w:pPr>
            <w:r>
              <w:rPr>
                <w:b/>
                <w:spacing w:val="-2"/>
                <w:sz w:val="16"/>
              </w:rPr>
              <w:t>Prodesp</w:t>
            </w:r>
          </w:p>
        </w:tc>
        <w:tc>
          <w:tcPr>
            <w:tcW w:w="796" w:type="dxa"/>
            <w:tcBorders>
              <w:top w:val="single" w:sz="4" w:space="0" w:color="000000"/>
              <w:bottom w:val="single" w:sz="4" w:space="0" w:color="000000"/>
            </w:tcBorders>
            <w:shd w:val="clear" w:color="auto" w:fill="A6A6A6"/>
          </w:tcPr>
          <w:p w14:paraId="4483773F" w14:textId="77777777" w:rsidR="00E84B95" w:rsidRDefault="00EB6AE3">
            <w:pPr>
              <w:pStyle w:val="TableParagraph"/>
              <w:spacing w:before="56"/>
              <w:ind w:left="108"/>
              <w:jc w:val="left"/>
              <w:rPr>
                <w:b/>
                <w:sz w:val="16"/>
              </w:rPr>
            </w:pPr>
            <w:r>
              <w:rPr>
                <w:b/>
                <w:spacing w:val="-2"/>
                <w:sz w:val="16"/>
              </w:rPr>
              <w:t>Fundos</w:t>
            </w:r>
          </w:p>
        </w:tc>
        <w:tc>
          <w:tcPr>
            <w:tcW w:w="531" w:type="dxa"/>
            <w:tcBorders>
              <w:top w:val="single" w:sz="4" w:space="0" w:color="000000"/>
              <w:bottom w:val="single" w:sz="4" w:space="0" w:color="000000"/>
            </w:tcBorders>
            <w:shd w:val="clear" w:color="auto" w:fill="A6A6A6"/>
          </w:tcPr>
          <w:p w14:paraId="44837740" w14:textId="77777777" w:rsidR="00E84B95" w:rsidRDefault="00EB6AE3">
            <w:pPr>
              <w:pStyle w:val="TableParagraph"/>
              <w:spacing w:before="56"/>
              <w:ind w:left="109"/>
              <w:jc w:val="left"/>
              <w:rPr>
                <w:b/>
                <w:sz w:val="16"/>
              </w:rPr>
            </w:pPr>
            <w:r>
              <w:rPr>
                <w:b/>
                <w:spacing w:val="-5"/>
                <w:sz w:val="16"/>
              </w:rPr>
              <w:t>IPT</w:t>
            </w:r>
          </w:p>
        </w:tc>
        <w:tc>
          <w:tcPr>
            <w:tcW w:w="873" w:type="dxa"/>
            <w:tcBorders>
              <w:top w:val="single" w:sz="4" w:space="0" w:color="000000"/>
              <w:bottom w:val="single" w:sz="4" w:space="0" w:color="000000"/>
            </w:tcBorders>
            <w:shd w:val="clear" w:color="auto" w:fill="A6A6A6"/>
          </w:tcPr>
          <w:p w14:paraId="44837741" w14:textId="77777777" w:rsidR="00E84B95" w:rsidRDefault="00EB6AE3">
            <w:pPr>
              <w:pStyle w:val="TableParagraph"/>
              <w:spacing w:before="56"/>
              <w:ind w:left="168"/>
              <w:jc w:val="left"/>
              <w:rPr>
                <w:b/>
                <w:sz w:val="16"/>
              </w:rPr>
            </w:pPr>
            <w:r>
              <w:rPr>
                <w:b/>
                <w:spacing w:val="-2"/>
                <w:sz w:val="16"/>
              </w:rPr>
              <w:t>SEADE</w:t>
            </w:r>
          </w:p>
        </w:tc>
        <w:tc>
          <w:tcPr>
            <w:tcW w:w="891" w:type="dxa"/>
            <w:tcBorders>
              <w:top w:val="single" w:sz="4" w:space="0" w:color="000000"/>
              <w:bottom w:val="single" w:sz="4" w:space="0" w:color="000000"/>
            </w:tcBorders>
            <w:shd w:val="clear" w:color="auto" w:fill="A6A6A6"/>
          </w:tcPr>
          <w:p w14:paraId="44837742" w14:textId="77777777" w:rsidR="00E84B95" w:rsidRDefault="00EB6AE3">
            <w:pPr>
              <w:pStyle w:val="TableParagraph"/>
              <w:spacing w:before="56"/>
              <w:ind w:left="145"/>
              <w:jc w:val="left"/>
              <w:rPr>
                <w:b/>
                <w:sz w:val="16"/>
              </w:rPr>
            </w:pPr>
            <w:r>
              <w:rPr>
                <w:b/>
                <w:spacing w:val="-2"/>
                <w:sz w:val="16"/>
              </w:rPr>
              <w:t>Total</w:t>
            </w:r>
          </w:p>
        </w:tc>
      </w:tr>
      <w:tr w:rsidR="00E84B95" w14:paraId="4483774C" w14:textId="77777777">
        <w:trPr>
          <w:trHeight w:val="311"/>
        </w:trPr>
        <w:tc>
          <w:tcPr>
            <w:tcW w:w="1835" w:type="dxa"/>
            <w:tcBorders>
              <w:top w:val="single" w:sz="4" w:space="0" w:color="000000"/>
            </w:tcBorders>
            <w:shd w:val="clear" w:color="auto" w:fill="D9D9D9"/>
          </w:tcPr>
          <w:p w14:paraId="44837744" w14:textId="77777777" w:rsidR="00E84B95" w:rsidRDefault="00EB6AE3">
            <w:pPr>
              <w:pStyle w:val="TableParagraph"/>
              <w:spacing w:before="51"/>
              <w:ind w:left="105"/>
              <w:jc w:val="left"/>
              <w:rPr>
                <w:b/>
                <w:sz w:val="16"/>
              </w:rPr>
            </w:pPr>
            <w:r>
              <w:rPr>
                <w:b/>
                <w:spacing w:val="-2"/>
                <w:sz w:val="16"/>
              </w:rPr>
              <w:t>Ativo</w:t>
            </w:r>
          </w:p>
        </w:tc>
        <w:tc>
          <w:tcPr>
            <w:tcW w:w="1713" w:type="dxa"/>
            <w:tcBorders>
              <w:top w:val="single" w:sz="4" w:space="0" w:color="000000"/>
            </w:tcBorders>
            <w:shd w:val="clear" w:color="auto" w:fill="D9D9D9"/>
          </w:tcPr>
          <w:p w14:paraId="44837745" w14:textId="77777777" w:rsidR="00E84B95" w:rsidRDefault="00E84B95">
            <w:pPr>
              <w:pStyle w:val="TableParagraph"/>
              <w:jc w:val="left"/>
              <w:rPr>
                <w:rFonts w:ascii="Times New Roman"/>
                <w:sz w:val="18"/>
              </w:rPr>
            </w:pPr>
          </w:p>
        </w:tc>
        <w:tc>
          <w:tcPr>
            <w:tcW w:w="846" w:type="dxa"/>
            <w:tcBorders>
              <w:top w:val="single" w:sz="4" w:space="0" w:color="000000"/>
            </w:tcBorders>
            <w:shd w:val="clear" w:color="auto" w:fill="D9D9D9"/>
          </w:tcPr>
          <w:p w14:paraId="44837746" w14:textId="77777777" w:rsidR="00E84B95" w:rsidRDefault="00EB6AE3">
            <w:pPr>
              <w:pStyle w:val="TableParagraph"/>
              <w:spacing w:before="51"/>
              <w:ind w:left="340"/>
              <w:jc w:val="left"/>
              <w:rPr>
                <w:b/>
                <w:sz w:val="16"/>
              </w:rPr>
            </w:pPr>
            <w:r>
              <w:rPr>
                <w:b/>
                <w:spacing w:val="-2"/>
                <w:sz w:val="16"/>
              </w:rPr>
              <w:t>5.283</w:t>
            </w:r>
          </w:p>
        </w:tc>
        <w:tc>
          <w:tcPr>
            <w:tcW w:w="528" w:type="dxa"/>
            <w:tcBorders>
              <w:top w:val="single" w:sz="4" w:space="0" w:color="000000"/>
            </w:tcBorders>
            <w:shd w:val="clear" w:color="auto" w:fill="D9D9D9"/>
          </w:tcPr>
          <w:p w14:paraId="44837747" w14:textId="77777777" w:rsidR="00E84B95" w:rsidRDefault="00E84B95">
            <w:pPr>
              <w:pStyle w:val="TableParagraph"/>
              <w:jc w:val="left"/>
              <w:rPr>
                <w:rFonts w:ascii="Times New Roman"/>
                <w:sz w:val="18"/>
              </w:rPr>
            </w:pPr>
          </w:p>
        </w:tc>
        <w:tc>
          <w:tcPr>
            <w:tcW w:w="831" w:type="dxa"/>
            <w:tcBorders>
              <w:top w:val="single" w:sz="4" w:space="0" w:color="000000"/>
            </w:tcBorders>
            <w:shd w:val="clear" w:color="auto" w:fill="D9D9D9"/>
          </w:tcPr>
          <w:p w14:paraId="44837748" w14:textId="77777777" w:rsidR="00E84B95" w:rsidRDefault="00E84B95">
            <w:pPr>
              <w:pStyle w:val="TableParagraph"/>
              <w:jc w:val="left"/>
              <w:rPr>
                <w:rFonts w:ascii="Times New Roman"/>
                <w:sz w:val="18"/>
              </w:rPr>
            </w:pPr>
          </w:p>
        </w:tc>
        <w:tc>
          <w:tcPr>
            <w:tcW w:w="815" w:type="dxa"/>
            <w:tcBorders>
              <w:top w:val="single" w:sz="4" w:space="0" w:color="000000"/>
            </w:tcBorders>
            <w:shd w:val="clear" w:color="auto" w:fill="D9D9D9"/>
          </w:tcPr>
          <w:p w14:paraId="44837749" w14:textId="77777777" w:rsidR="00E84B95" w:rsidRDefault="00E84B95">
            <w:pPr>
              <w:pStyle w:val="TableParagraph"/>
              <w:jc w:val="left"/>
              <w:rPr>
                <w:rFonts w:ascii="Times New Roman"/>
                <w:sz w:val="18"/>
              </w:rPr>
            </w:pPr>
          </w:p>
        </w:tc>
        <w:tc>
          <w:tcPr>
            <w:tcW w:w="264" w:type="dxa"/>
            <w:tcBorders>
              <w:top w:val="single" w:sz="4" w:space="0" w:color="000000"/>
            </w:tcBorders>
          </w:tcPr>
          <w:p w14:paraId="4483774A" w14:textId="77777777" w:rsidR="00E84B95" w:rsidRDefault="00E84B95">
            <w:pPr>
              <w:pStyle w:val="TableParagraph"/>
              <w:jc w:val="left"/>
              <w:rPr>
                <w:rFonts w:ascii="Times New Roman"/>
                <w:sz w:val="18"/>
              </w:rPr>
            </w:pPr>
          </w:p>
        </w:tc>
        <w:tc>
          <w:tcPr>
            <w:tcW w:w="3946" w:type="dxa"/>
            <w:gridSpan w:val="5"/>
            <w:tcBorders>
              <w:top w:val="single" w:sz="4" w:space="0" w:color="000000"/>
            </w:tcBorders>
            <w:shd w:val="clear" w:color="auto" w:fill="D9D9D9"/>
          </w:tcPr>
          <w:p w14:paraId="4483774B" w14:textId="77777777" w:rsidR="00E84B95" w:rsidRDefault="00EB6AE3">
            <w:pPr>
              <w:pStyle w:val="TableParagraph"/>
              <w:spacing w:before="51"/>
              <w:ind w:left="1145"/>
              <w:jc w:val="left"/>
              <w:rPr>
                <w:b/>
                <w:sz w:val="16"/>
              </w:rPr>
            </w:pPr>
            <w:r>
              <w:rPr>
                <w:b/>
                <w:spacing w:val="-2"/>
                <w:sz w:val="16"/>
              </w:rPr>
              <w:t>4.440</w:t>
            </w:r>
          </w:p>
        </w:tc>
      </w:tr>
    </w:tbl>
    <w:p w14:paraId="4483774D" w14:textId="77777777" w:rsidR="00E84B95" w:rsidRDefault="00E84B95">
      <w:pPr>
        <w:rPr>
          <w:sz w:val="16"/>
        </w:rPr>
        <w:sectPr w:rsidR="00E84B95">
          <w:pgSz w:w="11910" w:h="16840"/>
          <w:pgMar w:top="1540" w:right="300" w:bottom="740" w:left="580" w:header="398" w:footer="546" w:gutter="0"/>
          <w:cols w:space="720"/>
        </w:sectPr>
      </w:pPr>
    </w:p>
    <w:p w14:paraId="4483774E" w14:textId="77777777" w:rsidR="00E84B95" w:rsidRDefault="00EB6AE3">
      <w:pPr>
        <w:spacing w:before="1" w:line="276" w:lineRule="auto"/>
        <w:ind w:left="245" w:right="38"/>
        <w:rPr>
          <w:sz w:val="16"/>
        </w:rPr>
      </w:pPr>
      <w:r>
        <w:rPr>
          <w:sz w:val="16"/>
        </w:rPr>
        <w:t>Administração</w:t>
      </w:r>
      <w:r>
        <w:rPr>
          <w:spacing w:val="-12"/>
          <w:sz w:val="16"/>
        </w:rPr>
        <w:t xml:space="preserve"> </w:t>
      </w:r>
      <w:r>
        <w:rPr>
          <w:sz w:val="16"/>
        </w:rPr>
        <w:t>de</w:t>
      </w:r>
      <w:r>
        <w:rPr>
          <w:spacing w:val="-11"/>
          <w:sz w:val="16"/>
        </w:rPr>
        <w:t xml:space="preserve"> </w:t>
      </w:r>
      <w:r>
        <w:rPr>
          <w:sz w:val="16"/>
        </w:rPr>
        <w:t>Fundos</w:t>
      </w:r>
      <w:r>
        <w:rPr>
          <w:spacing w:val="-11"/>
          <w:sz w:val="16"/>
        </w:rPr>
        <w:t xml:space="preserve"> </w:t>
      </w:r>
      <w:r>
        <w:rPr>
          <w:sz w:val="16"/>
        </w:rPr>
        <w:t xml:space="preserve">Públicos </w:t>
      </w:r>
      <w:r>
        <w:rPr>
          <w:spacing w:val="-2"/>
          <w:sz w:val="16"/>
        </w:rPr>
        <w:t>Estaduais</w:t>
      </w:r>
    </w:p>
    <w:p w14:paraId="4483774F" w14:textId="77777777" w:rsidR="00E84B95" w:rsidRDefault="00EB6AE3">
      <w:pPr>
        <w:tabs>
          <w:tab w:val="left" w:pos="4335"/>
        </w:tabs>
        <w:spacing w:before="106"/>
        <w:ind w:left="245"/>
        <w:rPr>
          <w:sz w:val="16"/>
        </w:rPr>
      </w:pPr>
      <w:r>
        <w:br w:type="column"/>
      </w:r>
      <w:r>
        <w:rPr>
          <w:spacing w:val="-2"/>
          <w:sz w:val="16"/>
        </w:rPr>
        <w:t>5.283</w:t>
      </w:r>
      <w:r>
        <w:rPr>
          <w:sz w:val="16"/>
        </w:rPr>
        <w:tab/>
      </w:r>
      <w:r>
        <w:rPr>
          <w:spacing w:val="-4"/>
          <w:sz w:val="16"/>
        </w:rPr>
        <w:t>4.440</w:t>
      </w:r>
    </w:p>
    <w:p w14:paraId="44837750" w14:textId="77777777" w:rsidR="00E84B95" w:rsidRDefault="00E84B95">
      <w:pPr>
        <w:rPr>
          <w:sz w:val="16"/>
        </w:rPr>
        <w:sectPr w:rsidR="00E84B95">
          <w:type w:val="continuous"/>
          <w:pgSz w:w="11910" w:h="16840"/>
          <w:pgMar w:top="1920" w:right="300" w:bottom="280" w:left="580" w:header="398" w:footer="546" w:gutter="0"/>
          <w:cols w:num="2" w:space="720" w:equalWidth="0">
            <w:col w:w="2742" w:space="1040"/>
            <w:col w:w="7248"/>
          </w:cols>
        </w:sectPr>
      </w:pPr>
    </w:p>
    <w:p w14:paraId="44837751" w14:textId="77777777" w:rsidR="00E84B95" w:rsidRDefault="00EB6AE3">
      <w:pPr>
        <w:pStyle w:val="Corpodetexto"/>
        <w:ind w:left="140"/>
      </w:pPr>
      <w:r>
        <w:rPr>
          <w:noProof/>
        </w:rPr>
        <mc:AlternateContent>
          <mc:Choice Requires="wpg">
            <w:drawing>
              <wp:inline distT="0" distB="0" distL="0" distR="0" wp14:anchorId="44837A04" wp14:editId="44837A05">
                <wp:extent cx="6840220" cy="204470"/>
                <wp:effectExtent l="0" t="0" r="0" b="5079"/>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204470"/>
                          <a:chOff x="0" y="0"/>
                          <a:chExt cx="6840220" cy="204470"/>
                        </a:xfrm>
                      </wpg:grpSpPr>
                      <wps:wsp>
                        <wps:cNvPr id="134" name="Graphic 134"/>
                        <wps:cNvSpPr/>
                        <wps:spPr>
                          <a:xfrm>
                            <a:off x="0" y="6095"/>
                            <a:ext cx="6840220" cy="198120"/>
                          </a:xfrm>
                          <a:custGeom>
                            <a:avLst/>
                            <a:gdLst/>
                            <a:ahLst/>
                            <a:cxnLst/>
                            <a:rect l="l" t="t" r="r" b="b"/>
                            <a:pathLst>
                              <a:path w="6840220" h="198120">
                                <a:moveTo>
                                  <a:pt x="4169664" y="0"/>
                                </a:moveTo>
                                <a:lnTo>
                                  <a:pt x="4169664" y="0"/>
                                </a:lnTo>
                                <a:lnTo>
                                  <a:pt x="0" y="0"/>
                                </a:lnTo>
                                <a:lnTo>
                                  <a:pt x="0" y="198120"/>
                                </a:lnTo>
                                <a:lnTo>
                                  <a:pt x="4169664" y="198120"/>
                                </a:lnTo>
                                <a:lnTo>
                                  <a:pt x="4169664" y="0"/>
                                </a:lnTo>
                                <a:close/>
                              </a:path>
                              <a:path w="6840220" h="198120">
                                <a:moveTo>
                                  <a:pt x="4882883" y="0"/>
                                </a:moveTo>
                                <a:lnTo>
                                  <a:pt x="4337304" y="0"/>
                                </a:lnTo>
                                <a:lnTo>
                                  <a:pt x="4337304" y="198120"/>
                                </a:lnTo>
                                <a:lnTo>
                                  <a:pt x="4882883" y="198120"/>
                                </a:lnTo>
                                <a:lnTo>
                                  <a:pt x="4882883" y="0"/>
                                </a:lnTo>
                                <a:close/>
                              </a:path>
                              <a:path w="6840220" h="198120">
                                <a:moveTo>
                                  <a:pt x="5760707" y="0"/>
                                </a:moveTo>
                                <a:lnTo>
                                  <a:pt x="5385816" y="0"/>
                                </a:lnTo>
                                <a:lnTo>
                                  <a:pt x="4882896" y="0"/>
                                </a:lnTo>
                                <a:lnTo>
                                  <a:pt x="4882896" y="198120"/>
                                </a:lnTo>
                                <a:lnTo>
                                  <a:pt x="5385816" y="198120"/>
                                </a:lnTo>
                                <a:lnTo>
                                  <a:pt x="5760707" y="198120"/>
                                </a:lnTo>
                                <a:lnTo>
                                  <a:pt x="5760707" y="0"/>
                                </a:lnTo>
                                <a:close/>
                              </a:path>
                              <a:path w="6840220" h="198120">
                                <a:moveTo>
                                  <a:pt x="6839712" y="0"/>
                                </a:moveTo>
                                <a:lnTo>
                                  <a:pt x="6300216" y="0"/>
                                </a:lnTo>
                                <a:lnTo>
                                  <a:pt x="5760720" y="0"/>
                                </a:lnTo>
                                <a:lnTo>
                                  <a:pt x="5760720" y="198120"/>
                                </a:lnTo>
                                <a:lnTo>
                                  <a:pt x="6300216" y="198120"/>
                                </a:lnTo>
                                <a:lnTo>
                                  <a:pt x="6839712" y="198120"/>
                                </a:lnTo>
                                <a:lnTo>
                                  <a:pt x="6839712" y="0"/>
                                </a:lnTo>
                                <a:close/>
                              </a:path>
                            </a:pathLst>
                          </a:custGeom>
                          <a:solidFill>
                            <a:srgbClr val="D9D9D9"/>
                          </a:solidFill>
                        </wps:spPr>
                        <wps:bodyPr wrap="square" lIns="0" tIns="0" rIns="0" bIns="0" rtlCol="0">
                          <a:prstTxWarp prst="textNoShape">
                            <a:avLst/>
                          </a:prstTxWarp>
                          <a:noAutofit/>
                        </wps:bodyPr>
                      </wps:wsp>
                      <wps:wsp>
                        <wps:cNvPr id="135" name="Graphic 135"/>
                        <wps:cNvSpPr/>
                        <wps:spPr>
                          <a:xfrm>
                            <a:off x="0" y="0"/>
                            <a:ext cx="6840220" cy="6350"/>
                          </a:xfrm>
                          <a:custGeom>
                            <a:avLst/>
                            <a:gdLst/>
                            <a:ahLst/>
                            <a:cxnLst/>
                            <a:rect l="l" t="t" r="r" b="b"/>
                            <a:pathLst>
                              <a:path w="6840220" h="6350">
                                <a:moveTo>
                                  <a:pt x="1716011" y="0"/>
                                </a:moveTo>
                                <a:lnTo>
                                  <a:pt x="1709928" y="0"/>
                                </a:lnTo>
                                <a:lnTo>
                                  <a:pt x="0" y="0"/>
                                </a:lnTo>
                                <a:lnTo>
                                  <a:pt x="0" y="6096"/>
                                </a:lnTo>
                                <a:lnTo>
                                  <a:pt x="1709928" y="6096"/>
                                </a:lnTo>
                                <a:lnTo>
                                  <a:pt x="1716011" y="6096"/>
                                </a:lnTo>
                                <a:lnTo>
                                  <a:pt x="1716011" y="0"/>
                                </a:lnTo>
                                <a:close/>
                              </a:path>
                              <a:path w="6840220" h="6350">
                                <a:moveTo>
                                  <a:pt x="2261603" y="0"/>
                                </a:moveTo>
                                <a:lnTo>
                                  <a:pt x="2255520" y="0"/>
                                </a:lnTo>
                                <a:lnTo>
                                  <a:pt x="1716024" y="0"/>
                                </a:lnTo>
                                <a:lnTo>
                                  <a:pt x="1716024" y="6096"/>
                                </a:lnTo>
                                <a:lnTo>
                                  <a:pt x="2255520" y="6096"/>
                                </a:lnTo>
                                <a:lnTo>
                                  <a:pt x="2261603" y="6096"/>
                                </a:lnTo>
                                <a:lnTo>
                                  <a:pt x="2261603" y="0"/>
                                </a:lnTo>
                                <a:close/>
                              </a:path>
                              <a:path w="6840220" h="6350">
                                <a:moveTo>
                                  <a:pt x="6300203" y="0"/>
                                </a:moveTo>
                                <a:lnTo>
                                  <a:pt x="6300203" y="0"/>
                                </a:lnTo>
                                <a:lnTo>
                                  <a:pt x="2261616" y="0"/>
                                </a:lnTo>
                                <a:lnTo>
                                  <a:pt x="2261616" y="6096"/>
                                </a:lnTo>
                                <a:lnTo>
                                  <a:pt x="6300203" y="6096"/>
                                </a:lnTo>
                                <a:lnTo>
                                  <a:pt x="6300203" y="0"/>
                                </a:lnTo>
                                <a:close/>
                              </a:path>
                              <a:path w="6840220" h="6350">
                                <a:moveTo>
                                  <a:pt x="6839712" y="0"/>
                                </a:moveTo>
                                <a:lnTo>
                                  <a:pt x="6306312" y="0"/>
                                </a:lnTo>
                                <a:lnTo>
                                  <a:pt x="6300216" y="0"/>
                                </a:lnTo>
                                <a:lnTo>
                                  <a:pt x="6300216" y="6096"/>
                                </a:lnTo>
                                <a:lnTo>
                                  <a:pt x="6306312" y="6096"/>
                                </a:lnTo>
                                <a:lnTo>
                                  <a:pt x="6839712" y="6096"/>
                                </a:lnTo>
                                <a:lnTo>
                                  <a:pt x="6839712" y="0"/>
                                </a:lnTo>
                                <a:close/>
                              </a:path>
                            </a:pathLst>
                          </a:custGeom>
                          <a:solidFill>
                            <a:srgbClr val="000000"/>
                          </a:solidFill>
                        </wps:spPr>
                        <wps:bodyPr wrap="square" lIns="0" tIns="0" rIns="0" bIns="0" rtlCol="0">
                          <a:prstTxWarp prst="textNoShape">
                            <a:avLst/>
                          </a:prstTxWarp>
                          <a:noAutofit/>
                        </wps:bodyPr>
                      </wps:wsp>
                      <wps:wsp>
                        <wps:cNvPr id="136" name="Textbox 136"/>
                        <wps:cNvSpPr txBox="1"/>
                        <wps:spPr>
                          <a:xfrm>
                            <a:off x="0" y="6095"/>
                            <a:ext cx="4170045" cy="198120"/>
                          </a:xfrm>
                          <a:prstGeom prst="rect">
                            <a:avLst/>
                          </a:prstGeom>
                        </wps:spPr>
                        <wps:txbx>
                          <w:txbxContent>
                            <w:p w14:paraId="44837B48" w14:textId="77777777" w:rsidR="00E84B95" w:rsidRDefault="00EB6AE3">
                              <w:pPr>
                                <w:spacing w:before="46"/>
                                <w:ind w:left="105"/>
                                <w:rPr>
                                  <w:b/>
                                  <w:sz w:val="16"/>
                                </w:rPr>
                              </w:pPr>
                              <w:r>
                                <w:rPr>
                                  <w:b/>
                                  <w:spacing w:val="-2"/>
                                  <w:sz w:val="16"/>
                                </w:rPr>
                                <w:t>Resultado</w:t>
                              </w:r>
                            </w:p>
                          </w:txbxContent>
                        </wps:txbx>
                        <wps:bodyPr wrap="square" lIns="0" tIns="0" rIns="0" bIns="0" rtlCol="0">
                          <a:noAutofit/>
                        </wps:bodyPr>
                      </wps:wsp>
                    </wpg:wgp>
                  </a:graphicData>
                </a:graphic>
              </wp:inline>
            </w:drawing>
          </mc:Choice>
          <mc:Fallback>
            <w:pict>
              <v:group w14:anchorId="44837A04" id="Group 133" o:spid="_x0000_s1087" style="width:538.6pt;height:16.1pt;mso-position-horizontal-relative:char;mso-position-vertical-relative:line" coordsize="68402,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">
                <v:shape id="Graphic 134" o:spid="_x0000_s1088" style="position:absolute;top:60;width:68402;height:1982;visibility:visible;mso-wrap-style:square;v-text-anchor:top" coordsize="684022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" path="m4169664,r,l,,,198120r4169664,l4169664,xem4882883,l4337304,r,198120l4882883,198120,4882883,xem5760707,l5385816,,4882896,r,198120l5385816,198120r374891,l5760707,xem6839712,l6300216,,5760720,r,198120l6300216,198120r539496,l6839712,xe" fillcolor="#d9d9d9" stroked="f">
                  <v:path arrowok="t"/>
                </v:shape>
                <v:shape id="Graphic 135" o:spid="_x0000_s1089" style="position:absolute;width:68402;height:63;visibility:visible;mso-wrap-style:square;v-text-anchor:top" coordsize="68402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" path="m1716011,r-6083,l,,,6096r1709928,l1716011,6096r,-6096xem2261603,r-6083,l1716024,r,6096l2255520,6096r6083,l2261603,xem6300203,r,l2261616,r,6096l6300203,6096r,-6096xem6839712,l6306312,r-6096,l6300216,6096r6096,l6839712,6096r,-6096xe" fillcolor="black" stroked="f">
                  <v:path arrowok="t"/>
                </v:shape>
                <v:shape id="Textbox 136" o:spid="_x0000_s1090" type="#_x0000_t202" style="position:absolute;top:60;width:4170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44837B48" w14:textId="77777777" w:rsidR="00E84B95" w:rsidRDefault="00EB6AE3">
                        <w:pPr>
                          <w:spacing w:before="46"/>
                          <w:ind w:left="105"/>
                          <w:rPr>
                            <w:b/>
                            <w:sz w:val="16"/>
                          </w:rPr>
                        </w:pPr>
                        <w:r>
                          <w:rPr>
                            <w:b/>
                            <w:spacing w:val="-2"/>
                            <w:sz w:val="16"/>
                          </w:rPr>
                          <w:t>Resultado</w:t>
                        </w:r>
                      </w:p>
                    </w:txbxContent>
                  </v:textbox>
                </v:shape>
                <w10:anchorlock/>
              </v:group>
            </w:pict>
          </mc:Fallback>
        </mc:AlternateContent>
      </w:r>
    </w:p>
    <w:p w14:paraId="44837752" w14:textId="77777777" w:rsidR="00E84B95" w:rsidRDefault="00E84B95">
      <w:pPr>
        <w:sectPr w:rsidR="00E84B95">
          <w:type w:val="continuous"/>
          <w:pgSz w:w="11910" w:h="16840"/>
          <w:pgMar w:top="1920" w:right="300" w:bottom="280" w:left="580" w:header="398" w:footer="546" w:gutter="0"/>
          <w:cols w:space="720"/>
        </w:sectPr>
      </w:pPr>
    </w:p>
    <w:p w14:paraId="44837753" w14:textId="77777777" w:rsidR="00E84B95" w:rsidRDefault="00EB6AE3">
      <w:pPr>
        <w:spacing w:line="155" w:lineRule="exact"/>
        <w:ind w:left="245"/>
        <w:rPr>
          <w:sz w:val="16"/>
        </w:rPr>
      </w:pPr>
      <w:r>
        <w:rPr>
          <w:sz w:val="16"/>
        </w:rPr>
        <w:t>Administração</w:t>
      </w:r>
      <w:r>
        <w:rPr>
          <w:spacing w:val="-10"/>
          <w:sz w:val="16"/>
        </w:rPr>
        <w:t xml:space="preserve"> </w:t>
      </w:r>
      <w:r>
        <w:rPr>
          <w:sz w:val="16"/>
        </w:rPr>
        <w:t>de</w:t>
      </w:r>
      <w:r>
        <w:rPr>
          <w:spacing w:val="-11"/>
          <w:sz w:val="16"/>
        </w:rPr>
        <w:t xml:space="preserve"> </w:t>
      </w:r>
      <w:r>
        <w:rPr>
          <w:sz w:val="16"/>
        </w:rPr>
        <w:t>Fundos</w:t>
      </w:r>
      <w:r>
        <w:rPr>
          <w:spacing w:val="-11"/>
          <w:sz w:val="16"/>
        </w:rPr>
        <w:t xml:space="preserve"> </w:t>
      </w:r>
      <w:r>
        <w:rPr>
          <w:spacing w:val="-2"/>
          <w:sz w:val="16"/>
        </w:rPr>
        <w:t>Públicos</w:t>
      </w:r>
    </w:p>
    <w:p w14:paraId="44837754" w14:textId="77777777" w:rsidR="00E84B95" w:rsidRDefault="00EB6AE3">
      <w:pPr>
        <w:spacing w:before="27"/>
        <w:ind w:left="245"/>
        <w:rPr>
          <w:sz w:val="16"/>
        </w:rPr>
      </w:pPr>
      <w:r>
        <w:rPr>
          <w:noProof/>
        </w:rPr>
        <mc:AlternateContent>
          <mc:Choice Requires="wps">
            <w:drawing>
              <wp:anchor distT="0" distB="0" distL="0" distR="0" simplePos="0" relativeHeight="481560576" behindDoc="1" locked="0" layoutInCell="1" allowOverlap="1" wp14:anchorId="44837A06" wp14:editId="44837A07">
                <wp:simplePos x="0" y="0"/>
                <wp:positionH relativeFrom="page">
                  <wp:posOffset>457200</wp:posOffset>
                </wp:positionH>
                <wp:positionV relativeFrom="paragraph">
                  <wp:posOffset>152205</wp:posOffset>
                </wp:positionV>
                <wp:extent cx="4170045" cy="58229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0045" cy="582295"/>
                        </a:xfrm>
                        <a:custGeom>
                          <a:avLst/>
                          <a:gdLst/>
                          <a:ahLst/>
                          <a:cxnLst/>
                          <a:rect l="l" t="t" r="r" b="b"/>
                          <a:pathLst>
                            <a:path w="4170045" h="582295">
                              <a:moveTo>
                                <a:pt x="4169664" y="0"/>
                              </a:moveTo>
                              <a:lnTo>
                                <a:pt x="4169664" y="0"/>
                              </a:lnTo>
                              <a:lnTo>
                                <a:pt x="0" y="0"/>
                              </a:lnTo>
                              <a:lnTo>
                                <a:pt x="0" y="582168"/>
                              </a:lnTo>
                              <a:lnTo>
                                <a:pt x="4169664" y="582168"/>
                              </a:lnTo>
                              <a:lnTo>
                                <a:pt x="416966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3E0F6D4" id="Graphic 137" o:spid="_x0000_s1026" style="position:absolute;margin-left:36pt;margin-top:12pt;width:328.35pt;height:45.85pt;z-index:-21755904;visibility:visible;mso-wrap-style:square;mso-wrap-distance-left:0;mso-wrap-distance-top:0;mso-wrap-distance-right:0;mso-wrap-distance-bottom:0;mso-position-horizontal:absolute;mso-position-horizontal-relative:page;mso-position-vertical:absolute;mso-position-vertical-relative:text;v-text-anchor:top" coordsize="4170045,58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" path="m4169664,r,l,,,582168r4169664,l4169664,xe" fillcolor="#d9d9d9" stroked="f">
                <v:path arrowok="t"/>
                <w10:wrap anchorx="page"/>
              </v:shape>
            </w:pict>
          </mc:Fallback>
        </mc:AlternateContent>
      </w:r>
      <w:r>
        <w:rPr>
          <w:spacing w:val="-2"/>
          <w:sz w:val="16"/>
        </w:rPr>
        <w:t>Estaduais</w:t>
      </w:r>
    </w:p>
    <w:p w14:paraId="44837755" w14:textId="77777777" w:rsidR="00E84B95" w:rsidRDefault="00EB6AE3">
      <w:pPr>
        <w:spacing w:before="66" w:line="276" w:lineRule="auto"/>
        <w:ind w:left="245" w:right="38"/>
        <w:rPr>
          <w:sz w:val="16"/>
        </w:rPr>
      </w:pPr>
      <w:r>
        <w:rPr>
          <w:sz w:val="16"/>
        </w:rPr>
        <w:t>Serv. Consultoria, Desenvolvimento e Manutenção de</w:t>
      </w:r>
      <w:r>
        <w:rPr>
          <w:spacing w:val="-12"/>
          <w:sz w:val="16"/>
        </w:rPr>
        <w:t xml:space="preserve"> </w:t>
      </w:r>
      <w:r>
        <w:rPr>
          <w:sz w:val="16"/>
        </w:rPr>
        <w:t>sistemas</w:t>
      </w:r>
      <w:r>
        <w:rPr>
          <w:spacing w:val="-6"/>
          <w:sz w:val="16"/>
        </w:rPr>
        <w:t xml:space="preserve"> </w:t>
      </w:r>
      <w:r>
        <w:rPr>
          <w:sz w:val="16"/>
        </w:rPr>
        <w:t>em</w:t>
      </w:r>
      <w:r>
        <w:rPr>
          <w:spacing w:val="-10"/>
          <w:sz w:val="16"/>
        </w:rPr>
        <w:t xml:space="preserve"> </w:t>
      </w:r>
      <w:r>
        <w:rPr>
          <w:sz w:val="16"/>
        </w:rPr>
        <w:t>plataforma</w:t>
      </w:r>
      <w:r>
        <w:rPr>
          <w:spacing w:val="-10"/>
          <w:sz w:val="16"/>
        </w:rPr>
        <w:t xml:space="preserve"> </w:t>
      </w:r>
      <w:r>
        <w:rPr>
          <w:sz w:val="16"/>
        </w:rPr>
        <w:t>WEB</w:t>
      </w:r>
      <w:r>
        <w:rPr>
          <w:spacing w:val="-5"/>
          <w:sz w:val="16"/>
        </w:rPr>
        <w:t xml:space="preserve"> </w:t>
      </w:r>
      <w:r>
        <w:rPr>
          <w:sz w:val="16"/>
        </w:rPr>
        <w:t>e portal corporativo</w:t>
      </w:r>
    </w:p>
    <w:p w14:paraId="44837756" w14:textId="77777777" w:rsidR="00E84B95" w:rsidRDefault="00EB6AE3">
      <w:pPr>
        <w:spacing w:before="32" w:line="276" w:lineRule="auto"/>
        <w:ind w:left="245" w:right="41"/>
        <w:rPr>
          <w:sz w:val="16"/>
        </w:rPr>
      </w:pPr>
      <w:r>
        <w:rPr>
          <w:sz w:val="16"/>
        </w:rPr>
        <w:t>Serv.</w:t>
      </w:r>
      <w:r>
        <w:rPr>
          <w:spacing w:val="-12"/>
          <w:sz w:val="16"/>
        </w:rPr>
        <w:t xml:space="preserve"> </w:t>
      </w:r>
      <w:r>
        <w:rPr>
          <w:sz w:val="16"/>
        </w:rPr>
        <w:t>Hospedagem</w:t>
      </w:r>
      <w:r>
        <w:rPr>
          <w:spacing w:val="-11"/>
          <w:sz w:val="16"/>
        </w:rPr>
        <w:t xml:space="preserve"> </w:t>
      </w:r>
      <w:r>
        <w:rPr>
          <w:sz w:val="16"/>
        </w:rPr>
        <w:t xml:space="preserve">servidor </w:t>
      </w:r>
      <w:r>
        <w:rPr>
          <w:spacing w:val="-2"/>
          <w:sz w:val="16"/>
        </w:rPr>
        <w:t>externo</w:t>
      </w:r>
    </w:p>
    <w:p w14:paraId="44837757" w14:textId="77777777" w:rsidR="00E84B95" w:rsidRDefault="00EB6AE3">
      <w:pPr>
        <w:tabs>
          <w:tab w:val="left" w:pos="5194"/>
        </w:tabs>
        <w:spacing w:before="76"/>
        <w:ind w:left="1104"/>
        <w:rPr>
          <w:sz w:val="16"/>
        </w:rPr>
      </w:pPr>
      <w:r>
        <w:br w:type="column"/>
      </w:r>
      <w:r>
        <w:rPr>
          <w:spacing w:val="-2"/>
          <w:sz w:val="16"/>
        </w:rPr>
        <w:t>67.596</w:t>
      </w:r>
      <w:r>
        <w:rPr>
          <w:sz w:val="16"/>
        </w:rPr>
        <w:tab/>
      </w:r>
      <w:r>
        <w:rPr>
          <w:spacing w:val="-2"/>
          <w:sz w:val="16"/>
        </w:rPr>
        <w:t>60.503</w:t>
      </w:r>
    </w:p>
    <w:p w14:paraId="44837758" w14:textId="77777777" w:rsidR="00E84B95" w:rsidRDefault="00E84B95">
      <w:pPr>
        <w:pStyle w:val="Corpodetexto"/>
        <w:rPr>
          <w:sz w:val="16"/>
        </w:rPr>
      </w:pPr>
    </w:p>
    <w:p w14:paraId="44837759" w14:textId="77777777" w:rsidR="00E84B95" w:rsidRDefault="00E84B95">
      <w:pPr>
        <w:pStyle w:val="Corpodetexto"/>
        <w:spacing w:before="120"/>
        <w:rPr>
          <w:sz w:val="16"/>
        </w:rPr>
      </w:pPr>
    </w:p>
    <w:p w14:paraId="4483775A" w14:textId="77777777" w:rsidR="00E84B95" w:rsidRDefault="00EB6AE3">
      <w:pPr>
        <w:tabs>
          <w:tab w:val="left" w:pos="3255"/>
        </w:tabs>
        <w:ind w:left="245"/>
        <w:rPr>
          <w:b/>
          <w:sz w:val="16"/>
        </w:rPr>
      </w:pPr>
      <w:r>
        <w:rPr>
          <w:noProof/>
        </w:rPr>
        <mc:AlternateContent>
          <mc:Choice Requires="wps">
            <w:drawing>
              <wp:anchor distT="0" distB="0" distL="0" distR="0" simplePos="0" relativeHeight="15754752" behindDoc="0" locked="0" layoutInCell="1" allowOverlap="1" wp14:anchorId="44837A08" wp14:editId="44837A09">
                <wp:simplePos x="0" y="0"/>
                <wp:positionH relativeFrom="page">
                  <wp:posOffset>4794503</wp:posOffset>
                </wp:positionH>
                <wp:positionV relativeFrom="paragraph">
                  <wp:posOffset>-224610</wp:posOffset>
                </wp:positionV>
                <wp:extent cx="2502535" cy="58229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2535" cy="582295"/>
                        </a:xfrm>
                        <a:prstGeom prst="rect">
                          <a:avLst/>
                        </a:prstGeom>
                        <a:solidFill>
                          <a:srgbClr val="D9D9D9"/>
                        </a:solidFill>
                      </wps:spPr>
                      <wps:txbx>
                        <w:txbxContent>
                          <w:p w14:paraId="44837B49" w14:textId="77777777" w:rsidR="00E84B95" w:rsidRDefault="00E84B95">
                            <w:pPr>
                              <w:pStyle w:val="Corpodetexto"/>
                              <w:spacing w:before="169"/>
                              <w:rPr>
                                <w:color w:val="000000"/>
                                <w:sz w:val="16"/>
                              </w:rPr>
                            </w:pPr>
                          </w:p>
                          <w:p w14:paraId="44837B4A" w14:textId="77777777" w:rsidR="00E84B95" w:rsidRDefault="00EB6AE3">
                            <w:pPr>
                              <w:tabs>
                                <w:tab w:val="left" w:pos="3326"/>
                              </w:tabs>
                              <w:spacing w:before="1"/>
                              <w:ind w:left="244"/>
                              <w:rPr>
                                <w:b/>
                                <w:color w:val="000000"/>
                                <w:sz w:val="16"/>
                              </w:rPr>
                            </w:pPr>
                            <w:r>
                              <w:rPr>
                                <w:color w:val="000000"/>
                                <w:spacing w:val="-2"/>
                                <w:sz w:val="16"/>
                              </w:rPr>
                              <w:t>(4.783)</w:t>
                            </w:r>
                            <w:r>
                              <w:rPr>
                                <w:color w:val="000000"/>
                                <w:sz w:val="16"/>
                              </w:rPr>
                              <w:tab/>
                            </w:r>
                            <w:r>
                              <w:rPr>
                                <w:b/>
                                <w:color w:val="000000"/>
                                <w:spacing w:val="-2"/>
                                <w:sz w:val="16"/>
                              </w:rPr>
                              <w:t>(4.783)</w:t>
                            </w:r>
                          </w:p>
                        </w:txbxContent>
                      </wps:txbx>
                      <wps:bodyPr wrap="square" lIns="0" tIns="0" rIns="0" bIns="0" rtlCol="0">
                        <a:noAutofit/>
                      </wps:bodyPr>
                    </wps:wsp>
                  </a:graphicData>
                </a:graphic>
              </wp:anchor>
            </w:drawing>
          </mc:Choice>
          <mc:Fallback>
            <w:pict>
              <v:shape w14:anchorId="44837A08" id="Textbox 138" o:spid="_x0000_s1091" type="#_x0000_t202" style="position:absolute;left:0;text-align:left;margin-left:377.5pt;margin-top:-17.7pt;width:197.05pt;height:45.8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" fillcolor="#d9d9d9" stroked="f">
                <v:textbox inset="0,0,0,0">
                  <w:txbxContent>
                    <w:p w14:paraId="44837B49" w14:textId="77777777" w:rsidR="00E84B95" w:rsidRDefault="00E84B95">
                      <w:pPr>
                        <w:pStyle w:val="Corpodetexto"/>
                        <w:spacing w:before="169"/>
                        <w:rPr>
                          <w:color w:val="000000"/>
                          <w:sz w:val="16"/>
                        </w:rPr>
                      </w:pPr>
                    </w:p>
                    <w:p w14:paraId="44837B4A" w14:textId="77777777" w:rsidR="00E84B95" w:rsidRDefault="00EB6AE3">
                      <w:pPr>
                        <w:tabs>
                          <w:tab w:val="left" w:pos="3326"/>
                        </w:tabs>
                        <w:spacing w:before="1"/>
                        <w:ind w:left="244"/>
                        <w:rPr>
                          <w:b/>
                          <w:color w:val="000000"/>
                          <w:sz w:val="16"/>
                        </w:rPr>
                      </w:pPr>
                      <w:r>
                        <w:rPr>
                          <w:color w:val="000000"/>
                          <w:spacing w:val="-2"/>
                          <w:sz w:val="16"/>
                        </w:rPr>
                        <w:t>(4.783)</w:t>
                      </w:r>
                      <w:r>
                        <w:rPr>
                          <w:color w:val="000000"/>
                          <w:sz w:val="16"/>
                        </w:rPr>
                        <w:tab/>
                      </w:r>
                      <w:r>
                        <w:rPr>
                          <w:b/>
                          <w:color w:val="000000"/>
                          <w:spacing w:val="-2"/>
                          <w:sz w:val="16"/>
                        </w:rPr>
                        <w:t>(4.783)</w:t>
                      </w:r>
                    </w:p>
                  </w:txbxContent>
                </v:textbox>
                <w10:wrap anchorx="page"/>
              </v:shape>
            </w:pict>
          </mc:Fallback>
        </mc:AlternateContent>
      </w:r>
      <w:r>
        <w:rPr>
          <w:spacing w:val="-2"/>
          <w:sz w:val="16"/>
        </w:rPr>
        <w:t>(6.099)</w:t>
      </w:r>
      <w:r>
        <w:rPr>
          <w:sz w:val="16"/>
        </w:rPr>
        <w:tab/>
      </w:r>
      <w:r>
        <w:rPr>
          <w:b/>
          <w:spacing w:val="-2"/>
          <w:sz w:val="16"/>
        </w:rPr>
        <w:t>(6.099)</w:t>
      </w:r>
    </w:p>
    <w:p w14:paraId="4483775B" w14:textId="77777777" w:rsidR="00E84B95" w:rsidRDefault="00E84B95">
      <w:pPr>
        <w:pStyle w:val="Corpodetexto"/>
        <w:rPr>
          <w:b/>
          <w:sz w:val="16"/>
        </w:rPr>
      </w:pPr>
    </w:p>
    <w:p w14:paraId="4483775C" w14:textId="77777777" w:rsidR="00E84B95" w:rsidRDefault="00E84B95">
      <w:pPr>
        <w:pStyle w:val="Corpodetexto"/>
        <w:spacing w:before="115"/>
        <w:rPr>
          <w:b/>
          <w:sz w:val="16"/>
        </w:rPr>
      </w:pPr>
    </w:p>
    <w:p w14:paraId="4483775D" w14:textId="77777777" w:rsidR="00E84B95" w:rsidRDefault="00EB6AE3">
      <w:pPr>
        <w:tabs>
          <w:tab w:val="left" w:pos="3255"/>
          <w:tab w:val="left" w:pos="4383"/>
          <w:tab w:val="left" w:pos="7464"/>
        </w:tabs>
        <w:ind w:left="245"/>
        <w:rPr>
          <w:b/>
          <w:sz w:val="16"/>
        </w:rPr>
      </w:pPr>
      <w:r>
        <w:rPr>
          <w:spacing w:val="-2"/>
          <w:sz w:val="16"/>
        </w:rPr>
        <w:t>(4.706)</w:t>
      </w:r>
      <w:r>
        <w:rPr>
          <w:sz w:val="16"/>
        </w:rPr>
        <w:tab/>
      </w:r>
      <w:r>
        <w:rPr>
          <w:b/>
          <w:spacing w:val="-2"/>
          <w:sz w:val="16"/>
        </w:rPr>
        <w:t>(4.706)</w:t>
      </w:r>
      <w:r>
        <w:rPr>
          <w:b/>
          <w:sz w:val="16"/>
        </w:rPr>
        <w:tab/>
      </w:r>
      <w:r>
        <w:rPr>
          <w:spacing w:val="-2"/>
          <w:sz w:val="16"/>
        </w:rPr>
        <w:t>(4.794)</w:t>
      </w:r>
      <w:r>
        <w:rPr>
          <w:sz w:val="16"/>
        </w:rPr>
        <w:tab/>
      </w:r>
      <w:r>
        <w:rPr>
          <w:b/>
          <w:spacing w:val="-2"/>
          <w:sz w:val="16"/>
        </w:rPr>
        <w:t>(4.794)</w:t>
      </w:r>
    </w:p>
    <w:p w14:paraId="4483775E" w14:textId="77777777" w:rsidR="00E84B95" w:rsidRDefault="00E84B95">
      <w:pPr>
        <w:rPr>
          <w:sz w:val="16"/>
        </w:rPr>
        <w:sectPr w:rsidR="00E84B95">
          <w:type w:val="continuous"/>
          <w:pgSz w:w="11910" w:h="16840"/>
          <w:pgMar w:top="1920" w:right="300" w:bottom="280" w:left="580" w:header="398" w:footer="546" w:gutter="0"/>
          <w:cols w:num="2" w:space="720" w:equalWidth="0">
            <w:col w:w="2746" w:space="86"/>
            <w:col w:w="8198"/>
          </w:cols>
        </w:sectPr>
      </w:pPr>
    </w:p>
    <w:p w14:paraId="4483775F" w14:textId="77777777" w:rsidR="00E84B95" w:rsidRDefault="00EB6AE3">
      <w:pPr>
        <w:tabs>
          <w:tab w:val="left" w:pos="6970"/>
        </w:tabs>
        <w:ind w:left="140"/>
        <w:rPr>
          <w:sz w:val="20"/>
        </w:rPr>
      </w:pPr>
      <w:r>
        <w:rPr>
          <w:noProof/>
          <w:sz w:val="20"/>
        </w:rPr>
        <mc:AlternateContent>
          <mc:Choice Requires="wpg">
            <w:drawing>
              <wp:inline distT="0" distB="0" distL="0" distR="0" wp14:anchorId="44837A0A" wp14:editId="44837A0B">
                <wp:extent cx="4170045" cy="268605"/>
                <wp:effectExtent l="0" t="0" r="0" b="762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0045" cy="268605"/>
                          <a:chOff x="0" y="0"/>
                          <a:chExt cx="4170045" cy="268605"/>
                        </a:xfrm>
                      </wpg:grpSpPr>
                      <wps:wsp>
                        <wps:cNvPr id="140" name="Graphic 140"/>
                        <wps:cNvSpPr/>
                        <wps:spPr>
                          <a:xfrm>
                            <a:off x="0" y="0"/>
                            <a:ext cx="4170045" cy="268605"/>
                          </a:xfrm>
                          <a:custGeom>
                            <a:avLst/>
                            <a:gdLst/>
                            <a:ahLst/>
                            <a:cxnLst/>
                            <a:rect l="l" t="t" r="r" b="b"/>
                            <a:pathLst>
                              <a:path w="4170045" h="268605">
                                <a:moveTo>
                                  <a:pt x="4169664" y="0"/>
                                </a:moveTo>
                                <a:lnTo>
                                  <a:pt x="4169664" y="0"/>
                                </a:lnTo>
                                <a:lnTo>
                                  <a:pt x="0" y="0"/>
                                </a:lnTo>
                                <a:lnTo>
                                  <a:pt x="0" y="268224"/>
                                </a:lnTo>
                                <a:lnTo>
                                  <a:pt x="4169664" y="268224"/>
                                </a:lnTo>
                                <a:lnTo>
                                  <a:pt x="4169664" y="0"/>
                                </a:lnTo>
                                <a:close/>
                              </a:path>
                            </a:pathLst>
                          </a:custGeom>
                          <a:solidFill>
                            <a:srgbClr val="D9D9D9"/>
                          </a:solidFill>
                        </wps:spPr>
                        <wps:bodyPr wrap="square" lIns="0" tIns="0" rIns="0" bIns="0" rtlCol="0">
                          <a:prstTxWarp prst="textNoShape">
                            <a:avLst/>
                          </a:prstTxWarp>
                          <a:noAutofit/>
                        </wps:bodyPr>
                      </wps:wsp>
                      <wps:wsp>
                        <wps:cNvPr id="141" name="Textbox 141"/>
                        <wps:cNvSpPr txBox="1"/>
                        <wps:spPr>
                          <a:xfrm>
                            <a:off x="67056" y="3431"/>
                            <a:ext cx="1401445" cy="247015"/>
                          </a:xfrm>
                          <a:prstGeom prst="rect">
                            <a:avLst/>
                          </a:prstGeom>
                        </wps:spPr>
                        <wps:txbx>
                          <w:txbxContent>
                            <w:p w14:paraId="44837B4B" w14:textId="77777777" w:rsidR="00E84B95" w:rsidRDefault="00EB6AE3">
                              <w:pPr>
                                <w:spacing w:line="276" w:lineRule="auto"/>
                                <w:rPr>
                                  <w:sz w:val="16"/>
                                </w:rPr>
                              </w:pPr>
                              <w:r>
                                <w:rPr>
                                  <w:sz w:val="16"/>
                                </w:rPr>
                                <w:t>Serv.</w:t>
                              </w:r>
                              <w:r>
                                <w:rPr>
                                  <w:spacing w:val="-10"/>
                                  <w:sz w:val="16"/>
                                </w:rPr>
                                <w:t xml:space="preserve"> </w:t>
                              </w:r>
                              <w:r>
                                <w:rPr>
                                  <w:sz w:val="16"/>
                                </w:rPr>
                                <w:t>Locação</w:t>
                              </w:r>
                              <w:r>
                                <w:rPr>
                                  <w:spacing w:val="-11"/>
                                  <w:sz w:val="16"/>
                                </w:rPr>
                                <w:t xml:space="preserve"> </w:t>
                              </w:r>
                              <w:r>
                                <w:rPr>
                                  <w:sz w:val="16"/>
                                </w:rPr>
                                <w:t>de</w:t>
                              </w:r>
                              <w:r>
                                <w:rPr>
                                  <w:spacing w:val="-12"/>
                                  <w:sz w:val="16"/>
                                </w:rPr>
                                <w:t xml:space="preserve"> </w:t>
                              </w:r>
                              <w:r>
                                <w:rPr>
                                  <w:sz w:val="16"/>
                                </w:rPr>
                                <w:t>Notebooks</w:t>
                              </w:r>
                              <w:r>
                                <w:rPr>
                                  <w:spacing w:val="-8"/>
                                  <w:sz w:val="16"/>
                                </w:rPr>
                                <w:t xml:space="preserve"> </w:t>
                              </w:r>
                              <w:r>
                                <w:rPr>
                                  <w:sz w:val="16"/>
                                </w:rPr>
                                <w:t>e fornecimento de Software</w:t>
                              </w:r>
                            </w:p>
                          </w:txbxContent>
                        </wps:txbx>
                        <wps:bodyPr wrap="square" lIns="0" tIns="0" rIns="0" bIns="0" rtlCol="0">
                          <a:noAutofit/>
                        </wps:bodyPr>
                      </wps:wsp>
                      <wps:wsp>
                        <wps:cNvPr id="142" name="Textbox 142"/>
                        <wps:cNvSpPr txBox="1"/>
                        <wps:spPr>
                          <a:xfrm>
                            <a:off x="1865376" y="70487"/>
                            <a:ext cx="334010" cy="112395"/>
                          </a:xfrm>
                          <a:prstGeom prst="rect">
                            <a:avLst/>
                          </a:prstGeom>
                        </wps:spPr>
                        <wps:txbx>
                          <w:txbxContent>
                            <w:p w14:paraId="44837B4C" w14:textId="77777777" w:rsidR="00E84B95" w:rsidRDefault="00EB6AE3">
                              <w:pPr>
                                <w:spacing w:line="177" w:lineRule="exact"/>
                                <w:rPr>
                                  <w:sz w:val="16"/>
                                </w:rPr>
                              </w:pPr>
                              <w:r>
                                <w:rPr>
                                  <w:spacing w:val="-2"/>
                                  <w:sz w:val="16"/>
                                </w:rPr>
                                <w:t>(1.531)</w:t>
                              </w:r>
                            </w:p>
                          </w:txbxContent>
                        </wps:txbx>
                        <wps:bodyPr wrap="square" lIns="0" tIns="0" rIns="0" bIns="0" rtlCol="0">
                          <a:noAutofit/>
                        </wps:bodyPr>
                      </wps:wsp>
                      <wps:wsp>
                        <wps:cNvPr id="143" name="Textbox 143"/>
                        <wps:cNvSpPr txBox="1"/>
                        <wps:spPr>
                          <a:xfrm>
                            <a:off x="3776471" y="70487"/>
                            <a:ext cx="334010" cy="112395"/>
                          </a:xfrm>
                          <a:prstGeom prst="rect">
                            <a:avLst/>
                          </a:prstGeom>
                        </wps:spPr>
                        <wps:txbx>
                          <w:txbxContent>
                            <w:p w14:paraId="44837B4D" w14:textId="77777777" w:rsidR="00E84B95" w:rsidRDefault="00EB6AE3">
                              <w:pPr>
                                <w:spacing w:line="177" w:lineRule="exact"/>
                                <w:rPr>
                                  <w:b/>
                                  <w:sz w:val="16"/>
                                </w:rPr>
                              </w:pPr>
                              <w:r>
                                <w:rPr>
                                  <w:b/>
                                  <w:spacing w:val="-2"/>
                                  <w:sz w:val="16"/>
                                </w:rPr>
                                <w:t>(1.531)</w:t>
                              </w:r>
                            </w:p>
                          </w:txbxContent>
                        </wps:txbx>
                        <wps:bodyPr wrap="square" lIns="0" tIns="0" rIns="0" bIns="0" rtlCol="0">
                          <a:noAutofit/>
                        </wps:bodyPr>
                      </wps:wsp>
                    </wpg:wgp>
                  </a:graphicData>
                </a:graphic>
              </wp:inline>
            </w:drawing>
          </mc:Choice>
          <mc:Fallback>
            <w:pict>
              <v:group w14:anchorId="44837A0A" id="Group 139" o:spid="_x0000_s1092" style="width:328.35pt;height:21.15pt;mso-position-horizontal-relative:char;mso-position-vertical-relative:line" coordsize="417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">
                <v:shape id="Graphic 140" o:spid="_x0000_s1093" style="position:absolute;width:41700;height:2686;visibility:visible;mso-wrap-style:square;v-text-anchor:top" coordsize="417004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" path="m4169664,r,l,,,268224r4169664,l4169664,xe" fillcolor="#d9d9d9" stroked="f">
                  <v:path arrowok="t"/>
                </v:shape>
                <v:shape id="Textbox 141" o:spid="_x0000_s1094" type="#_x0000_t202" style="position:absolute;left:670;top:34;width:14015;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44837B4B" w14:textId="77777777" w:rsidR="00E84B95" w:rsidRDefault="00EB6AE3">
                        <w:pPr>
                          <w:spacing w:line="276" w:lineRule="auto"/>
                          <w:rPr>
                            <w:sz w:val="16"/>
                          </w:rPr>
                        </w:pPr>
                        <w:r>
                          <w:rPr>
                            <w:sz w:val="16"/>
                          </w:rPr>
                          <w:t>Serv.</w:t>
                        </w:r>
                        <w:r>
                          <w:rPr>
                            <w:spacing w:val="-10"/>
                            <w:sz w:val="16"/>
                          </w:rPr>
                          <w:t xml:space="preserve"> </w:t>
                        </w:r>
                        <w:r>
                          <w:rPr>
                            <w:sz w:val="16"/>
                          </w:rPr>
                          <w:t>Locação</w:t>
                        </w:r>
                        <w:r>
                          <w:rPr>
                            <w:spacing w:val="-11"/>
                            <w:sz w:val="16"/>
                          </w:rPr>
                          <w:t xml:space="preserve"> </w:t>
                        </w:r>
                        <w:r>
                          <w:rPr>
                            <w:sz w:val="16"/>
                          </w:rPr>
                          <w:t>de</w:t>
                        </w:r>
                        <w:r>
                          <w:rPr>
                            <w:spacing w:val="-12"/>
                            <w:sz w:val="16"/>
                          </w:rPr>
                          <w:t xml:space="preserve"> </w:t>
                        </w:r>
                        <w:r>
                          <w:rPr>
                            <w:sz w:val="16"/>
                          </w:rPr>
                          <w:t>Notebooks</w:t>
                        </w:r>
                        <w:r>
                          <w:rPr>
                            <w:spacing w:val="-8"/>
                            <w:sz w:val="16"/>
                          </w:rPr>
                          <w:t xml:space="preserve"> </w:t>
                        </w:r>
                        <w:r>
                          <w:rPr>
                            <w:sz w:val="16"/>
                          </w:rPr>
                          <w:t>e fornecimento de Software</w:t>
                        </w:r>
                      </w:p>
                    </w:txbxContent>
                  </v:textbox>
                </v:shape>
                <v:shape id="Textbox 142" o:spid="_x0000_s1095" type="#_x0000_t202" style="position:absolute;left:18653;top:704;width:334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4837B4C" w14:textId="77777777" w:rsidR="00E84B95" w:rsidRDefault="00EB6AE3">
                        <w:pPr>
                          <w:spacing w:line="177" w:lineRule="exact"/>
                          <w:rPr>
                            <w:sz w:val="16"/>
                          </w:rPr>
                        </w:pPr>
                        <w:r>
                          <w:rPr>
                            <w:spacing w:val="-2"/>
                            <w:sz w:val="16"/>
                          </w:rPr>
                          <w:t>(1.531)</w:t>
                        </w:r>
                      </w:p>
                    </w:txbxContent>
                  </v:textbox>
                </v:shape>
                <v:shape id="Textbox 143" o:spid="_x0000_s1096" type="#_x0000_t202" style="position:absolute;left:37764;top:704;width:334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44837B4D" w14:textId="77777777" w:rsidR="00E84B95" w:rsidRDefault="00EB6AE3">
                        <w:pPr>
                          <w:spacing w:line="177" w:lineRule="exact"/>
                          <w:rPr>
                            <w:b/>
                            <w:sz w:val="16"/>
                          </w:rPr>
                        </w:pPr>
                        <w:r>
                          <w:rPr>
                            <w:b/>
                            <w:spacing w:val="-2"/>
                            <w:sz w:val="16"/>
                          </w:rPr>
                          <w:t>(1.531)</w:t>
                        </w:r>
                      </w:p>
                    </w:txbxContent>
                  </v:textbox>
                </v:shape>
                <w10:anchorlock/>
              </v:group>
            </w:pict>
          </mc:Fallback>
        </mc:AlternateContent>
      </w:r>
      <w:r>
        <w:rPr>
          <w:sz w:val="20"/>
        </w:rPr>
        <w:tab/>
      </w:r>
      <w:r>
        <w:rPr>
          <w:noProof/>
          <w:sz w:val="20"/>
        </w:rPr>
        <mc:AlternateContent>
          <mc:Choice Requires="wps">
            <w:drawing>
              <wp:inline distT="0" distB="0" distL="0" distR="0" wp14:anchorId="44837A0C" wp14:editId="44837A0D">
                <wp:extent cx="2502535" cy="268605"/>
                <wp:effectExtent l="0" t="0" r="0" b="0"/>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2535" cy="268605"/>
                        </a:xfrm>
                        <a:prstGeom prst="rect">
                          <a:avLst/>
                        </a:prstGeom>
                        <a:solidFill>
                          <a:srgbClr val="D9D9D9"/>
                        </a:solidFill>
                      </wps:spPr>
                      <wps:txbx>
                        <w:txbxContent>
                          <w:p w14:paraId="44837B4E" w14:textId="77777777" w:rsidR="00E84B95" w:rsidRDefault="00EB6AE3">
                            <w:pPr>
                              <w:tabs>
                                <w:tab w:val="left" w:pos="3326"/>
                              </w:tabs>
                              <w:spacing w:before="104"/>
                              <w:ind w:left="244"/>
                              <w:rPr>
                                <w:b/>
                                <w:color w:val="000000"/>
                                <w:sz w:val="16"/>
                              </w:rPr>
                            </w:pPr>
                            <w:r>
                              <w:rPr>
                                <w:color w:val="000000"/>
                                <w:spacing w:val="-2"/>
                                <w:sz w:val="16"/>
                              </w:rPr>
                              <w:t>(1.102)</w:t>
                            </w:r>
                            <w:r>
                              <w:rPr>
                                <w:color w:val="000000"/>
                                <w:sz w:val="16"/>
                              </w:rPr>
                              <w:tab/>
                            </w:r>
                            <w:r>
                              <w:rPr>
                                <w:b/>
                                <w:color w:val="000000"/>
                                <w:spacing w:val="-2"/>
                                <w:sz w:val="16"/>
                              </w:rPr>
                              <w:t>(1.102)</w:t>
                            </w:r>
                          </w:p>
                        </w:txbxContent>
                      </wps:txbx>
                      <wps:bodyPr wrap="square" lIns="0" tIns="0" rIns="0" bIns="0" rtlCol="0">
                        <a:noAutofit/>
                      </wps:bodyPr>
                    </wps:wsp>
                  </a:graphicData>
                </a:graphic>
              </wp:inline>
            </w:drawing>
          </mc:Choice>
          <mc:Fallback>
            <w:pict>
              <v:shape w14:anchorId="44837A0C" id="Textbox 144" o:spid="_x0000_s1097" type="#_x0000_t202" style="width:197.05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" fillcolor="#d9d9d9" stroked="f">
                <v:textbox inset="0,0,0,0">
                  <w:txbxContent>
                    <w:p w14:paraId="44837B4E" w14:textId="77777777" w:rsidR="00E84B95" w:rsidRDefault="00EB6AE3">
                      <w:pPr>
                        <w:tabs>
                          <w:tab w:val="left" w:pos="3326"/>
                        </w:tabs>
                        <w:spacing w:before="104"/>
                        <w:ind w:left="244"/>
                        <w:rPr>
                          <w:b/>
                          <w:color w:val="000000"/>
                          <w:sz w:val="16"/>
                        </w:rPr>
                      </w:pPr>
                      <w:r>
                        <w:rPr>
                          <w:color w:val="000000"/>
                          <w:spacing w:val="-2"/>
                          <w:sz w:val="16"/>
                        </w:rPr>
                        <w:t>(1.102)</w:t>
                      </w:r>
                      <w:r>
                        <w:rPr>
                          <w:color w:val="000000"/>
                          <w:sz w:val="16"/>
                        </w:rPr>
                        <w:tab/>
                      </w:r>
                      <w:r>
                        <w:rPr>
                          <w:b/>
                          <w:color w:val="000000"/>
                          <w:spacing w:val="-2"/>
                          <w:sz w:val="16"/>
                        </w:rPr>
                        <w:t>(1.102)</w:t>
                      </w:r>
                    </w:p>
                  </w:txbxContent>
                </v:textbox>
                <w10:anchorlock/>
              </v:shape>
            </w:pict>
          </mc:Fallback>
        </mc:AlternateContent>
      </w:r>
    </w:p>
    <w:p w14:paraId="44837760" w14:textId="77777777" w:rsidR="00E84B95" w:rsidRDefault="00E84B95">
      <w:pPr>
        <w:rPr>
          <w:sz w:val="20"/>
        </w:rPr>
        <w:sectPr w:rsidR="00E84B95">
          <w:type w:val="continuous"/>
          <w:pgSz w:w="11910" w:h="16840"/>
          <w:pgMar w:top="1920" w:right="300" w:bottom="280" w:left="580" w:header="398" w:footer="546" w:gutter="0"/>
          <w:cols w:space="720"/>
        </w:sectPr>
      </w:pPr>
    </w:p>
    <w:p w14:paraId="44837761" w14:textId="77777777" w:rsidR="00E84B95" w:rsidRDefault="00EB6AE3">
      <w:pPr>
        <w:spacing w:line="145" w:lineRule="exact"/>
        <w:ind w:left="245"/>
        <w:rPr>
          <w:sz w:val="16"/>
        </w:rPr>
      </w:pPr>
      <w:r>
        <w:rPr>
          <w:sz w:val="16"/>
        </w:rPr>
        <w:t>Serv.</w:t>
      </w:r>
      <w:r>
        <w:rPr>
          <w:spacing w:val="-12"/>
          <w:sz w:val="16"/>
        </w:rPr>
        <w:t xml:space="preserve"> </w:t>
      </w:r>
      <w:r>
        <w:rPr>
          <w:sz w:val="16"/>
        </w:rPr>
        <w:t>Plataforma</w:t>
      </w:r>
      <w:r>
        <w:rPr>
          <w:spacing w:val="-9"/>
          <w:sz w:val="16"/>
        </w:rPr>
        <w:t xml:space="preserve"> </w:t>
      </w:r>
      <w:r>
        <w:rPr>
          <w:sz w:val="16"/>
        </w:rPr>
        <w:t>de</w:t>
      </w:r>
      <w:r>
        <w:rPr>
          <w:spacing w:val="-11"/>
          <w:sz w:val="16"/>
        </w:rPr>
        <w:t xml:space="preserve"> </w:t>
      </w:r>
      <w:r>
        <w:rPr>
          <w:sz w:val="16"/>
        </w:rPr>
        <w:t>colaboração</w:t>
      </w:r>
      <w:r>
        <w:rPr>
          <w:spacing w:val="-10"/>
          <w:sz w:val="16"/>
        </w:rPr>
        <w:t xml:space="preserve"> e</w:t>
      </w:r>
    </w:p>
    <w:p w14:paraId="44837762" w14:textId="77777777" w:rsidR="00E84B95" w:rsidRDefault="00EB6AE3">
      <w:pPr>
        <w:spacing w:before="27"/>
        <w:ind w:left="245"/>
        <w:rPr>
          <w:sz w:val="16"/>
        </w:rPr>
      </w:pPr>
      <w:r>
        <w:rPr>
          <w:spacing w:val="-2"/>
          <w:sz w:val="16"/>
        </w:rPr>
        <w:t>produtividade</w:t>
      </w:r>
    </w:p>
    <w:p w14:paraId="44837763" w14:textId="77777777" w:rsidR="00E84B95" w:rsidRDefault="00EB6AE3">
      <w:pPr>
        <w:tabs>
          <w:tab w:val="left" w:pos="3255"/>
          <w:tab w:val="left" w:pos="4517"/>
          <w:tab w:val="left" w:pos="7599"/>
        </w:tabs>
        <w:spacing w:before="66"/>
        <w:ind w:left="245"/>
        <w:rPr>
          <w:b/>
          <w:sz w:val="16"/>
        </w:rPr>
      </w:pPr>
      <w:r>
        <w:br w:type="column"/>
      </w:r>
      <w:r>
        <w:rPr>
          <w:spacing w:val="-2"/>
          <w:sz w:val="16"/>
        </w:rPr>
        <w:t>(1.130)</w:t>
      </w:r>
      <w:r>
        <w:rPr>
          <w:sz w:val="16"/>
        </w:rPr>
        <w:tab/>
      </w:r>
      <w:r>
        <w:rPr>
          <w:b/>
          <w:spacing w:val="-2"/>
          <w:sz w:val="16"/>
        </w:rPr>
        <w:t>(1.130)</w:t>
      </w:r>
      <w:r>
        <w:rPr>
          <w:b/>
          <w:sz w:val="16"/>
        </w:rPr>
        <w:tab/>
      </w:r>
      <w:r>
        <w:rPr>
          <w:spacing w:val="-2"/>
          <w:sz w:val="16"/>
        </w:rPr>
        <w:t>(792)</w:t>
      </w:r>
      <w:r>
        <w:rPr>
          <w:sz w:val="16"/>
        </w:rPr>
        <w:tab/>
      </w:r>
      <w:r>
        <w:rPr>
          <w:b/>
          <w:spacing w:val="-2"/>
          <w:sz w:val="16"/>
        </w:rPr>
        <w:t>(792)</w:t>
      </w:r>
    </w:p>
    <w:p w14:paraId="44837764" w14:textId="77777777" w:rsidR="00E84B95" w:rsidRDefault="00E84B95">
      <w:pPr>
        <w:rPr>
          <w:sz w:val="16"/>
        </w:rPr>
        <w:sectPr w:rsidR="00E84B95">
          <w:type w:val="continuous"/>
          <w:pgSz w:w="11910" w:h="16840"/>
          <w:pgMar w:top="1920" w:right="300" w:bottom="280" w:left="580" w:header="398" w:footer="546" w:gutter="0"/>
          <w:cols w:num="2" w:space="720" w:equalWidth="0">
            <w:col w:w="2744" w:space="88"/>
            <w:col w:w="8198"/>
          </w:cols>
        </w:sectPr>
      </w:pPr>
    </w:p>
    <w:p w14:paraId="44837765" w14:textId="77777777" w:rsidR="00E84B95" w:rsidRDefault="00E84B95">
      <w:pPr>
        <w:pStyle w:val="Corpodetexto"/>
        <w:spacing w:before="10"/>
        <w:rPr>
          <w:b/>
          <w:sz w:val="2"/>
        </w:rPr>
      </w:pPr>
    </w:p>
    <w:p w14:paraId="44837766" w14:textId="77777777" w:rsidR="00E84B95" w:rsidRDefault="00EB6AE3">
      <w:pPr>
        <w:tabs>
          <w:tab w:val="left" w:pos="6970"/>
        </w:tabs>
        <w:ind w:left="140"/>
        <w:rPr>
          <w:sz w:val="20"/>
        </w:rPr>
      </w:pPr>
      <w:r>
        <w:rPr>
          <w:noProof/>
          <w:sz w:val="20"/>
        </w:rPr>
        <mc:AlternateContent>
          <mc:Choice Requires="wps">
            <w:drawing>
              <wp:inline distT="0" distB="0" distL="0" distR="0" wp14:anchorId="44837A0E" wp14:editId="44837A0F">
                <wp:extent cx="4170045" cy="207645"/>
                <wp:effectExtent l="0" t="0" r="0" b="0"/>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0045" cy="207645"/>
                        </a:xfrm>
                        <a:prstGeom prst="rect">
                          <a:avLst/>
                        </a:prstGeom>
                        <a:solidFill>
                          <a:srgbClr val="D9D9D9"/>
                        </a:solidFill>
                      </wps:spPr>
                      <wps:txbx>
                        <w:txbxContent>
                          <w:p w14:paraId="44837B4F" w14:textId="77777777" w:rsidR="00E84B95" w:rsidRDefault="00EB6AE3">
                            <w:pPr>
                              <w:tabs>
                                <w:tab w:val="left" w:pos="3071"/>
                                <w:tab w:val="left" w:pos="6081"/>
                              </w:tabs>
                              <w:spacing w:before="56"/>
                              <w:ind w:left="105"/>
                              <w:rPr>
                                <w:b/>
                                <w:color w:val="000000"/>
                                <w:sz w:val="16"/>
                              </w:rPr>
                            </w:pPr>
                            <w:r>
                              <w:rPr>
                                <w:color w:val="000000"/>
                                <w:spacing w:val="-2"/>
                                <w:sz w:val="16"/>
                              </w:rPr>
                              <w:t>Serv.</w:t>
                            </w:r>
                            <w:r>
                              <w:rPr>
                                <w:color w:val="000000"/>
                                <w:spacing w:val="1"/>
                                <w:sz w:val="16"/>
                              </w:rPr>
                              <w:t xml:space="preserve"> </w:t>
                            </w:r>
                            <w:r>
                              <w:rPr>
                                <w:color w:val="000000"/>
                                <w:spacing w:val="-2"/>
                                <w:sz w:val="16"/>
                              </w:rPr>
                              <w:t>Publicidade</w:t>
                            </w:r>
                            <w:r>
                              <w:rPr>
                                <w:color w:val="000000"/>
                                <w:spacing w:val="5"/>
                                <w:sz w:val="16"/>
                              </w:rPr>
                              <w:t xml:space="preserve"> </w:t>
                            </w:r>
                            <w:r>
                              <w:rPr>
                                <w:color w:val="000000"/>
                                <w:spacing w:val="-2"/>
                                <w:sz w:val="16"/>
                              </w:rPr>
                              <w:t>Legal</w:t>
                            </w:r>
                            <w:r>
                              <w:rPr>
                                <w:color w:val="000000"/>
                                <w:sz w:val="16"/>
                              </w:rPr>
                              <w:tab/>
                            </w:r>
                            <w:r>
                              <w:rPr>
                                <w:color w:val="000000"/>
                                <w:spacing w:val="-2"/>
                                <w:sz w:val="16"/>
                              </w:rPr>
                              <w:t>(614)</w:t>
                            </w:r>
                            <w:r>
                              <w:rPr>
                                <w:color w:val="000000"/>
                                <w:sz w:val="16"/>
                              </w:rPr>
                              <w:tab/>
                            </w:r>
                            <w:r>
                              <w:rPr>
                                <w:b/>
                                <w:color w:val="000000"/>
                                <w:spacing w:val="-2"/>
                                <w:sz w:val="16"/>
                              </w:rPr>
                              <w:t>(614)</w:t>
                            </w:r>
                          </w:p>
                        </w:txbxContent>
                      </wps:txbx>
                      <wps:bodyPr wrap="square" lIns="0" tIns="0" rIns="0" bIns="0" rtlCol="0">
                        <a:noAutofit/>
                      </wps:bodyPr>
                    </wps:wsp>
                  </a:graphicData>
                </a:graphic>
              </wp:inline>
            </w:drawing>
          </mc:Choice>
          <mc:Fallback>
            <w:pict>
              <v:shape w14:anchorId="44837A0E" id="Textbox 145" o:spid="_x0000_s1098" type="#_x0000_t202" style="width:328.3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" fillcolor="#d9d9d9" stroked="f">
                <v:textbox inset="0,0,0,0">
                  <w:txbxContent>
                    <w:p w14:paraId="44837B4F" w14:textId="77777777" w:rsidR="00E84B95" w:rsidRDefault="00EB6AE3">
                      <w:pPr>
                        <w:tabs>
                          <w:tab w:val="left" w:pos="3071"/>
                          <w:tab w:val="left" w:pos="6081"/>
                        </w:tabs>
                        <w:spacing w:before="56"/>
                        <w:ind w:left="105"/>
                        <w:rPr>
                          <w:b/>
                          <w:color w:val="000000"/>
                          <w:sz w:val="16"/>
                        </w:rPr>
                      </w:pPr>
                      <w:r>
                        <w:rPr>
                          <w:color w:val="000000"/>
                          <w:spacing w:val="-2"/>
                          <w:sz w:val="16"/>
                        </w:rPr>
                        <w:t>Serv.</w:t>
                      </w:r>
                      <w:r>
                        <w:rPr>
                          <w:color w:val="000000"/>
                          <w:spacing w:val="1"/>
                          <w:sz w:val="16"/>
                        </w:rPr>
                        <w:t xml:space="preserve"> </w:t>
                      </w:r>
                      <w:r>
                        <w:rPr>
                          <w:color w:val="000000"/>
                          <w:spacing w:val="-2"/>
                          <w:sz w:val="16"/>
                        </w:rPr>
                        <w:t>Publicidade</w:t>
                      </w:r>
                      <w:r>
                        <w:rPr>
                          <w:color w:val="000000"/>
                          <w:spacing w:val="5"/>
                          <w:sz w:val="16"/>
                        </w:rPr>
                        <w:t xml:space="preserve"> </w:t>
                      </w:r>
                      <w:r>
                        <w:rPr>
                          <w:color w:val="000000"/>
                          <w:spacing w:val="-2"/>
                          <w:sz w:val="16"/>
                        </w:rPr>
                        <w:t>Legal</w:t>
                      </w:r>
                      <w:r>
                        <w:rPr>
                          <w:color w:val="000000"/>
                          <w:sz w:val="16"/>
                        </w:rPr>
                        <w:tab/>
                      </w:r>
                      <w:r>
                        <w:rPr>
                          <w:color w:val="000000"/>
                          <w:spacing w:val="-2"/>
                          <w:sz w:val="16"/>
                        </w:rPr>
                        <w:t>(614)</w:t>
                      </w:r>
                      <w:r>
                        <w:rPr>
                          <w:color w:val="000000"/>
                          <w:sz w:val="16"/>
                        </w:rPr>
                        <w:tab/>
                      </w:r>
                      <w:r>
                        <w:rPr>
                          <w:b/>
                          <w:color w:val="000000"/>
                          <w:spacing w:val="-2"/>
                          <w:sz w:val="16"/>
                        </w:rPr>
                        <w:t>(614)</w:t>
                      </w:r>
                    </w:p>
                  </w:txbxContent>
                </v:textbox>
                <w10:anchorlock/>
              </v:shape>
            </w:pict>
          </mc:Fallback>
        </mc:AlternateContent>
      </w:r>
      <w:r>
        <w:rPr>
          <w:sz w:val="20"/>
        </w:rPr>
        <w:tab/>
      </w:r>
      <w:r>
        <w:rPr>
          <w:noProof/>
          <w:sz w:val="20"/>
        </w:rPr>
        <mc:AlternateContent>
          <mc:Choice Requires="wps">
            <w:drawing>
              <wp:inline distT="0" distB="0" distL="0" distR="0" wp14:anchorId="44837A10" wp14:editId="44837A11">
                <wp:extent cx="2502535" cy="207645"/>
                <wp:effectExtent l="0" t="0" r="0" b="0"/>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2535" cy="207645"/>
                        </a:xfrm>
                        <a:prstGeom prst="rect">
                          <a:avLst/>
                        </a:prstGeom>
                        <a:solidFill>
                          <a:srgbClr val="D9D9D9"/>
                        </a:solidFill>
                      </wps:spPr>
                      <wps:txbx>
                        <w:txbxContent>
                          <w:p w14:paraId="44837B50" w14:textId="77777777" w:rsidR="00E84B95" w:rsidRDefault="00EB6AE3">
                            <w:pPr>
                              <w:tabs>
                                <w:tab w:val="left" w:pos="3460"/>
                              </w:tabs>
                              <w:spacing w:before="56"/>
                              <w:ind w:left="379"/>
                              <w:rPr>
                                <w:b/>
                                <w:color w:val="000000"/>
                                <w:sz w:val="16"/>
                              </w:rPr>
                            </w:pPr>
                            <w:r>
                              <w:rPr>
                                <w:color w:val="000000"/>
                                <w:spacing w:val="-2"/>
                                <w:sz w:val="16"/>
                              </w:rPr>
                              <w:t>(158)</w:t>
                            </w:r>
                            <w:r>
                              <w:rPr>
                                <w:color w:val="000000"/>
                                <w:sz w:val="16"/>
                              </w:rPr>
                              <w:tab/>
                            </w:r>
                            <w:r>
                              <w:rPr>
                                <w:b/>
                                <w:color w:val="000000"/>
                                <w:spacing w:val="-2"/>
                                <w:sz w:val="16"/>
                              </w:rPr>
                              <w:t>(158)</w:t>
                            </w:r>
                          </w:p>
                        </w:txbxContent>
                      </wps:txbx>
                      <wps:bodyPr wrap="square" lIns="0" tIns="0" rIns="0" bIns="0" rtlCol="0">
                        <a:noAutofit/>
                      </wps:bodyPr>
                    </wps:wsp>
                  </a:graphicData>
                </a:graphic>
              </wp:inline>
            </w:drawing>
          </mc:Choice>
          <mc:Fallback>
            <w:pict>
              <v:shape w14:anchorId="44837A10" id="Textbox 146" o:spid="_x0000_s1099" type="#_x0000_t202" style="width:197.0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" fillcolor="#d9d9d9" stroked="f">
                <v:textbox inset="0,0,0,0">
                  <w:txbxContent>
                    <w:p w14:paraId="44837B50" w14:textId="77777777" w:rsidR="00E84B95" w:rsidRDefault="00EB6AE3">
                      <w:pPr>
                        <w:tabs>
                          <w:tab w:val="left" w:pos="3460"/>
                        </w:tabs>
                        <w:spacing w:before="56"/>
                        <w:ind w:left="379"/>
                        <w:rPr>
                          <w:b/>
                          <w:color w:val="000000"/>
                          <w:sz w:val="16"/>
                        </w:rPr>
                      </w:pPr>
                      <w:r>
                        <w:rPr>
                          <w:color w:val="000000"/>
                          <w:spacing w:val="-2"/>
                          <w:sz w:val="16"/>
                        </w:rPr>
                        <w:t>(158)</w:t>
                      </w:r>
                      <w:r>
                        <w:rPr>
                          <w:color w:val="000000"/>
                          <w:sz w:val="16"/>
                        </w:rPr>
                        <w:tab/>
                      </w:r>
                      <w:r>
                        <w:rPr>
                          <w:b/>
                          <w:color w:val="000000"/>
                          <w:spacing w:val="-2"/>
                          <w:sz w:val="16"/>
                        </w:rPr>
                        <w:t>(158)</w:t>
                      </w:r>
                    </w:p>
                  </w:txbxContent>
                </v:textbox>
                <w10:anchorlock/>
              </v:shape>
            </w:pict>
          </mc:Fallback>
        </mc:AlternateContent>
      </w:r>
    </w:p>
    <w:p w14:paraId="44837767" w14:textId="77777777" w:rsidR="00E84B95" w:rsidRDefault="00E84B95">
      <w:pPr>
        <w:rPr>
          <w:sz w:val="20"/>
        </w:rPr>
        <w:sectPr w:rsidR="00E84B95">
          <w:type w:val="continuous"/>
          <w:pgSz w:w="11910" w:h="16840"/>
          <w:pgMar w:top="1920" w:right="300" w:bottom="280" w:left="580" w:header="398" w:footer="546" w:gutter="0"/>
          <w:cols w:space="720"/>
        </w:sectPr>
      </w:pPr>
    </w:p>
    <w:p w14:paraId="44837768" w14:textId="77777777" w:rsidR="00E84B95" w:rsidRDefault="00EB6AE3">
      <w:pPr>
        <w:spacing w:line="165" w:lineRule="exact"/>
        <w:ind w:left="245"/>
        <w:rPr>
          <w:sz w:val="16"/>
        </w:rPr>
      </w:pPr>
      <w:r>
        <w:rPr>
          <w:spacing w:val="-2"/>
          <w:sz w:val="16"/>
        </w:rPr>
        <w:t>Serv.</w:t>
      </w:r>
      <w:r>
        <w:rPr>
          <w:spacing w:val="3"/>
          <w:sz w:val="16"/>
        </w:rPr>
        <w:t xml:space="preserve"> </w:t>
      </w:r>
      <w:r>
        <w:rPr>
          <w:spacing w:val="-2"/>
          <w:sz w:val="16"/>
        </w:rPr>
        <w:t>Técnico</w:t>
      </w:r>
      <w:r>
        <w:rPr>
          <w:spacing w:val="4"/>
          <w:sz w:val="16"/>
        </w:rPr>
        <w:t xml:space="preserve"> </w:t>
      </w:r>
      <w:r>
        <w:rPr>
          <w:spacing w:val="-2"/>
          <w:sz w:val="16"/>
        </w:rPr>
        <w:t>Especializado</w:t>
      </w:r>
      <w:r>
        <w:rPr>
          <w:spacing w:val="4"/>
          <w:sz w:val="16"/>
        </w:rPr>
        <w:t xml:space="preserve"> </w:t>
      </w:r>
      <w:r>
        <w:rPr>
          <w:spacing w:val="-5"/>
          <w:sz w:val="16"/>
        </w:rPr>
        <w:t>de</w:t>
      </w:r>
    </w:p>
    <w:p w14:paraId="44837769" w14:textId="77777777" w:rsidR="00E84B95" w:rsidRDefault="00EB6AE3">
      <w:pPr>
        <w:spacing w:before="27" w:line="276" w:lineRule="auto"/>
        <w:ind w:left="245"/>
        <w:rPr>
          <w:sz w:val="16"/>
        </w:rPr>
      </w:pPr>
      <w:r>
        <w:rPr>
          <w:sz w:val="16"/>
        </w:rPr>
        <w:t>avaliação</w:t>
      </w:r>
      <w:r>
        <w:rPr>
          <w:spacing w:val="-12"/>
          <w:sz w:val="16"/>
        </w:rPr>
        <w:t xml:space="preserve"> </w:t>
      </w:r>
      <w:r>
        <w:rPr>
          <w:sz w:val="16"/>
        </w:rPr>
        <w:t>e</w:t>
      </w:r>
      <w:r>
        <w:rPr>
          <w:spacing w:val="-11"/>
          <w:sz w:val="16"/>
        </w:rPr>
        <w:t xml:space="preserve"> </w:t>
      </w:r>
      <w:r>
        <w:rPr>
          <w:sz w:val="16"/>
        </w:rPr>
        <w:t>acompanhamento</w:t>
      </w:r>
      <w:r>
        <w:rPr>
          <w:spacing w:val="-11"/>
          <w:sz w:val="16"/>
        </w:rPr>
        <w:t xml:space="preserve"> </w:t>
      </w:r>
      <w:r>
        <w:rPr>
          <w:sz w:val="16"/>
        </w:rPr>
        <w:t>de projetos de inovação</w:t>
      </w:r>
    </w:p>
    <w:p w14:paraId="4483776A" w14:textId="77777777" w:rsidR="00E84B95" w:rsidRDefault="00EB6AE3">
      <w:pPr>
        <w:spacing w:before="7"/>
        <w:rPr>
          <w:sz w:val="16"/>
        </w:rPr>
      </w:pPr>
      <w:r>
        <w:br w:type="column"/>
      </w:r>
    </w:p>
    <w:p w14:paraId="4483776B" w14:textId="77777777" w:rsidR="00E84B95" w:rsidRDefault="00EB6AE3">
      <w:pPr>
        <w:tabs>
          <w:tab w:val="left" w:pos="1824"/>
          <w:tab w:val="left" w:pos="4335"/>
          <w:tab w:val="left" w:pos="6034"/>
        </w:tabs>
        <w:spacing w:before="1"/>
        <w:ind w:left="245"/>
        <w:rPr>
          <w:b/>
          <w:sz w:val="16"/>
        </w:rPr>
      </w:pPr>
      <w:r>
        <w:rPr>
          <w:spacing w:val="-2"/>
          <w:sz w:val="16"/>
        </w:rPr>
        <w:t>(248)</w:t>
      </w:r>
      <w:r>
        <w:rPr>
          <w:sz w:val="16"/>
        </w:rPr>
        <w:tab/>
      </w:r>
      <w:r>
        <w:rPr>
          <w:b/>
          <w:spacing w:val="-2"/>
          <w:sz w:val="16"/>
        </w:rPr>
        <w:t>(248)</w:t>
      </w:r>
      <w:r>
        <w:rPr>
          <w:b/>
          <w:sz w:val="16"/>
        </w:rPr>
        <w:tab/>
      </w:r>
      <w:r>
        <w:rPr>
          <w:spacing w:val="-2"/>
          <w:sz w:val="16"/>
        </w:rPr>
        <w:t>(251)</w:t>
      </w:r>
      <w:r>
        <w:rPr>
          <w:sz w:val="16"/>
        </w:rPr>
        <w:tab/>
      </w:r>
      <w:r>
        <w:rPr>
          <w:b/>
          <w:spacing w:val="-2"/>
          <w:sz w:val="16"/>
        </w:rPr>
        <w:t>(251)</w:t>
      </w:r>
    </w:p>
    <w:p w14:paraId="4483776C" w14:textId="77777777" w:rsidR="00E84B95" w:rsidRDefault="00E84B95">
      <w:pPr>
        <w:rPr>
          <w:sz w:val="16"/>
        </w:rPr>
        <w:sectPr w:rsidR="00E84B95">
          <w:type w:val="continuous"/>
          <w:pgSz w:w="11910" w:h="16840"/>
          <w:pgMar w:top="1920" w:right="300" w:bottom="280" w:left="580" w:header="398" w:footer="546" w:gutter="0"/>
          <w:cols w:num="2" w:space="720" w:equalWidth="0">
            <w:col w:w="2640" w:space="1757"/>
            <w:col w:w="6633"/>
          </w:cols>
        </w:sectPr>
      </w:pPr>
    </w:p>
    <w:tbl>
      <w:tblPr>
        <w:tblStyle w:val="TableNormal"/>
        <w:tblW w:w="0" w:type="auto"/>
        <w:tblInd w:w="147" w:type="dxa"/>
        <w:tblLayout w:type="fixed"/>
        <w:tblLook w:val="01E0" w:firstRow="1" w:lastRow="1" w:firstColumn="1" w:lastColumn="1" w:noHBand="0" w:noVBand="0"/>
      </w:tblPr>
      <w:tblGrid>
        <w:gridCol w:w="2704"/>
        <w:gridCol w:w="915"/>
        <w:gridCol w:w="774"/>
        <w:gridCol w:w="840"/>
        <w:gridCol w:w="521"/>
        <w:gridCol w:w="814"/>
        <w:gridCol w:w="264"/>
        <w:gridCol w:w="902"/>
        <w:gridCol w:w="749"/>
        <w:gridCol w:w="764"/>
        <w:gridCol w:w="692"/>
        <w:gridCol w:w="831"/>
      </w:tblGrid>
      <w:tr w:rsidR="00E84B95" w14:paraId="44837778" w14:textId="77777777">
        <w:trPr>
          <w:trHeight w:val="911"/>
        </w:trPr>
        <w:tc>
          <w:tcPr>
            <w:tcW w:w="2704" w:type="dxa"/>
            <w:tcBorders>
              <w:bottom w:val="single" w:sz="4" w:space="0" w:color="000000"/>
            </w:tcBorders>
            <w:shd w:val="clear" w:color="auto" w:fill="D9D9D9"/>
          </w:tcPr>
          <w:p w14:paraId="4483776D" w14:textId="77777777" w:rsidR="00E84B95" w:rsidRDefault="00EB6AE3">
            <w:pPr>
              <w:pStyle w:val="TableParagraph"/>
              <w:spacing w:before="32" w:line="276" w:lineRule="auto"/>
              <w:ind w:left="110" w:right="140"/>
              <w:jc w:val="left"/>
              <w:rPr>
                <w:sz w:val="16"/>
              </w:rPr>
            </w:pPr>
            <w:r>
              <w:rPr>
                <w:sz w:val="16"/>
              </w:rPr>
              <w:t>Serv. Técnico especializado associado</w:t>
            </w:r>
            <w:r>
              <w:rPr>
                <w:spacing w:val="-10"/>
                <w:sz w:val="16"/>
              </w:rPr>
              <w:t xml:space="preserve"> </w:t>
            </w:r>
            <w:r>
              <w:rPr>
                <w:sz w:val="16"/>
              </w:rPr>
              <w:t>à</w:t>
            </w:r>
            <w:r>
              <w:rPr>
                <w:spacing w:val="-11"/>
                <w:sz w:val="16"/>
              </w:rPr>
              <w:t xml:space="preserve"> </w:t>
            </w:r>
            <w:r>
              <w:rPr>
                <w:sz w:val="16"/>
              </w:rPr>
              <w:t>atualização</w:t>
            </w:r>
            <w:r>
              <w:rPr>
                <w:spacing w:val="-11"/>
                <w:sz w:val="16"/>
              </w:rPr>
              <w:t xml:space="preserve"> </w:t>
            </w:r>
            <w:r>
              <w:rPr>
                <w:sz w:val="16"/>
              </w:rPr>
              <w:t>do</w:t>
            </w:r>
            <w:r>
              <w:rPr>
                <w:spacing w:val="-12"/>
                <w:sz w:val="16"/>
              </w:rPr>
              <w:t xml:space="preserve"> </w:t>
            </w:r>
            <w:r>
              <w:rPr>
                <w:sz w:val="16"/>
              </w:rPr>
              <w:t xml:space="preserve">estudo de identificação de setores </w:t>
            </w:r>
            <w:r>
              <w:rPr>
                <w:spacing w:val="-2"/>
                <w:sz w:val="16"/>
              </w:rPr>
              <w:t>estratégicos</w:t>
            </w:r>
          </w:p>
        </w:tc>
        <w:tc>
          <w:tcPr>
            <w:tcW w:w="915" w:type="dxa"/>
            <w:tcBorders>
              <w:bottom w:val="single" w:sz="4" w:space="0" w:color="000000"/>
            </w:tcBorders>
            <w:shd w:val="clear" w:color="auto" w:fill="D9D9D9"/>
          </w:tcPr>
          <w:p w14:paraId="4483776E" w14:textId="77777777" w:rsidR="00E84B95" w:rsidRDefault="00E84B95">
            <w:pPr>
              <w:pStyle w:val="TableParagraph"/>
              <w:jc w:val="left"/>
              <w:rPr>
                <w:rFonts w:ascii="Times New Roman"/>
                <w:sz w:val="18"/>
              </w:rPr>
            </w:pPr>
          </w:p>
        </w:tc>
        <w:tc>
          <w:tcPr>
            <w:tcW w:w="774" w:type="dxa"/>
            <w:tcBorders>
              <w:bottom w:val="single" w:sz="4" w:space="0" w:color="000000"/>
            </w:tcBorders>
            <w:shd w:val="clear" w:color="auto" w:fill="D9D9D9"/>
          </w:tcPr>
          <w:p w14:paraId="4483776F" w14:textId="77777777" w:rsidR="00E84B95" w:rsidRDefault="00E84B95">
            <w:pPr>
              <w:pStyle w:val="TableParagraph"/>
              <w:jc w:val="left"/>
              <w:rPr>
                <w:rFonts w:ascii="Times New Roman"/>
                <w:sz w:val="18"/>
              </w:rPr>
            </w:pPr>
          </w:p>
        </w:tc>
        <w:tc>
          <w:tcPr>
            <w:tcW w:w="840" w:type="dxa"/>
            <w:tcBorders>
              <w:bottom w:val="single" w:sz="4" w:space="0" w:color="000000"/>
            </w:tcBorders>
            <w:shd w:val="clear" w:color="auto" w:fill="D9D9D9"/>
          </w:tcPr>
          <w:p w14:paraId="44837770" w14:textId="77777777" w:rsidR="00E84B95" w:rsidRDefault="00E84B95">
            <w:pPr>
              <w:pStyle w:val="TableParagraph"/>
              <w:jc w:val="left"/>
              <w:rPr>
                <w:rFonts w:ascii="Times New Roman"/>
                <w:sz w:val="18"/>
              </w:rPr>
            </w:pPr>
          </w:p>
        </w:tc>
        <w:tc>
          <w:tcPr>
            <w:tcW w:w="521" w:type="dxa"/>
            <w:tcBorders>
              <w:bottom w:val="single" w:sz="4" w:space="0" w:color="000000"/>
            </w:tcBorders>
            <w:shd w:val="clear" w:color="auto" w:fill="D9D9D9"/>
          </w:tcPr>
          <w:p w14:paraId="44837771" w14:textId="77777777" w:rsidR="00E84B95" w:rsidRDefault="00E84B95">
            <w:pPr>
              <w:pStyle w:val="TableParagraph"/>
              <w:spacing w:before="165"/>
              <w:jc w:val="left"/>
              <w:rPr>
                <w:b/>
                <w:sz w:val="16"/>
              </w:rPr>
            </w:pPr>
          </w:p>
          <w:p w14:paraId="44837772" w14:textId="77777777" w:rsidR="00E84B95" w:rsidRDefault="00EB6AE3">
            <w:pPr>
              <w:pStyle w:val="TableParagraph"/>
              <w:ind w:right="102"/>
              <w:rPr>
                <w:sz w:val="16"/>
              </w:rPr>
            </w:pPr>
            <w:r>
              <w:rPr>
                <w:spacing w:val="-10"/>
                <w:sz w:val="16"/>
              </w:rPr>
              <w:t>-</w:t>
            </w:r>
          </w:p>
        </w:tc>
        <w:tc>
          <w:tcPr>
            <w:tcW w:w="814" w:type="dxa"/>
            <w:tcBorders>
              <w:bottom w:val="single" w:sz="4" w:space="0" w:color="000000"/>
            </w:tcBorders>
            <w:shd w:val="clear" w:color="auto" w:fill="D9D9D9"/>
          </w:tcPr>
          <w:p w14:paraId="44837773" w14:textId="77777777" w:rsidR="00E84B95" w:rsidRDefault="00E84B95">
            <w:pPr>
              <w:pStyle w:val="TableParagraph"/>
              <w:spacing w:before="165"/>
              <w:jc w:val="left"/>
              <w:rPr>
                <w:b/>
                <w:sz w:val="16"/>
              </w:rPr>
            </w:pPr>
          </w:p>
          <w:p w14:paraId="44837774" w14:textId="77777777" w:rsidR="00E84B95" w:rsidRDefault="00EB6AE3">
            <w:pPr>
              <w:pStyle w:val="TableParagraph"/>
              <w:ind w:right="105"/>
              <w:rPr>
                <w:b/>
                <w:sz w:val="16"/>
              </w:rPr>
            </w:pPr>
            <w:r>
              <w:rPr>
                <w:b/>
                <w:spacing w:val="-10"/>
                <w:sz w:val="16"/>
              </w:rPr>
              <w:t>-</w:t>
            </w:r>
          </w:p>
        </w:tc>
        <w:tc>
          <w:tcPr>
            <w:tcW w:w="264" w:type="dxa"/>
            <w:tcBorders>
              <w:bottom w:val="single" w:sz="4" w:space="0" w:color="000000"/>
            </w:tcBorders>
          </w:tcPr>
          <w:p w14:paraId="44837775" w14:textId="77777777" w:rsidR="00E84B95" w:rsidRDefault="00E84B95">
            <w:pPr>
              <w:pStyle w:val="TableParagraph"/>
              <w:jc w:val="left"/>
              <w:rPr>
                <w:rFonts w:ascii="Times New Roman"/>
                <w:sz w:val="18"/>
              </w:rPr>
            </w:pPr>
          </w:p>
        </w:tc>
        <w:tc>
          <w:tcPr>
            <w:tcW w:w="3938" w:type="dxa"/>
            <w:gridSpan w:val="5"/>
            <w:tcBorders>
              <w:bottom w:val="single" w:sz="4" w:space="0" w:color="000000"/>
            </w:tcBorders>
            <w:shd w:val="clear" w:color="auto" w:fill="D9D9D9"/>
          </w:tcPr>
          <w:p w14:paraId="44837776" w14:textId="77777777" w:rsidR="00E84B95" w:rsidRDefault="00E84B95">
            <w:pPr>
              <w:pStyle w:val="TableParagraph"/>
              <w:spacing w:before="165"/>
              <w:jc w:val="left"/>
              <w:rPr>
                <w:b/>
                <w:sz w:val="16"/>
              </w:rPr>
            </w:pPr>
          </w:p>
          <w:p w14:paraId="44837777" w14:textId="77777777" w:rsidR="00E84B95" w:rsidRDefault="00EB6AE3">
            <w:pPr>
              <w:pStyle w:val="TableParagraph"/>
              <w:tabs>
                <w:tab w:val="left" w:pos="849"/>
              </w:tabs>
              <w:ind w:right="105"/>
              <w:rPr>
                <w:b/>
                <w:sz w:val="16"/>
              </w:rPr>
            </w:pPr>
            <w:r>
              <w:rPr>
                <w:spacing w:val="-4"/>
                <w:sz w:val="16"/>
              </w:rPr>
              <w:t>(42)</w:t>
            </w:r>
            <w:r>
              <w:rPr>
                <w:sz w:val="16"/>
              </w:rPr>
              <w:tab/>
            </w:r>
            <w:r>
              <w:rPr>
                <w:b/>
                <w:spacing w:val="-4"/>
                <w:sz w:val="16"/>
              </w:rPr>
              <w:t>(42)</w:t>
            </w:r>
          </w:p>
        </w:tc>
      </w:tr>
      <w:tr w:rsidR="00E84B95" w14:paraId="44837785" w14:textId="77777777">
        <w:trPr>
          <w:trHeight w:val="388"/>
        </w:trPr>
        <w:tc>
          <w:tcPr>
            <w:tcW w:w="2704" w:type="dxa"/>
            <w:tcBorders>
              <w:top w:val="single" w:sz="4" w:space="0" w:color="000000"/>
              <w:left w:val="single" w:sz="4" w:space="0" w:color="000000"/>
              <w:bottom w:val="single" w:sz="4" w:space="0" w:color="000000"/>
            </w:tcBorders>
            <w:shd w:val="clear" w:color="auto" w:fill="A6A6A6"/>
          </w:tcPr>
          <w:p w14:paraId="44837779" w14:textId="77777777" w:rsidR="00E84B95" w:rsidRDefault="00EB6AE3">
            <w:pPr>
              <w:pStyle w:val="TableParagraph"/>
              <w:spacing w:before="89"/>
              <w:ind w:left="105"/>
              <w:jc w:val="left"/>
              <w:rPr>
                <w:b/>
                <w:sz w:val="16"/>
              </w:rPr>
            </w:pPr>
            <w:r>
              <w:rPr>
                <w:b/>
                <w:spacing w:val="-2"/>
                <w:sz w:val="16"/>
              </w:rPr>
              <w:t>Total</w:t>
            </w:r>
          </w:p>
        </w:tc>
        <w:tc>
          <w:tcPr>
            <w:tcW w:w="915" w:type="dxa"/>
            <w:tcBorders>
              <w:top w:val="single" w:sz="4" w:space="0" w:color="000000"/>
              <w:bottom w:val="single" w:sz="4" w:space="0" w:color="000000"/>
            </w:tcBorders>
            <w:shd w:val="clear" w:color="auto" w:fill="A6A6A6"/>
          </w:tcPr>
          <w:p w14:paraId="4483777A" w14:textId="77777777" w:rsidR="00E84B95" w:rsidRDefault="00EB6AE3">
            <w:pPr>
              <w:pStyle w:val="TableParagraph"/>
              <w:spacing w:before="89"/>
              <w:ind w:left="152"/>
              <w:jc w:val="left"/>
              <w:rPr>
                <w:b/>
                <w:sz w:val="16"/>
              </w:rPr>
            </w:pPr>
            <w:r>
              <w:rPr>
                <w:b/>
                <w:spacing w:val="-2"/>
                <w:sz w:val="16"/>
              </w:rPr>
              <w:t>(14.080)</w:t>
            </w:r>
          </w:p>
        </w:tc>
        <w:tc>
          <w:tcPr>
            <w:tcW w:w="774" w:type="dxa"/>
            <w:tcBorders>
              <w:top w:val="single" w:sz="4" w:space="0" w:color="000000"/>
              <w:bottom w:val="single" w:sz="4" w:space="0" w:color="000000"/>
            </w:tcBorders>
            <w:shd w:val="clear" w:color="auto" w:fill="A6A6A6"/>
          </w:tcPr>
          <w:p w14:paraId="4483777B" w14:textId="77777777" w:rsidR="00E84B95" w:rsidRDefault="00EB6AE3">
            <w:pPr>
              <w:pStyle w:val="TableParagraph"/>
              <w:spacing w:before="89"/>
              <w:ind w:left="182"/>
              <w:jc w:val="left"/>
              <w:rPr>
                <w:b/>
                <w:sz w:val="16"/>
              </w:rPr>
            </w:pPr>
            <w:r>
              <w:rPr>
                <w:b/>
                <w:spacing w:val="-2"/>
                <w:sz w:val="16"/>
              </w:rPr>
              <w:t>67.596</w:t>
            </w:r>
          </w:p>
        </w:tc>
        <w:tc>
          <w:tcPr>
            <w:tcW w:w="840" w:type="dxa"/>
            <w:tcBorders>
              <w:top w:val="single" w:sz="4" w:space="0" w:color="000000"/>
              <w:bottom w:val="single" w:sz="4" w:space="0" w:color="000000"/>
            </w:tcBorders>
            <w:shd w:val="clear" w:color="auto" w:fill="A6A6A6"/>
          </w:tcPr>
          <w:p w14:paraId="4483777C" w14:textId="77777777" w:rsidR="00E84B95" w:rsidRDefault="00EB6AE3">
            <w:pPr>
              <w:pStyle w:val="TableParagraph"/>
              <w:spacing w:before="89"/>
              <w:ind w:left="114"/>
              <w:jc w:val="left"/>
              <w:rPr>
                <w:b/>
                <w:sz w:val="16"/>
              </w:rPr>
            </w:pPr>
            <w:r>
              <w:rPr>
                <w:b/>
                <w:spacing w:val="-2"/>
                <w:sz w:val="16"/>
              </w:rPr>
              <w:t>(248)</w:t>
            </w:r>
          </w:p>
        </w:tc>
        <w:tc>
          <w:tcPr>
            <w:tcW w:w="521" w:type="dxa"/>
            <w:tcBorders>
              <w:top w:val="single" w:sz="4" w:space="0" w:color="000000"/>
              <w:bottom w:val="single" w:sz="4" w:space="0" w:color="000000"/>
            </w:tcBorders>
            <w:shd w:val="clear" w:color="auto" w:fill="A6A6A6"/>
          </w:tcPr>
          <w:p w14:paraId="4483777D" w14:textId="77777777" w:rsidR="00E84B95" w:rsidRDefault="00EB6AE3">
            <w:pPr>
              <w:pStyle w:val="TableParagraph"/>
              <w:spacing w:before="89"/>
              <w:ind w:right="102"/>
              <w:rPr>
                <w:b/>
                <w:sz w:val="16"/>
              </w:rPr>
            </w:pPr>
            <w:r>
              <w:rPr>
                <w:b/>
                <w:spacing w:val="-10"/>
                <w:sz w:val="16"/>
              </w:rPr>
              <w:t>-</w:t>
            </w:r>
          </w:p>
        </w:tc>
        <w:tc>
          <w:tcPr>
            <w:tcW w:w="814" w:type="dxa"/>
            <w:tcBorders>
              <w:top w:val="single" w:sz="4" w:space="0" w:color="000000"/>
              <w:bottom w:val="single" w:sz="4" w:space="0" w:color="000000"/>
            </w:tcBorders>
            <w:shd w:val="clear" w:color="auto" w:fill="A6A6A6"/>
          </w:tcPr>
          <w:p w14:paraId="4483777E" w14:textId="77777777" w:rsidR="00E84B95" w:rsidRDefault="00EB6AE3">
            <w:pPr>
              <w:pStyle w:val="TableParagraph"/>
              <w:spacing w:before="89"/>
              <w:ind w:right="111"/>
              <w:rPr>
                <w:b/>
                <w:sz w:val="16"/>
              </w:rPr>
            </w:pPr>
            <w:r>
              <w:rPr>
                <w:b/>
                <w:spacing w:val="-2"/>
                <w:sz w:val="16"/>
              </w:rPr>
              <w:t>(14.328)</w:t>
            </w:r>
          </w:p>
        </w:tc>
        <w:tc>
          <w:tcPr>
            <w:tcW w:w="264" w:type="dxa"/>
            <w:tcBorders>
              <w:top w:val="single" w:sz="4" w:space="0" w:color="000000"/>
              <w:bottom w:val="single" w:sz="4" w:space="0" w:color="000000"/>
            </w:tcBorders>
          </w:tcPr>
          <w:p w14:paraId="4483777F" w14:textId="77777777" w:rsidR="00E84B95" w:rsidRDefault="00E84B95">
            <w:pPr>
              <w:pStyle w:val="TableParagraph"/>
              <w:jc w:val="left"/>
              <w:rPr>
                <w:rFonts w:ascii="Times New Roman"/>
                <w:sz w:val="18"/>
              </w:rPr>
            </w:pPr>
          </w:p>
        </w:tc>
        <w:tc>
          <w:tcPr>
            <w:tcW w:w="902" w:type="dxa"/>
            <w:tcBorders>
              <w:top w:val="single" w:sz="4" w:space="0" w:color="000000"/>
              <w:bottom w:val="single" w:sz="4" w:space="0" w:color="000000"/>
            </w:tcBorders>
            <w:shd w:val="clear" w:color="auto" w:fill="A6A6A6"/>
          </w:tcPr>
          <w:p w14:paraId="44837780" w14:textId="77777777" w:rsidR="00E84B95" w:rsidRDefault="00EB6AE3">
            <w:pPr>
              <w:pStyle w:val="TableParagraph"/>
              <w:spacing w:before="89"/>
              <w:ind w:left="161"/>
              <w:jc w:val="left"/>
              <w:rPr>
                <w:b/>
                <w:sz w:val="16"/>
              </w:rPr>
            </w:pPr>
            <w:r>
              <w:rPr>
                <w:b/>
                <w:spacing w:val="-2"/>
                <w:sz w:val="16"/>
              </w:rPr>
              <w:t>(11.629)</w:t>
            </w:r>
          </w:p>
        </w:tc>
        <w:tc>
          <w:tcPr>
            <w:tcW w:w="749" w:type="dxa"/>
            <w:tcBorders>
              <w:top w:val="single" w:sz="4" w:space="0" w:color="000000"/>
              <w:bottom w:val="single" w:sz="4" w:space="0" w:color="000000"/>
            </w:tcBorders>
            <w:shd w:val="clear" w:color="auto" w:fill="A6A6A6"/>
          </w:tcPr>
          <w:p w14:paraId="44837781" w14:textId="77777777" w:rsidR="00E84B95" w:rsidRDefault="00EB6AE3">
            <w:pPr>
              <w:pStyle w:val="TableParagraph"/>
              <w:spacing w:before="89"/>
              <w:ind w:left="157"/>
              <w:jc w:val="left"/>
              <w:rPr>
                <w:b/>
                <w:sz w:val="16"/>
              </w:rPr>
            </w:pPr>
            <w:r>
              <w:rPr>
                <w:b/>
                <w:spacing w:val="-2"/>
                <w:sz w:val="16"/>
              </w:rPr>
              <w:t>60.503</w:t>
            </w:r>
          </w:p>
        </w:tc>
        <w:tc>
          <w:tcPr>
            <w:tcW w:w="764" w:type="dxa"/>
            <w:tcBorders>
              <w:top w:val="single" w:sz="4" w:space="0" w:color="000000"/>
              <w:bottom w:val="single" w:sz="4" w:space="0" w:color="000000"/>
            </w:tcBorders>
            <w:shd w:val="clear" w:color="auto" w:fill="A6A6A6"/>
          </w:tcPr>
          <w:p w14:paraId="44837782" w14:textId="77777777" w:rsidR="00E84B95" w:rsidRDefault="00EB6AE3">
            <w:pPr>
              <w:pStyle w:val="TableParagraph"/>
              <w:spacing w:before="89"/>
              <w:ind w:left="113"/>
              <w:jc w:val="left"/>
              <w:rPr>
                <w:b/>
                <w:sz w:val="16"/>
              </w:rPr>
            </w:pPr>
            <w:r>
              <w:rPr>
                <w:b/>
                <w:spacing w:val="-2"/>
                <w:sz w:val="16"/>
              </w:rPr>
              <w:t>(251)</w:t>
            </w:r>
          </w:p>
        </w:tc>
        <w:tc>
          <w:tcPr>
            <w:tcW w:w="692" w:type="dxa"/>
            <w:tcBorders>
              <w:top w:val="single" w:sz="4" w:space="0" w:color="000000"/>
              <w:bottom w:val="single" w:sz="4" w:space="0" w:color="000000"/>
            </w:tcBorders>
            <w:shd w:val="clear" w:color="auto" w:fill="A6A6A6"/>
          </w:tcPr>
          <w:p w14:paraId="44837783" w14:textId="77777777" w:rsidR="00E84B95" w:rsidRDefault="00EB6AE3">
            <w:pPr>
              <w:pStyle w:val="TableParagraph"/>
              <w:spacing w:before="89"/>
              <w:ind w:left="290"/>
              <w:jc w:val="left"/>
              <w:rPr>
                <w:b/>
                <w:sz w:val="16"/>
              </w:rPr>
            </w:pPr>
            <w:r>
              <w:rPr>
                <w:b/>
                <w:spacing w:val="-4"/>
                <w:sz w:val="16"/>
              </w:rPr>
              <w:t>(42)</w:t>
            </w:r>
          </w:p>
        </w:tc>
        <w:tc>
          <w:tcPr>
            <w:tcW w:w="831" w:type="dxa"/>
            <w:tcBorders>
              <w:top w:val="single" w:sz="4" w:space="0" w:color="000000"/>
              <w:bottom w:val="single" w:sz="4" w:space="0" w:color="000000"/>
              <w:right w:val="single" w:sz="4" w:space="0" w:color="000000"/>
            </w:tcBorders>
            <w:shd w:val="clear" w:color="auto" w:fill="A6A6A6"/>
          </w:tcPr>
          <w:p w14:paraId="44837784" w14:textId="77777777" w:rsidR="00E84B95" w:rsidRDefault="00EB6AE3">
            <w:pPr>
              <w:pStyle w:val="TableParagraph"/>
              <w:spacing w:before="89"/>
              <w:ind w:left="136"/>
              <w:jc w:val="left"/>
              <w:rPr>
                <w:b/>
                <w:sz w:val="16"/>
              </w:rPr>
            </w:pPr>
            <w:r>
              <w:rPr>
                <w:b/>
                <w:spacing w:val="-2"/>
                <w:sz w:val="16"/>
              </w:rPr>
              <w:t>(11.922)</w:t>
            </w:r>
          </w:p>
        </w:tc>
      </w:tr>
    </w:tbl>
    <w:p w14:paraId="44837786" w14:textId="77777777" w:rsidR="00E84B95" w:rsidRDefault="00E84B95">
      <w:pPr>
        <w:pStyle w:val="Corpodetexto"/>
        <w:spacing w:before="5"/>
        <w:rPr>
          <w:b/>
        </w:rPr>
      </w:pPr>
    </w:p>
    <w:p w14:paraId="44837787" w14:textId="77777777" w:rsidR="00E84B95" w:rsidRDefault="00EB6AE3">
      <w:pPr>
        <w:pStyle w:val="Corpodetexto"/>
        <w:spacing w:before="1"/>
        <w:ind w:left="140"/>
      </w:pPr>
      <w:r>
        <w:t>Os</w:t>
      </w:r>
      <w:r>
        <w:rPr>
          <w:spacing w:val="-12"/>
        </w:rPr>
        <w:t xml:space="preserve"> </w:t>
      </w:r>
      <w:r>
        <w:t>custos</w:t>
      </w:r>
      <w:r>
        <w:rPr>
          <w:spacing w:val="-11"/>
        </w:rPr>
        <w:t xml:space="preserve"> </w:t>
      </w:r>
      <w:r>
        <w:t>com</w:t>
      </w:r>
      <w:r>
        <w:rPr>
          <w:spacing w:val="-12"/>
        </w:rPr>
        <w:t xml:space="preserve"> </w:t>
      </w:r>
      <w:r>
        <w:t>o</w:t>
      </w:r>
      <w:r>
        <w:rPr>
          <w:spacing w:val="-12"/>
        </w:rPr>
        <w:t xml:space="preserve"> </w:t>
      </w:r>
      <w:r>
        <w:t>pessoal-chave</w:t>
      </w:r>
      <w:r>
        <w:rPr>
          <w:spacing w:val="-8"/>
        </w:rPr>
        <w:t xml:space="preserve"> </w:t>
      </w:r>
      <w:r>
        <w:t>da</w:t>
      </w:r>
      <w:r>
        <w:rPr>
          <w:spacing w:val="-10"/>
        </w:rPr>
        <w:t xml:space="preserve"> </w:t>
      </w:r>
      <w:r>
        <w:t>Instituição,</w:t>
      </w:r>
      <w:r>
        <w:rPr>
          <w:spacing w:val="-8"/>
        </w:rPr>
        <w:t xml:space="preserve"> </w:t>
      </w:r>
      <w:r>
        <w:t>formado</w:t>
      </w:r>
      <w:r>
        <w:rPr>
          <w:spacing w:val="-10"/>
        </w:rPr>
        <w:t xml:space="preserve"> </w:t>
      </w:r>
      <w:r>
        <w:t>pelos</w:t>
      </w:r>
      <w:r>
        <w:rPr>
          <w:spacing w:val="-8"/>
        </w:rPr>
        <w:t xml:space="preserve"> </w:t>
      </w:r>
      <w:r>
        <w:t>Superintendentes,</w:t>
      </w:r>
      <w:r>
        <w:rPr>
          <w:spacing w:val="-8"/>
        </w:rPr>
        <w:t xml:space="preserve"> </w:t>
      </w:r>
      <w:r>
        <w:t>Conselho</w:t>
      </w:r>
      <w:r>
        <w:rPr>
          <w:spacing w:val="-8"/>
        </w:rPr>
        <w:t xml:space="preserve"> </w:t>
      </w:r>
      <w:r>
        <w:t>de</w:t>
      </w:r>
      <w:r>
        <w:rPr>
          <w:spacing w:val="-8"/>
        </w:rPr>
        <w:t xml:space="preserve"> </w:t>
      </w:r>
      <w:r>
        <w:t>Administração,</w:t>
      </w:r>
      <w:r>
        <w:rPr>
          <w:spacing w:val="-14"/>
        </w:rPr>
        <w:t xml:space="preserve"> </w:t>
      </w:r>
      <w:r>
        <w:t>Diretoria, Conselho Fiscal e Comitê de Auditoria foram:</w:t>
      </w:r>
    </w:p>
    <w:p w14:paraId="44837788" w14:textId="77777777" w:rsidR="00E84B95" w:rsidRDefault="00E84B95">
      <w:pPr>
        <w:pStyle w:val="Corpodetexto"/>
        <w:spacing w:before="6"/>
      </w:pPr>
    </w:p>
    <w:tbl>
      <w:tblPr>
        <w:tblStyle w:val="TableNormal"/>
        <w:tblW w:w="0" w:type="auto"/>
        <w:tblInd w:w="147" w:type="dxa"/>
        <w:tblLayout w:type="fixed"/>
        <w:tblLook w:val="01E0" w:firstRow="1" w:lastRow="1" w:firstColumn="1" w:lastColumn="1" w:noHBand="0" w:noVBand="0"/>
      </w:tblPr>
      <w:tblGrid>
        <w:gridCol w:w="4104"/>
        <w:gridCol w:w="2773"/>
        <w:gridCol w:w="2093"/>
        <w:gridCol w:w="1495"/>
      </w:tblGrid>
      <w:tr w:rsidR="00E84B95" w14:paraId="4483778D" w14:textId="77777777">
        <w:trPr>
          <w:trHeight w:val="205"/>
        </w:trPr>
        <w:tc>
          <w:tcPr>
            <w:tcW w:w="4104" w:type="dxa"/>
            <w:tcBorders>
              <w:top w:val="single" w:sz="4" w:space="0" w:color="000000"/>
              <w:bottom w:val="single" w:sz="4" w:space="0" w:color="000000"/>
            </w:tcBorders>
            <w:shd w:val="clear" w:color="auto" w:fill="A6A6A6"/>
          </w:tcPr>
          <w:p w14:paraId="44837789" w14:textId="77777777" w:rsidR="00E84B95" w:rsidRDefault="00E84B95">
            <w:pPr>
              <w:pStyle w:val="TableParagraph"/>
              <w:jc w:val="left"/>
              <w:rPr>
                <w:rFonts w:ascii="Times New Roman"/>
                <w:sz w:val="14"/>
              </w:rPr>
            </w:pPr>
          </w:p>
        </w:tc>
        <w:tc>
          <w:tcPr>
            <w:tcW w:w="2773" w:type="dxa"/>
            <w:tcBorders>
              <w:top w:val="single" w:sz="4" w:space="0" w:color="000000"/>
              <w:bottom w:val="single" w:sz="4" w:space="0" w:color="000000"/>
            </w:tcBorders>
            <w:shd w:val="clear" w:color="auto" w:fill="A6A6A6"/>
          </w:tcPr>
          <w:p w14:paraId="4483778A" w14:textId="77777777" w:rsidR="00E84B95" w:rsidRDefault="00EB6AE3">
            <w:pPr>
              <w:pStyle w:val="TableParagraph"/>
              <w:spacing w:line="186" w:lineRule="exact"/>
              <w:ind w:right="591"/>
              <w:rPr>
                <w:b/>
                <w:sz w:val="18"/>
              </w:rPr>
            </w:pPr>
            <w:r>
              <w:rPr>
                <w:b/>
                <w:sz w:val="18"/>
              </w:rPr>
              <w:t>2º</w:t>
            </w:r>
            <w:r>
              <w:rPr>
                <w:b/>
                <w:spacing w:val="1"/>
                <w:sz w:val="18"/>
              </w:rPr>
              <w:t xml:space="preserve"> </w:t>
            </w:r>
            <w:r>
              <w:rPr>
                <w:b/>
                <w:spacing w:val="-2"/>
                <w:sz w:val="18"/>
              </w:rPr>
              <w:t>sem/2024</w:t>
            </w:r>
          </w:p>
        </w:tc>
        <w:tc>
          <w:tcPr>
            <w:tcW w:w="2093" w:type="dxa"/>
            <w:tcBorders>
              <w:top w:val="single" w:sz="4" w:space="0" w:color="000000"/>
              <w:bottom w:val="single" w:sz="4" w:space="0" w:color="000000"/>
            </w:tcBorders>
            <w:shd w:val="clear" w:color="auto" w:fill="A6A6A6"/>
          </w:tcPr>
          <w:p w14:paraId="4483778B" w14:textId="77777777" w:rsidR="00E84B95" w:rsidRDefault="00EB6AE3">
            <w:pPr>
              <w:pStyle w:val="TableParagraph"/>
              <w:spacing w:line="186" w:lineRule="exact"/>
              <w:ind w:right="591"/>
              <w:rPr>
                <w:b/>
                <w:sz w:val="18"/>
              </w:rPr>
            </w:pPr>
            <w:r>
              <w:rPr>
                <w:b/>
                <w:spacing w:val="-2"/>
                <w:sz w:val="18"/>
              </w:rPr>
              <w:t>31.12.2024</w:t>
            </w:r>
          </w:p>
        </w:tc>
        <w:tc>
          <w:tcPr>
            <w:tcW w:w="1495" w:type="dxa"/>
            <w:tcBorders>
              <w:top w:val="single" w:sz="4" w:space="0" w:color="000000"/>
              <w:bottom w:val="single" w:sz="4" w:space="0" w:color="000000"/>
            </w:tcBorders>
            <w:shd w:val="clear" w:color="auto" w:fill="A6A6A6"/>
          </w:tcPr>
          <w:p w14:paraId="4483778C" w14:textId="77777777" w:rsidR="00E84B95" w:rsidRDefault="00EB6AE3">
            <w:pPr>
              <w:pStyle w:val="TableParagraph"/>
              <w:spacing w:line="186" w:lineRule="exact"/>
              <w:ind w:right="-15"/>
              <w:rPr>
                <w:b/>
                <w:sz w:val="18"/>
              </w:rPr>
            </w:pPr>
            <w:r>
              <w:rPr>
                <w:b/>
                <w:spacing w:val="-2"/>
                <w:sz w:val="18"/>
              </w:rPr>
              <w:t>31.12.2023</w:t>
            </w:r>
          </w:p>
        </w:tc>
      </w:tr>
      <w:tr w:rsidR="00E84B95" w14:paraId="44837792" w14:textId="77777777">
        <w:trPr>
          <w:trHeight w:val="206"/>
        </w:trPr>
        <w:tc>
          <w:tcPr>
            <w:tcW w:w="4104" w:type="dxa"/>
            <w:tcBorders>
              <w:top w:val="single" w:sz="4" w:space="0" w:color="000000"/>
            </w:tcBorders>
          </w:tcPr>
          <w:p w14:paraId="4483778E" w14:textId="77777777" w:rsidR="00E84B95" w:rsidRDefault="00EB6AE3">
            <w:pPr>
              <w:pStyle w:val="TableParagraph"/>
              <w:spacing w:line="186" w:lineRule="exact"/>
              <w:jc w:val="left"/>
              <w:rPr>
                <w:b/>
                <w:sz w:val="18"/>
              </w:rPr>
            </w:pPr>
            <w:r>
              <w:rPr>
                <w:b/>
                <w:sz w:val="18"/>
              </w:rPr>
              <w:t>Benefícios</w:t>
            </w:r>
            <w:r>
              <w:rPr>
                <w:b/>
                <w:spacing w:val="-6"/>
                <w:sz w:val="18"/>
              </w:rPr>
              <w:t xml:space="preserve"> </w:t>
            </w:r>
            <w:r>
              <w:rPr>
                <w:b/>
                <w:sz w:val="18"/>
              </w:rPr>
              <w:t>de</w:t>
            </w:r>
            <w:r>
              <w:rPr>
                <w:b/>
                <w:spacing w:val="-5"/>
                <w:sz w:val="18"/>
              </w:rPr>
              <w:t xml:space="preserve"> </w:t>
            </w:r>
            <w:r>
              <w:rPr>
                <w:b/>
                <w:sz w:val="18"/>
              </w:rPr>
              <w:t>Curto</w:t>
            </w:r>
            <w:r>
              <w:rPr>
                <w:b/>
                <w:spacing w:val="3"/>
                <w:sz w:val="18"/>
              </w:rPr>
              <w:t xml:space="preserve"> </w:t>
            </w:r>
            <w:r>
              <w:rPr>
                <w:b/>
                <w:spacing w:val="-2"/>
                <w:sz w:val="18"/>
              </w:rPr>
              <w:t>Prazo</w:t>
            </w:r>
          </w:p>
        </w:tc>
        <w:tc>
          <w:tcPr>
            <w:tcW w:w="2773" w:type="dxa"/>
            <w:tcBorders>
              <w:top w:val="single" w:sz="4" w:space="0" w:color="000000"/>
            </w:tcBorders>
          </w:tcPr>
          <w:p w14:paraId="4483778F" w14:textId="77777777" w:rsidR="00E84B95" w:rsidRDefault="00EB6AE3">
            <w:pPr>
              <w:pStyle w:val="TableParagraph"/>
              <w:spacing w:line="186" w:lineRule="exact"/>
              <w:ind w:right="591"/>
              <w:rPr>
                <w:b/>
                <w:sz w:val="18"/>
              </w:rPr>
            </w:pPr>
            <w:r>
              <w:rPr>
                <w:b/>
                <w:spacing w:val="-2"/>
                <w:sz w:val="18"/>
              </w:rPr>
              <w:t>10.229</w:t>
            </w:r>
          </w:p>
        </w:tc>
        <w:tc>
          <w:tcPr>
            <w:tcW w:w="2093" w:type="dxa"/>
            <w:tcBorders>
              <w:top w:val="single" w:sz="4" w:space="0" w:color="000000"/>
            </w:tcBorders>
          </w:tcPr>
          <w:p w14:paraId="44837790" w14:textId="77777777" w:rsidR="00E84B95" w:rsidRDefault="00EB6AE3">
            <w:pPr>
              <w:pStyle w:val="TableParagraph"/>
              <w:spacing w:line="186" w:lineRule="exact"/>
              <w:ind w:right="592"/>
              <w:rPr>
                <w:b/>
                <w:sz w:val="18"/>
              </w:rPr>
            </w:pPr>
            <w:r>
              <w:rPr>
                <w:b/>
                <w:spacing w:val="-2"/>
                <w:sz w:val="18"/>
              </w:rPr>
              <w:t>19.997</w:t>
            </w:r>
          </w:p>
        </w:tc>
        <w:tc>
          <w:tcPr>
            <w:tcW w:w="1495" w:type="dxa"/>
            <w:tcBorders>
              <w:top w:val="single" w:sz="4" w:space="0" w:color="000000"/>
            </w:tcBorders>
          </w:tcPr>
          <w:p w14:paraId="44837791" w14:textId="77777777" w:rsidR="00E84B95" w:rsidRDefault="00EB6AE3">
            <w:pPr>
              <w:pStyle w:val="TableParagraph"/>
              <w:spacing w:line="186" w:lineRule="exact"/>
              <w:ind w:right="-15"/>
              <w:rPr>
                <w:b/>
                <w:sz w:val="18"/>
              </w:rPr>
            </w:pPr>
            <w:r>
              <w:rPr>
                <w:b/>
                <w:spacing w:val="-2"/>
                <w:sz w:val="18"/>
              </w:rPr>
              <w:t>18.106</w:t>
            </w:r>
          </w:p>
        </w:tc>
      </w:tr>
      <w:tr w:rsidR="00E84B95" w14:paraId="44837797" w14:textId="77777777">
        <w:trPr>
          <w:trHeight w:val="206"/>
        </w:trPr>
        <w:tc>
          <w:tcPr>
            <w:tcW w:w="4104" w:type="dxa"/>
            <w:shd w:val="clear" w:color="auto" w:fill="D9D9D9"/>
          </w:tcPr>
          <w:p w14:paraId="44837793" w14:textId="77777777" w:rsidR="00E84B95" w:rsidRDefault="00EB6AE3">
            <w:pPr>
              <w:pStyle w:val="TableParagraph"/>
              <w:spacing w:line="186" w:lineRule="exact"/>
              <w:jc w:val="left"/>
              <w:rPr>
                <w:sz w:val="18"/>
              </w:rPr>
            </w:pPr>
            <w:r>
              <w:rPr>
                <w:spacing w:val="-2"/>
                <w:sz w:val="18"/>
              </w:rPr>
              <w:t>Superintendentes</w:t>
            </w:r>
          </w:p>
        </w:tc>
        <w:tc>
          <w:tcPr>
            <w:tcW w:w="2773" w:type="dxa"/>
            <w:shd w:val="clear" w:color="auto" w:fill="D9D9D9"/>
          </w:tcPr>
          <w:p w14:paraId="44837794" w14:textId="77777777" w:rsidR="00E84B95" w:rsidRDefault="00EB6AE3">
            <w:pPr>
              <w:pStyle w:val="TableParagraph"/>
              <w:spacing w:line="186" w:lineRule="exact"/>
              <w:ind w:right="594"/>
              <w:rPr>
                <w:sz w:val="18"/>
              </w:rPr>
            </w:pPr>
            <w:r>
              <w:rPr>
                <w:spacing w:val="-2"/>
                <w:sz w:val="18"/>
              </w:rPr>
              <w:t>6.877</w:t>
            </w:r>
          </w:p>
        </w:tc>
        <w:tc>
          <w:tcPr>
            <w:tcW w:w="2093" w:type="dxa"/>
            <w:shd w:val="clear" w:color="auto" w:fill="D9D9D9"/>
          </w:tcPr>
          <w:p w14:paraId="44837795" w14:textId="77777777" w:rsidR="00E84B95" w:rsidRDefault="00EB6AE3">
            <w:pPr>
              <w:pStyle w:val="TableParagraph"/>
              <w:spacing w:line="186" w:lineRule="exact"/>
              <w:ind w:right="594"/>
              <w:rPr>
                <w:sz w:val="18"/>
              </w:rPr>
            </w:pPr>
            <w:r>
              <w:rPr>
                <w:spacing w:val="-2"/>
                <w:sz w:val="18"/>
              </w:rPr>
              <w:t>13.733</w:t>
            </w:r>
          </w:p>
        </w:tc>
        <w:tc>
          <w:tcPr>
            <w:tcW w:w="1495" w:type="dxa"/>
            <w:shd w:val="clear" w:color="auto" w:fill="D9D9D9"/>
          </w:tcPr>
          <w:p w14:paraId="44837796" w14:textId="77777777" w:rsidR="00E84B95" w:rsidRDefault="00EB6AE3">
            <w:pPr>
              <w:pStyle w:val="TableParagraph"/>
              <w:spacing w:line="186" w:lineRule="exact"/>
              <w:ind w:right="-15"/>
              <w:rPr>
                <w:sz w:val="18"/>
              </w:rPr>
            </w:pPr>
            <w:r>
              <w:rPr>
                <w:spacing w:val="-2"/>
                <w:sz w:val="18"/>
              </w:rPr>
              <w:t>13.554</w:t>
            </w:r>
          </w:p>
        </w:tc>
      </w:tr>
      <w:tr w:rsidR="00E84B95" w14:paraId="4483779C" w14:textId="77777777">
        <w:trPr>
          <w:trHeight w:val="206"/>
        </w:trPr>
        <w:tc>
          <w:tcPr>
            <w:tcW w:w="4104" w:type="dxa"/>
          </w:tcPr>
          <w:p w14:paraId="44837798" w14:textId="77777777" w:rsidR="00E84B95" w:rsidRDefault="00EB6AE3">
            <w:pPr>
              <w:pStyle w:val="TableParagraph"/>
              <w:spacing w:line="186" w:lineRule="exact"/>
              <w:jc w:val="left"/>
              <w:rPr>
                <w:sz w:val="18"/>
              </w:rPr>
            </w:pPr>
            <w:r>
              <w:rPr>
                <w:spacing w:val="-2"/>
                <w:sz w:val="18"/>
              </w:rPr>
              <w:t>Diretoria</w:t>
            </w:r>
            <w:r>
              <w:rPr>
                <w:spacing w:val="-2"/>
                <w:sz w:val="18"/>
                <w:vertAlign w:val="superscript"/>
              </w:rPr>
              <w:t>(a)</w:t>
            </w:r>
          </w:p>
        </w:tc>
        <w:tc>
          <w:tcPr>
            <w:tcW w:w="2773" w:type="dxa"/>
          </w:tcPr>
          <w:p w14:paraId="44837799" w14:textId="77777777" w:rsidR="00E84B95" w:rsidRDefault="00EB6AE3">
            <w:pPr>
              <w:pStyle w:val="TableParagraph"/>
              <w:spacing w:line="186" w:lineRule="exact"/>
              <w:ind w:right="594"/>
              <w:rPr>
                <w:sz w:val="18"/>
              </w:rPr>
            </w:pPr>
            <w:r>
              <w:rPr>
                <w:spacing w:val="-2"/>
                <w:sz w:val="18"/>
              </w:rPr>
              <w:t>1.775</w:t>
            </w:r>
          </w:p>
        </w:tc>
        <w:tc>
          <w:tcPr>
            <w:tcW w:w="2093" w:type="dxa"/>
          </w:tcPr>
          <w:p w14:paraId="4483779A" w14:textId="77777777" w:rsidR="00E84B95" w:rsidRDefault="00EB6AE3">
            <w:pPr>
              <w:pStyle w:val="TableParagraph"/>
              <w:spacing w:line="186" w:lineRule="exact"/>
              <w:ind w:right="594"/>
              <w:rPr>
                <w:sz w:val="18"/>
              </w:rPr>
            </w:pPr>
            <w:r>
              <w:rPr>
                <w:spacing w:val="-2"/>
                <w:sz w:val="18"/>
              </w:rPr>
              <w:t>3.272</w:t>
            </w:r>
          </w:p>
        </w:tc>
        <w:tc>
          <w:tcPr>
            <w:tcW w:w="1495" w:type="dxa"/>
          </w:tcPr>
          <w:p w14:paraId="4483779B" w14:textId="77777777" w:rsidR="00E84B95" w:rsidRDefault="00EB6AE3">
            <w:pPr>
              <w:pStyle w:val="TableParagraph"/>
              <w:spacing w:line="186" w:lineRule="exact"/>
              <w:ind w:right="-15"/>
              <w:rPr>
                <w:sz w:val="18"/>
              </w:rPr>
            </w:pPr>
            <w:r>
              <w:rPr>
                <w:spacing w:val="-2"/>
                <w:sz w:val="18"/>
              </w:rPr>
              <w:t>1.809</w:t>
            </w:r>
          </w:p>
        </w:tc>
      </w:tr>
      <w:tr w:rsidR="00E84B95" w14:paraId="448377A1" w14:textId="77777777">
        <w:trPr>
          <w:trHeight w:val="210"/>
        </w:trPr>
        <w:tc>
          <w:tcPr>
            <w:tcW w:w="4104" w:type="dxa"/>
            <w:shd w:val="clear" w:color="auto" w:fill="D9D9D9"/>
          </w:tcPr>
          <w:p w14:paraId="4483779D" w14:textId="77777777" w:rsidR="00E84B95" w:rsidRDefault="00EB6AE3">
            <w:pPr>
              <w:pStyle w:val="TableParagraph"/>
              <w:spacing w:line="191" w:lineRule="exact"/>
              <w:jc w:val="left"/>
              <w:rPr>
                <w:sz w:val="18"/>
              </w:rPr>
            </w:pPr>
            <w:r>
              <w:rPr>
                <w:sz w:val="18"/>
              </w:rPr>
              <w:t>Conselho</w:t>
            </w:r>
            <w:r>
              <w:rPr>
                <w:spacing w:val="-1"/>
                <w:sz w:val="18"/>
              </w:rPr>
              <w:t xml:space="preserve"> </w:t>
            </w:r>
            <w:r>
              <w:rPr>
                <w:sz w:val="18"/>
              </w:rPr>
              <w:t>de</w:t>
            </w:r>
            <w:r>
              <w:rPr>
                <w:spacing w:val="-2"/>
                <w:sz w:val="18"/>
              </w:rPr>
              <w:t xml:space="preserve"> Administração</w:t>
            </w:r>
            <w:r>
              <w:rPr>
                <w:spacing w:val="-2"/>
                <w:sz w:val="18"/>
                <w:vertAlign w:val="superscript"/>
              </w:rPr>
              <w:t>(a)</w:t>
            </w:r>
          </w:p>
        </w:tc>
        <w:tc>
          <w:tcPr>
            <w:tcW w:w="2773" w:type="dxa"/>
            <w:shd w:val="clear" w:color="auto" w:fill="D9D9D9"/>
          </w:tcPr>
          <w:p w14:paraId="4483779E" w14:textId="77777777" w:rsidR="00E84B95" w:rsidRDefault="00EB6AE3">
            <w:pPr>
              <w:pStyle w:val="TableParagraph"/>
              <w:spacing w:line="191" w:lineRule="exact"/>
              <w:ind w:right="596"/>
              <w:rPr>
                <w:sz w:val="18"/>
              </w:rPr>
            </w:pPr>
            <w:r>
              <w:rPr>
                <w:spacing w:val="-5"/>
                <w:sz w:val="18"/>
              </w:rPr>
              <w:t>770</w:t>
            </w:r>
          </w:p>
        </w:tc>
        <w:tc>
          <w:tcPr>
            <w:tcW w:w="2093" w:type="dxa"/>
            <w:shd w:val="clear" w:color="auto" w:fill="D9D9D9"/>
          </w:tcPr>
          <w:p w14:paraId="4483779F" w14:textId="77777777" w:rsidR="00E84B95" w:rsidRDefault="00EB6AE3">
            <w:pPr>
              <w:pStyle w:val="TableParagraph"/>
              <w:spacing w:line="191" w:lineRule="exact"/>
              <w:ind w:right="594"/>
              <w:rPr>
                <w:sz w:val="18"/>
              </w:rPr>
            </w:pPr>
            <w:r>
              <w:rPr>
                <w:spacing w:val="-2"/>
                <w:sz w:val="18"/>
              </w:rPr>
              <w:t>1.531</w:t>
            </w:r>
          </w:p>
        </w:tc>
        <w:tc>
          <w:tcPr>
            <w:tcW w:w="1495" w:type="dxa"/>
            <w:shd w:val="clear" w:color="auto" w:fill="D9D9D9"/>
          </w:tcPr>
          <w:p w14:paraId="448377A0" w14:textId="77777777" w:rsidR="00E84B95" w:rsidRDefault="00EB6AE3">
            <w:pPr>
              <w:pStyle w:val="TableParagraph"/>
              <w:spacing w:line="191" w:lineRule="exact"/>
              <w:ind w:right="-15"/>
              <w:rPr>
                <w:sz w:val="18"/>
              </w:rPr>
            </w:pPr>
            <w:r>
              <w:rPr>
                <w:spacing w:val="-2"/>
                <w:sz w:val="18"/>
              </w:rPr>
              <w:t>1.305</w:t>
            </w:r>
          </w:p>
        </w:tc>
      </w:tr>
      <w:tr w:rsidR="00E84B95" w14:paraId="448377A6" w14:textId="77777777">
        <w:trPr>
          <w:trHeight w:val="206"/>
        </w:trPr>
        <w:tc>
          <w:tcPr>
            <w:tcW w:w="4104" w:type="dxa"/>
          </w:tcPr>
          <w:p w14:paraId="448377A2" w14:textId="77777777" w:rsidR="00E84B95" w:rsidRDefault="00EB6AE3">
            <w:pPr>
              <w:pStyle w:val="TableParagraph"/>
              <w:spacing w:line="186" w:lineRule="exact"/>
              <w:jc w:val="left"/>
              <w:rPr>
                <w:sz w:val="18"/>
              </w:rPr>
            </w:pPr>
            <w:r>
              <w:rPr>
                <w:sz w:val="18"/>
              </w:rPr>
              <w:t>Comitê</w:t>
            </w:r>
            <w:r>
              <w:rPr>
                <w:spacing w:val="-4"/>
                <w:sz w:val="18"/>
              </w:rPr>
              <w:t xml:space="preserve"> </w:t>
            </w:r>
            <w:r>
              <w:rPr>
                <w:sz w:val="18"/>
              </w:rPr>
              <w:t>de</w:t>
            </w:r>
            <w:r>
              <w:rPr>
                <w:spacing w:val="-4"/>
                <w:sz w:val="18"/>
              </w:rPr>
              <w:t xml:space="preserve"> </w:t>
            </w:r>
            <w:r>
              <w:rPr>
                <w:spacing w:val="-2"/>
                <w:sz w:val="18"/>
              </w:rPr>
              <w:t>Auditoria</w:t>
            </w:r>
          </w:p>
        </w:tc>
        <w:tc>
          <w:tcPr>
            <w:tcW w:w="2773" w:type="dxa"/>
          </w:tcPr>
          <w:p w14:paraId="448377A3" w14:textId="77777777" w:rsidR="00E84B95" w:rsidRDefault="00EB6AE3">
            <w:pPr>
              <w:pStyle w:val="TableParagraph"/>
              <w:spacing w:line="186" w:lineRule="exact"/>
              <w:ind w:right="596"/>
              <w:rPr>
                <w:sz w:val="18"/>
              </w:rPr>
            </w:pPr>
            <w:r>
              <w:rPr>
                <w:spacing w:val="-5"/>
                <w:sz w:val="18"/>
              </w:rPr>
              <w:t>550</w:t>
            </w:r>
          </w:p>
        </w:tc>
        <w:tc>
          <w:tcPr>
            <w:tcW w:w="2093" w:type="dxa"/>
          </w:tcPr>
          <w:p w14:paraId="448377A4" w14:textId="77777777" w:rsidR="00E84B95" w:rsidRDefault="00EB6AE3">
            <w:pPr>
              <w:pStyle w:val="TableParagraph"/>
              <w:spacing w:line="186" w:lineRule="exact"/>
              <w:ind w:right="596"/>
              <w:rPr>
                <w:sz w:val="18"/>
              </w:rPr>
            </w:pPr>
            <w:r>
              <w:rPr>
                <w:spacing w:val="-5"/>
                <w:sz w:val="18"/>
              </w:rPr>
              <w:t>948</w:t>
            </w:r>
          </w:p>
        </w:tc>
        <w:tc>
          <w:tcPr>
            <w:tcW w:w="1495" w:type="dxa"/>
          </w:tcPr>
          <w:p w14:paraId="448377A5" w14:textId="77777777" w:rsidR="00E84B95" w:rsidRDefault="00EB6AE3">
            <w:pPr>
              <w:pStyle w:val="TableParagraph"/>
              <w:spacing w:line="186" w:lineRule="exact"/>
              <w:ind w:right="1"/>
              <w:rPr>
                <w:sz w:val="18"/>
              </w:rPr>
            </w:pPr>
            <w:r>
              <w:rPr>
                <w:spacing w:val="-5"/>
                <w:sz w:val="18"/>
              </w:rPr>
              <w:t>977</w:t>
            </w:r>
          </w:p>
        </w:tc>
      </w:tr>
      <w:tr w:rsidR="00E84B95" w14:paraId="448377AB" w14:textId="77777777">
        <w:trPr>
          <w:trHeight w:val="206"/>
        </w:trPr>
        <w:tc>
          <w:tcPr>
            <w:tcW w:w="4104" w:type="dxa"/>
            <w:shd w:val="clear" w:color="auto" w:fill="D9D9D9"/>
          </w:tcPr>
          <w:p w14:paraId="448377A7" w14:textId="77777777" w:rsidR="00E84B95" w:rsidRDefault="00EB6AE3">
            <w:pPr>
              <w:pStyle w:val="TableParagraph"/>
              <w:spacing w:line="186" w:lineRule="exact"/>
              <w:jc w:val="left"/>
              <w:rPr>
                <w:sz w:val="18"/>
              </w:rPr>
            </w:pPr>
            <w:r>
              <w:rPr>
                <w:sz w:val="18"/>
              </w:rPr>
              <w:t>Conselho</w:t>
            </w:r>
            <w:r>
              <w:rPr>
                <w:spacing w:val="-1"/>
                <w:sz w:val="18"/>
              </w:rPr>
              <w:t xml:space="preserve"> </w:t>
            </w:r>
            <w:r>
              <w:rPr>
                <w:spacing w:val="-2"/>
                <w:sz w:val="18"/>
              </w:rPr>
              <w:t>Fiscal</w:t>
            </w:r>
          </w:p>
        </w:tc>
        <w:tc>
          <w:tcPr>
            <w:tcW w:w="2773" w:type="dxa"/>
            <w:shd w:val="clear" w:color="auto" w:fill="D9D9D9"/>
          </w:tcPr>
          <w:p w14:paraId="448377A8" w14:textId="77777777" w:rsidR="00E84B95" w:rsidRDefault="00EB6AE3">
            <w:pPr>
              <w:pStyle w:val="TableParagraph"/>
              <w:spacing w:line="186" w:lineRule="exact"/>
              <w:ind w:right="596"/>
              <w:rPr>
                <w:sz w:val="18"/>
              </w:rPr>
            </w:pPr>
            <w:r>
              <w:rPr>
                <w:spacing w:val="-5"/>
                <w:sz w:val="18"/>
              </w:rPr>
              <w:t>257</w:t>
            </w:r>
          </w:p>
        </w:tc>
        <w:tc>
          <w:tcPr>
            <w:tcW w:w="2093" w:type="dxa"/>
            <w:shd w:val="clear" w:color="auto" w:fill="D9D9D9"/>
          </w:tcPr>
          <w:p w14:paraId="448377A9" w14:textId="77777777" w:rsidR="00E84B95" w:rsidRDefault="00EB6AE3">
            <w:pPr>
              <w:pStyle w:val="TableParagraph"/>
              <w:spacing w:line="186" w:lineRule="exact"/>
              <w:ind w:right="596"/>
              <w:rPr>
                <w:sz w:val="18"/>
              </w:rPr>
            </w:pPr>
            <w:r>
              <w:rPr>
                <w:spacing w:val="-5"/>
                <w:sz w:val="18"/>
              </w:rPr>
              <w:t>513</w:t>
            </w:r>
          </w:p>
        </w:tc>
        <w:tc>
          <w:tcPr>
            <w:tcW w:w="1495" w:type="dxa"/>
            <w:shd w:val="clear" w:color="auto" w:fill="D9D9D9"/>
          </w:tcPr>
          <w:p w14:paraId="448377AA" w14:textId="77777777" w:rsidR="00E84B95" w:rsidRDefault="00EB6AE3">
            <w:pPr>
              <w:pStyle w:val="TableParagraph"/>
              <w:spacing w:line="186" w:lineRule="exact"/>
              <w:ind w:right="1"/>
              <w:rPr>
                <w:sz w:val="18"/>
              </w:rPr>
            </w:pPr>
            <w:r>
              <w:rPr>
                <w:spacing w:val="-5"/>
                <w:sz w:val="18"/>
              </w:rPr>
              <w:t>461</w:t>
            </w:r>
          </w:p>
        </w:tc>
      </w:tr>
      <w:tr w:rsidR="00E84B95" w14:paraId="448377B0" w14:textId="77777777">
        <w:trPr>
          <w:trHeight w:val="206"/>
        </w:trPr>
        <w:tc>
          <w:tcPr>
            <w:tcW w:w="4104" w:type="dxa"/>
          </w:tcPr>
          <w:p w14:paraId="448377AC" w14:textId="77777777" w:rsidR="00E84B95" w:rsidRDefault="00EB6AE3">
            <w:pPr>
              <w:pStyle w:val="TableParagraph"/>
              <w:spacing w:line="186" w:lineRule="exact"/>
              <w:jc w:val="left"/>
              <w:rPr>
                <w:b/>
                <w:sz w:val="18"/>
              </w:rPr>
            </w:pPr>
            <w:r>
              <w:rPr>
                <w:b/>
                <w:sz w:val="18"/>
              </w:rPr>
              <w:t>Outros</w:t>
            </w:r>
            <w:r>
              <w:rPr>
                <w:b/>
                <w:spacing w:val="-9"/>
                <w:sz w:val="18"/>
              </w:rPr>
              <w:t xml:space="preserve"> </w:t>
            </w:r>
            <w:r>
              <w:rPr>
                <w:b/>
                <w:sz w:val="18"/>
              </w:rPr>
              <w:t>Benefícios</w:t>
            </w:r>
            <w:r>
              <w:rPr>
                <w:b/>
                <w:spacing w:val="-6"/>
                <w:sz w:val="18"/>
              </w:rPr>
              <w:t xml:space="preserve"> </w:t>
            </w:r>
            <w:r>
              <w:rPr>
                <w:b/>
                <w:sz w:val="18"/>
              </w:rPr>
              <w:t>de</w:t>
            </w:r>
            <w:r>
              <w:rPr>
                <w:b/>
                <w:spacing w:val="-1"/>
                <w:sz w:val="18"/>
              </w:rPr>
              <w:t xml:space="preserve"> </w:t>
            </w:r>
            <w:r>
              <w:rPr>
                <w:b/>
                <w:sz w:val="18"/>
              </w:rPr>
              <w:t>Longo</w:t>
            </w:r>
            <w:r>
              <w:rPr>
                <w:b/>
                <w:spacing w:val="-8"/>
                <w:sz w:val="18"/>
              </w:rPr>
              <w:t xml:space="preserve"> </w:t>
            </w:r>
            <w:r>
              <w:rPr>
                <w:b/>
                <w:spacing w:val="-2"/>
                <w:sz w:val="18"/>
              </w:rPr>
              <w:t>Prazo</w:t>
            </w:r>
          </w:p>
        </w:tc>
        <w:tc>
          <w:tcPr>
            <w:tcW w:w="2773" w:type="dxa"/>
          </w:tcPr>
          <w:p w14:paraId="448377AD" w14:textId="77777777" w:rsidR="00E84B95" w:rsidRDefault="00EB6AE3">
            <w:pPr>
              <w:pStyle w:val="TableParagraph"/>
              <w:spacing w:line="186" w:lineRule="exact"/>
              <w:ind w:right="596"/>
              <w:rPr>
                <w:b/>
                <w:sz w:val="18"/>
              </w:rPr>
            </w:pPr>
            <w:r>
              <w:rPr>
                <w:b/>
                <w:spacing w:val="-5"/>
                <w:sz w:val="18"/>
              </w:rPr>
              <w:t>288</w:t>
            </w:r>
          </w:p>
        </w:tc>
        <w:tc>
          <w:tcPr>
            <w:tcW w:w="2093" w:type="dxa"/>
          </w:tcPr>
          <w:p w14:paraId="448377AE" w14:textId="77777777" w:rsidR="00E84B95" w:rsidRDefault="00EB6AE3">
            <w:pPr>
              <w:pStyle w:val="TableParagraph"/>
              <w:spacing w:line="186" w:lineRule="exact"/>
              <w:ind w:right="596"/>
              <w:rPr>
                <w:b/>
                <w:sz w:val="18"/>
              </w:rPr>
            </w:pPr>
            <w:r>
              <w:rPr>
                <w:b/>
                <w:spacing w:val="-5"/>
                <w:sz w:val="18"/>
              </w:rPr>
              <w:t>514</w:t>
            </w:r>
          </w:p>
        </w:tc>
        <w:tc>
          <w:tcPr>
            <w:tcW w:w="1495" w:type="dxa"/>
          </w:tcPr>
          <w:p w14:paraId="448377AF" w14:textId="77777777" w:rsidR="00E84B95" w:rsidRDefault="00EB6AE3">
            <w:pPr>
              <w:pStyle w:val="TableParagraph"/>
              <w:spacing w:line="186" w:lineRule="exact"/>
              <w:ind w:right="1"/>
              <w:rPr>
                <w:b/>
                <w:sz w:val="18"/>
              </w:rPr>
            </w:pPr>
            <w:r>
              <w:rPr>
                <w:b/>
                <w:spacing w:val="-5"/>
                <w:sz w:val="18"/>
              </w:rPr>
              <w:t>317</w:t>
            </w:r>
          </w:p>
        </w:tc>
      </w:tr>
      <w:tr w:rsidR="00E84B95" w14:paraId="448377B5" w14:textId="77777777">
        <w:trPr>
          <w:trHeight w:val="205"/>
        </w:trPr>
        <w:tc>
          <w:tcPr>
            <w:tcW w:w="4104" w:type="dxa"/>
            <w:tcBorders>
              <w:bottom w:val="single" w:sz="4" w:space="0" w:color="808080"/>
            </w:tcBorders>
            <w:shd w:val="clear" w:color="auto" w:fill="D9D9D9"/>
          </w:tcPr>
          <w:p w14:paraId="448377B1" w14:textId="77777777" w:rsidR="00E84B95" w:rsidRDefault="00EB6AE3">
            <w:pPr>
              <w:pStyle w:val="TableParagraph"/>
              <w:spacing w:line="186" w:lineRule="exact"/>
              <w:jc w:val="left"/>
              <w:rPr>
                <w:sz w:val="18"/>
              </w:rPr>
            </w:pPr>
            <w:r>
              <w:rPr>
                <w:spacing w:val="-2"/>
                <w:sz w:val="18"/>
              </w:rPr>
              <w:lastRenderedPageBreak/>
              <w:t>Diretoria</w:t>
            </w:r>
            <w:r>
              <w:rPr>
                <w:spacing w:val="-2"/>
                <w:sz w:val="18"/>
                <w:vertAlign w:val="superscript"/>
              </w:rPr>
              <w:t>(a)</w:t>
            </w:r>
          </w:p>
        </w:tc>
        <w:tc>
          <w:tcPr>
            <w:tcW w:w="2773" w:type="dxa"/>
            <w:tcBorders>
              <w:bottom w:val="single" w:sz="4" w:space="0" w:color="808080"/>
            </w:tcBorders>
            <w:shd w:val="clear" w:color="auto" w:fill="D9D9D9"/>
          </w:tcPr>
          <w:p w14:paraId="448377B2" w14:textId="77777777" w:rsidR="00E84B95" w:rsidRDefault="00EB6AE3">
            <w:pPr>
              <w:pStyle w:val="TableParagraph"/>
              <w:spacing w:line="186" w:lineRule="exact"/>
              <w:ind w:right="596"/>
              <w:rPr>
                <w:sz w:val="18"/>
              </w:rPr>
            </w:pPr>
            <w:r>
              <w:rPr>
                <w:spacing w:val="-5"/>
                <w:sz w:val="18"/>
              </w:rPr>
              <w:t>288</w:t>
            </w:r>
          </w:p>
        </w:tc>
        <w:tc>
          <w:tcPr>
            <w:tcW w:w="2093" w:type="dxa"/>
            <w:tcBorders>
              <w:bottom w:val="single" w:sz="4" w:space="0" w:color="808080"/>
            </w:tcBorders>
            <w:shd w:val="clear" w:color="auto" w:fill="D9D9D9"/>
          </w:tcPr>
          <w:p w14:paraId="448377B3" w14:textId="77777777" w:rsidR="00E84B95" w:rsidRDefault="00EB6AE3">
            <w:pPr>
              <w:pStyle w:val="TableParagraph"/>
              <w:spacing w:line="186" w:lineRule="exact"/>
              <w:ind w:right="596"/>
              <w:rPr>
                <w:sz w:val="18"/>
              </w:rPr>
            </w:pPr>
            <w:r>
              <w:rPr>
                <w:spacing w:val="-5"/>
                <w:sz w:val="18"/>
              </w:rPr>
              <w:t>514</w:t>
            </w:r>
          </w:p>
        </w:tc>
        <w:tc>
          <w:tcPr>
            <w:tcW w:w="1495" w:type="dxa"/>
            <w:tcBorders>
              <w:bottom w:val="single" w:sz="4" w:space="0" w:color="808080"/>
            </w:tcBorders>
            <w:shd w:val="clear" w:color="auto" w:fill="D9D9D9"/>
          </w:tcPr>
          <w:p w14:paraId="448377B4" w14:textId="77777777" w:rsidR="00E84B95" w:rsidRDefault="00EB6AE3">
            <w:pPr>
              <w:pStyle w:val="TableParagraph"/>
              <w:spacing w:line="186" w:lineRule="exact"/>
              <w:ind w:right="1"/>
              <w:rPr>
                <w:sz w:val="18"/>
              </w:rPr>
            </w:pPr>
            <w:r>
              <w:rPr>
                <w:spacing w:val="-5"/>
                <w:sz w:val="18"/>
              </w:rPr>
              <w:t>317</w:t>
            </w:r>
          </w:p>
        </w:tc>
      </w:tr>
      <w:tr w:rsidR="00E84B95" w14:paraId="448377BA" w14:textId="77777777">
        <w:trPr>
          <w:trHeight w:val="205"/>
        </w:trPr>
        <w:tc>
          <w:tcPr>
            <w:tcW w:w="4104" w:type="dxa"/>
            <w:tcBorders>
              <w:top w:val="single" w:sz="4" w:space="0" w:color="808080"/>
              <w:bottom w:val="single" w:sz="4" w:space="0" w:color="808080"/>
            </w:tcBorders>
            <w:shd w:val="clear" w:color="auto" w:fill="BDBDBD"/>
          </w:tcPr>
          <w:p w14:paraId="448377B6" w14:textId="77777777" w:rsidR="00E84B95" w:rsidRDefault="00EB6AE3">
            <w:pPr>
              <w:pStyle w:val="TableParagraph"/>
              <w:spacing w:line="186" w:lineRule="exact"/>
              <w:jc w:val="left"/>
              <w:rPr>
                <w:b/>
                <w:sz w:val="18"/>
              </w:rPr>
            </w:pPr>
            <w:r>
              <w:rPr>
                <w:b/>
                <w:spacing w:val="-2"/>
                <w:sz w:val="18"/>
              </w:rPr>
              <w:t>Total</w:t>
            </w:r>
          </w:p>
        </w:tc>
        <w:tc>
          <w:tcPr>
            <w:tcW w:w="2773" w:type="dxa"/>
            <w:tcBorders>
              <w:top w:val="single" w:sz="4" w:space="0" w:color="808080"/>
              <w:bottom w:val="single" w:sz="4" w:space="0" w:color="808080"/>
            </w:tcBorders>
            <w:shd w:val="clear" w:color="auto" w:fill="BDBDBD"/>
          </w:tcPr>
          <w:p w14:paraId="448377B7" w14:textId="77777777" w:rsidR="00E84B95" w:rsidRDefault="00EB6AE3">
            <w:pPr>
              <w:pStyle w:val="TableParagraph"/>
              <w:spacing w:line="186" w:lineRule="exact"/>
              <w:ind w:right="594"/>
              <w:rPr>
                <w:b/>
                <w:sz w:val="18"/>
              </w:rPr>
            </w:pPr>
            <w:r>
              <w:rPr>
                <w:b/>
                <w:spacing w:val="-2"/>
                <w:sz w:val="18"/>
              </w:rPr>
              <w:t>10.517</w:t>
            </w:r>
          </w:p>
        </w:tc>
        <w:tc>
          <w:tcPr>
            <w:tcW w:w="2093" w:type="dxa"/>
            <w:tcBorders>
              <w:top w:val="single" w:sz="4" w:space="0" w:color="808080"/>
              <w:bottom w:val="single" w:sz="4" w:space="0" w:color="808080"/>
            </w:tcBorders>
            <w:shd w:val="clear" w:color="auto" w:fill="BDBDBD"/>
          </w:tcPr>
          <w:p w14:paraId="448377B8" w14:textId="77777777" w:rsidR="00E84B95" w:rsidRDefault="00EB6AE3">
            <w:pPr>
              <w:pStyle w:val="TableParagraph"/>
              <w:spacing w:line="186" w:lineRule="exact"/>
              <w:ind w:right="594"/>
              <w:rPr>
                <w:b/>
                <w:sz w:val="18"/>
              </w:rPr>
            </w:pPr>
            <w:r>
              <w:rPr>
                <w:b/>
                <w:spacing w:val="-2"/>
                <w:sz w:val="18"/>
              </w:rPr>
              <w:t>20.511</w:t>
            </w:r>
          </w:p>
        </w:tc>
        <w:tc>
          <w:tcPr>
            <w:tcW w:w="1495" w:type="dxa"/>
            <w:tcBorders>
              <w:top w:val="single" w:sz="4" w:space="0" w:color="808080"/>
              <w:bottom w:val="single" w:sz="4" w:space="0" w:color="808080"/>
            </w:tcBorders>
            <w:shd w:val="clear" w:color="auto" w:fill="BDBDBD"/>
          </w:tcPr>
          <w:p w14:paraId="448377B9" w14:textId="77777777" w:rsidR="00E84B95" w:rsidRDefault="00EB6AE3">
            <w:pPr>
              <w:pStyle w:val="TableParagraph"/>
              <w:spacing w:line="186" w:lineRule="exact"/>
              <w:ind w:right="-15"/>
              <w:rPr>
                <w:b/>
                <w:sz w:val="18"/>
              </w:rPr>
            </w:pPr>
            <w:r>
              <w:rPr>
                <w:b/>
                <w:spacing w:val="-2"/>
                <w:sz w:val="18"/>
              </w:rPr>
              <w:t>18.423</w:t>
            </w:r>
          </w:p>
        </w:tc>
      </w:tr>
    </w:tbl>
    <w:p w14:paraId="448377BB" w14:textId="77777777" w:rsidR="00E84B95" w:rsidRDefault="00EB6AE3">
      <w:pPr>
        <w:spacing w:before="227"/>
        <w:ind w:left="423" w:hanging="284"/>
        <w:rPr>
          <w:sz w:val="18"/>
        </w:rPr>
      </w:pPr>
      <w:r>
        <w:rPr>
          <w:b/>
          <w:position w:val="6"/>
          <w:sz w:val="12"/>
        </w:rPr>
        <w:t>(a)</w:t>
      </w:r>
      <w:r>
        <w:rPr>
          <w:b/>
          <w:spacing w:val="80"/>
          <w:position w:val="6"/>
          <w:sz w:val="12"/>
        </w:rPr>
        <w:t xml:space="preserve"> </w:t>
      </w:r>
      <w:r>
        <w:rPr>
          <w:sz w:val="18"/>
        </w:rPr>
        <w:t>Os</w:t>
      </w:r>
      <w:r>
        <w:rPr>
          <w:spacing w:val="40"/>
          <w:sz w:val="18"/>
        </w:rPr>
        <w:t xml:space="preserve"> </w:t>
      </w:r>
      <w:r>
        <w:rPr>
          <w:sz w:val="18"/>
        </w:rPr>
        <w:t>valores</w:t>
      </w:r>
      <w:r>
        <w:rPr>
          <w:spacing w:val="40"/>
          <w:sz w:val="18"/>
        </w:rPr>
        <w:t xml:space="preserve"> </w:t>
      </w:r>
      <w:r>
        <w:rPr>
          <w:sz w:val="18"/>
        </w:rPr>
        <w:t>relativos</w:t>
      </w:r>
      <w:r>
        <w:rPr>
          <w:spacing w:val="40"/>
          <w:sz w:val="18"/>
        </w:rPr>
        <w:t xml:space="preserve"> </w:t>
      </w:r>
      <w:r>
        <w:rPr>
          <w:sz w:val="18"/>
        </w:rPr>
        <w:t>à</w:t>
      </w:r>
      <w:r>
        <w:rPr>
          <w:spacing w:val="40"/>
          <w:sz w:val="18"/>
        </w:rPr>
        <w:t xml:space="preserve"> </w:t>
      </w:r>
      <w:r>
        <w:rPr>
          <w:sz w:val="18"/>
        </w:rPr>
        <w:t>remuneração</w:t>
      </w:r>
      <w:r>
        <w:rPr>
          <w:spacing w:val="40"/>
          <w:sz w:val="18"/>
        </w:rPr>
        <w:t xml:space="preserve"> </w:t>
      </w:r>
      <w:r>
        <w:rPr>
          <w:sz w:val="18"/>
        </w:rPr>
        <w:t>dos</w:t>
      </w:r>
      <w:r>
        <w:rPr>
          <w:spacing w:val="40"/>
          <w:sz w:val="18"/>
        </w:rPr>
        <w:t xml:space="preserve"> </w:t>
      </w:r>
      <w:r>
        <w:rPr>
          <w:sz w:val="18"/>
        </w:rPr>
        <w:t>administradores</w:t>
      </w:r>
      <w:r>
        <w:rPr>
          <w:spacing w:val="40"/>
          <w:sz w:val="18"/>
        </w:rPr>
        <w:t xml:space="preserve"> </w:t>
      </w:r>
      <w:r>
        <w:rPr>
          <w:sz w:val="18"/>
        </w:rPr>
        <w:t>seguem</w:t>
      </w:r>
      <w:r>
        <w:rPr>
          <w:spacing w:val="40"/>
          <w:sz w:val="18"/>
        </w:rPr>
        <w:t xml:space="preserve"> </w:t>
      </w:r>
      <w:r>
        <w:rPr>
          <w:sz w:val="18"/>
        </w:rPr>
        <w:t>as</w:t>
      </w:r>
      <w:r>
        <w:rPr>
          <w:spacing w:val="40"/>
          <w:sz w:val="18"/>
        </w:rPr>
        <w:t xml:space="preserve"> </w:t>
      </w:r>
      <w:r>
        <w:rPr>
          <w:sz w:val="18"/>
        </w:rPr>
        <w:t>premissas</w:t>
      </w:r>
      <w:r>
        <w:rPr>
          <w:spacing w:val="40"/>
          <w:sz w:val="18"/>
        </w:rPr>
        <w:t xml:space="preserve"> </w:t>
      </w:r>
      <w:r>
        <w:rPr>
          <w:sz w:val="18"/>
        </w:rPr>
        <w:t>e</w:t>
      </w:r>
      <w:r>
        <w:rPr>
          <w:spacing w:val="40"/>
          <w:sz w:val="18"/>
        </w:rPr>
        <w:t xml:space="preserve"> </w:t>
      </w:r>
      <w:r>
        <w:rPr>
          <w:sz w:val="18"/>
        </w:rPr>
        <w:t>diretrizes</w:t>
      </w:r>
      <w:r>
        <w:rPr>
          <w:spacing w:val="40"/>
          <w:sz w:val="18"/>
        </w:rPr>
        <w:t xml:space="preserve"> </w:t>
      </w:r>
      <w:r>
        <w:rPr>
          <w:sz w:val="18"/>
        </w:rPr>
        <w:t>constantes</w:t>
      </w:r>
      <w:r>
        <w:rPr>
          <w:spacing w:val="40"/>
          <w:sz w:val="18"/>
        </w:rPr>
        <w:t xml:space="preserve"> </w:t>
      </w:r>
      <w:r>
        <w:rPr>
          <w:sz w:val="18"/>
        </w:rPr>
        <w:t>na</w:t>
      </w:r>
      <w:r>
        <w:rPr>
          <w:spacing w:val="40"/>
          <w:sz w:val="18"/>
        </w:rPr>
        <w:t xml:space="preserve"> </w:t>
      </w:r>
      <w:r>
        <w:rPr>
          <w:sz w:val="18"/>
        </w:rPr>
        <w:t>Política</w:t>
      </w:r>
      <w:r>
        <w:rPr>
          <w:spacing w:val="40"/>
          <w:sz w:val="18"/>
        </w:rPr>
        <w:t xml:space="preserve"> </w:t>
      </w:r>
      <w:r>
        <w:rPr>
          <w:sz w:val="18"/>
        </w:rPr>
        <w:t>de</w:t>
      </w:r>
      <w:r>
        <w:rPr>
          <w:spacing w:val="80"/>
          <w:sz w:val="18"/>
        </w:rPr>
        <w:t xml:space="preserve"> </w:t>
      </w:r>
      <w:r>
        <w:rPr>
          <w:sz w:val="18"/>
        </w:rPr>
        <w:t>Remuneração de Administradores da Instituição.</w:t>
      </w:r>
    </w:p>
    <w:p w14:paraId="448377BC" w14:textId="77777777" w:rsidR="00E84B95" w:rsidRDefault="00E84B95">
      <w:pPr>
        <w:rPr>
          <w:sz w:val="18"/>
        </w:rPr>
        <w:sectPr w:rsidR="00E84B95">
          <w:type w:val="continuous"/>
          <w:pgSz w:w="11910" w:h="16840"/>
          <w:pgMar w:top="1920" w:right="300" w:bottom="280" w:left="580" w:header="398" w:footer="546" w:gutter="0"/>
          <w:cols w:space="720"/>
        </w:sectPr>
      </w:pPr>
    </w:p>
    <w:p w14:paraId="448377BD" w14:textId="77777777" w:rsidR="00E84B95" w:rsidRDefault="00EB6AE3">
      <w:pPr>
        <w:pStyle w:val="Ttulo7"/>
        <w:numPr>
          <w:ilvl w:val="0"/>
          <w:numId w:val="5"/>
        </w:numPr>
        <w:tabs>
          <w:tab w:val="left" w:pos="416"/>
        </w:tabs>
        <w:spacing w:before="85"/>
        <w:ind w:hanging="276"/>
      </w:pPr>
      <w:r>
        <w:lastRenderedPageBreak/>
        <w:t>-</w:t>
      </w:r>
      <w:r>
        <w:rPr>
          <w:spacing w:val="3"/>
        </w:rPr>
        <w:t xml:space="preserve"> </w:t>
      </w:r>
      <w:r>
        <w:rPr>
          <w:spacing w:val="-2"/>
        </w:rPr>
        <w:t>Contingências</w:t>
      </w:r>
    </w:p>
    <w:p w14:paraId="448377BE" w14:textId="77777777" w:rsidR="00E84B95" w:rsidRDefault="00E84B95">
      <w:pPr>
        <w:pStyle w:val="Corpodetexto"/>
        <w:spacing w:before="67"/>
        <w:rPr>
          <w:b/>
        </w:rPr>
      </w:pPr>
    </w:p>
    <w:p w14:paraId="448377BF" w14:textId="77777777" w:rsidR="00E84B95" w:rsidRDefault="00EB6AE3">
      <w:pPr>
        <w:pStyle w:val="Corpodetexto"/>
        <w:spacing w:before="1" w:line="276" w:lineRule="auto"/>
        <w:ind w:left="140" w:right="418"/>
        <w:jc w:val="both"/>
      </w:pPr>
      <w:r>
        <w:t>Conforme CPC 25 - Provisões, Passivos Contingentes e Ativos Contingentes, as ações com os riscos avaliados em provável foram provisionadas, conforme abaixo:</w:t>
      </w:r>
    </w:p>
    <w:p w14:paraId="448377C0" w14:textId="77777777" w:rsidR="00E84B95" w:rsidRDefault="00E84B95">
      <w:pPr>
        <w:pStyle w:val="Corpodetexto"/>
        <w:spacing w:before="38"/>
      </w:pPr>
    </w:p>
    <w:tbl>
      <w:tblPr>
        <w:tblStyle w:val="TableNormal"/>
        <w:tblW w:w="0" w:type="auto"/>
        <w:tblInd w:w="118" w:type="dxa"/>
        <w:tblLayout w:type="fixed"/>
        <w:tblLook w:val="01E0" w:firstRow="1" w:lastRow="1" w:firstColumn="1" w:lastColumn="1" w:noHBand="0" w:noVBand="0"/>
      </w:tblPr>
      <w:tblGrid>
        <w:gridCol w:w="2091"/>
        <w:gridCol w:w="2325"/>
        <w:gridCol w:w="1742"/>
        <w:gridCol w:w="917"/>
        <w:gridCol w:w="1155"/>
        <w:gridCol w:w="1166"/>
        <w:gridCol w:w="1127"/>
      </w:tblGrid>
      <w:tr w:rsidR="00E84B95" w14:paraId="448377C8" w14:textId="77777777">
        <w:trPr>
          <w:trHeight w:val="210"/>
        </w:trPr>
        <w:tc>
          <w:tcPr>
            <w:tcW w:w="2091" w:type="dxa"/>
            <w:tcBorders>
              <w:top w:val="single" w:sz="4" w:space="0" w:color="000000"/>
              <w:bottom w:val="single" w:sz="4" w:space="0" w:color="000000"/>
            </w:tcBorders>
            <w:shd w:val="clear" w:color="auto" w:fill="A6A6A6"/>
          </w:tcPr>
          <w:p w14:paraId="448377C1" w14:textId="77777777" w:rsidR="00E84B95" w:rsidRDefault="00EB6AE3">
            <w:pPr>
              <w:pStyle w:val="TableParagraph"/>
              <w:spacing w:line="183" w:lineRule="exact"/>
              <w:ind w:left="33"/>
              <w:jc w:val="left"/>
              <w:rPr>
                <w:b/>
                <w:sz w:val="16"/>
              </w:rPr>
            </w:pPr>
            <w:r>
              <w:rPr>
                <w:b/>
                <w:spacing w:val="-2"/>
                <w:sz w:val="16"/>
              </w:rPr>
              <w:t>Natureza</w:t>
            </w:r>
          </w:p>
        </w:tc>
        <w:tc>
          <w:tcPr>
            <w:tcW w:w="2325" w:type="dxa"/>
            <w:tcBorders>
              <w:top w:val="single" w:sz="4" w:space="0" w:color="000000"/>
              <w:bottom w:val="single" w:sz="4" w:space="0" w:color="000000"/>
            </w:tcBorders>
            <w:shd w:val="clear" w:color="auto" w:fill="A6A6A6"/>
          </w:tcPr>
          <w:p w14:paraId="448377C2" w14:textId="77777777" w:rsidR="00E84B95" w:rsidRDefault="00EB6AE3">
            <w:pPr>
              <w:pStyle w:val="TableParagraph"/>
              <w:spacing w:line="183" w:lineRule="exact"/>
              <w:ind w:right="257"/>
              <w:rPr>
                <w:b/>
                <w:sz w:val="16"/>
              </w:rPr>
            </w:pPr>
            <w:r>
              <w:rPr>
                <w:b/>
                <w:spacing w:val="-2"/>
                <w:sz w:val="16"/>
              </w:rPr>
              <w:t>31.12.2023</w:t>
            </w:r>
          </w:p>
        </w:tc>
        <w:tc>
          <w:tcPr>
            <w:tcW w:w="1742" w:type="dxa"/>
            <w:tcBorders>
              <w:top w:val="single" w:sz="4" w:space="0" w:color="000000"/>
              <w:bottom w:val="single" w:sz="4" w:space="0" w:color="000000"/>
            </w:tcBorders>
            <w:shd w:val="clear" w:color="auto" w:fill="A6A6A6"/>
          </w:tcPr>
          <w:p w14:paraId="448377C3" w14:textId="77777777" w:rsidR="00E84B95" w:rsidRDefault="00EB6AE3">
            <w:pPr>
              <w:pStyle w:val="TableParagraph"/>
              <w:spacing w:line="183" w:lineRule="exact"/>
              <w:ind w:right="284"/>
              <w:rPr>
                <w:b/>
                <w:sz w:val="16"/>
              </w:rPr>
            </w:pPr>
            <w:r>
              <w:rPr>
                <w:b/>
                <w:spacing w:val="-2"/>
                <w:sz w:val="16"/>
              </w:rPr>
              <w:t>Reclassificação</w:t>
            </w:r>
          </w:p>
        </w:tc>
        <w:tc>
          <w:tcPr>
            <w:tcW w:w="917" w:type="dxa"/>
            <w:tcBorders>
              <w:top w:val="single" w:sz="4" w:space="0" w:color="000000"/>
              <w:bottom w:val="single" w:sz="4" w:space="0" w:color="000000"/>
            </w:tcBorders>
            <w:shd w:val="clear" w:color="auto" w:fill="A6A6A6"/>
          </w:tcPr>
          <w:p w14:paraId="448377C4" w14:textId="77777777" w:rsidR="00E84B95" w:rsidRDefault="00EB6AE3">
            <w:pPr>
              <w:pStyle w:val="TableParagraph"/>
              <w:spacing w:line="183" w:lineRule="exact"/>
              <w:ind w:right="208"/>
              <w:rPr>
                <w:b/>
                <w:sz w:val="16"/>
              </w:rPr>
            </w:pPr>
            <w:r>
              <w:rPr>
                <w:b/>
                <w:spacing w:val="-2"/>
                <w:sz w:val="16"/>
              </w:rPr>
              <w:t>Baixa</w:t>
            </w:r>
          </w:p>
        </w:tc>
        <w:tc>
          <w:tcPr>
            <w:tcW w:w="1155" w:type="dxa"/>
            <w:tcBorders>
              <w:top w:val="single" w:sz="4" w:space="0" w:color="000000"/>
              <w:bottom w:val="single" w:sz="4" w:space="0" w:color="000000"/>
            </w:tcBorders>
            <w:shd w:val="clear" w:color="auto" w:fill="A6A6A6"/>
          </w:tcPr>
          <w:p w14:paraId="448377C5" w14:textId="77777777" w:rsidR="00E84B95" w:rsidRDefault="00EB6AE3">
            <w:pPr>
              <w:pStyle w:val="TableParagraph"/>
              <w:spacing w:line="183" w:lineRule="exact"/>
              <w:ind w:right="273"/>
              <w:rPr>
                <w:b/>
                <w:sz w:val="16"/>
              </w:rPr>
            </w:pPr>
            <w:r>
              <w:rPr>
                <w:b/>
                <w:spacing w:val="-2"/>
                <w:sz w:val="16"/>
              </w:rPr>
              <w:t>Provisão</w:t>
            </w:r>
          </w:p>
        </w:tc>
        <w:tc>
          <w:tcPr>
            <w:tcW w:w="1166" w:type="dxa"/>
            <w:tcBorders>
              <w:top w:val="single" w:sz="4" w:space="0" w:color="000000"/>
              <w:bottom w:val="single" w:sz="4" w:space="0" w:color="000000"/>
            </w:tcBorders>
            <w:shd w:val="clear" w:color="auto" w:fill="A6A6A6"/>
          </w:tcPr>
          <w:p w14:paraId="448377C6" w14:textId="77777777" w:rsidR="00E84B95" w:rsidRDefault="00EB6AE3">
            <w:pPr>
              <w:pStyle w:val="TableParagraph"/>
              <w:spacing w:line="183" w:lineRule="exact"/>
              <w:ind w:right="165"/>
              <w:rPr>
                <w:b/>
                <w:sz w:val="16"/>
              </w:rPr>
            </w:pPr>
            <w:r>
              <w:rPr>
                <w:b/>
                <w:spacing w:val="-2"/>
                <w:sz w:val="16"/>
              </w:rPr>
              <w:t>Reversão</w:t>
            </w:r>
          </w:p>
        </w:tc>
        <w:tc>
          <w:tcPr>
            <w:tcW w:w="1127" w:type="dxa"/>
            <w:tcBorders>
              <w:top w:val="single" w:sz="4" w:space="0" w:color="000000"/>
              <w:bottom w:val="single" w:sz="4" w:space="0" w:color="000000"/>
            </w:tcBorders>
            <w:shd w:val="clear" w:color="auto" w:fill="A6A6A6"/>
          </w:tcPr>
          <w:p w14:paraId="448377C7" w14:textId="77777777" w:rsidR="00E84B95" w:rsidRDefault="00EB6AE3">
            <w:pPr>
              <w:pStyle w:val="TableParagraph"/>
              <w:spacing w:line="183" w:lineRule="exact"/>
              <w:ind w:right="162"/>
              <w:rPr>
                <w:b/>
                <w:sz w:val="16"/>
              </w:rPr>
            </w:pPr>
            <w:r>
              <w:rPr>
                <w:b/>
                <w:spacing w:val="-2"/>
                <w:sz w:val="16"/>
              </w:rPr>
              <w:t>31.12.2024</w:t>
            </w:r>
          </w:p>
        </w:tc>
      </w:tr>
      <w:tr w:rsidR="00E84B95" w14:paraId="448377D0" w14:textId="77777777">
        <w:trPr>
          <w:trHeight w:val="210"/>
        </w:trPr>
        <w:tc>
          <w:tcPr>
            <w:tcW w:w="2091" w:type="dxa"/>
            <w:tcBorders>
              <w:top w:val="single" w:sz="4" w:space="0" w:color="000000"/>
            </w:tcBorders>
          </w:tcPr>
          <w:p w14:paraId="448377C9" w14:textId="77777777" w:rsidR="00E84B95" w:rsidRDefault="00EB6AE3">
            <w:pPr>
              <w:pStyle w:val="TableParagraph"/>
              <w:spacing w:line="183" w:lineRule="exact"/>
              <w:ind w:left="33"/>
              <w:jc w:val="left"/>
              <w:rPr>
                <w:sz w:val="16"/>
              </w:rPr>
            </w:pPr>
            <w:r>
              <w:rPr>
                <w:spacing w:val="-2"/>
                <w:sz w:val="16"/>
              </w:rPr>
              <w:t>Trabalhista</w:t>
            </w:r>
          </w:p>
        </w:tc>
        <w:tc>
          <w:tcPr>
            <w:tcW w:w="2325" w:type="dxa"/>
            <w:tcBorders>
              <w:top w:val="single" w:sz="4" w:space="0" w:color="000000"/>
            </w:tcBorders>
          </w:tcPr>
          <w:p w14:paraId="448377CA" w14:textId="77777777" w:rsidR="00E84B95" w:rsidRDefault="00EB6AE3">
            <w:pPr>
              <w:pStyle w:val="TableParagraph"/>
              <w:spacing w:line="183" w:lineRule="exact"/>
              <w:ind w:right="257"/>
              <w:rPr>
                <w:sz w:val="16"/>
              </w:rPr>
            </w:pPr>
            <w:r>
              <w:rPr>
                <w:spacing w:val="-5"/>
                <w:sz w:val="16"/>
              </w:rPr>
              <w:t>968</w:t>
            </w:r>
          </w:p>
        </w:tc>
        <w:tc>
          <w:tcPr>
            <w:tcW w:w="1742" w:type="dxa"/>
            <w:tcBorders>
              <w:top w:val="single" w:sz="4" w:space="0" w:color="000000"/>
            </w:tcBorders>
          </w:tcPr>
          <w:p w14:paraId="448377CB" w14:textId="77777777" w:rsidR="00E84B95" w:rsidRDefault="00EB6AE3">
            <w:pPr>
              <w:pStyle w:val="TableParagraph"/>
              <w:spacing w:line="183" w:lineRule="exact"/>
              <w:ind w:right="289"/>
              <w:rPr>
                <w:sz w:val="16"/>
              </w:rPr>
            </w:pPr>
            <w:r>
              <w:rPr>
                <w:spacing w:val="-4"/>
                <w:sz w:val="16"/>
              </w:rPr>
              <w:t>(19)</w:t>
            </w:r>
          </w:p>
        </w:tc>
        <w:tc>
          <w:tcPr>
            <w:tcW w:w="917" w:type="dxa"/>
            <w:tcBorders>
              <w:top w:val="single" w:sz="4" w:space="0" w:color="000000"/>
            </w:tcBorders>
          </w:tcPr>
          <w:p w14:paraId="448377CC" w14:textId="77777777" w:rsidR="00E84B95" w:rsidRDefault="00EB6AE3">
            <w:pPr>
              <w:pStyle w:val="TableParagraph"/>
              <w:spacing w:line="183" w:lineRule="exact"/>
              <w:ind w:right="208"/>
              <w:rPr>
                <w:sz w:val="16"/>
              </w:rPr>
            </w:pPr>
            <w:r>
              <w:rPr>
                <w:spacing w:val="-2"/>
                <w:sz w:val="16"/>
              </w:rPr>
              <w:t>(264)</w:t>
            </w:r>
          </w:p>
        </w:tc>
        <w:tc>
          <w:tcPr>
            <w:tcW w:w="1155" w:type="dxa"/>
            <w:tcBorders>
              <w:top w:val="single" w:sz="4" w:space="0" w:color="000000"/>
            </w:tcBorders>
          </w:tcPr>
          <w:p w14:paraId="448377CD" w14:textId="77777777" w:rsidR="00E84B95" w:rsidRDefault="00EB6AE3">
            <w:pPr>
              <w:pStyle w:val="TableParagraph"/>
              <w:spacing w:line="183" w:lineRule="exact"/>
              <w:ind w:right="274"/>
              <w:rPr>
                <w:sz w:val="16"/>
              </w:rPr>
            </w:pPr>
            <w:r>
              <w:rPr>
                <w:spacing w:val="-2"/>
                <w:sz w:val="16"/>
              </w:rPr>
              <w:t>1.663</w:t>
            </w:r>
          </w:p>
        </w:tc>
        <w:tc>
          <w:tcPr>
            <w:tcW w:w="1166" w:type="dxa"/>
            <w:tcBorders>
              <w:top w:val="single" w:sz="4" w:space="0" w:color="000000"/>
            </w:tcBorders>
          </w:tcPr>
          <w:p w14:paraId="448377CE" w14:textId="77777777" w:rsidR="00E84B95" w:rsidRDefault="00EB6AE3">
            <w:pPr>
              <w:pStyle w:val="TableParagraph"/>
              <w:spacing w:line="183" w:lineRule="exact"/>
              <w:ind w:right="166"/>
              <w:rPr>
                <w:sz w:val="16"/>
              </w:rPr>
            </w:pPr>
            <w:r>
              <w:rPr>
                <w:spacing w:val="-2"/>
                <w:sz w:val="16"/>
              </w:rPr>
              <w:t>(1.341)</w:t>
            </w:r>
          </w:p>
        </w:tc>
        <w:tc>
          <w:tcPr>
            <w:tcW w:w="1127" w:type="dxa"/>
            <w:tcBorders>
              <w:top w:val="single" w:sz="4" w:space="0" w:color="000000"/>
            </w:tcBorders>
          </w:tcPr>
          <w:p w14:paraId="448377CF" w14:textId="77777777" w:rsidR="00E84B95" w:rsidRDefault="00EB6AE3">
            <w:pPr>
              <w:pStyle w:val="TableParagraph"/>
              <w:spacing w:line="183" w:lineRule="exact"/>
              <w:ind w:right="162"/>
              <w:rPr>
                <w:sz w:val="16"/>
              </w:rPr>
            </w:pPr>
            <w:r>
              <w:rPr>
                <w:spacing w:val="-2"/>
                <w:sz w:val="16"/>
              </w:rPr>
              <w:t>1.007</w:t>
            </w:r>
          </w:p>
        </w:tc>
      </w:tr>
      <w:tr w:rsidR="00E84B95" w14:paraId="448377D8" w14:textId="77777777">
        <w:trPr>
          <w:trHeight w:val="215"/>
        </w:trPr>
        <w:tc>
          <w:tcPr>
            <w:tcW w:w="2091" w:type="dxa"/>
            <w:tcBorders>
              <w:bottom w:val="single" w:sz="4" w:space="0" w:color="808080"/>
            </w:tcBorders>
            <w:shd w:val="clear" w:color="auto" w:fill="D9D9D9"/>
          </w:tcPr>
          <w:p w14:paraId="448377D1" w14:textId="77777777" w:rsidR="00E84B95" w:rsidRDefault="00EB6AE3">
            <w:pPr>
              <w:pStyle w:val="TableParagraph"/>
              <w:spacing w:line="183" w:lineRule="exact"/>
              <w:ind w:left="33"/>
              <w:jc w:val="left"/>
              <w:rPr>
                <w:sz w:val="16"/>
              </w:rPr>
            </w:pPr>
            <w:r>
              <w:rPr>
                <w:spacing w:val="-2"/>
                <w:sz w:val="16"/>
              </w:rPr>
              <w:t>Cível</w:t>
            </w:r>
          </w:p>
        </w:tc>
        <w:tc>
          <w:tcPr>
            <w:tcW w:w="2325" w:type="dxa"/>
            <w:tcBorders>
              <w:bottom w:val="single" w:sz="4" w:space="0" w:color="808080"/>
            </w:tcBorders>
            <w:shd w:val="clear" w:color="auto" w:fill="D9D9D9"/>
          </w:tcPr>
          <w:p w14:paraId="448377D2" w14:textId="77777777" w:rsidR="00E84B95" w:rsidRDefault="00EB6AE3">
            <w:pPr>
              <w:pStyle w:val="TableParagraph"/>
              <w:spacing w:line="183" w:lineRule="exact"/>
              <w:ind w:right="257"/>
              <w:rPr>
                <w:sz w:val="16"/>
              </w:rPr>
            </w:pPr>
            <w:r>
              <w:rPr>
                <w:spacing w:val="-5"/>
                <w:sz w:val="16"/>
              </w:rPr>
              <w:t>759</w:t>
            </w:r>
          </w:p>
        </w:tc>
        <w:tc>
          <w:tcPr>
            <w:tcW w:w="1742" w:type="dxa"/>
            <w:tcBorders>
              <w:bottom w:val="single" w:sz="4" w:space="0" w:color="808080"/>
            </w:tcBorders>
            <w:shd w:val="clear" w:color="auto" w:fill="D9D9D9"/>
          </w:tcPr>
          <w:p w14:paraId="448377D3" w14:textId="77777777" w:rsidR="00E84B95" w:rsidRDefault="00EB6AE3">
            <w:pPr>
              <w:pStyle w:val="TableParagraph"/>
              <w:spacing w:line="183" w:lineRule="exact"/>
              <w:ind w:right="285"/>
              <w:rPr>
                <w:sz w:val="16"/>
              </w:rPr>
            </w:pPr>
            <w:r>
              <w:rPr>
                <w:spacing w:val="-5"/>
                <w:sz w:val="16"/>
              </w:rPr>
              <w:t>19</w:t>
            </w:r>
          </w:p>
        </w:tc>
        <w:tc>
          <w:tcPr>
            <w:tcW w:w="917" w:type="dxa"/>
            <w:tcBorders>
              <w:bottom w:val="single" w:sz="4" w:space="0" w:color="808080"/>
            </w:tcBorders>
            <w:shd w:val="clear" w:color="auto" w:fill="D9D9D9"/>
          </w:tcPr>
          <w:p w14:paraId="448377D4" w14:textId="77777777" w:rsidR="00E84B95" w:rsidRDefault="00EB6AE3">
            <w:pPr>
              <w:pStyle w:val="TableParagraph"/>
              <w:spacing w:line="183" w:lineRule="exact"/>
              <w:ind w:right="204"/>
              <w:rPr>
                <w:sz w:val="16"/>
              </w:rPr>
            </w:pPr>
            <w:r>
              <w:rPr>
                <w:spacing w:val="-10"/>
                <w:sz w:val="16"/>
              </w:rPr>
              <w:t>-</w:t>
            </w:r>
          </w:p>
        </w:tc>
        <w:tc>
          <w:tcPr>
            <w:tcW w:w="1155" w:type="dxa"/>
            <w:tcBorders>
              <w:bottom w:val="single" w:sz="4" w:space="0" w:color="808080"/>
            </w:tcBorders>
            <w:shd w:val="clear" w:color="auto" w:fill="D9D9D9"/>
          </w:tcPr>
          <w:p w14:paraId="448377D5" w14:textId="77777777" w:rsidR="00E84B95" w:rsidRDefault="00EB6AE3">
            <w:pPr>
              <w:pStyle w:val="TableParagraph"/>
              <w:spacing w:line="183" w:lineRule="exact"/>
              <w:ind w:right="274"/>
              <w:rPr>
                <w:sz w:val="16"/>
              </w:rPr>
            </w:pPr>
            <w:r>
              <w:rPr>
                <w:spacing w:val="-5"/>
                <w:sz w:val="16"/>
              </w:rPr>
              <w:t>252</w:t>
            </w:r>
          </w:p>
        </w:tc>
        <w:tc>
          <w:tcPr>
            <w:tcW w:w="1166" w:type="dxa"/>
            <w:tcBorders>
              <w:bottom w:val="single" w:sz="4" w:space="0" w:color="808080"/>
            </w:tcBorders>
            <w:shd w:val="clear" w:color="auto" w:fill="D9D9D9"/>
          </w:tcPr>
          <w:p w14:paraId="448377D6" w14:textId="77777777" w:rsidR="00E84B95" w:rsidRDefault="00EB6AE3">
            <w:pPr>
              <w:pStyle w:val="TableParagraph"/>
              <w:spacing w:line="183" w:lineRule="exact"/>
              <w:ind w:right="168"/>
              <w:rPr>
                <w:sz w:val="16"/>
              </w:rPr>
            </w:pPr>
            <w:r>
              <w:rPr>
                <w:spacing w:val="-2"/>
                <w:sz w:val="16"/>
              </w:rPr>
              <w:t>(226)</w:t>
            </w:r>
          </w:p>
        </w:tc>
        <w:tc>
          <w:tcPr>
            <w:tcW w:w="1127" w:type="dxa"/>
            <w:tcBorders>
              <w:bottom w:val="single" w:sz="4" w:space="0" w:color="808080"/>
            </w:tcBorders>
            <w:shd w:val="clear" w:color="auto" w:fill="D9D9D9"/>
          </w:tcPr>
          <w:p w14:paraId="448377D7" w14:textId="77777777" w:rsidR="00E84B95" w:rsidRDefault="00EB6AE3">
            <w:pPr>
              <w:pStyle w:val="TableParagraph"/>
              <w:spacing w:line="183" w:lineRule="exact"/>
              <w:ind w:right="162"/>
              <w:rPr>
                <w:sz w:val="16"/>
              </w:rPr>
            </w:pPr>
            <w:r>
              <w:rPr>
                <w:spacing w:val="-5"/>
                <w:sz w:val="16"/>
              </w:rPr>
              <w:t>804</w:t>
            </w:r>
          </w:p>
        </w:tc>
      </w:tr>
      <w:tr w:rsidR="00E84B95" w14:paraId="448377E0" w14:textId="77777777">
        <w:trPr>
          <w:trHeight w:val="211"/>
        </w:trPr>
        <w:tc>
          <w:tcPr>
            <w:tcW w:w="2091" w:type="dxa"/>
            <w:tcBorders>
              <w:top w:val="single" w:sz="4" w:space="0" w:color="808080"/>
            </w:tcBorders>
            <w:shd w:val="clear" w:color="auto" w:fill="BEBEBE"/>
          </w:tcPr>
          <w:p w14:paraId="448377D9" w14:textId="77777777" w:rsidR="00E84B95" w:rsidRDefault="00EB6AE3">
            <w:pPr>
              <w:pStyle w:val="TableParagraph"/>
              <w:spacing w:line="183" w:lineRule="exact"/>
              <w:ind w:left="33"/>
              <w:jc w:val="left"/>
              <w:rPr>
                <w:b/>
                <w:sz w:val="16"/>
              </w:rPr>
            </w:pPr>
            <w:r>
              <w:rPr>
                <w:b/>
                <w:spacing w:val="-2"/>
                <w:sz w:val="16"/>
              </w:rPr>
              <w:t>Total</w:t>
            </w:r>
          </w:p>
        </w:tc>
        <w:tc>
          <w:tcPr>
            <w:tcW w:w="2325" w:type="dxa"/>
            <w:tcBorders>
              <w:top w:val="single" w:sz="4" w:space="0" w:color="808080"/>
            </w:tcBorders>
            <w:shd w:val="clear" w:color="auto" w:fill="BEBEBE"/>
          </w:tcPr>
          <w:p w14:paraId="448377DA" w14:textId="77777777" w:rsidR="00E84B95" w:rsidRDefault="00EB6AE3">
            <w:pPr>
              <w:pStyle w:val="TableParagraph"/>
              <w:spacing w:line="183" w:lineRule="exact"/>
              <w:ind w:right="257"/>
              <w:rPr>
                <w:b/>
                <w:sz w:val="16"/>
              </w:rPr>
            </w:pPr>
            <w:r>
              <w:rPr>
                <w:b/>
                <w:spacing w:val="-2"/>
                <w:sz w:val="16"/>
              </w:rPr>
              <w:t>1.727</w:t>
            </w:r>
          </w:p>
        </w:tc>
        <w:tc>
          <w:tcPr>
            <w:tcW w:w="1742" w:type="dxa"/>
            <w:tcBorders>
              <w:top w:val="single" w:sz="4" w:space="0" w:color="808080"/>
            </w:tcBorders>
            <w:shd w:val="clear" w:color="auto" w:fill="BEBEBE"/>
          </w:tcPr>
          <w:p w14:paraId="448377DB" w14:textId="77777777" w:rsidR="00E84B95" w:rsidRDefault="00EB6AE3">
            <w:pPr>
              <w:pStyle w:val="TableParagraph"/>
              <w:spacing w:line="183" w:lineRule="exact"/>
              <w:ind w:right="280"/>
              <w:rPr>
                <w:b/>
                <w:sz w:val="16"/>
              </w:rPr>
            </w:pPr>
            <w:r>
              <w:rPr>
                <w:b/>
                <w:spacing w:val="-10"/>
                <w:sz w:val="16"/>
              </w:rPr>
              <w:t>-</w:t>
            </w:r>
          </w:p>
        </w:tc>
        <w:tc>
          <w:tcPr>
            <w:tcW w:w="917" w:type="dxa"/>
            <w:tcBorders>
              <w:top w:val="single" w:sz="4" w:space="0" w:color="808080"/>
            </w:tcBorders>
            <w:shd w:val="clear" w:color="auto" w:fill="BEBEBE"/>
          </w:tcPr>
          <w:p w14:paraId="448377DC" w14:textId="77777777" w:rsidR="00E84B95" w:rsidRDefault="00EB6AE3">
            <w:pPr>
              <w:pStyle w:val="TableParagraph"/>
              <w:spacing w:line="183" w:lineRule="exact"/>
              <w:ind w:right="208"/>
              <w:rPr>
                <w:b/>
                <w:sz w:val="16"/>
              </w:rPr>
            </w:pPr>
            <w:r>
              <w:rPr>
                <w:b/>
                <w:spacing w:val="-2"/>
                <w:sz w:val="16"/>
              </w:rPr>
              <w:t>(264)</w:t>
            </w:r>
          </w:p>
        </w:tc>
        <w:tc>
          <w:tcPr>
            <w:tcW w:w="1155" w:type="dxa"/>
            <w:tcBorders>
              <w:top w:val="single" w:sz="4" w:space="0" w:color="808080"/>
            </w:tcBorders>
            <w:shd w:val="clear" w:color="auto" w:fill="BEBEBE"/>
          </w:tcPr>
          <w:p w14:paraId="448377DD" w14:textId="77777777" w:rsidR="00E84B95" w:rsidRDefault="00EB6AE3">
            <w:pPr>
              <w:pStyle w:val="TableParagraph"/>
              <w:spacing w:line="183" w:lineRule="exact"/>
              <w:ind w:right="274"/>
              <w:rPr>
                <w:b/>
                <w:sz w:val="16"/>
              </w:rPr>
            </w:pPr>
            <w:r>
              <w:rPr>
                <w:b/>
                <w:spacing w:val="-2"/>
                <w:sz w:val="16"/>
              </w:rPr>
              <w:t>1.915</w:t>
            </w:r>
          </w:p>
        </w:tc>
        <w:tc>
          <w:tcPr>
            <w:tcW w:w="1166" w:type="dxa"/>
            <w:tcBorders>
              <w:top w:val="single" w:sz="4" w:space="0" w:color="808080"/>
            </w:tcBorders>
            <w:shd w:val="clear" w:color="auto" w:fill="BEBEBE"/>
          </w:tcPr>
          <w:p w14:paraId="448377DE" w14:textId="77777777" w:rsidR="00E84B95" w:rsidRDefault="00EB6AE3">
            <w:pPr>
              <w:pStyle w:val="TableParagraph"/>
              <w:spacing w:line="183" w:lineRule="exact"/>
              <w:ind w:right="166"/>
              <w:rPr>
                <w:b/>
                <w:sz w:val="16"/>
              </w:rPr>
            </w:pPr>
            <w:r>
              <w:rPr>
                <w:b/>
                <w:spacing w:val="-2"/>
                <w:sz w:val="16"/>
              </w:rPr>
              <w:t>(1.567)</w:t>
            </w:r>
          </w:p>
        </w:tc>
        <w:tc>
          <w:tcPr>
            <w:tcW w:w="1127" w:type="dxa"/>
            <w:tcBorders>
              <w:top w:val="single" w:sz="4" w:space="0" w:color="808080"/>
            </w:tcBorders>
            <w:shd w:val="clear" w:color="auto" w:fill="BEBEBE"/>
          </w:tcPr>
          <w:p w14:paraId="448377DF" w14:textId="77777777" w:rsidR="00E84B95" w:rsidRDefault="00EB6AE3">
            <w:pPr>
              <w:pStyle w:val="TableParagraph"/>
              <w:spacing w:line="183" w:lineRule="exact"/>
              <w:ind w:right="162"/>
              <w:rPr>
                <w:b/>
                <w:sz w:val="16"/>
              </w:rPr>
            </w:pPr>
            <w:r>
              <w:rPr>
                <w:b/>
                <w:spacing w:val="-2"/>
                <w:sz w:val="16"/>
              </w:rPr>
              <w:t>1.811</w:t>
            </w:r>
          </w:p>
        </w:tc>
      </w:tr>
    </w:tbl>
    <w:p w14:paraId="448377E1" w14:textId="77777777" w:rsidR="00E84B95" w:rsidRDefault="00E84B95">
      <w:pPr>
        <w:pStyle w:val="Corpodetexto"/>
        <w:spacing w:before="31"/>
      </w:pPr>
    </w:p>
    <w:p w14:paraId="448377E2" w14:textId="77777777" w:rsidR="00E84B95" w:rsidRDefault="00EB6AE3">
      <w:pPr>
        <w:pStyle w:val="Corpodetexto"/>
        <w:ind w:left="140" w:right="372"/>
      </w:pPr>
      <w:r>
        <w:t>Não</w:t>
      </w:r>
      <w:r>
        <w:rPr>
          <w:spacing w:val="-2"/>
        </w:rPr>
        <w:t xml:space="preserve"> </w:t>
      </w:r>
      <w:r>
        <w:t>são</w:t>
      </w:r>
      <w:r>
        <w:rPr>
          <w:spacing w:val="-5"/>
        </w:rPr>
        <w:t xml:space="preserve"> </w:t>
      </w:r>
      <w:r>
        <w:t>reconhecidos</w:t>
      </w:r>
      <w:r>
        <w:rPr>
          <w:spacing w:val="-2"/>
        </w:rPr>
        <w:t xml:space="preserve"> </w:t>
      </w:r>
      <w:r>
        <w:t>contabilmente</w:t>
      </w:r>
      <w:r>
        <w:rPr>
          <w:spacing w:val="-2"/>
        </w:rPr>
        <w:t xml:space="preserve"> </w:t>
      </w:r>
      <w:r>
        <w:t>os</w:t>
      </w:r>
      <w:r>
        <w:rPr>
          <w:spacing w:val="-2"/>
        </w:rPr>
        <w:t xml:space="preserve"> </w:t>
      </w:r>
      <w:r>
        <w:t>montantes</w:t>
      </w:r>
      <w:r>
        <w:rPr>
          <w:spacing w:val="-2"/>
        </w:rPr>
        <w:t xml:space="preserve"> </w:t>
      </w:r>
      <w:r>
        <w:t>envolvidos</w:t>
      </w:r>
      <w:r>
        <w:rPr>
          <w:spacing w:val="-2"/>
        </w:rPr>
        <w:t xml:space="preserve"> </w:t>
      </w:r>
      <w:r>
        <w:t>em</w:t>
      </w:r>
      <w:r>
        <w:rPr>
          <w:spacing w:val="-2"/>
        </w:rPr>
        <w:t xml:space="preserve"> </w:t>
      </w:r>
      <w:r>
        <w:t>ações</w:t>
      </w:r>
      <w:r>
        <w:rPr>
          <w:spacing w:val="-2"/>
        </w:rPr>
        <w:t xml:space="preserve"> </w:t>
      </w:r>
      <w:r>
        <w:t>classificadas</w:t>
      </w:r>
      <w:r>
        <w:rPr>
          <w:spacing w:val="-2"/>
        </w:rPr>
        <w:t xml:space="preserve"> </w:t>
      </w:r>
      <w:r>
        <w:t>com</w:t>
      </w:r>
      <w:r>
        <w:rPr>
          <w:spacing w:val="-7"/>
        </w:rPr>
        <w:t xml:space="preserve"> </w:t>
      </w:r>
      <w:r>
        <w:t>risco</w:t>
      </w:r>
      <w:r>
        <w:rPr>
          <w:spacing w:val="-2"/>
        </w:rPr>
        <w:t xml:space="preserve"> </w:t>
      </w:r>
      <w:r>
        <w:t>de</w:t>
      </w:r>
      <w:r>
        <w:rPr>
          <w:spacing w:val="-5"/>
        </w:rPr>
        <w:t xml:space="preserve"> </w:t>
      </w:r>
      <w:r>
        <w:t>perda</w:t>
      </w:r>
      <w:r>
        <w:rPr>
          <w:spacing w:val="-2"/>
        </w:rPr>
        <w:t xml:space="preserve"> </w:t>
      </w:r>
      <w:r>
        <w:t>possível, cujos valores totais estimados são:</w:t>
      </w:r>
    </w:p>
    <w:p w14:paraId="448377E3" w14:textId="77777777" w:rsidR="00E84B95" w:rsidRDefault="00E84B95">
      <w:pPr>
        <w:pStyle w:val="Corpodetexto"/>
        <w:spacing w:before="40"/>
      </w:pPr>
    </w:p>
    <w:tbl>
      <w:tblPr>
        <w:tblStyle w:val="TableNormal"/>
        <w:tblW w:w="0" w:type="auto"/>
        <w:tblInd w:w="118" w:type="dxa"/>
        <w:tblLayout w:type="fixed"/>
        <w:tblLook w:val="01E0" w:firstRow="1" w:lastRow="1" w:firstColumn="1" w:lastColumn="1" w:noHBand="0" w:noVBand="0"/>
      </w:tblPr>
      <w:tblGrid>
        <w:gridCol w:w="4158"/>
        <w:gridCol w:w="4780"/>
        <w:gridCol w:w="1584"/>
      </w:tblGrid>
      <w:tr w:rsidR="00E84B95" w14:paraId="448377E7" w14:textId="77777777">
        <w:trPr>
          <w:trHeight w:val="210"/>
        </w:trPr>
        <w:tc>
          <w:tcPr>
            <w:tcW w:w="4158" w:type="dxa"/>
            <w:tcBorders>
              <w:top w:val="single" w:sz="4" w:space="0" w:color="000000"/>
              <w:bottom w:val="single" w:sz="4" w:space="0" w:color="000000"/>
            </w:tcBorders>
            <w:shd w:val="clear" w:color="auto" w:fill="A6A6A6"/>
          </w:tcPr>
          <w:p w14:paraId="448377E4" w14:textId="77777777" w:rsidR="00E84B95" w:rsidRDefault="00EB6AE3">
            <w:pPr>
              <w:pStyle w:val="TableParagraph"/>
              <w:spacing w:line="183" w:lineRule="exact"/>
              <w:ind w:left="33"/>
              <w:jc w:val="left"/>
              <w:rPr>
                <w:b/>
                <w:sz w:val="16"/>
              </w:rPr>
            </w:pPr>
            <w:r>
              <w:rPr>
                <w:b/>
                <w:spacing w:val="-2"/>
                <w:sz w:val="16"/>
              </w:rPr>
              <w:t>Natureza</w:t>
            </w:r>
          </w:p>
        </w:tc>
        <w:tc>
          <w:tcPr>
            <w:tcW w:w="4780" w:type="dxa"/>
            <w:tcBorders>
              <w:top w:val="single" w:sz="4" w:space="0" w:color="000000"/>
              <w:bottom w:val="single" w:sz="4" w:space="0" w:color="000000"/>
            </w:tcBorders>
            <w:shd w:val="clear" w:color="auto" w:fill="A6A6A6"/>
          </w:tcPr>
          <w:p w14:paraId="448377E5" w14:textId="77777777" w:rsidR="00E84B95" w:rsidRDefault="00EB6AE3">
            <w:pPr>
              <w:pStyle w:val="TableParagraph"/>
              <w:spacing w:line="183" w:lineRule="exact"/>
              <w:ind w:right="646"/>
              <w:rPr>
                <w:b/>
                <w:sz w:val="16"/>
              </w:rPr>
            </w:pPr>
            <w:r>
              <w:rPr>
                <w:b/>
                <w:spacing w:val="-2"/>
                <w:sz w:val="16"/>
              </w:rPr>
              <w:t>31.12.2024</w:t>
            </w:r>
          </w:p>
        </w:tc>
        <w:tc>
          <w:tcPr>
            <w:tcW w:w="1584" w:type="dxa"/>
            <w:tcBorders>
              <w:top w:val="single" w:sz="4" w:space="0" w:color="000000"/>
              <w:bottom w:val="single" w:sz="4" w:space="0" w:color="000000"/>
            </w:tcBorders>
            <w:shd w:val="clear" w:color="auto" w:fill="A6A6A6"/>
          </w:tcPr>
          <w:p w14:paraId="448377E6" w14:textId="77777777" w:rsidR="00E84B95" w:rsidRDefault="00EB6AE3">
            <w:pPr>
              <w:pStyle w:val="TableParagraph"/>
              <w:spacing w:line="183" w:lineRule="exact"/>
              <w:ind w:right="137"/>
              <w:rPr>
                <w:b/>
                <w:sz w:val="16"/>
              </w:rPr>
            </w:pPr>
            <w:r>
              <w:rPr>
                <w:b/>
                <w:spacing w:val="-2"/>
                <w:sz w:val="16"/>
              </w:rPr>
              <w:t>31.12.2023</w:t>
            </w:r>
          </w:p>
        </w:tc>
      </w:tr>
      <w:tr w:rsidR="00E84B95" w14:paraId="448377EB" w14:textId="77777777">
        <w:trPr>
          <w:trHeight w:val="182"/>
        </w:trPr>
        <w:tc>
          <w:tcPr>
            <w:tcW w:w="4158" w:type="dxa"/>
            <w:tcBorders>
              <w:top w:val="single" w:sz="4" w:space="0" w:color="000000"/>
            </w:tcBorders>
          </w:tcPr>
          <w:p w14:paraId="448377E8" w14:textId="77777777" w:rsidR="00E84B95" w:rsidRDefault="00EB6AE3">
            <w:pPr>
              <w:pStyle w:val="TableParagraph"/>
              <w:spacing w:line="162" w:lineRule="exact"/>
              <w:ind w:left="33"/>
              <w:jc w:val="left"/>
              <w:rPr>
                <w:sz w:val="16"/>
              </w:rPr>
            </w:pPr>
            <w:r>
              <w:rPr>
                <w:spacing w:val="-2"/>
                <w:sz w:val="16"/>
              </w:rPr>
              <w:t>Trabalhista</w:t>
            </w:r>
          </w:p>
        </w:tc>
        <w:tc>
          <w:tcPr>
            <w:tcW w:w="4780" w:type="dxa"/>
            <w:tcBorders>
              <w:top w:val="single" w:sz="4" w:space="0" w:color="000000"/>
            </w:tcBorders>
          </w:tcPr>
          <w:p w14:paraId="448377E9" w14:textId="77777777" w:rsidR="00E84B95" w:rsidRDefault="00EB6AE3">
            <w:pPr>
              <w:pStyle w:val="TableParagraph"/>
              <w:spacing w:line="162" w:lineRule="exact"/>
              <w:ind w:right="646"/>
              <w:rPr>
                <w:sz w:val="16"/>
              </w:rPr>
            </w:pPr>
            <w:r>
              <w:rPr>
                <w:spacing w:val="-2"/>
                <w:sz w:val="16"/>
              </w:rPr>
              <w:t>2.585</w:t>
            </w:r>
          </w:p>
        </w:tc>
        <w:tc>
          <w:tcPr>
            <w:tcW w:w="1584" w:type="dxa"/>
            <w:tcBorders>
              <w:top w:val="single" w:sz="4" w:space="0" w:color="000000"/>
            </w:tcBorders>
          </w:tcPr>
          <w:p w14:paraId="448377EA" w14:textId="77777777" w:rsidR="00E84B95" w:rsidRDefault="00EB6AE3">
            <w:pPr>
              <w:pStyle w:val="TableParagraph"/>
              <w:spacing w:line="162" w:lineRule="exact"/>
              <w:ind w:right="137"/>
              <w:rPr>
                <w:sz w:val="16"/>
              </w:rPr>
            </w:pPr>
            <w:r>
              <w:rPr>
                <w:spacing w:val="-5"/>
                <w:sz w:val="16"/>
              </w:rPr>
              <w:t>414</w:t>
            </w:r>
          </w:p>
        </w:tc>
      </w:tr>
    </w:tbl>
    <w:p w14:paraId="448377EC" w14:textId="77777777" w:rsidR="00E84B95" w:rsidRDefault="00E84B95">
      <w:pPr>
        <w:pStyle w:val="Corpodetexto"/>
        <w:spacing w:before="1"/>
        <w:rPr>
          <w:sz w:val="2"/>
        </w:rPr>
      </w:pPr>
    </w:p>
    <w:tbl>
      <w:tblPr>
        <w:tblStyle w:val="TableNormal"/>
        <w:tblW w:w="0" w:type="auto"/>
        <w:tblInd w:w="118" w:type="dxa"/>
        <w:tblLayout w:type="fixed"/>
        <w:tblLook w:val="01E0" w:firstRow="1" w:lastRow="1" w:firstColumn="1" w:lastColumn="1" w:noHBand="0" w:noVBand="0"/>
      </w:tblPr>
      <w:tblGrid>
        <w:gridCol w:w="4155"/>
        <w:gridCol w:w="4986"/>
        <w:gridCol w:w="1382"/>
      </w:tblGrid>
      <w:tr w:rsidR="00E84B95" w14:paraId="448377F0" w14:textId="77777777">
        <w:trPr>
          <w:trHeight w:val="210"/>
        </w:trPr>
        <w:tc>
          <w:tcPr>
            <w:tcW w:w="4155" w:type="dxa"/>
            <w:tcBorders>
              <w:bottom w:val="single" w:sz="4" w:space="0" w:color="808080"/>
            </w:tcBorders>
            <w:shd w:val="clear" w:color="auto" w:fill="D9D9D9"/>
          </w:tcPr>
          <w:p w14:paraId="448377ED" w14:textId="77777777" w:rsidR="00E84B95" w:rsidRDefault="00EB6AE3">
            <w:pPr>
              <w:pStyle w:val="TableParagraph"/>
              <w:spacing w:line="183" w:lineRule="exact"/>
              <w:ind w:left="33"/>
              <w:jc w:val="left"/>
              <w:rPr>
                <w:sz w:val="16"/>
              </w:rPr>
            </w:pPr>
            <w:r>
              <w:rPr>
                <w:spacing w:val="-2"/>
                <w:sz w:val="16"/>
              </w:rPr>
              <w:t>Cível</w:t>
            </w:r>
          </w:p>
        </w:tc>
        <w:tc>
          <w:tcPr>
            <w:tcW w:w="4986" w:type="dxa"/>
            <w:tcBorders>
              <w:bottom w:val="single" w:sz="4" w:space="0" w:color="808080"/>
            </w:tcBorders>
            <w:shd w:val="clear" w:color="auto" w:fill="D9D9D9"/>
          </w:tcPr>
          <w:p w14:paraId="448377EE" w14:textId="77777777" w:rsidR="00E84B95" w:rsidRDefault="00EB6AE3">
            <w:pPr>
              <w:pStyle w:val="TableParagraph"/>
              <w:spacing w:line="183" w:lineRule="exact"/>
              <w:ind w:right="849"/>
              <w:rPr>
                <w:sz w:val="16"/>
              </w:rPr>
            </w:pPr>
            <w:r>
              <w:rPr>
                <w:spacing w:val="-2"/>
                <w:sz w:val="16"/>
              </w:rPr>
              <w:t>1.245</w:t>
            </w:r>
          </w:p>
        </w:tc>
        <w:tc>
          <w:tcPr>
            <w:tcW w:w="1382" w:type="dxa"/>
            <w:tcBorders>
              <w:bottom w:val="single" w:sz="4" w:space="0" w:color="808080"/>
            </w:tcBorders>
            <w:shd w:val="clear" w:color="auto" w:fill="D9D9D9"/>
          </w:tcPr>
          <w:p w14:paraId="448377EF" w14:textId="77777777" w:rsidR="00E84B95" w:rsidRDefault="00EB6AE3">
            <w:pPr>
              <w:pStyle w:val="TableParagraph"/>
              <w:spacing w:line="183" w:lineRule="exact"/>
              <w:ind w:right="138"/>
              <w:rPr>
                <w:sz w:val="16"/>
              </w:rPr>
            </w:pPr>
            <w:r>
              <w:rPr>
                <w:spacing w:val="-2"/>
                <w:sz w:val="16"/>
              </w:rPr>
              <w:t>1.076</w:t>
            </w:r>
          </w:p>
        </w:tc>
      </w:tr>
      <w:tr w:rsidR="00E84B95" w14:paraId="448377F4" w14:textId="77777777">
        <w:trPr>
          <w:trHeight w:val="211"/>
        </w:trPr>
        <w:tc>
          <w:tcPr>
            <w:tcW w:w="4155" w:type="dxa"/>
            <w:tcBorders>
              <w:top w:val="single" w:sz="4" w:space="0" w:color="808080"/>
            </w:tcBorders>
            <w:shd w:val="clear" w:color="auto" w:fill="BEBEBE"/>
          </w:tcPr>
          <w:p w14:paraId="448377F1" w14:textId="77777777" w:rsidR="00E84B95" w:rsidRDefault="00EB6AE3">
            <w:pPr>
              <w:pStyle w:val="TableParagraph"/>
              <w:spacing w:line="183" w:lineRule="exact"/>
              <w:ind w:left="33"/>
              <w:jc w:val="left"/>
              <w:rPr>
                <w:b/>
                <w:sz w:val="16"/>
              </w:rPr>
            </w:pPr>
            <w:r>
              <w:rPr>
                <w:b/>
                <w:spacing w:val="-2"/>
                <w:sz w:val="16"/>
              </w:rPr>
              <w:t>Total</w:t>
            </w:r>
          </w:p>
        </w:tc>
        <w:tc>
          <w:tcPr>
            <w:tcW w:w="4986" w:type="dxa"/>
            <w:tcBorders>
              <w:top w:val="single" w:sz="4" w:space="0" w:color="808080"/>
            </w:tcBorders>
            <w:shd w:val="clear" w:color="auto" w:fill="BEBEBE"/>
          </w:tcPr>
          <w:p w14:paraId="448377F2" w14:textId="77777777" w:rsidR="00E84B95" w:rsidRDefault="00EB6AE3">
            <w:pPr>
              <w:pStyle w:val="TableParagraph"/>
              <w:spacing w:line="183" w:lineRule="exact"/>
              <w:ind w:right="849"/>
              <w:rPr>
                <w:b/>
                <w:sz w:val="16"/>
              </w:rPr>
            </w:pPr>
            <w:r>
              <w:rPr>
                <w:b/>
                <w:spacing w:val="-2"/>
                <w:sz w:val="16"/>
              </w:rPr>
              <w:t>3.830</w:t>
            </w:r>
          </w:p>
        </w:tc>
        <w:tc>
          <w:tcPr>
            <w:tcW w:w="1382" w:type="dxa"/>
            <w:tcBorders>
              <w:top w:val="single" w:sz="4" w:space="0" w:color="808080"/>
            </w:tcBorders>
            <w:shd w:val="clear" w:color="auto" w:fill="BEBEBE"/>
          </w:tcPr>
          <w:p w14:paraId="448377F3" w14:textId="77777777" w:rsidR="00E84B95" w:rsidRDefault="00EB6AE3">
            <w:pPr>
              <w:pStyle w:val="TableParagraph"/>
              <w:spacing w:line="183" w:lineRule="exact"/>
              <w:ind w:right="138"/>
              <w:rPr>
                <w:b/>
                <w:sz w:val="16"/>
              </w:rPr>
            </w:pPr>
            <w:r>
              <w:rPr>
                <w:b/>
                <w:spacing w:val="-2"/>
                <w:sz w:val="16"/>
              </w:rPr>
              <w:t>1.490</w:t>
            </w:r>
          </w:p>
        </w:tc>
      </w:tr>
    </w:tbl>
    <w:p w14:paraId="448377F5" w14:textId="77777777" w:rsidR="00E84B95" w:rsidRDefault="00E84B95">
      <w:pPr>
        <w:pStyle w:val="Corpodetexto"/>
        <w:spacing w:before="35"/>
      </w:pPr>
    </w:p>
    <w:p w14:paraId="448377F6" w14:textId="77777777" w:rsidR="00E84B95" w:rsidRDefault="00EB6AE3">
      <w:pPr>
        <w:pStyle w:val="Corpodetexto"/>
        <w:ind w:left="140"/>
      </w:pPr>
      <w:r>
        <w:t>A</w:t>
      </w:r>
      <w:r>
        <w:rPr>
          <w:spacing w:val="-11"/>
        </w:rPr>
        <w:t xml:space="preserve"> </w:t>
      </w:r>
      <w:r>
        <w:t>Instituição</w:t>
      </w:r>
      <w:r>
        <w:rPr>
          <w:spacing w:val="-8"/>
        </w:rPr>
        <w:t xml:space="preserve"> </w:t>
      </w:r>
      <w:r>
        <w:t>não</w:t>
      </w:r>
      <w:r>
        <w:rPr>
          <w:spacing w:val="-8"/>
        </w:rPr>
        <w:t xml:space="preserve"> </w:t>
      </w:r>
      <w:r>
        <w:t>possui</w:t>
      </w:r>
      <w:r>
        <w:rPr>
          <w:spacing w:val="-11"/>
        </w:rPr>
        <w:t xml:space="preserve"> </w:t>
      </w:r>
      <w:r>
        <w:t>contingências</w:t>
      </w:r>
      <w:r>
        <w:rPr>
          <w:spacing w:val="-8"/>
        </w:rPr>
        <w:t xml:space="preserve"> </w:t>
      </w:r>
      <w:r>
        <w:t>ativas</w:t>
      </w:r>
      <w:r>
        <w:rPr>
          <w:spacing w:val="-8"/>
        </w:rPr>
        <w:t xml:space="preserve"> </w:t>
      </w:r>
      <w:r>
        <w:t>que</w:t>
      </w:r>
      <w:r>
        <w:rPr>
          <w:spacing w:val="-10"/>
        </w:rPr>
        <w:t xml:space="preserve"> </w:t>
      </w:r>
      <w:r>
        <w:t>requeiram</w:t>
      </w:r>
      <w:r>
        <w:rPr>
          <w:spacing w:val="-9"/>
        </w:rPr>
        <w:t xml:space="preserve"> </w:t>
      </w:r>
      <w:r>
        <w:t>divulgação</w:t>
      </w:r>
      <w:r>
        <w:rPr>
          <w:spacing w:val="-10"/>
        </w:rPr>
        <w:t xml:space="preserve"> </w:t>
      </w:r>
      <w:r>
        <w:t>em</w:t>
      </w:r>
      <w:r>
        <w:rPr>
          <w:spacing w:val="-8"/>
        </w:rPr>
        <w:t xml:space="preserve"> </w:t>
      </w:r>
      <w:r>
        <w:t>notas</w:t>
      </w:r>
      <w:r>
        <w:rPr>
          <w:spacing w:val="-8"/>
        </w:rPr>
        <w:t xml:space="preserve"> </w:t>
      </w:r>
      <w:r>
        <w:rPr>
          <w:spacing w:val="-2"/>
        </w:rPr>
        <w:t>explicativas.</w:t>
      </w:r>
    </w:p>
    <w:p w14:paraId="448377F7" w14:textId="77777777" w:rsidR="00E84B95" w:rsidRDefault="00E84B95">
      <w:pPr>
        <w:pStyle w:val="Corpodetexto"/>
      </w:pPr>
    </w:p>
    <w:p w14:paraId="448377F8" w14:textId="77777777" w:rsidR="00E84B95" w:rsidRDefault="00E84B95">
      <w:pPr>
        <w:pStyle w:val="Corpodetexto"/>
        <w:spacing w:before="107"/>
      </w:pPr>
    </w:p>
    <w:p w14:paraId="448377F9" w14:textId="77777777" w:rsidR="00E84B95" w:rsidRDefault="00EB6AE3">
      <w:pPr>
        <w:pStyle w:val="Ttulo7"/>
        <w:numPr>
          <w:ilvl w:val="0"/>
          <w:numId w:val="5"/>
        </w:numPr>
        <w:tabs>
          <w:tab w:val="left" w:pos="417"/>
        </w:tabs>
        <w:ind w:left="417"/>
      </w:pPr>
      <w:r>
        <w:t>-</w:t>
      </w:r>
      <w:r>
        <w:rPr>
          <w:spacing w:val="-7"/>
        </w:rPr>
        <w:t xml:space="preserve"> </w:t>
      </w:r>
      <w:r>
        <w:t>Segmentação</w:t>
      </w:r>
      <w:r>
        <w:rPr>
          <w:spacing w:val="-7"/>
        </w:rPr>
        <w:t xml:space="preserve"> </w:t>
      </w:r>
      <w:r>
        <w:t>do</w:t>
      </w:r>
      <w:r>
        <w:rPr>
          <w:spacing w:val="-7"/>
        </w:rPr>
        <w:t xml:space="preserve"> </w:t>
      </w:r>
      <w:r>
        <w:t>Sistema</w:t>
      </w:r>
      <w:r>
        <w:rPr>
          <w:spacing w:val="-11"/>
        </w:rPr>
        <w:t xml:space="preserve"> </w:t>
      </w:r>
      <w:r>
        <w:t>Financeiro</w:t>
      </w:r>
      <w:r>
        <w:rPr>
          <w:spacing w:val="-5"/>
        </w:rPr>
        <w:t xml:space="preserve"> </w:t>
      </w:r>
      <w:r>
        <w:t>Nacional</w:t>
      </w:r>
      <w:r>
        <w:rPr>
          <w:spacing w:val="-10"/>
        </w:rPr>
        <w:t xml:space="preserve"> </w:t>
      </w:r>
      <w:r>
        <w:rPr>
          <w:spacing w:val="-4"/>
        </w:rPr>
        <w:t>(SFN)</w:t>
      </w:r>
    </w:p>
    <w:p w14:paraId="448377FA" w14:textId="77777777" w:rsidR="00E84B95" w:rsidRDefault="00E84B95">
      <w:pPr>
        <w:pStyle w:val="Corpodetexto"/>
        <w:spacing w:before="68"/>
        <w:rPr>
          <w:b/>
        </w:rPr>
      </w:pPr>
    </w:p>
    <w:p w14:paraId="448377FB" w14:textId="77777777" w:rsidR="00E84B95" w:rsidRDefault="00EB6AE3">
      <w:pPr>
        <w:pStyle w:val="Corpodetexto"/>
        <w:spacing w:line="276" w:lineRule="auto"/>
        <w:ind w:left="140" w:right="414"/>
        <w:jc w:val="both"/>
      </w:pPr>
      <w:r>
        <w:t>A Resolução nº 4.553, de 30 de</w:t>
      </w:r>
      <w:r>
        <w:rPr>
          <w:spacing w:val="-4"/>
        </w:rPr>
        <w:t xml:space="preserve"> </w:t>
      </w:r>
      <w:r>
        <w:t>janeiro de 2017, do Conselho</w:t>
      </w:r>
      <w:r>
        <w:rPr>
          <w:spacing w:val="-9"/>
        </w:rPr>
        <w:t xml:space="preserve"> </w:t>
      </w:r>
      <w:r>
        <w:t>Monetário Nacional (CMN), estabelece a segmentação das instituições financeiras autorizadas a funcionar pelo Banco Central</w:t>
      </w:r>
      <w:r>
        <w:rPr>
          <w:spacing w:val="-3"/>
        </w:rPr>
        <w:t xml:space="preserve"> </w:t>
      </w:r>
      <w:r>
        <w:t>do Brasil (Bacen), para</w:t>
      </w:r>
      <w:r>
        <w:rPr>
          <w:spacing w:val="-3"/>
        </w:rPr>
        <w:t xml:space="preserve"> </w:t>
      </w:r>
      <w:r>
        <w:t>aplicação proporcional da regulação prudencial.</w:t>
      </w:r>
    </w:p>
    <w:p w14:paraId="448377FC" w14:textId="77777777" w:rsidR="00E84B95" w:rsidRDefault="00E84B95">
      <w:pPr>
        <w:pStyle w:val="Corpodetexto"/>
        <w:spacing w:before="32"/>
      </w:pPr>
    </w:p>
    <w:p w14:paraId="448377FD" w14:textId="77777777" w:rsidR="00E84B95" w:rsidRDefault="00EB6AE3">
      <w:pPr>
        <w:pStyle w:val="Corpodetexto"/>
        <w:spacing w:before="1" w:line="276" w:lineRule="auto"/>
        <w:ind w:left="140" w:right="407"/>
        <w:jc w:val="both"/>
      </w:pPr>
      <w:r>
        <w:t>A</w:t>
      </w:r>
      <w:r>
        <w:rPr>
          <w:spacing w:val="-5"/>
        </w:rPr>
        <w:t xml:space="preserve"> </w:t>
      </w:r>
      <w:r>
        <w:t>Instituição</w:t>
      </w:r>
      <w:r>
        <w:rPr>
          <w:spacing w:val="-5"/>
        </w:rPr>
        <w:t xml:space="preserve"> </w:t>
      </w:r>
      <w:r>
        <w:t>está</w:t>
      </w:r>
      <w:r>
        <w:rPr>
          <w:spacing w:val="-5"/>
        </w:rPr>
        <w:t xml:space="preserve"> </w:t>
      </w:r>
      <w:r>
        <w:t>enquadrada</w:t>
      </w:r>
      <w:r>
        <w:rPr>
          <w:spacing w:val="-5"/>
        </w:rPr>
        <w:t xml:space="preserve"> </w:t>
      </w:r>
      <w:r>
        <w:t>no</w:t>
      </w:r>
      <w:r>
        <w:rPr>
          <w:spacing w:val="-5"/>
        </w:rPr>
        <w:t xml:space="preserve"> </w:t>
      </w:r>
      <w:r>
        <w:t>Segmento</w:t>
      </w:r>
      <w:r>
        <w:rPr>
          <w:spacing w:val="-5"/>
        </w:rPr>
        <w:t xml:space="preserve"> </w:t>
      </w:r>
      <w:r>
        <w:t>4</w:t>
      </w:r>
      <w:r>
        <w:rPr>
          <w:spacing w:val="-9"/>
        </w:rPr>
        <w:t xml:space="preserve"> </w:t>
      </w:r>
      <w:r>
        <w:t>(S4), por</w:t>
      </w:r>
      <w:r>
        <w:rPr>
          <w:spacing w:val="-11"/>
        </w:rPr>
        <w:t xml:space="preserve"> </w:t>
      </w:r>
      <w:r>
        <w:t>possuir</w:t>
      </w:r>
      <w:r>
        <w:rPr>
          <w:spacing w:val="-5"/>
        </w:rPr>
        <w:t xml:space="preserve"> </w:t>
      </w:r>
      <w:r>
        <w:t>porte</w:t>
      </w:r>
      <w:r>
        <w:rPr>
          <w:spacing w:val="-5"/>
        </w:rPr>
        <w:t xml:space="preserve"> </w:t>
      </w:r>
      <w:r>
        <w:t>inferior</w:t>
      </w:r>
      <w:r>
        <w:rPr>
          <w:spacing w:val="-5"/>
        </w:rPr>
        <w:t xml:space="preserve"> </w:t>
      </w:r>
      <w:r>
        <w:t>a</w:t>
      </w:r>
      <w:r>
        <w:rPr>
          <w:spacing w:val="-5"/>
        </w:rPr>
        <w:t xml:space="preserve"> </w:t>
      </w:r>
      <w:r>
        <w:t>0,1%</w:t>
      </w:r>
      <w:r>
        <w:rPr>
          <w:spacing w:val="-5"/>
        </w:rPr>
        <w:t xml:space="preserve"> </w:t>
      </w:r>
      <w:r>
        <w:t>(um</w:t>
      </w:r>
      <w:r>
        <w:rPr>
          <w:spacing w:val="-1"/>
        </w:rPr>
        <w:t xml:space="preserve"> </w:t>
      </w:r>
      <w:r>
        <w:t>décimo</w:t>
      </w:r>
      <w:r>
        <w:rPr>
          <w:spacing w:val="-5"/>
        </w:rPr>
        <w:t xml:space="preserve"> </w:t>
      </w:r>
      <w:r>
        <w:t>por</w:t>
      </w:r>
      <w:r>
        <w:rPr>
          <w:spacing w:val="-5"/>
        </w:rPr>
        <w:t xml:space="preserve"> </w:t>
      </w:r>
      <w:r>
        <w:t>cento)</w:t>
      </w:r>
      <w:r>
        <w:rPr>
          <w:spacing w:val="-5"/>
        </w:rPr>
        <w:t xml:space="preserve"> </w:t>
      </w:r>
      <w:r>
        <w:t>do</w:t>
      </w:r>
      <w:r>
        <w:rPr>
          <w:spacing w:val="-12"/>
        </w:rPr>
        <w:t xml:space="preserve"> </w:t>
      </w:r>
      <w:r>
        <w:t>Produto Interno</w:t>
      </w:r>
      <w:r>
        <w:rPr>
          <w:spacing w:val="-5"/>
        </w:rPr>
        <w:t xml:space="preserve"> </w:t>
      </w:r>
      <w:r>
        <w:t>Bruto</w:t>
      </w:r>
      <w:r>
        <w:rPr>
          <w:spacing w:val="-4"/>
        </w:rPr>
        <w:t xml:space="preserve"> </w:t>
      </w:r>
      <w:r>
        <w:t>(PIB). Esse</w:t>
      </w:r>
      <w:r>
        <w:rPr>
          <w:spacing w:val="-1"/>
        </w:rPr>
        <w:t xml:space="preserve"> </w:t>
      </w:r>
      <w:r>
        <w:t>enquadramento</w:t>
      </w:r>
      <w:r>
        <w:rPr>
          <w:spacing w:val="-1"/>
        </w:rPr>
        <w:t xml:space="preserve"> </w:t>
      </w:r>
      <w:r>
        <w:t>determina</w:t>
      </w:r>
      <w:r>
        <w:rPr>
          <w:spacing w:val="-1"/>
        </w:rPr>
        <w:t xml:space="preserve"> </w:t>
      </w:r>
      <w:r>
        <w:t>exigências</w:t>
      </w:r>
      <w:r>
        <w:rPr>
          <w:spacing w:val="-1"/>
        </w:rPr>
        <w:t xml:space="preserve"> </w:t>
      </w:r>
      <w:r>
        <w:t>regulatórias</w:t>
      </w:r>
      <w:r>
        <w:rPr>
          <w:spacing w:val="-1"/>
        </w:rPr>
        <w:t xml:space="preserve"> </w:t>
      </w:r>
      <w:r>
        <w:t>específicas</w:t>
      </w:r>
      <w:r>
        <w:rPr>
          <w:spacing w:val="-1"/>
        </w:rPr>
        <w:t xml:space="preserve"> </w:t>
      </w:r>
      <w:r>
        <w:t>que</w:t>
      </w:r>
      <w:r>
        <w:rPr>
          <w:spacing w:val="-1"/>
        </w:rPr>
        <w:t xml:space="preserve"> </w:t>
      </w:r>
      <w:r>
        <w:t>influenciam</w:t>
      </w:r>
      <w:r>
        <w:rPr>
          <w:spacing w:val="-1"/>
        </w:rPr>
        <w:t xml:space="preserve"> </w:t>
      </w:r>
      <w:r>
        <w:t>sua</w:t>
      </w:r>
      <w:r>
        <w:rPr>
          <w:spacing w:val="-4"/>
        </w:rPr>
        <w:t xml:space="preserve"> </w:t>
      </w:r>
      <w:r>
        <w:t>estrutura de gerenciamento de risco de capital.</w:t>
      </w:r>
    </w:p>
    <w:p w14:paraId="448377FE" w14:textId="77777777" w:rsidR="00E84B95" w:rsidRDefault="00E84B95">
      <w:pPr>
        <w:pStyle w:val="Corpodetexto"/>
      </w:pPr>
    </w:p>
    <w:p w14:paraId="448377FF" w14:textId="77777777" w:rsidR="00E84B95" w:rsidRDefault="00E84B95">
      <w:pPr>
        <w:pStyle w:val="Corpodetexto"/>
        <w:spacing w:before="71"/>
      </w:pPr>
    </w:p>
    <w:p w14:paraId="44837800" w14:textId="77777777" w:rsidR="00E84B95" w:rsidRDefault="00EB6AE3">
      <w:pPr>
        <w:pStyle w:val="Ttulo7"/>
        <w:numPr>
          <w:ilvl w:val="0"/>
          <w:numId w:val="5"/>
        </w:numPr>
        <w:tabs>
          <w:tab w:val="left" w:pos="416"/>
        </w:tabs>
        <w:ind w:hanging="276"/>
      </w:pPr>
      <w:r>
        <w:t>-</w:t>
      </w:r>
      <w:r>
        <w:rPr>
          <w:spacing w:val="-4"/>
        </w:rPr>
        <w:t xml:space="preserve"> </w:t>
      </w:r>
      <w:r>
        <w:t>Declaração</w:t>
      </w:r>
      <w:r>
        <w:rPr>
          <w:spacing w:val="-5"/>
        </w:rPr>
        <w:t xml:space="preserve"> </w:t>
      </w:r>
      <w:r>
        <w:t>de</w:t>
      </w:r>
      <w:r>
        <w:rPr>
          <w:spacing w:val="-12"/>
        </w:rPr>
        <w:t xml:space="preserve"> </w:t>
      </w:r>
      <w:r>
        <w:t>Apetite</w:t>
      </w:r>
      <w:r>
        <w:rPr>
          <w:spacing w:val="-6"/>
        </w:rPr>
        <w:t xml:space="preserve"> </w:t>
      </w:r>
      <w:r>
        <w:t>por</w:t>
      </w:r>
      <w:r>
        <w:rPr>
          <w:spacing w:val="-6"/>
        </w:rPr>
        <w:t xml:space="preserve"> </w:t>
      </w:r>
      <w:r>
        <w:t>Riscos</w:t>
      </w:r>
      <w:r>
        <w:rPr>
          <w:spacing w:val="-5"/>
        </w:rPr>
        <w:t xml:space="preserve"> </w:t>
      </w:r>
      <w:r>
        <w:rPr>
          <w:spacing w:val="-2"/>
        </w:rPr>
        <w:t>(RAS)</w:t>
      </w:r>
    </w:p>
    <w:p w14:paraId="44837801" w14:textId="77777777" w:rsidR="00E84B95" w:rsidRDefault="00E84B95">
      <w:pPr>
        <w:pStyle w:val="Corpodetexto"/>
        <w:spacing w:before="68"/>
        <w:rPr>
          <w:b/>
        </w:rPr>
      </w:pPr>
    </w:p>
    <w:p w14:paraId="44837802" w14:textId="77777777" w:rsidR="00E84B95" w:rsidRDefault="00EB6AE3">
      <w:pPr>
        <w:pStyle w:val="Corpodetexto"/>
        <w:spacing w:line="276" w:lineRule="auto"/>
        <w:ind w:left="140" w:right="418"/>
        <w:jc w:val="both"/>
      </w:pPr>
      <w:r>
        <w:t>A Declaração de Apetite por Riscos (RAS) define os riscos que a instituição está disposta a assumir, os limites para cada tipo de risco e sua tolerância a variações inesperadas.</w:t>
      </w:r>
    </w:p>
    <w:p w14:paraId="44837803" w14:textId="77777777" w:rsidR="00E84B95" w:rsidRDefault="00E84B95">
      <w:pPr>
        <w:pStyle w:val="Corpodetexto"/>
        <w:spacing w:before="33"/>
      </w:pPr>
    </w:p>
    <w:p w14:paraId="44837804" w14:textId="77777777" w:rsidR="00E84B95" w:rsidRDefault="00EB6AE3">
      <w:pPr>
        <w:pStyle w:val="Corpodetexto"/>
        <w:spacing w:line="276" w:lineRule="auto"/>
        <w:ind w:left="140" w:right="414"/>
        <w:jc w:val="both"/>
      </w:pPr>
      <w:r>
        <w:t>A RAS é um instrumento estratégico que reflete a disposição e capacidade da</w:t>
      </w:r>
      <w:r>
        <w:rPr>
          <w:spacing w:val="-4"/>
        </w:rPr>
        <w:t xml:space="preserve"> </w:t>
      </w:r>
      <w:r>
        <w:t>Desenvolve SP em gerenciar riscos de maneira controlada, garantindo conformidade regulatória e alinhamento aos objetivos</w:t>
      </w:r>
      <w:r>
        <w:rPr>
          <w:spacing w:val="-1"/>
        </w:rPr>
        <w:t xml:space="preserve"> </w:t>
      </w:r>
      <w:r>
        <w:t>estratégicos. A</w:t>
      </w:r>
      <w:r>
        <w:rPr>
          <w:spacing w:val="-3"/>
        </w:rPr>
        <w:t xml:space="preserve"> </w:t>
      </w:r>
      <w:r>
        <w:t>versão</w:t>
      </w:r>
      <w:r>
        <w:rPr>
          <w:spacing w:val="-2"/>
        </w:rPr>
        <w:t xml:space="preserve"> </w:t>
      </w:r>
      <w:r>
        <w:t>revisada em</w:t>
      </w:r>
      <w:r>
        <w:rPr>
          <w:spacing w:val="-8"/>
        </w:rPr>
        <w:t xml:space="preserve"> </w:t>
      </w:r>
      <w:r>
        <w:t>2024</w:t>
      </w:r>
      <w:r>
        <w:rPr>
          <w:spacing w:val="-8"/>
        </w:rPr>
        <w:t xml:space="preserve"> </w:t>
      </w:r>
      <w:r>
        <w:t>incorporou</w:t>
      </w:r>
      <w:r>
        <w:rPr>
          <w:spacing w:val="-8"/>
        </w:rPr>
        <w:t xml:space="preserve"> </w:t>
      </w:r>
      <w:r>
        <w:t>a</w:t>
      </w:r>
      <w:r>
        <w:rPr>
          <w:spacing w:val="-11"/>
        </w:rPr>
        <w:t xml:space="preserve"> </w:t>
      </w:r>
      <w:r>
        <w:t>definição</w:t>
      </w:r>
      <w:r>
        <w:rPr>
          <w:spacing w:val="-8"/>
        </w:rPr>
        <w:t xml:space="preserve"> </w:t>
      </w:r>
      <w:r>
        <w:t>de</w:t>
      </w:r>
      <w:r>
        <w:rPr>
          <w:spacing w:val="-8"/>
        </w:rPr>
        <w:t xml:space="preserve"> </w:t>
      </w:r>
      <w:r>
        <w:t>limites</w:t>
      </w:r>
      <w:r>
        <w:rPr>
          <w:spacing w:val="-8"/>
        </w:rPr>
        <w:t xml:space="preserve"> </w:t>
      </w:r>
      <w:r>
        <w:t>globais</w:t>
      </w:r>
      <w:r>
        <w:rPr>
          <w:spacing w:val="-8"/>
        </w:rPr>
        <w:t xml:space="preserve"> </w:t>
      </w:r>
      <w:r>
        <w:t>e</w:t>
      </w:r>
      <w:r>
        <w:rPr>
          <w:spacing w:val="-8"/>
        </w:rPr>
        <w:t xml:space="preserve"> </w:t>
      </w:r>
      <w:r>
        <w:t>operacionais,</w:t>
      </w:r>
      <w:r>
        <w:rPr>
          <w:spacing w:val="-3"/>
        </w:rPr>
        <w:t xml:space="preserve"> </w:t>
      </w:r>
      <w:r>
        <w:t>regulatórios</w:t>
      </w:r>
      <w:r>
        <w:rPr>
          <w:spacing w:val="-5"/>
        </w:rPr>
        <w:t xml:space="preserve"> </w:t>
      </w:r>
      <w:r>
        <w:t>e</w:t>
      </w:r>
      <w:r>
        <w:rPr>
          <w:spacing w:val="-10"/>
        </w:rPr>
        <w:t xml:space="preserve"> </w:t>
      </w:r>
      <w:r>
        <w:t>gerenciais,</w:t>
      </w:r>
      <w:r>
        <w:rPr>
          <w:spacing w:val="-3"/>
        </w:rPr>
        <w:t xml:space="preserve"> </w:t>
      </w:r>
      <w:r>
        <w:t>além</w:t>
      </w:r>
      <w:r>
        <w:rPr>
          <w:spacing w:val="-8"/>
        </w:rPr>
        <w:t xml:space="preserve"> </w:t>
      </w:r>
      <w:r>
        <w:t>de</w:t>
      </w:r>
      <w:r>
        <w:rPr>
          <w:spacing w:val="-8"/>
        </w:rPr>
        <w:t xml:space="preserve"> </w:t>
      </w:r>
      <w:r>
        <w:t>limites</w:t>
      </w:r>
      <w:r>
        <w:rPr>
          <w:spacing w:val="-4"/>
        </w:rPr>
        <w:t xml:space="preserve"> </w:t>
      </w:r>
      <w:r>
        <w:t>específicos para</w:t>
      </w:r>
      <w:r>
        <w:rPr>
          <w:spacing w:val="-1"/>
        </w:rPr>
        <w:t xml:space="preserve"> </w:t>
      </w:r>
      <w:r>
        <w:t>a</w:t>
      </w:r>
      <w:r>
        <w:rPr>
          <w:spacing w:val="-1"/>
        </w:rPr>
        <w:t xml:space="preserve"> </w:t>
      </w:r>
      <w:r>
        <w:t>execução</w:t>
      </w:r>
      <w:r>
        <w:rPr>
          <w:spacing w:val="-1"/>
        </w:rPr>
        <w:t xml:space="preserve"> </w:t>
      </w:r>
      <w:r>
        <w:t>de</w:t>
      </w:r>
      <w:r>
        <w:rPr>
          <w:spacing w:val="-4"/>
        </w:rPr>
        <w:t xml:space="preserve"> </w:t>
      </w:r>
      <w:r>
        <w:t>estratégias</w:t>
      </w:r>
      <w:r>
        <w:rPr>
          <w:spacing w:val="-1"/>
        </w:rPr>
        <w:t xml:space="preserve"> </w:t>
      </w:r>
      <w:r>
        <w:t>setoriais</w:t>
      </w:r>
      <w:r>
        <w:rPr>
          <w:spacing w:val="-1"/>
        </w:rPr>
        <w:t xml:space="preserve"> </w:t>
      </w:r>
      <w:r>
        <w:t>e</w:t>
      </w:r>
      <w:r>
        <w:rPr>
          <w:spacing w:val="-1"/>
        </w:rPr>
        <w:t xml:space="preserve"> </w:t>
      </w:r>
      <w:r>
        <w:t>de</w:t>
      </w:r>
      <w:r>
        <w:rPr>
          <w:spacing w:val="-1"/>
        </w:rPr>
        <w:t xml:space="preserve"> </w:t>
      </w:r>
      <w:r>
        <w:t>produtos, considerando</w:t>
      </w:r>
      <w:r>
        <w:rPr>
          <w:spacing w:val="-1"/>
        </w:rPr>
        <w:t xml:space="preserve"> </w:t>
      </w:r>
      <w:r>
        <w:t>as</w:t>
      </w:r>
      <w:r>
        <w:rPr>
          <w:spacing w:val="-1"/>
        </w:rPr>
        <w:t xml:space="preserve"> </w:t>
      </w:r>
      <w:r>
        <w:t>premissas</w:t>
      </w:r>
      <w:r>
        <w:rPr>
          <w:spacing w:val="-1"/>
        </w:rPr>
        <w:t xml:space="preserve"> </w:t>
      </w:r>
      <w:r>
        <w:t>estratégicas</w:t>
      </w:r>
      <w:r>
        <w:rPr>
          <w:spacing w:val="-1"/>
        </w:rPr>
        <w:t xml:space="preserve"> </w:t>
      </w:r>
      <w:r>
        <w:t>estabelecidas</w:t>
      </w:r>
      <w:r>
        <w:rPr>
          <w:spacing w:val="-1"/>
        </w:rPr>
        <w:t xml:space="preserve"> </w:t>
      </w:r>
      <w:r>
        <w:t>para</w:t>
      </w:r>
      <w:r>
        <w:rPr>
          <w:spacing w:val="-4"/>
        </w:rPr>
        <w:t xml:space="preserve"> </w:t>
      </w:r>
      <w:r>
        <w:t>o período de 2025 a 2029.</w:t>
      </w:r>
    </w:p>
    <w:p w14:paraId="44837805" w14:textId="77777777" w:rsidR="00E84B95" w:rsidRDefault="00E84B95">
      <w:pPr>
        <w:pStyle w:val="Corpodetexto"/>
      </w:pPr>
    </w:p>
    <w:p w14:paraId="44837806" w14:textId="77777777" w:rsidR="00E84B95" w:rsidRDefault="00E84B95">
      <w:pPr>
        <w:pStyle w:val="Corpodetexto"/>
        <w:spacing w:before="70"/>
      </w:pPr>
    </w:p>
    <w:p w14:paraId="44837807" w14:textId="77777777" w:rsidR="00E84B95" w:rsidRDefault="00EB6AE3">
      <w:pPr>
        <w:pStyle w:val="Ttulo7"/>
        <w:numPr>
          <w:ilvl w:val="0"/>
          <w:numId w:val="5"/>
        </w:numPr>
        <w:tabs>
          <w:tab w:val="left" w:pos="416"/>
        </w:tabs>
        <w:spacing w:before="1"/>
        <w:ind w:hanging="276"/>
      </w:pPr>
      <w:r>
        <w:t>-</w:t>
      </w:r>
      <w:r>
        <w:rPr>
          <w:spacing w:val="-4"/>
        </w:rPr>
        <w:t xml:space="preserve"> </w:t>
      </w:r>
      <w:r>
        <w:t>Integração</w:t>
      </w:r>
      <w:r>
        <w:rPr>
          <w:spacing w:val="-6"/>
        </w:rPr>
        <w:t xml:space="preserve"> </w:t>
      </w:r>
      <w:r>
        <w:t>entre</w:t>
      </w:r>
      <w:r>
        <w:rPr>
          <w:spacing w:val="-6"/>
        </w:rPr>
        <w:t xml:space="preserve"> </w:t>
      </w:r>
      <w:r>
        <w:t>os</w:t>
      </w:r>
      <w:r>
        <w:rPr>
          <w:spacing w:val="-10"/>
        </w:rPr>
        <w:t xml:space="preserve"> </w:t>
      </w:r>
      <w:r>
        <w:rPr>
          <w:spacing w:val="-2"/>
        </w:rPr>
        <w:t>riscos</w:t>
      </w:r>
    </w:p>
    <w:p w14:paraId="44837808" w14:textId="77777777" w:rsidR="00E84B95" w:rsidRDefault="00E84B95">
      <w:pPr>
        <w:pStyle w:val="Corpodetexto"/>
        <w:spacing w:before="67"/>
        <w:rPr>
          <w:b/>
        </w:rPr>
      </w:pPr>
    </w:p>
    <w:p w14:paraId="44837809" w14:textId="77777777" w:rsidR="00E84B95" w:rsidRDefault="00EB6AE3">
      <w:pPr>
        <w:pStyle w:val="Corpodetexto"/>
        <w:spacing w:before="1" w:line="276" w:lineRule="auto"/>
        <w:ind w:left="202" w:right="411" w:firstLine="4"/>
        <w:jc w:val="both"/>
      </w:pPr>
      <w:r>
        <w:t xml:space="preserve">A abordagem de gerenciamento de riscos da Desenvolve SP visa assegurar que os diferentes tipos de risco sejam tratados de maneira integrada, evitando efeitos adversos cumulativos e garantindo maior eficiência na alocação de </w:t>
      </w:r>
      <w:r>
        <w:rPr>
          <w:spacing w:val="-2"/>
        </w:rPr>
        <w:t>capital.</w:t>
      </w:r>
    </w:p>
    <w:p w14:paraId="4483780A" w14:textId="77777777" w:rsidR="00E84B95" w:rsidRDefault="00EB6AE3">
      <w:pPr>
        <w:pStyle w:val="Corpodetexto"/>
        <w:spacing w:line="276" w:lineRule="auto"/>
        <w:ind w:left="202" w:right="417" w:firstLine="4"/>
        <w:jc w:val="both"/>
      </w:pPr>
      <w:r>
        <w:t>A instituição adota uma abordagem integrada para os riscos relevantes: crédito, operacional, liquidez, social, ambiental,</w:t>
      </w:r>
      <w:r>
        <w:rPr>
          <w:spacing w:val="-2"/>
        </w:rPr>
        <w:t xml:space="preserve"> </w:t>
      </w:r>
      <w:r>
        <w:t>climático</w:t>
      </w:r>
      <w:r>
        <w:rPr>
          <w:spacing w:val="-5"/>
        </w:rPr>
        <w:t xml:space="preserve"> </w:t>
      </w:r>
      <w:r>
        <w:t>e</w:t>
      </w:r>
      <w:r>
        <w:rPr>
          <w:spacing w:val="-5"/>
        </w:rPr>
        <w:t xml:space="preserve"> </w:t>
      </w:r>
      <w:r>
        <w:t>de</w:t>
      </w:r>
      <w:r>
        <w:rPr>
          <w:spacing w:val="-5"/>
        </w:rPr>
        <w:t xml:space="preserve"> </w:t>
      </w:r>
      <w:r>
        <w:t>mercado.</w:t>
      </w:r>
      <w:r>
        <w:rPr>
          <w:spacing w:val="-1"/>
        </w:rPr>
        <w:t xml:space="preserve"> </w:t>
      </w:r>
      <w:r>
        <w:t>Desde</w:t>
      </w:r>
      <w:r>
        <w:rPr>
          <w:spacing w:val="-5"/>
        </w:rPr>
        <w:t xml:space="preserve"> </w:t>
      </w:r>
      <w:r>
        <w:t>janeiro</w:t>
      </w:r>
      <w:r>
        <w:rPr>
          <w:spacing w:val="-1"/>
        </w:rPr>
        <w:t xml:space="preserve"> </w:t>
      </w:r>
      <w:r>
        <w:t>de</w:t>
      </w:r>
      <w:r>
        <w:rPr>
          <w:spacing w:val="-5"/>
        </w:rPr>
        <w:t xml:space="preserve"> </w:t>
      </w:r>
      <w:r>
        <w:t>2022,</w:t>
      </w:r>
      <w:r>
        <w:rPr>
          <w:spacing w:val="-2"/>
        </w:rPr>
        <w:t xml:space="preserve"> </w:t>
      </w:r>
      <w:r>
        <w:t>o</w:t>
      </w:r>
      <w:r>
        <w:rPr>
          <w:spacing w:val="-9"/>
        </w:rPr>
        <w:t xml:space="preserve"> </w:t>
      </w:r>
      <w:r>
        <w:t>risco</w:t>
      </w:r>
      <w:r>
        <w:rPr>
          <w:spacing w:val="-5"/>
        </w:rPr>
        <w:t xml:space="preserve"> </w:t>
      </w:r>
      <w:r>
        <w:t>de</w:t>
      </w:r>
      <w:r>
        <w:rPr>
          <w:spacing w:val="-5"/>
        </w:rPr>
        <w:t xml:space="preserve"> </w:t>
      </w:r>
      <w:r>
        <w:t>variação</w:t>
      </w:r>
      <w:r>
        <w:rPr>
          <w:spacing w:val="-2"/>
        </w:rPr>
        <w:t xml:space="preserve"> </w:t>
      </w:r>
      <w:r>
        <w:t>das</w:t>
      </w:r>
      <w:r>
        <w:rPr>
          <w:spacing w:val="-5"/>
        </w:rPr>
        <w:t xml:space="preserve"> </w:t>
      </w:r>
      <w:r>
        <w:t>taxas</w:t>
      </w:r>
      <w:r>
        <w:rPr>
          <w:spacing w:val="-2"/>
        </w:rPr>
        <w:t xml:space="preserve"> </w:t>
      </w:r>
      <w:r>
        <w:t>de</w:t>
      </w:r>
      <w:r>
        <w:rPr>
          <w:spacing w:val="-8"/>
        </w:rPr>
        <w:t xml:space="preserve"> </w:t>
      </w:r>
      <w:r>
        <w:t>juros</w:t>
      </w:r>
      <w:r>
        <w:rPr>
          <w:spacing w:val="-2"/>
        </w:rPr>
        <w:t xml:space="preserve"> </w:t>
      </w:r>
      <w:r>
        <w:t>na</w:t>
      </w:r>
      <w:r>
        <w:rPr>
          <w:spacing w:val="-9"/>
        </w:rPr>
        <w:t xml:space="preserve"> </w:t>
      </w:r>
      <w:r>
        <w:t>carteira</w:t>
      </w:r>
      <w:r>
        <w:rPr>
          <w:spacing w:val="-5"/>
        </w:rPr>
        <w:t xml:space="preserve"> </w:t>
      </w:r>
      <w:r>
        <w:t xml:space="preserve">bancária (IRRBB) também passou a ser considerado relevante, sendo calculado conforme metodologia estabelecida pelo </w:t>
      </w:r>
      <w:r>
        <w:rPr>
          <w:spacing w:val="-2"/>
        </w:rPr>
        <w:t>Bacen.</w:t>
      </w:r>
    </w:p>
    <w:p w14:paraId="4483780B" w14:textId="77777777" w:rsidR="00E84B95" w:rsidRDefault="00E84B95">
      <w:pPr>
        <w:pStyle w:val="Corpodetexto"/>
        <w:spacing w:before="35"/>
      </w:pPr>
    </w:p>
    <w:p w14:paraId="4483780C" w14:textId="77777777" w:rsidR="00E84B95" w:rsidRDefault="00EB6AE3">
      <w:pPr>
        <w:pStyle w:val="Corpodetexto"/>
        <w:ind w:left="140" w:right="372"/>
      </w:pPr>
      <w:r>
        <w:t>Para</w:t>
      </w:r>
      <w:r>
        <w:rPr>
          <w:spacing w:val="-14"/>
        </w:rPr>
        <w:t xml:space="preserve"> </w:t>
      </w:r>
      <w:r>
        <w:t>mitigar</w:t>
      </w:r>
      <w:r>
        <w:rPr>
          <w:spacing w:val="-12"/>
        </w:rPr>
        <w:t xml:space="preserve"> </w:t>
      </w:r>
      <w:r>
        <w:t>impactos,</w:t>
      </w:r>
      <w:r>
        <w:rPr>
          <w:spacing w:val="-12"/>
        </w:rPr>
        <w:t xml:space="preserve"> </w:t>
      </w:r>
      <w:r>
        <w:t>são</w:t>
      </w:r>
      <w:r>
        <w:rPr>
          <w:spacing w:val="-11"/>
        </w:rPr>
        <w:t xml:space="preserve"> </w:t>
      </w:r>
      <w:r>
        <w:t>implementadas</w:t>
      </w:r>
      <w:r>
        <w:rPr>
          <w:spacing w:val="-11"/>
        </w:rPr>
        <w:t xml:space="preserve"> </w:t>
      </w:r>
      <w:r>
        <w:t>medidas</w:t>
      </w:r>
      <w:r>
        <w:rPr>
          <w:spacing w:val="-9"/>
        </w:rPr>
        <w:t xml:space="preserve"> </w:t>
      </w:r>
      <w:r>
        <w:t>preventivas,</w:t>
      </w:r>
      <w:r>
        <w:rPr>
          <w:spacing w:val="-9"/>
        </w:rPr>
        <w:t xml:space="preserve"> </w:t>
      </w:r>
      <w:r>
        <w:t>tais</w:t>
      </w:r>
      <w:r>
        <w:rPr>
          <w:spacing w:val="-14"/>
        </w:rPr>
        <w:t xml:space="preserve"> </w:t>
      </w:r>
      <w:r>
        <w:t>como</w:t>
      </w:r>
      <w:r>
        <w:rPr>
          <w:spacing w:val="-13"/>
        </w:rPr>
        <w:t xml:space="preserve"> </w:t>
      </w:r>
      <w:r>
        <w:t>testes</w:t>
      </w:r>
      <w:r>
        <w:rPr>
          <w:spacing w:val="-11"/>
        </w:rPr>
        <w:t xml:space="preserve"> </w:t>
      </w:r>
      <w:r>
        <w:t>de</w:t>
      </w:r>
      <w:r>
        <w:rPr>
          <w:spacing w:val="-13"/>
        </w:rPr>
        <w:t xml:space="preserve"> </w:t>
      </w:r>
      <w:r>
        <w:t>estresse,</w:t>
      </w:r>
      <w:r>
        <w:rPr>
          <w:spacing w:val="-9"/>
        </w:rPr>
        <w:t xml:space="preserve"> </w:t>
      </w:r>
      <w:r>
        <w:t>monitoramento</w:t>
      </w:r>
      <w:r>
        <w:rPr>
          <w:spacing w:val="-19"/>
        </w:rPr>
        <w:t xml:space="preserve"> </w:t>
      </w:r>
      <w:r>
        <w:t>contínuo e integração de cenários na gestão de capital.</w:t>
      </w:r>
    </w:p>
    <w:p w14:paraId="4483780D" w14:textId="77777777" w:rsidR="00E84B95" w:rsidRDefault="00E84B95">
      <w:pPr>
        <w:sectPr w:rsidR="00E84B95">
          <w:pgSz w:w="11910" w:h="16840"/>
          <w:pgMar w:top="1540" w:right="300" w:bottom="800" w:left="580" w:header="398" w:footer="546" w:gutter="0"/>
          <w:cols w:space="720"/>
        </w:sectPr>
      </w:pPr>
    </w:p>
    <w:p w14:paraId="4483780E" w14:textId="77777777" w:rsidR="00E84B95" w:rsidRDefault="00EB6AE3">
      <w:pPr>
        <w:pStyle w:val="Ttulo7"/>
        <w:numPr>
          <w:ilvl w:val="0"/>
          <w:numId w:val="5"/>
        </w:numPr>
        <w:tabs>
          <w:tab w:val="left" w:pos="416"/>
        </w:tabs>
        <w:spacing w:before="85"/>
        <w:ind w:hanging="276"/>
        <w:jc w:val="both"/>
      </w:pPr>
      <w:r>
        <w:lastRenderedPageBreak/>
        <w:t>-</w:t>
      </w:r>
      <w:r>
        <w:rPr>
          <w:spacing w:val="-2"/>
        </w:rPr>
        <w:t xml:space="preserve"> </w:t>
      </w:r>
      <w:r>
        <w:t>Estrutura</w:t>
      </w:r>
      <w:r>
        <w:rPr>
          <w:spacing w:val="-5"/>
        </w:rPr>
        <w:t xml:space="preserve"> </w:t>
      </w:r>
      <w:r>
        <w:t>de</w:t>
      </w:r>
      <w:r>
        <w:rPr>
          <w:spacing w:val="-9"/>
        </w:rPr>
        <w:t xml:space="preserve"> </w:t>
      </w:r>
      <w:r>
        <w:t>Gerenciamento</w:t>
      </w:r>
      <w:r>
        <w:rPr>
          <w:spacing w:val="-4"/>
        </w:rPr>
        <w:t xml:space="preserve"> </w:t>
      </w:r>
      <w:r>
        <w:t>de</w:t>
      </w:r>
      <w:r>
        <w:rPr>
          <w:spacing w:val="-10"/>
        </w:rPr>
        <w:t xml:space="preserve"> </w:t>
      </w:r>
      <w:r>
        <w:t>Riscos</w:t>
      </w:r>
      <w:r>
        <w:rPr>
          <w:spacing w:val="-4"/>
        </w:rPr>
        <w:t xml:space="preserve"> </w:t>
      </w:r>
      <w:r>
        <w:t>e</w:t>
      </w:r>
      <w:r>
        <w:rPr>
          <w:spacing w:val="-11"/>
        </w:rPr>
        <w:t xml:space="preserve"> </w:t>
      </w:r>
      <w:r>
        <w:t>de</w:t>
      </w:r>
      <w:r>
        <w:rPr>
          <w:spacing w:val="-4"/>
        </w:rPr>
        <w:t xml:space="preserve"> </w:t>
      </w:r>
      <w:r>
        <w:rPr>
          <w:spacing w:val="-2"/>
        </w:rPr>
        <w:t>Capital</w:t>
      </w:r>
    </w:p>
    <w:p w14:paraId="4483780F" w14:textId="77777777" w:rsidR="00E84B95" w:rsidRDefault="00E84B95">
      <w:pPr>
        <w:pStyle w:val="Corpodetexto"/>
        <w:spacing w:before="67"/>
        <w:rPr>
          <w:b/>
        </w:rPr>
      </w:pPr>
    </w:p>
    <w:p w14:paraId="44837810" w14:textId="77777777" w:rsidR="00E84B95" w:rsidRDefault="00EB6AE3">
      <w:pPr>
        <w:pStyle w:val="Corpodetexto"/>
        <w:spacing w:before="1" w:line="276" w:lineRule="auto"/>
        <w:ind w:left="140" w:right="414"/>
        <w:jc w:val="both"/>
      </w:pPr>
      <w:r>
        <w:t xml:space="preserve">O Relatório de Pilar 3 - Descrição da Estrutura de Gerenciamento Contínuo e Integrado de Riscos e Gerenciamento Contínuo de Capital está disponível no endereço </w:t>
      </w:r>
      <w:r>
        <w:rPr>
          <w:color w:val="0000FF"/>
          <w:u w:val="single" w:color="0000FF"/>
        </w:rPr>
        <w:t>https:/</w:t>
      </w:r>
      <w:hyperlink r:id="rId48">
        <w:r>
          <w:rPr>
            <w:color w:val="0000FF"/>
            <w:u w:val="single" w:color="0000FF"/>
          </w:rPr>
          <w:t>/www.desenvolvesp.com.br/institucional/governanca-</w:t>
        </w:r>
      </w:hyperlink>
      <w:r>
        <w:rPr>
          <w:color w:val="0000FF"/>
        </w:rPr>
        <w:t xml:space="preserve"> </w:t>
      </w:r>
      <w:r>
        <w:rPr>
          <w:color w:val="0000FF"/>
          <w:u w:val="single" w:color="0000FF"/>
        </w:rPr>
        <w:t>corporativa/gestao-de-riscos/</w:t>
      </w:r>
      <w:r>
        <w:t>, no site da Instituição.</w:t>
      </w:r>
    </w:p>
    <w:p w14:paraId="44837811" w14:textId="77777777" w:rsidR="00E84B95" w:rsidRDefault="00EB6AE3">
      <w:pPr>
        <w:pStyle w:val="PargrafodaLista"/>
        <w:numPr>
          <w:ilvl w:val="1"/>
          <w:numId w:val="5"/>
        </w:numPr>
        <w:tabs>
          <w:tab w:val="left" w:pos="567"/>
        </w:tabs>
        <w:spacing w:before="229"/>
        <w:ind w:hanging="427"/>
        <w:rPr>
          <w:sz w:val="20"/>
        </w:rPr>
      </w:pPr>
      <w:r>
        <w:rPr>
          <w:sz w:val="20"/>
        </w:rPr>
        <w:t>Estrutura</w:t>
      </w:r>
      <w:r>
        <w:rPr>
          <w:spacing w:val="-11"/>
          <w:sz w:val="20"/>
        </w:rPr>
        <w:t xml:space="preserve"> </w:t>
      </w:r>
      <w:r>
        <w:rPr>
          <w:spacing w:val="-2"/>
          <w:sz w:val="20"/>
        </w:rPr>
        <w:t>Organizacional</w:t>
      </w:r>
    </w:p>
    <w:p w14:paraId="44837812" w14:textId="77777777" w:rsidR="00E84B95" w:rsidRDefault="00E84B95">
      <w:pPr>
        <w:pStyle w:val="Corpodetexto"/>
        <w:spacing w:before="67"/>
      </w:pPr>
    </w:p>
    <w:p w14:paraId="44837813" w14:textId="77777777" w:rsidR="00E84B95" w:rsidRDefault="00EB6AE3">
      <w:pPr>
        <w:pStyle w:val="Corpodetexto"/>
        <w:spacing w:before="1" w:line="276" w:lineRule="auto"/>
        <w:ind w:left="202" w:right="422" w:firstLine="4"/>
        <w:jc w:val="both"/>
      </w:pPr>
      <w:r>
        <w:t>A</w:t>
      </w:r>
      <w:r>
        <w:rPr>
          <w:spacing w:val="-3"/>
        </w:rPr>
        <w:t xml:space="preserve"> </w:t>
      </w:r>
      <w:r>
        <w:t>responsabilidade</w:t>
      </w:r>
      <w:r>
        <w:rPr>
          <w:spacing w:val="-2"/>
        </w:rPr>
        <w:t xml:space="preserve"> </w:t>
      </w:r>
      <w:r>
        <w:t>pelo</w:t>
      </w:r>
      <w:r>
        <w:rPr>
          <w:spacing w:val="-4"/>
        </w:rPr>
        <w:t xml:space="preserve"> </w:t>
      </w:r>
      <w:r>
        <w:t>gerenciamento</w:t>
      </w:r>
      <w:r>
        <w:rPr>
          <w:spacing w:val="-4"/>
        </w:rPr>
        <w:t xml:space="preserve"> </w:t>
      </w:r>
      <w:r>
        <w:t>de</w:t>
      </w:r>
      <w:r>
        <w:rPr>
          <w:spacing w:val="-4"/>
        </w:rPr>
        <w:t xml:space="preserve"> </w:t>
      </w:r>
      <w:r>
        <w:t>riscos</w:t>
      </w:r>
      <w:r>
        <w:rPr>
          <w:spacing w:val="-1"/>
        </w:rPr>
        <w:t xml:space="preserve"> </w:t>
      </w:r>
      <w:r>
        <w:t>e</w:t>
      </w:r>
      <w:r>
        <w:rPr>
          <w:spacing w:val="-9"/>
        </w:rPr>
        <w:t xml:space="preserve"> </w:t>
      </w:r>
      <w:r>
        <w:t>capital</w:t>
      </w:r>
      <w:r>
        <w:rPr>
          <w:spacing w:val="-4"/>
        </w:rPr>
        <w:t xml:space="preserve"> </w:t>
      </w:r>
      <w:r>
        <w:t>é</w:t>
      </w:r>
      <w:r>
        <w:rPr>
          <w:spacing w:val="-4"/>
        </w:rPr>
        <w:t xml:space="preserve"> </w:t>
      </w:r>
      <w:r>
        <w:t>da</w:t>
      </w:r>
      <w:r>
        <w:rPr>
          <w:spacing w:val="-7"/>
        </w:rPr>
        <w:t xml:space="preserve"> </w:t>
      </w:r>
      <w:r>
        <w:t>Superintendência</w:t>
      </w:r>
      <w:r>
        <w:rPr>
          <w:spacing w:val="-2"/>
        </w:rPr>
        <w:t xml:space="preserve"> </w:t>
      </w:r>
      <w:r>
        <w:t>de</w:t>
      </w:r>
      <w:r>
        <w:rPr>
          <w:spacing w:val="-4"/>
        </w:rPr>
        <w:t xml:space="preserve"> </w:t>
      </w:r>
      <w:r>
        <w:t>Controle</w:t>
      </w:r>
      <w:r>
        <w:rPr>
          <w:spacing w:val="-2"/>
        </w:rPr>
        <w:t xml:space="preserve"> </w:t>
      </w:r>
      <w:r>
        <w:t>de</w:t>
      </w:r>
      <w:r>
        <w:rPr>
          <w:spacing w:val="-4"/>
        </w:rPr>
        <w:t xml:space="preserve"> </w:t>
      </w:r>
      <w:r>
        <w:t>Riscos,</w:t>
      </w:r>
      <w:r>
        <w:rPr>
          <w:spacing w:val="-5"/>
        </w:rPr>
        <w:t xml:space="preserve"> </w:t>
      </w:r>
      <w:r>
        <w:rPr>
          <w:i/>
        </w:rPr>
        <w:t xml:space="preserve">Compliance </w:t>
      </w:r>
      <w:r>
        <w:t>e Normas (Suric), vinculada à Diretoria de Controle de Riscos. A Suric atua por meio da Gerência de Controle de Riscos (Geric.1).</w:t>
      </w:r>
    </w:p>
    <w:p w14:paraId="44837814" w14:textId="77777777" w:rsidR="00E84B95" w:rsidRDefault="00E84B95">
      <w:pPr>
        <w:pStyle w:val="Corpodetexto"/>
        <w:spacing w:before="37"/>
      </w:pPr>
    </w:p>
    <w:p w14:paraId="44837815" w14:textId="77777777" w:rsidR="00E84B95" w:rsidRDefault="00EB6AE3">
      <w:pPr>
        <w:pStyle w:val="PargrafodaLista"/>
        <w:numPr>
          <w:ilvl w:val="1"/>
          <w:numId w:val="5"/>
        </w:numPr>
        <w:tabs>
          <w:tab w:val="left" w:pos="567"/>
        </w:tabs>
        <w:ind w:hanging="427"/>
        <w:rPr>
          <w:sz w:val="20"/>
        </w:rPr>
      </w:pPr>
      <w:r>
        <w:rPr>
          <w:sz w:val="20"/>
        </w:rPr>
        <w:t>Estrutura</w:t>
      </w:r>
      <w:r>
        <w:rPr>
          <w:spacing w:val="-8"/>
          <w:sz w:val="20"/>
        </w:rPr>
        <w:t xml:space="preserve"> </w:t>
      </w:r>
      <w:r>
        <w:rPr>
          <w:sz w:val="20"/>
        </w:rPr>
        <w:t>de</w:t>
      </w:r>
      <w:r>
        <w:rPr>
          <w:spacing w:val="-13"/>
          <w:sz w:val="20"/>
        </w:rPr>
        <w:t xml:space="preserve"> </w:t>
      </w:r>
      <w:r>
        <w:rPr>
          <w:spacing w:val="-2"/>
          <w:sz w:val="20"/>
        </w:rPr>
        <w:t>Sistemas</w:t>
      </w:r>
    </w:p>
    <w:p w14:paraId="44837816" w14:textId="77777777" w:rsidR="00E84B95" w:rsidRDefault="00E84B95">
      <w:pPr>
        <w:pStyle w:val="Corpodetexto"/>
        <w:spacing w:before="68"/>
      </w:pPr>
    </w:p>
    <w:p w14:paraId="44837817" w14:textId="77777777" w:rsidR="00E84B95" w:rsidRDefault="00EB6AE3">
      <w:pPr>
        <w:pStyle w:val="Corpodetexto"/>
        <w:spacing w:line="276" w:lineRule="auto"/>
        <w:ind w:left="202" w:right="419" w:firstLine="4"/>
        <w:jc w:val="both"/>
      </w:pPr>
      <w:r>
        <w:t>A</w:t>
      </w:r>
      <w:r>
        <w:rPr>
          <w:spacing w:val="-14"/>
        </w:rPr>
        <w:t xml:space="preserve"> </w:t>
      </w:r>
      <w:r>
        <w:t>instituição</w:t>
      </w:r>
      <w:r>
        <w:rPr>
          <w:spacing w:val="-14"/>
        </w:rPr>
        <w:t xml:space="preserve"> </w:t>
      </w:r>
      <w:r>
        <w:t>dispõe</w:t>
      </w:r>
      <w:r>
        <w:rPr>
          <w:spacing w:val="-14"/>
        </w:rPr>
        <w:t xml:space="preserve"> </w:t>
      </w:r>
      <w:r>
        <w:t>de</w:t>
      </w:r>
      <w:r>
        <w:rPr>
          <w:spacing w:val="-14"/>
        </w:rPr>
        <w:t xml:space="preserve"> </w:t>
      </w:r>
      <w:r>
        <w:t>um</w:t>
      </w:r>
      <w:r>
        <w:rPr>
          <w:spacing w:val="-14"/>
        </w:rPr>
        <w:t xml:space="preserve"> </w:t>
      </w:r>
      <w:r>
        <w:t>sistema</w:t>
      </w:r>
      <w:r>
        <w:rPr>
          <w:spacing w:val="-14"/>
        </w:rPr>
        <w:t xml:space="preserve"> </w:t>
      </w:r>
      <w:r>
        <w:t>interno</w:t>
      </w:r>
      <w:r>
        <w:rPr>
          <w:spacing w:val="-13"/>
        </w:rPr>
        <w:t xml:space="preserve"> </w:t>
      </w:r>
      <w:r>
        <w:t>que</w:t>
      </w:r>
      <w:r>
        <w:rPr>
          <w:spacing w:val="-12"/>
        </w:rPr>
        <w:t xml:space="preserve"> </w:t>
      </w:r>
      <w:r>
        <w:t>abrange</w:t>
      </w:r>
      <w:r>
        <w:rPr>
          <w:spacing w:val="-14"/>
        </w:rPr>
        <w:t xml:space="preserve"> </w:t>
      </w:r>
      <w:r>
        <w:t>todas</w:t>
      </w:r>
      <w:r>
        <w:rPr>
          <w:spacing w:val="-10"/>
        </w:rPr>
        <w:t xml:space="preserve"> </w:t>
      </w:r>
      <w:r>
        <w:t>as</w:t>
      </w:r>
      <w:r>
        <w:rPr>
          <w:spacing w:val="-14"/>
        </w:rPr>
        <w:t xml:space="preserve"> </w:t>
      </w:r>
      <w:r>
        <w:t>fontes</w:t>
      </w:r>
      <w:r>
        <w:rPr>
          <w:spacing w:val="-14"/>
        </w:rPr>
        <w:t xml:space="preserve"> </w:t>
      </w:r>
      <w:r>
        <w:t>relevantes</w:t>
      </w:r>
      <w:r>
        <w:rPr>
          <w:spacing w:val="-14"/>
        </w:rPr>
        <w:t xml:space="preserve"> </w:t>
      </w:r>
      <w:r>
        <w:t>e</w:t>
      </w:r>
      <w:r>
        <w:rPr>
          <w:spacing w:val="-14"/>
        </w:rPr>
        <w:t xml:space="preserve"> </w:t>
      </w:r>
      <w:r>
        <w:t>consistentes</w:t>
      </w:r>
      <w:r>
        <w:rPr>
          <w:spacing w:val="-14"/>
        </w:rPr>
        <w:t xml:space="preserve"> </w:t>
      </w:r>
      <w:r>
        <w:t>de</w:t>
      </w:r>
      <w:r>
        <w:rPr>
          <w:spacing w:val="-12"/>
        </w:rPr>
        <w:t xml:space="preserve"> </w:t>
      </w:r>
      <w:r>
        <w:t>riscos</w:t>
      </w:r>
      <w:r>
        <w:rPr>
          <w:spacing w:val="-13"/>
        </w:rPr>
        <w:t xml:space="preserve"> </w:t>
      </w:r>
      <w:r>
        <w:t>e</w:t>
      </w:r>
      <w:r>
        <w:rPr>
          <w:spacing w:val="-14"/>
        </w:rPr>
        <w:t xml:space="preserve"> </w:t>
      </w:r>
      <w:r>
        <w:t>possibilita a identificação, mensuração, avaliação, o monitoramento, reporte, controle e a mitigação dos riscos considerados relevantes, conforme definidos na RAS, a fim de manter capital compatível com esses riscos.</w:t>
      </w:r>
    </w:p>
    <w:p w14:paraId="44837818" w14:textId="77777777" w:rsidR="00E84B95" w:rsidRDefault="00E84B95">
      <w:pPr>
        <w:pStyle w:val="Corpodetexto"/>
      </w:pPr>
    </w:p>
    <w:p w14:paraId="44837819" w14:textId="77777777" w:rsidR="00E84B95" w:rsidRDefault="00E84B95">
      <w:pPr>
        <w:pStyle w:val="Corpodetexto"/>
        <w:spacing w:before="66"/>
      </w:pPr>
    </w:p>
    <w:p w14:paraId="4483781A" w14:textId="77777777" w:rsidR="00E84B95" w:rsidRDefault="00EB6AE3">
      <w:pPr>
        <w:pStyle w:val="Ttulo7"/>
        <w:numPr>
          <w:ilvl w:val="0"/>
          <w:numId w:val="5"/>
        </w:numPr>
        <w:tabs>
          <w:tab w:val="left" w:pos="416"/>
        </w:tabs>
        <w:spacing w:before="1"/>
        <w:ind w:hanging="276"/>
        <w:jc w:val="both"/>
      </w:pPr>
      <w:r>
        <w:t>-</w:t>
      </w:r>
      <w:r>
        <w:rPr>
          <w:spacing w:val="-4"/>
        </w:rPr>
        <w:t xml:space="preserve"> </w:t>
      </w:r>
      <w:r>
        <w:t>Políticas</w:t>
      </w:r>
      <w:r>
        <w:rPr>
          <w:spacing w:val="-6"/>
        </w:rPr>
        <w:t xml:space="preserve"> </w:t>
      </w:r>
      <w:r>
        <w:t>de</w:t>
      </w:r>
      <w:r>
        <w:rPr>
          <w:spacing w:val="-11"/>
        </w:rPr>
        <w:t xml:space="preserve"> </w:t>
      </w:r>
      <w:r>
        <w:t>Gerenciamento</w:t>
      </w:r>
      <w:r>
        <w:rPr>
          <w:spacing w:val="-4"/>
        </w:rPr>
        <w:t xml:space="preserve"> </w:t>
      </w:r>
      <w:r>
        <w:t>de</w:t>
      </w:r>
      <w:r>
        <w:rPr>
          <w:spacing w:val="-4"/>
        </w:rPr>
        <w:t xml:space="preserve"> </w:t>
      </w:r>
      <w:r>
        <w:t>Riscos</w:t>
      </w:r>
      <w:r>
        <w:rPr>
          <w:spacing w:val="-4"/>
        </w:rPr>
        <w:t xml:space="preserve"> </w:t>
      </w:r>
      <w:r>
        <w:t>e</w:t>
      </w:r>
      <w:r>
        <w:rPr>
          <w:spacing w:val="-10"/>
        </w:rPr>
        <w:t xml:space="preserve"> </w:t>
      </w:r>
      <w:r>
        <w:t>de</w:t>
      </w:r>
      <w:r>
        <w:rPr>
          <w:spacing w:val="-4"/>
        </w:rPr>
        <w:t xml:space="preserve"> </w:t>
      </w:r>
      <w:r>
        <w:rPr>
          <w:spacing w:val="-2"/>
        </w:rPr>
        <w:t>Capital</w:t>
      </w:r>
    </w:p>
    <w:p w14:paraId="4483781B" w14:textId="77777777" w:rsidR="00E84B95" w:rsidRDefault="00E84B95">
      <w:pPr>
        <w:pStyle w:val="Corpodetexto"/>
        <w:spacing w:before="72"/>
        <w:rPr>
          <w:b/>
        </w:rPr>
      </w:pPr>
    </w:p>
    <w:p w14:paraId="4483781C" w14:textId="77777777" w:rsidR="00E84B95" w:rsidRDefault="00EB6AE3">
      <w:pPr>
        <w:pStyle w:val="Corpodetexto"/>
        <w:spacing w:before="1" w:line="276" w:lineRule="auto"/>
        <w:ind w:left="140" w:right="418"/>
        <w:jc w:val="both"/>
      </w:pPr>
      <w:r>
        <w:t>O Manual de Gerenciamento Contínuo e Integrado de Riscos e Gerenciamento Contínuo de Capital é revisado anualmente e submetido para aprovação da Diretoria Colegiada e do Conselho de Administração.</w:t>
      </w:r>
    </w:p>
    <w:p w14:paraId="4483781D" w14:textId="77777777" w:rsidR="00E84B95" w:rsidRDefault="00E84B95">
      <w:pPr>
        <w:pStyle w:val="Corpodetexto"/>
        <w:spacing w:before="32"/>
      </w:pPr>
    </w:p>
    <w:p w14:paraId="4483781E" w14:textId="77777777" w:rsidR="00E84B95" w:rsidRDefault="00EB6AE3">
      <w:pPr>
        <w:pStyle w:val="Corpodetexto"/>
        <w:spacing w:before="1" w:line="276" w:lineRule="auto"/>
        <w:ind w:left="140" w:right="413"/>
        <w:jc w:val="both"/>
      </w:pPr>
      <w:r>
        <w:t>Esse</w:t>
      </w:r>
      <w:r>
        <w:rPr>
          <w:spacing w:val="-6"/>
        </w:rPr>
        <w:t xml:space="preserve"> </w:t>
      </w:r>
      <w:r>
        <w:t>Manual</w:t>
      </w:r>
      <w:r>
        <w:rPr>
          <w:spacing w:val="-10"/>
        </w:rPr>
        <w:t xml:space="preserve"> </w:t>
      </w:r>
      <w:r>
        <w:t>contém</w:t>
      </w:r>
      <w:r>
        <w:rPr>
          <w:spacing w:val="-8"/>
        </w:rPr>
        <w:t xml:space="preserve"> </w:t>
      </w:r>
      <w:r>
        <w:t>a</w:t>
      </w:r>
      <w:r>
        <w:rPr>
          <w:spacing w:val="-8"/>
        </w:rPr>
        <w:t xml:space="preserve"> </w:t>
      </w:r>
      <w:r>
        <w:t>RAS,</w:t>
      </w:r>
      <w:r>
        <w:rPr>
          <w:spacing w:val="-5"/>
        </w:rPr>
        <w:t xml:space="preserve"> </w:t>
      </w:r>
      <w:r>
        <w:t>as</w:t>
      </w:r>
      <w:r>
        <w:rPr>
          <w:spacing w:val="-10"/>
        </w:rPr>
        <w:t xml:space="preserve"> </w:t>
      </w:r>
      <w:r>
        <w:t>Políticas</w:t>
      </w:r>
      <w:r>
        <w:rPr>
          <w:spacing w:val="-5"/>
        </w:rPr>
        <w:t xml:space="preserve"> </w:t>
      </w:r>
      <w:r>
        <w:t>de</w:t>
      </w:r>
      <w:r>
        <w:rPr>
          <w:spacing w:val="-14"/>
        </w:rPr>
        <w:t xml:space="preserve"> </w:t>
      </w:r>
      <w:r>
        <w:t>Gerenciamento</w:t>
      </w:r>
      <w:r>
        <w:rPr>
          <w:spacing w:val="-5"/>
        </w:rPr>
        <w:t xml:space="preserve"> </w:t>
      </w:r>
      <w:r>
        <w:t>de</w:t>
      </w:r>
      <w:r>
        <w:rPr>
          <w:spacing w:val="-9"/>
        </w:rPr>
        <w:t xml:space="preserve"> </w:t>
      </w:r>
      <w:r>
        <w:t>Riscos</w:t>
      </w:r>
      <w:r>
        <w:rPr>
          <w:spacing w:val="-8"/>
        </w:rPr>
        <w:t xml:space="preserve"> </w:t>
      </w:r>
      <w:r>
        <w:t>e</w:t>
      </w:r>
      <w:r>
        <w:rPr>
          <w:spacing w:val="-12"/>
        </w:rPr>
        <w:t xml:space="preserve"> </w:t>
      </w:r>
      <w:r>
        <w:t>de</w:t>
      </w:r>
      <w:r>
        <w:rPr>
          <w:spacing w:val="-9"/>
        </w:rPr>
        <w:t xml:space="preserve"> </w:t>
      </w:r>
      <w:r>
        <w:t>Capital,</w:t>
      </w:r>
      <w:r>
        <w:rPr>
          <w:spacing w:val="-8"/>
        </w:rPr>
        <w:t xml:space="preserve"> </w:t>
      </w:r>
      <w:r>
        <w:t>o</w:t>
      </w:r>
      <w:r>
        <w:rPr>
          <w:spacing w:val="-12"/>
        </w:rPr>
        <w:t xml:space="preserve"> </w:t>
      </w:r>
      <w:r>
        <w:t>Programa</w:t>
      </w:r>
      <w:r>
        <w:rPr>
          <w:spacing w:val="-5"/>
        </w:rPr>
        <w:t xml:space="preserve"> </w:t>
      </w:r>
      <w:r>
        <w:t>de</w:t>
      </w:r>
      <w:r>
        <w:rPr>
          <w:spacing w:val="-12"/>
        </w:rPr>
        <w:t xml:space="preserve"> </w:t>
      </w:r>
      <w:r>
        <w:t>Testes</w:t>
      </w:r>
      <w:r>
        <w:rPr>
          <w:spacing w:val="-5"/>
        </w:rPr>
        <w:t xml:space="preserve"> </w:t>
      </w:r>
      <w:r>
        <w:t>de</w:t>
      </w:r>
      <w:r>
        <w:rPr>
          <w:spacing w:val="-14"/>
        </w:rPr>
        <w:t xml:space="preserve"> </w:t>
      </w:r>
      <w:r>
        <w:t>Estresse e a Política de Divulgação de Informações relativas ao gerenciamento de riscos e de capital.</w:t>
      </w:r>
    </w:p>
    <w:p w14:paraId="4483781F" w14:textId="77777777" w:rsidR="00E84B95" w:rsidRDefault="00E84B95">
      <w:pPr>
        <w:pStyle w:val="Corpodetexto"/>
        <w:spacing w:before="32"/>
      </w:pPr>
    </w:p>
    <w:p w14:paraId="44837820" w14:textId="77777777" w:rsidR="00E84B95" w:rsidRDefault="00EB6AE3">
      <w:pPr>
        <w:pStyle w:val="PargrafodaLista"/>
        <w:numPr>
          <w:ilvl w:val="0"/>
          <w:numId w:val="1"/>
        </w:numPr>
        <w:tabs>
          <w:tab w:val="left" w:pos="567"/>
        </w:tabs>
        <w:spacing w:before="1"/>
        <w:ind w:hanging="427"/>
        <w:rPr>
          <w:sz w:val="20"/>
        </w:rPr>
      </w:pPr>
      <w:r>
        <w:rPr>
          <w:sz w:val="20"/>
        </w:rPr>
        <w:t>Risco</w:t>
      </w:r>
      <w:r>
        <w:rPr>
          <w:spacing w:val="-5"/>
          <w:sz w:val="20"/>
        </w:rPr>
        <w:t xml:space="preserve"> </w:t>
      </w:r>
      <w:r>
        <w:rPr>
          <w:sz w:val="20"/>
        </w:rPr>
        <w:t>de</w:t>
      </w:r>
      <w:r>
        <w:rPr>
          <w:spacing w:val="-6"/>
          <w:sz w:val="20"/>
        </w:rPr>
        <w:t xml:space="preserve"> </w:t>
      </w:r>
      <w:r>
        <w:rPr>
          <w:spacing w:val="-2"/>
          <w:sz w:val="20"/>
        </w:rPr>
        <w:t>Crédito</w:t>
      </w:r>
    </w:p>
    <w:p w14:paraId="44837821" w14:textId="77777777" w:rsidR="00E84B95" w:rsidRDefault="00E84B95">
      <w:pPr>
        <w:pStyle w:val="Corpodetexto"/>
        <w:spacing w:before="68"/>
      </w:pPr>
    </w:p>
    <w:p w14:paraId="44837822" w14:textId="77777777" w:rsidR="00E84B95" w:rsidRDefault="00EB6AE3">
      <w:pPr>
        <w:pStyle w:val="Corpodetexto"/>
        <w:spacing w:line="276" w:lineRule="auto"/>
        <w:ind w:left="140" w:right="416"/>
        <w:jc w:val="both"/>
      </w:pPr>
      <w:r>
        <w:t xml:space="preserve">A Desenvolve SP conta com uma Diretoria de Controle de Riscos (DCR), cuja missão é assegurar que os riscos decorrentes da concessão de crédito e de outras atividades relevantes sejam identificados, controlados e mitigados. Esse processo visa garantir a proteção dos ativos, a sustentabilidade dos negócios e a otimização da alocação de </w:t>
      </w:r>
      <w:r>
        <w:rPr>
          <w:spacing w:val="-2"/>
        </w:rPr>
        <w:t>capital.</w:t>
      </w:r>
    </w:p>
    <w:p w14:paraId="44837823" w14:textId="77777777" w:rsidR="00E84B95" w:rsidRDefault="00EB6AE3">
      <w:pPr>
        <w:pStyle w:val="Corpodetexto"/>
        <w:spacing w:before="3" w:line="276" w:lineRule="auto"/>
        <w:ind w:left="140" w:right="418"/>
        <w:jc w:val="both"/>
      </w:pPr>
      <w:r>
        <w:t>A estrutura da DCR é composta por três unidades subordinadas, cada uma com responsabilidades específicas em relação ao risco de crédito:</w:t>
      </w:r>
    </w:p>
    <w:p w14:paraId="44837824" w14:textId="77777777" w:rsidR="00E84B95" w:rsidRDefault="00E84B95">
      <w:pPr>
        <w:pStyle w:val="Corpodetexto"/>
        <w:spacing w:before="33"/>
      </w:pPr>
    </w:p>
    <w:p w14:paraId="44837825" w14:textId="77777777" w:rsidR="00E84B95" w:rsidRDefault="00EB6AE3">
      <w:pPr>
        <w:pStyle w:val="Ttulo7"/>
        <w:numPr>
          <w:ilvl w:val="1"/>
          <w:numId w:val="1"/>
        </w:numPr>
        <w:tabs>
          <w:tab w:val="left" w:pos="859"/>
        </w:tabs>
        <w:spacing w:before="1"/>
        <w:ind w:left="859" w:hanging="321"/>
      </w:pPr>
      <w:r>
        <w:t>Superintendência</w:t>
      </w:r>
      <w:r>
        <w:rPr>
          <w:spacing w:val="-9"/>
        </w:rPr>
        <w:t xml:space="preserve"> </w:t>
      </w:r>
      <w:r>
        <w:t>de</w:t>
      </w:r>
      <w:r>
        <w:rPr>
          <w:spacing w:val="-13"/>
        </w:rPr>
        <w:t xml:space="preserve"> </w:t>
      </w:r>
      <w:r>
        <w:rPr>
          <w:spacing w:val="-2"/>
        </w:rPr>
        <w:t>Crédito:</w:t>
      </w:r>
    </w:p>
    <w:p w14:paraId="44837826" w14:textId="77777777" w:rsidR="00E84B95" w:rsidRDefault="00E84B95">
      <w:pPr>
        <w:pStyle w:val="Corpodetexto"/>
        <w:spacing w:before="66"/>
        <w:rPr>
          <w:b/>
        </w:rPr>
      </w:pPr>
    </w:p>
    <w:p w14:paraId="44837827" w14:textId="77777777" w:rsidR="00E84B95" w:rsidRDefault="00EB6AE3">
      <w:pPr>
        <w:pStyle w:val="PargrafodaLista"/>
        <w:numPr>
          <w:ilvl w:val="2"/>
          <w:numId w:val="1"/>
        </w:numPr>
        <w:tabs>
          <w:tab w:val="left" w:pos="1132"/>
        </w:tabs>
        <w:ind w:left="1132" w:hanging="282"/>
        <w:rPr>
          <w:sz w:val="20"/>
        </w:rPr>
      </w:pPr>
      <w:r>
        <w:rPr>
          <w:sz w:val="20"/>
        </w:rPr>
        <w:t>Planejar,</w:t>
      </w:r>
      <w:r>
        <w:rPr>
          <w:spacing w:val="-9"/>
          <w:sz w:val="20"/>
        </w:rPr>
        <w:t xml:space="preserve"> </w:t>
      </w:r>
      <w:r>
        <w:rPr>
          <w:sz w:val="20"/>
        </w:rPr>
        <w:t>implementar</w:t>
      </w:r>
      <w:r>
        <w:rPr>
          <w:spacing w:val="-8"/>
          <w:sz w:val="20"/>
        </w:rPr>
        <w:t xml:space="preserve"> </w:t>
      </w:r>
      <w:r>
        <w:rPr>
          <w:sz w:val="20"/>
        </w:rPr>
        <w:t>e</w:t>
      </w:r>
      <w:r>
        <w:rPr>
          <w:spacing w:val="-8"/>
          <w:sz w:val="20"/>
        </w:rPr>
        <w:t xml:space="preserve"> </w:t>
      </w:r>
      <w:r>
        <w:rPr>
          <w:sz w:val="20"/>
        </w:rPr>
        <w:t>administrar</w:t>
      </w:r>
      <w:r>
        <w:rPr>
          <w:spacing w:val="-13"/>
          <w:sz w:val="20"/>
        </w:rPr>
        <w:t xml:space="preserve"> </w:t>
      </w:r>
      <w:r>
        <w:rPr>
          <w:sz w:val="20"/>
        </w:rPr>
        <w:t>princípios</w:t>
      </w:r>
      <w:r>
        <w:rPr>
          <w:spacing w:val="-8"/>
          <w:sz w:val="20"/>
        </w:rPr>
        <w:t xml:space="preserve"> </w:t>
      </w:r>
      <w:r>
        <w:rPr>
          <w:sz w:val="20"/>
        </w:rPr>
        <w:t>de</w:t>
      </w:r>
      <w:r>
        <w:rPr>
          <w:spacing w:val="-8"/>
          <w:sz w:val="20"/>
        </w:rPr>
        <w:t xml:space="preserve"> </w:t>
      </w:r>
      <w:r>
        <w:rPr>
          <w:spacing w:val="-2"/>
          <w:sz w:val="20"/>
        </w:rPr>
        <w:t>crédito;</w:t>
      </w:r>
    </w:p>
    <w:p w14:paraId="44837828" w14:textId="77777777" w:rsidR="00E84B95" w:rsidRDefault="00EB6AE3">
      <w:pPr>
        <w:pStyle w:val="PargrafodaLista"/>
        <w:numPr>
          <w:ilvl w:val="2"/>
          <w:numId w:val="1"/>
        </w:numPr>
        <w:tabs>
          <w:tab w:val="left" w:pos="1132"/>
        </w:tabs>
        <w:spacing w:before="34"/>
        <w:ind w:left="1132" w:hanging="282"/>
        <w:rPr>
          <w:sz w:val="20"/>
        </w:rPr>
      </w:pPr>
      <w:r>
        <w:rPr>
          <w:sz w:val="20"/>
        </w:rPr>
        <w:t>Propor</w:t>
      </w:r>
      <w:r>
        <w:rPr>
          <w:spacing w:val="-4"/>
          <w:sz w:val="20"/>
        </w:rPr>
        <w:t xml:space="preserve"> </w:t>
      </w:r>
      <w:r>
        <w:rPr>
          <w:sz w:val="20"/>
        </w:rPr>
        <w:t>as</w:t>
      </w:r>
      <w:r>
        <w:rPr>
          <w:spacing w:val="-4"/>
          <w:sz w:val="20"/>
        </w:rPr>
        <w:t xml:space="preserve"> </w:t>
      </w:r>
      <w:r>
        <w:rPr>
          <w:sz w:val="20"/>
        </w:rPr>
        <w:t>políticas</w:t>
      </w:r>
      <w:r>
        <w:rPr>
          <w:spacing w:val="-4"/>
          <w:sz w:val="20"/>
        </w:rPr>
        <w:t xml:space="preserve"> </w:t>
      </w:r>
      <w:r>
        <w:rPr>
          <w:sz w:val="20"/>
        </w:rPr>
        <w:t>de</w:t>
      </w:r>
      <w:r>
        <w:rPr>
          <w:spacing w:val="-11"/>
          <w:sz w:val="20"/>
        </w:rPr>
        <w:t xml:space="preserve"> </w:t>
      </w:r>
      <w:r>
        <w:rPr>
          <w:sz w:val="20"/>
        </w:rPr>
        <w:t>cadastro</w:t>
      </w:r>
      <w:r>
        <w:rPr>
          <w:spacing w:val="-4"/>
          <w:sz w:val="20"/>
        </w:rPr>
        <w:t xml:space="preserve"> </w:t>
      </w:r>
      <w:r>
        <w:rPr>
          <w:sz w:val="20"/>
        </w:rPr>
        <w:t>e</w:t>
      </w:r>
      <w:r>
        <w:rPr>
          <w:spacing w:val="-8"/>
          <w:sz w:val="20"/>
        </w:rPr>
        <w:t xml:space="preserve"> </w:t>
      </w:r>
      <w:r>
        <w:rPr>
          <w:spacing w:val="-2"/>
          <w:sz w:val="20"/>
        </w:rPr>
        <w:t>crédito;</w:t>
      </w:r>
    </w:p>
    <w:p w14:paraId="44837829" w14:textId="77777777" w:rsidR="00E84B95" w:rsidRDefault="00EB6AE3">
      <w:pPr>
        <w:pStyle w:val="PargrafodaLista"/>
        <w:numPr>
          <w:ilvl w:val="2"/>
          <w:numId w:val="1"/>
        </w:numPr>
        <w:tabs>
          <w:tab w:val="left" w:pos="1131"/>
          <w:tab w:val="left" w:pos="1133"/>
        </w:tabs>
        <w:spacing w:before="34" w:line="276" w:lineRule="auto"/>
        <w:ind w:right="420"/>
        <w:rPr>
          <w:sz w:val="20"/>
        </w:rPr>
      </w:pPr>
      <w:r>
        <w:rPr>
          <w:sz w:val="20"/>
        </w:rPr>
        <w:t>Gerir</w:t>
      </w:r>
      <w:r>
        <w:rPr>
          <w:spacing w:val="29"/>
          <w:sz w:val="20"/>
        </w:rPr>
        <w:t xml:space="preserve"> </w:t>
      </w:r>
      <w:r>
        <w:rPr>
          <w:sz w:val="20"/>
        </w:rPr>
        <w:t>granularmente</w:t>
      </w:r>
      <w:r>
        <w:rPr>
          <w:spacing w:val="25"/>
          <w:sz w:val="20"/>
        </w:rPr>
        <w:t xml:space="preserve"> </w:t>
      </w:r>
      <w:r>
        <w:rPr>
          <w:sz w:val="20"/>
        </w:rPr>
        <w:t>a</w:t>
      </w:r>
      <w:r>
        <w:rPr>
          <w:spacing w:val="25"/>
          <w:sz w:val="20"/>
        </w:rPr>
        <w:t xml:space="preserve"> </w:t>
      </w:r>
      <w:r>
        <w:rPr>
          <w:sz w:val="20"/>
        </w:rPr>
        <w:t>carteira</w:t>
      </w:r>
      <w:r>
        <w:rPr>
          <w:spacing w:val="27"/>
          <w:sz w:val="20"/>
        </w:rPr>
        <w:t xml:space="preserve"> </w:t>
      </w:r>
      <w:r>
        <w:rPr>
          <w:sz w:val="20"/>
        </w:rPr>
        <w:t>de</w:t>
      </w:r>
      <w:r>
        <w:rPr>
          <w:spacing w:val="25"/>
          <w:sz w:val="20"/>
        </w:rPr>
        <w:t xml:space="preserve"> </w:t>
      </w:r>
      <w:r>
        <w:rPr>
          <w:sz w:val="20"/>
        </w:rPr>
        <w:t>crédito,</w:t>
      </w:r>
      <w:r>
        <w:rPr>
          <w:spacing w:val="28"/>
          <w:sz w:val="20"/>
        </w:rPr>
        <w:t xml:space="preserve"> </w:t>
      </w:r>
      <w:r>
        <w:rPr>
          <w:sz w:val="20"/>
        </w:rPr>
        <w:t>incluindo</w:t>
      </w:r>
      <w:r>
        <w:rPr>
          <w:spacing w:val="27"/>
          <w:sz w:val="20"/>
        </w:rPr>
        <w:t xml:space="preserve"> </w:t>
      </w:r>
      <w:r>
        <w:rPr>
          <w:sz w:val="20"/>
        </w:rPr>
        <w:t>a</w:t>
      </w:r>
      <w:r>
        <w:rPr>
          <w:spacing w:val="25"/>
          <w:sz w:val="20"/>
        </w:rPr>
        <w:t xml:space="preserve"> </w:t>
      </w:r>
      <w:r>
        <w:rPr>
          <w:sz w:val="20"/>
        </w:rPr>
        <w:t>análise</w:t>
      </w:r>
      <w:r>
        <w:rPr>
          <w:spacing w:val="27"/>
          <w:sz w:val="20"/>
        </w:rPr>
        <w:t xml:space="preserve"> </w:t>
      </w:r>
      <w:r>
        <w:rPr>
          <w:sz w:val="20"/>
        </w:rPr>
        <w:t>de</w:t>
      </w:r>
      <w:r>
        <w:rPr>
          <w:spacing w:val="25"/>
          <w:sz w:val="20"/>
        </w:rPr>
        <w:t xml:space="preserve"> </w:t>
      </w:r>
      <w:r>
        <w:rPr>
          <w:sz w:val="20"/>
        </w:rPr>
        <w:t>inadimplência</w:t>
      </w:r>
      <w:r>
        <w:rPr>
          <w:spacing w:val="27"/>
          <w:sz w:val="20"/>
        </w:rPr>
        <w:t xml:space="preserve"> </w:t>
      </w:r>
      <w:r>
        <w:rPr>
          <w:sz w:val="20"/>
        </w:rPr>
        <w:t>e</w:t>
      </w:r>
      <w:r>
        <w:rPr>
          <w:spacing w:val="25"/>
          <w:sz w:val="20"/>
        </w:rPr>
        <w:t xml:space="preserve"> </w:t>
      </w:r>
      <w:r>
        <w:rPr>
          <w:sz w:val="20"/>
        </w:rPr>
        <w:t>a</w:t>
      </w:r>
      <w:r>
        <w:rPr>
          <w:spacing w:val="25"/>
          <w:sz w:val="20"/>
        </w:rPr>
        <w:t xml:space="preserve"> </w:t>
      </w:r>
      <w:r>
        <w:rPr>
          <w:sz w:val="20"/>
        </w:rPr>
        <w:t>execução</w:t>
      </w:r>
      <w:r>
        <w:rPr>
          <w:spacing w:val="27"/>
          <w:sz w:val="20"/>
        </w:rPr>
        <w:t xml:space="preserve"> </w:t>
      </w:r>
      <w:r>
        <w:rPr>
          <w:sz w:val="20"/>
        </w:rPr>
        <w:t>de</w:t>
      </w:r>
      <w:r>
        <w:rPr>
          <w:spacing w:val="25"/>
          <w:sz w:val="20"/>
        </w:rPr>
        <w:t xml:space="preserve"> </w:t>
      </w:r>
      <w:r>
        <w:rPr>
          <w:sz w:val="20"/>
        </w:rPr>
        <w:t>ações corretivas para mitigação de riscos;</w:t>
      </w:r>
    </w:p>
    <w:p w14:paraId="4483782A" w14:textId="77777777" w:rsidR="00E84B95" w:rsidRDefault="00EB6AE3">
      <w:pPr>
        <w:pStyle w:val="PargrafodaLista"/>
        <w:numPr>
          <w:ilvl w:val="2"/>
          <w:numId w:val="1"/>
        </w:numPr>
        <w:tabs>
          <w:tab w:val="left" w:pos="1132"/>
        </w:tabs>
        <w:spacing w:line="229" w:lineRule="exact"/>
        <w:ind w:left="1132" w:hanging="282"/>
        <w:rPr>
          <w:sz w:val="20"/>
        </w:rPr>
      </w:pPr>
      <w:r>
        <w:rPr>
          <w:sz w:val="20"/>
        </w:rPr>
        <w:t>Analisar</w:t>
      </w:r>
      <w:r>
        <w:rPr>
          <w:spacing w:val="-12"/>
          <w:sz w:val="20"/>
        </w:rPr>
        <w:t xml:space="preserve"> </w:t>
      </w:r>
      <w:r>
        <w:rPr>
          <w:sz w:val="20"/>
        </w:rPr>
        <w:t>a</w:t>
      </w:r>
      <w:r>
        <w:rPr>
          <w:spacing w:val="-10"/>
          <w:sz w:val="20"/>
        </w:rPr>
        <w:t xml:space="preserve"> </w:t>
      </w:r>
      <w:r>
        <w:rPr>
          <w:sz w:val="20"/>
        </w:rPr>
        <w:t>viabilidade</w:t>
      </w:r>
      <w:r>
        <w:rPr>
          <w:spacing w:val="-10"/>
          <w:sz w:val="20"/>
        </w:rPr>
        <w:t xml:space="preserve"> </w:t>
      </w:r>
      <w:r>
        <w:rPr>
          <w:sz w:val="20"/>
        </w:rPr>
        <w:t>econômico-financeira</w:t>
      </w:r>
      <w:r>
        <w:rPr>
          <w:spacing w:val="-12"/>
          <w:sz w:val="20"/>
        </w:rPr>
        <w:t xml:space="preserve"> </w:t>
      </w:r>
      <w:r>
        <w:rPr>
          <w:sz w:val="20"/>
        </w:rPr>
        <w:t>dos</w:t>
      </w:r>
      <w:r>
        <w:rPr>
          <w:spacing w:val="-9"/>
          <w:sz w:val="20"/>
        </w:rPr>
        <w:t xml:space="preserve"> </w:t>
      </w:r>
      <w:r>
        <w:rPr>
          <w:sz w:val="20"/>
        </w:rPr>
        <w:t>projetos</w:t>
      </w:r>
      <w:r>
        <w:rPr>
          <w:spacing w:val="-10"/>
          <w:sz w:val="20"/>
        </w:rPr>
        <w:t xml:space="preserve"> </w:t>
      </w:r>
      <w:r>
        <w:rPr>
          <w:sz w:val="20"/>
        </w:rPr>
        <w:t>de</w:t>
      </w:r>
      <w:r>
        <w:rPr>
          <w:spacing w:val="-13"/>
          <w:sz w:val="20"/>
        </w:rPr>
        <w:t xml:space="preserve"> </w:t>
      </w:r>
      <w:r>
        <w:rPr>
          <w:sz w:val="20"/>
        </w:rPr>
        <w:t>investimento</w:t>
      </w:r>
      <w:r>
        <w:rPr>
          <w:spacing w:val="-10"/>
          <w:sz w:val="20"/>
        </w:rPr>
        <w:t xml:space="preserve"> </w:t>
      </w:r>
      <w:r>
        <w:rPr>
          <w:sz w:val="20"/>
        </w:rPr>
        <w:t>de</w:t>
      </w:r>
      <w:r>
        <w:rPr>
          <w:spacing w:val="-9"/>
          <w:sz w:val="20"/>
        </w:rPr>
        <w:t xml:space="preserve"> </w:t>
      </w:r>
      <w:r>
        <w:rPr>
          <w:spacing w:val="-2"/>
          <w:sz w:val="20"/>
        </w:rPr>
        <w:t>empresas;</w:t>
      </w:r>
    </w:p>
    <w:p w14:paraId="4483782B" w14:textId="77777777" w:rsidR="00E84B95" w:rsidRDefault="00EB6AE3">
      <w:pPr>
        <w:pStyle w:val="PargrafodaLista"/>
        <w:numPr>
          <w:ilvl w:val="2"/>
          <w:numId w:val="1"/>
        </w:numPr>
        <w:tabs>
          <w:tab w:val="left" w:pos="1131"/>
          <w:tab w:val="left" w:pos="1133"/>
        </w:tabs>
        <w:spacing w:before="39" w:line="276" w:lineRule="auto"/>
        <w:ind w:right="412"/>
        <w:rPr>
          <w:sz w:val="20"/>
        </w:rPr>
      </w:pPr>
      <w:r>
        <w:rPr>
          <w:sz w:val="20"/>
        </w:rPr>
        <w:t>Definir</w:t>
      </w:r>
      <w:r>
        <w:rPr>
          <w:spacing w:val="-2"/>
          <w:sz w:val="20"/>
        </w:rPr>
        <w:t xml:space="preserve"> </w:t>
      </w:r>
      <w:r>
        <w:rPr>
          <w:sz w:val="20"/>
        </w:rPr>
        <w:t>e</w:t>
      </w:r>
      <w:r>
        <w:rPr>
          <w:spacing w:val="-2"/>
          <w:sz w:val="20"/>
        </w:rPr>
        <w:t xml:space="preserve"> </w:t>
      </w:r>
      <w:r>
        <w:rPr>
          <w:sz w:val="20"/>
        </w:rPr>
        <w:t>propor</w:t>
      </w:r>
      <w:r>
        <w:rPr>
          <w:spacing w:val="-2"/>
          <w:sz w:val="20"/>
        </w:rPr>
        <w:t xml:space="preserve"> </w:t>
      </w:r>
      <w:r>
        <w:rPr>
          <w:sz w:val="20"/>
        </w:rPr>
        <w:t>às</w:t>
      </w:r>
      <w:r>
        <w:rPr>
          <w:spacing w:val="-2"/>
          <w:sz w:val="20"/>
        </w:rPr>
        <w:t xml:space="preserve"> </w:t>
      </w:r>
      <w:r>
        <w:rPr>
          <w:sz w:val="20"/>
        </w:rPr>
        <w:t>alçadas</w:t>
      </w:r>
      <w:r>
        <w:rPr>
          <w:spacing w:val="-2"/>
          <w:sz w:val="20"/>
        </w:rPr>
        <w:t xml:space="preserve"> </w:t>
      </w:r>
      <w:r>
        <w:rPr>
          <w:sz w:val="20"/>
        </w:rPr>
        <w:t>competentes</w:t>
      </w:r>
      <w:r>
        <w:rPr>
          <w:spacing w:val="-2"/>
          <w:sz w:val="20"/>
        </w:rPr>
        <w:t xml:space="preserve"> </w:t>
      </w:r>
      <w:r>
        <w:rPr>
          <w:sz w:val="20"/>
        </w:rPr>
        <w:t>as</w:t>
      </w:r>
      <w:r>
        <w:rPr>
          <w:spacing w:val="-6"/>
          <w:sz w:val="20"/>
        </w:rPr>
        <w:t xml:space="preserve"> </w:t>
      </w:r>
      <w:r>
        <w:rPr>
          <w:sz w:val="20"/>
        </w:rPr>
        <w:t>políticas</w:t>
      </w:r>
      <w:r>
        <w:rPr>
          <w:spacing w:val="-2"/>
          <w:sz w:val="20"/>
        </w:rPr>
        <w:t xml:space="preserve"> </w:t>
      </w:r>
      <w:r>
        <w:rPr>
          <w:sz w:val="20"/>
        </w:rPr>
        <w:t>e</w:t>
      </w:r>
      <w:r>
        <w:rPr>
          <w:spacing w:val="-5"/>
          <w:sz w:val="20"/>
        </w:rPr>
        <w:t xml:space="preserve"> </w:t>
      </w:r>
      <w:r>
        <w:rPr>
          <w:sz w:val="20"/>
        </w:rPr>
        <w:t>os</w:t>
      </w:r>
      <w:r>
        <w:rPr>
          <w:spacing w:val="-2"/>
          <w:sz w:val="20"/>
        </w:rPr>
        <w:t xml:space="preserve"> </w:t>
      </w:r>
      <w:r>
        <w:rPr>
          <w:sz w:val="20"/>
        </w:rPr>
        <w:t>processos</w:t>
      </w:r>
      <w:r>
        <w:rPr>
          <w:spacing w:val="-2"/>
          <w:sz w:val="20"/>
        </w:rPr>
        <w:t xml:space="preserve"> </w:t>
      </w:r>
      <w:r>
        <w:rPr>
          <w:sz w:val="20"/>
        </w:rPr>
        <w:t>de</w:t>
      </w:r>
      <w:r>
        <w:rPr>
          <w:spacing w:val="-2"/>
          <w:sz w:val="20"/>
        </w:rPr>
        <w:t xml:space="preserve"> </w:t>
      </w:r>
      <w:r>
        <w:rPr>
          <w:sz w:val="20"/>
        </w:rPr>
        <w:t>cobrança</w:t>
      </w:r>
      <w:r>
        <w:rPr>
          <w:spacing w:val="-2"/>
          <w:sz w:val="20"/>
        </w:rPr>
        <w:t xml:space="preserve"> </w:t>
      </w:r>
      <w:r>
        <w:rPr>
          <w:sz w:val="20"/>
        </w:rPr>
        <w:t>que</w:t>
      </w:r>
      <w:r>
        <w:rPr>
          <w:spacing w:val="-2"/>
          <w:sz w:val="20"/>
        </w:rPr>
        <w:t xml:space="preserve"> </w:t>
      </w:r>
      <w:r>
        <w:rPr>
          <w:sz w:val="20"/>
        </w:rPr>
        <w:t>viabilizem</w:t>
      </w:r>
      <w:r>
        <w:rPr>
          <w:spacing w:val="-2"/>
          <w:sz w:val="20"/>
        </w:rPr>
        <w:t xml:space="preserve"> </w:t>
      </w:r>
      <w:r>
        <w:rPr>
          <w:sz w:val="20"/>
        </w:rPr>
        <w:t>a</w:t>
      </w:r>
      <w:r>
        <w:rPr>
          <w:spacing w:val="-2"/>
          <w:sz w:val="20"/>
        </w:rPr>
        <w:t xml:space="preserve"> </w:t>
      </w:r>
      <w:r>
        <w:rPr>
          <w:sz w:val="20"/>
        </w:rPr>
        <w:t>redução das perdas financeiras com inadimplência.</w:t>
      </w:r>
    </w:p>
    <w:p w14:paraId="4483782C" w14:textId="77777777" w:rsidR="00E84B95" w:rsidRDefault="00E84B95">
      <w:pPr>
        <w:pStyle w:val="Corpodetexto"/>
        <w:spacing w:before="34"/>
      </w:pPr>
    </w:p>
    <w:p w14:paraId="4483782D" w14:textId="77777777" w:rsidR="00E84B95" w:rsidRDefault="00EB6AE3">
      <w:pPr>
        <w:pStyle w:val="Ttulo7"/>
        <w:numPr>
          <w:ilvl w:val="1"/>
          <w:numId w:val="1"/>
        </w:numPr>
        <w:tabs>
          <w:tab w:val="left" w:pos="859"/>
        </w:tabs>
        <w:ind w:left="859" w:hanging="321"/>
      </w:pPr>
      <w:r>
        <w:t>Superintendência</w:t>
      </w:r>
      <w:r>
        <w:rPr>
          <w:spacing w:val="-5"/>
        </w:rPr>
        <w:t xml:space="preserve"> </w:t>
      </w:r>
      <w:r>
        <w:t>de</w:t>
      </w:r>
      <w:r>
        <w:rPr>
          <w:spacing w:val="-12"/>
        </w:rPr>
        <w:t xml:space="preserve"> </w:t>
      </w:r>
      <w:r>
        <w:t>Controle</w:t>
      </w:r>
      <w:r>
        <w:rPr>
          <w:spacing w:val="-5"/>
        </w:rPr>
        <w:t xml:space="preserve"> </w:t>
      </w:r>
      <w:r>
        <w:t>de</w:t>
      </w:r>
      <w:r>
        <w:rPr>
          <w:spacing w:val="-11"/>
        </w:rPr>
        <w:t xml:space="preserve"> </w:t>
      </w:r>
      <w:r>
        <w:t>Riscos,</w:t>
      </w:r>
      <w:r>
        <w:rPr>
          <w:spacing w:val="-10"/>
        </w:rPr>
        <w:t xml:space="preserve"> </w:t>
      </w:r>
      <w:r>
        <w:t>Compliance</w:t>
      </w:r>
      <w:r>
        <w:rPr>
          <w:spacing w:val="-7"/>
        </w:rPr>
        <w:t xml:space="preserve"> </w:t>
      </w:r>
      <w:r>
        <w:t>e</w:t>
      </w:r>
      <w:r>
        <w:rPr>
          <w:spacing w:val="-5"/>
        </w:rPr>
        <w:t xml:space="preserve"> </w:t>
      </w:r>
      <w:r>
        <w:rPr>
          <w:spacing w:val="-2"/>
        </w:rPr>
        <w:t>Normas:</w:t>
      </w:r>
    </w:p>
    <w:p w14:paraId="4483782E" w14:textId="77777777" w:rsidR="00E84B95" w:rsidRDefault="00E84B95">
      <w:pPr>
        <w:pStyle w:val="Corpodetexto"/>
        <w:spacing w:before="66"/>
        <w:rPr>
          <w:b/>
        </w:rPr>
      </w:pPr>
    </w:p>
    <w:p w14:paraId="4483782F" w14:textId="77777777" w:rsidR="00E84B95" w:rsidRDefault="00EB6AE3">
      <w:pPr>
        <w:pStyle w:val="PargrafodaLista"/>
        <w:numPr>
          <w:ilvl w:val="2"/>
          <w:numId w:val="1"/>
        </w:numPr>
        <w:tabs>
          <w:tab w:val="left" w:pos="1131"/>
          <w:tab w:val="left" w:pos="1133"/>
        </w:tabs>
        <w:spacing w:line="276" w:lineRule="auto"/>
        <w:ind w:right="418"/>
        <w:rPr>
          <w:sz w:val="20"/>
        </w:rPr>
      </w:pPr>
      <w:r>
        <w:rPr>
          <w:sz w:val="20"/>
        </w:rPr>
        <w:t>Definir e propor às alçadas competentes a Política de</w:t>
      </w:r>
      <w:r>
        <w:rPr>
          <w:spacing w:val="-2"/>
          <w:sz w:val="20"/>
        </w:rPr>
        <w:t xml:space="preserve"> </w:t>
      </w:r>
      <w:r>
        <w:rPr>
          <w:sz w:val="20"/>
        </w:rPr>
        <w:t>Gerenciamento do Risco de Crédito e a Declaração de Apetite por Riscos (RAS) da instituição;</w:t>
      </w:r>
    </w:p>
    <w:p w14:paraId="44837830" w14:textId="77777777" w:rsidR="00E84B95" w:rsidRDefault="00EB6AE3">
      <w:pPr>
        <w:pStyle w:val="PargrafodaLista"/>
        <w:numPr>
          <w:ilvl w:val="2"/>
          <w:numId w:val="1"/>
        </w:numPr>
        <w:tabs>
          <w:tab w:val="left" w:pos="1132"/>
        </w:tabs>
        <w:spacing w:line="229" w:lineRule="exact"/>
        <w:ind w:left="1132" w:hanging="282"/>
        <w:rPr>
          <w:sz w:val="20"/>
        </w:rPr>
      </w:pPr>
      <w:r>
        <w:rPr>
          <w:sz w:val="20"/>
        </w:rPr>
        <w:t>Monitorar</w:t>
      </w:r>
      <w:r>
        <w:rPr>
          <w:spacing w:val="-10"/>
          <w:sz w:val="20"/>
        </w:rPr>
        <w:t xml:space="preserve"> </w:t>
      </w:r>
      <w:r>
        <w:rPr>
          <w:sz w:val="20"/>
        </w:rPr>
        <w:t>potenciais</w:t>
      </w:r>
      <w:r>
        <w:rPr>
          <w:spacing w:val="-9"/>
          <w:sz w:val="20"/>
        </w:rPr>
        <w:t xml:space="preserve"> </w:t>
      </w:r>
      <w:r>
        <w:rPr>
          <w:sz w:val="20"/>
        </w:rPr>
        <w:t>perdas</w:t>
      </w:r>
      <w:r>
        <w:rPr>
          <w:spacing w:val="-9"/>
          <w:sz w:val="20"/>
        </w:rPr>
        <w:t xml:space="preserve"> </w:t>
      </w:r>
      <w:r>
        <w:rPr>
          <w:sz w:val="20"/>
        </w:rPr>
        <w:t>financeiras</w:t>
      </w:r>
      <w:r>
        <w:rPr>
          <w:spacing w:val="-10"/>
          <w:sz w:val="20"/>
        </w:rPr>
        <w:t xml:space="preserve"> </w:t>
      </w:r>
      <w:r>
        <w:rPr>
          <w:sz w:val="20"/>
        </w:rPr>
        <w:t>oriundas</w:t>
      </w:r>
      <w:r>
        <w:rPr>
          <w:spacing w:val="-9"/>
          <w:sz w:val="20"/>
        </w:rPr>
        <w:t xml:space="preserve"> </w:t>
      </w:r>
      <w:r>
        <w:rPr>
          <w:sz w:val="20"/>
        </w:rPr>
        <w:t>do</w:t>
      </w:r>
      <w:r>
        <w:rPr>
          <w:spacing w:val="-9"/>
          <w:sz w:val="20"/>
        </w:rPr>
        <w:t xml:space="preserve"> </w:t>
      </w:r>
      <w:r>
        <w:rPr>
          <w:sz w:val="20"/>
        </w:rPr>
        <w:t>risco</w:t>
      </w:r>
      <w:r>
        <w:rPr>
          <w:spacing w:val="-12"/>
          <w:sz w:val="20"/>
        </w:rPr>
        <w:t xml:space="preserve"> </w:t>
      </w:r>
      <w:r>
        <w:rPr>
          <w:sz w:val="20"/>
        </w:rPr>
        <w:t>de</w:t>
      </w:r>
      <w:r>
        <w:rPr>
          <w:spacing w:val="-9"/>
          <w:sz w:val="20"/>
        </w:rPr>
        <w:t xml:space="preserve"> </w:t>
      </w:r>
      <w:r>
        <w:rPr>
          <w:spacing w:val="-2"/>
          <w:sz w:val="20"/>
        </w:rPr>
        <w:t>crédito;</w:t>
      </w:r>
    </w:p>
    <w:p w14:paraId="44837831" w14:textId="77777777" w:rsidR="00E84B95" w:rsidRDefault="00E84B95">
      <w:pPr>
        <w:spacing w:line="229" w:lineRule="exact"/>
        <w:rPr>
          <w:sz w:val="20"/>
        </w:rPr>
        <w:sectPr w:rsidR="00E84B95">
          <w:pgSz w:w="11910" w:h="16840"/>
          <w:pgMar w:top="1540" w:right="300" w:bottom="740" w:left="580" w:header="398" w:footer="546" w:gutter="0"/>
          <w:cols w:space="720"/>
        </w:sectPr>
      </w:pPr>
    </w:p>
    <w:p w14:paraId="44837832" w14:textId="77777777" w:rsidR="00E84B95" w:rsidRDefault="00EB6AE3">
      <w:pPr>
        <w:pStyle w:val="PargrafodaLista"/>
        <w:numPr>
          <w:ilvl w:val="2"/>
          <w:numId w:val="1"/>
        </w:numPr>
        <w:tabs>
          <w:tab w:val="left" w:pos="1131"/>
          <w:tab w:val="left" w:pos="1133"/>
        </w:tabs>
        <w:spacing w:before="85" w:line="276" w:lineRule="auto"/>
        <w:ind w:right="415"/>
        <w:jc w:val="both"/>
        <w:rPr>
          <w:sz w:val="20"/>
        </w:rPr>
      </w:pPr>
      <w:r>
        <w:rPr>
          <w:sz w:val="20"/>
        </w:rPr>
        <w:lastRenderedPageBreak/>
        <w:t>Propor</w:t>
      </w:r>
      <w:r>
        <w:rPr>
          <w:spacing w:val="-11"/>
          <w:sz w:val="20"/>
        </w:rPr>
        <w:t xml:space="preserve"> </w:t>
      </w:r>
      <w:r>
        <w:rPr>
          <w:sz w:val="20"/>
        </w:rPr>
        <w:t>ações</w:t>
      </w:r>
      <w:r>
        <w:rPr>
          <w:spacing w:val="-9"/>
          <w:sz w:val="20"/>
        </w:rPr>
        <w:t xml:space="preserve"> </w:t>
      </w:r>
      <w:r>
        <w:rPr>
          <w:sz w:val="20"/>
        </w:rPr>
        <w:t>de</w:t>
      </w:r>
      <w:r>
        <w:rPr>
          <w:spacing w:val="-13"/>
          <w:sz w:val="20"/>
        </w:rPr>
        <w:t xml:space="preserve"> </w:t>
      </w:r>
      <w:r>
        <w:rPr>
          <w:sz w:val="20"/>
        </w:rPr>
        <w:t>melhoria</w:t>
      </w:r>
      <w:r>
        <w:rPr>
          <w:spacing w:val="-13"/>
          <w:sz w:val="20"/>
        </w:rPr>
        <w:t xml:space="preserve"> </w:t>
      </w:r>
      <w:r>
        <w:rPr>
          <w:sz w:val="20"/>
        </w:rPr>
        <w:t>nas</w:t>
      </w:r>
      <w:r>
        <w:rPr>
          <w:spacing w:val="-11"/>
          <w:sz w:val="20"/>
        </w:rPr>
        <w:t xml:space="preserve"> </w:t>
      </w:r>
      <w:r>
        <w:rPr>
          <w:sz w:val="20"/>
        </w:rPr>
        <w:t>políticas,</w:t>
      </w:r>
      <w:r>
        <w:rPr>
          <w:spacing w:val="-9"/>
          <w:sz w:val="20"/>
        </w:rPr>
        <w:t xml:space="preserve"> </w:t>
      </w:r>
      <w:r>
        <w:rPr>
          <w:sz w:val="20"/>
        </w:rPr>
        <w:t>regras</w:t>
      </w:r>
      <w:r>
        <w:rPr>
          <w:spacing w:val="-11"/>
          <w:sz w:val="20"/>
        </w:rPr>
        <w:t xml:space="preserve"> </w:t>
      </w:r>
      <w:r>
        <w:rPr>
          <w:sz w:val="20"/>
        </w:rPr>
        <w:t>e</w:t>
      </w:r>
      <w:r>
        <w:rPr>
          <w:spacing w:val="-13"/>
          <w:sz w:val="20"/>
        </w:rPr>
        <w:t xml:space="preserve"> </w:t>
      </w:r>
      <w:r>
        <w:rPr>
          <w:sz w:val="20"/>
        </w:rPr>
        <w:t>parâmetros</w:t>
      </w:r>
      <w:r>
        <w:rPr>
          <w:spacing w:val="-11"/>
          <w:sz w:val="20"/>
        </w:rPr>
        <w:t xml:space="preserve"> </w:t>
      </w:r>
      <w:r>
        <w:rPr>
          <w:sz w:val="20"/>
        </w:rPr>
        <w:t>de</w:t>
      </w:r>
      <w:r>
        <w:rPr>
          <w:spacing w:val="-13"/>
          <w:sz w:val="20"/>
        </w:rPr>
        <w:t xml:space="preserve"> </w:t>
      </w:r>
      <w:r>
        <w:rPr>
          <w:sz w:val="20"/>
        </w:rPr>
        <w:t>crédito</w:t>
      </w:r>
      <w:r>
        <w:rPr>
          <w:spacing w:val="-13"/>
          <w:sz w:val="20"/>
        </w:rPr>
        <w:t xml:space="preserve"> </w:t>
      </w:r>
      <w:r>
        <w:rPr>
          <w:sz w:val="20"/>
        </w:rPr>
        <w:t>e</w:t>
      </w:r>
      <w:r>
        <w:rPr>
          <w:spacing w:val="-13"/>
          <w:sz w:val="20"/>
        </w:rPr>
        <w:t xml:space="preserve"> </w:t>
      </w:r>
      <w:r>
        <w:rPr>
          <w:sz w:val="20"/>
        </w:rPr>
        <w:t>de</w:t>
      </w:r>
      <w:r>
        <w:rPr>
          <w:spacing w:val="-13"/>
          <w:sz w:val="20"/>
        </w:rPr>
        <w:t xml:space="preserve"> </w:t>
      </w:r>
      <w:r>
        <w:rPr>
          <w:sz w:val="20"/>
        </w:rPr>
        <w:t>operações</w:t>
      </w:r>
      <w:r>
        <w:rPr>
          <w:spacing w:val="-11"/>
          <w:sz w:val="20"/>
        </w:rPr>
        <w:t xml:space="preserve"> </w:t>
      </w:r>
      <w:r>
        <w:rPr>
          <w:sz w:val="20"/>
        </w:rPr>
        <w:t>financeiras</w:t>
      </w:r>
      <w:r>
        <w:rPr>
          <w:spacing w:val="-11"/>
          <w:sz w:val="20"/>
        </w:rPr>
        <w:t xml:space="preserve"> </w:t>
      </w:r>
      <w:r>
        <w:rPr>
          <w:sz w:val="20"/>
        </w:rPr>
        <w:t>nas</w:t>
      </w:r>
      <w:r>
        <w:rPr>
          <w:spacing w:val="-11"/>
          <w:sz w:val="20"/>
        </w:rPr>
        <w:t xml:space="preserve"> </w:t>
      </w:r>
      <w:r>
        <w:rPr>
          <w:sz w:val="20"/>
        </w:rPr>
        <w:t>suas respectivas instâncias, quando da identificação de tendências de materialização de riscos que comprometam os níveis de capital e os resultados estimados da instituição;</w:t>
      </w:r>
    </w:p>
    <w:p w14:paraId="44837833" w14:textId="77777777" w:rsidR="00E84B95" w:rsidRDefault="00EB6AE3">
      <w:pPr>
        <w:pStyle w:val="PargrafodaLista"/>
        <w:numPr>
          <w:ilvl w:val="2"/>
          <w:numId w:val="1"/>
        </w:numPr>
        <w:tabs>
          <w:tab w:val="left" w:pos="1131"/>
          <w:tab w:val="left" w:pos="1133"/>
        </w:tabs>
        <w:spacing w:line="276" w:lineRule="auto"/>
        <w:ind w:right="409"/>
        <w:jc w:val="both"/>
        <w:rPr>
          <w:sz w:val="20"/>
        </w:rPr>
      </w:pPr>
      <w:r>
        <w:rPr>
          <w:sz w:val="20"/>
        </w:rPr>
        <w:t>Supervisionar os limites regulatórios e gerenciais relacionados ao risco de crédito, garantindo a conformidade com a regulamentação vigente e a efetividade dos controles internos;</w:t>
      </w:r>
    </w:p>
    <w:p w14:paraId="44837834" w14:textId="77777777" w:rsidR="00E84B95" w:rsidRDefault="00EB6AE3">
      <w:pPr>
        <w:pStyle w:val="PargrafodaLista"/>
        <w:numPr>
          <w:ilvl w:val="2"/>
          <w:numId w:val="1"/>
        </w:numPr>
        <w:tabs>
          <w:tab w:val="left" w:pos="1131"/>
          <w:tab w:val="left" w:pos="1133"/>
        </w:tabs>
        <w:spacing w:line="276" w:lineRule="auto"/>
        <w:ind w:right="415"/>
        <w:jc w:val="both"/>
        <w:rPr>
          <w:sz w:val="20"/>
        </w:rPr>
      </w:pPr>
      <w:r>
        <w:rPr>
          <w:sz w:val="20"/>
        </w:rPr>
        <w:t>Coordenar</w:t>
      </w:r>
      <w:r>
        <w:rPr>
          <w:spacing w:val="-4"/>
          <w:sz w:val="20"/>
        </w:rPr>
        <w:t xml:space="preserve"> </w:t>
      </w:r>
      <w:r>
        <w:rPr>
          <w:sz w:val="20"/>
        </w:rPr>
        <w:t>a</w:t>
      </w:r>
      <w:r>
        <w:rPr>
          <w:spacing w:val="-10"/>
          <w:sz w:val="20"/>
        </w:rPr>
        <w:t xml:space="preserve"> </w:t>
      </w:r>
      <w:r>
        <w:rPr>
          <w:sz w:val="20"/>
        </w:rPr>
        <w:t>elaboração,</w:t>
      </w:r>
      <w:r>
        <w:rPr>
          <w:spacing w:val="-4"/>
          <w:sz w:val="20"/>
        </w:rPr>
        <w:t xml:space="preserve"> </w:t>
      </w:r>
      <w:r>
        <w:rPr>
          <w:sz w:val="20"/>
        </w:rPr>
        <w:t>revisão</w:t>
      </w:r>
      <w:r>
        <w:rPr>
          <w:spacing w:val="-6"/>
          <w:sz w:val="20"/>
        </w:rPr>
        <w:t xml:space="preserve"> </w:t>
      </w:r>
      <w:r>
        <w:rPr>
          <w:sz w:val="20"/>
        </w:rPr>
        <w:t>e</w:t>
      </w:r>
      <w:r>
        <w:rPr>
          <w:spacing w:val="-9"/>
          <w:sz w:val="20"/>
        </w:rPr>
        <w:t xml:space="preserve"> </w:t>
      </w:r>
      <w:r>
        <w:rPr>
          <w:sz w:val="20"/>
        </w:rPr>
        <w:t>implementação</w:t>
      </w:r>
      <w:r>
        <w:rPr>
          <w:spacing w:val="-6"/>
          <w:sz w:val="20"/>
        </w:rPr>
        <w:t xml:space="preserve"> </w:t>
      </w:r>
      <w:r>
        <w:rPr>
          <w:sz w:val="20"/>
        </w:rPr>
        <w:t>das</w:t>
      </w:r>
      <w:r>
        <w:rPr>
          <w:spacing w:val="-2"/>
          <w:sz w:val="20"/>
        </w:rPr>
        <w:t xml:space="preserve"> </w:t>
      </w:r>
      <w:r>
        <w:rPr>
          <w:sz w:val="20"/>
        </w:rPr>
        <w:t>metodologias</w:t>
      </w:r>
      <w:r>
        <w:rPr>
          <w:spacing w:val="-6"/>
          <w:sz w:val="20"/>
        </w:rPr>
        <w:t xml:space="preserve"> </w:t>
      </w:r>
      <w:r>
        <w:rPr>
          <w:sz w:val="20"/>
        </w:rPr>
        <w:t>de</w:t>
      </w:r>
      <w:r>
        <w:rPr>
          <w:spacing w:val="-6"/>
          <w:sz w:val="20"/>
        </w:rPr>
        <w:t xml:space="preserve"> </w:t>
      </w:r>
      <w:r>
        <w:rPr>
          <w:sz w:val="20"/>
        </w:rPr>
        <w:t>risco</w:t>
      </w:r>
      <w:r>
        <w:rPr>
          <w:spacing w:val="-6"/>
          <w:sz w:val="20"/>
        </w:rPr>
        <w:t xml:space="preserve"> </w:t>
      </w:r>
      <w:r>
        <w:rPr>
          <w:sz w:val="20"/>
        </w:rPr>
        <w:t>de</w:t>
      </w:r>
      <w:r>
        <w:rPr>
          <w:spacing w:val="-9"/>
          <w:sz w:val="20"/>
        </w:rPr>
        <w:t xml:space="preserve"> </w:t>
      </w:r>
      <w:r>
        <w:rPr>
          <w:sz w:val="20"/>
        </w:rPr>
        <w:t>crédito,</w:t>
      </w:r>
      <w:r>
        <w:rPr>
          <w:spacing w:val="-4"/>
          <w:sz w:val="20"/>
        </w:rPr>
        <w:t xml:space="preserve"> </w:t>
      </w:r>
      <w:r>
        <w:rPr>
          <w:sz w:val="20"/>
        </w:rPr>
        <w:t>incluindo</w:t>
      </w:r>
      <w:r>
        <w:rPr>
          <w:spacing w:val="-6"/>
          <w:sz w:val="20"/>
        </w:rPr>
        <w:t xml:space="preserve"> </w:t>
      </w:r>
      <w:r>
        <w:rPr>
          <w:sz w:val="20"/>
        </w:rPr>
        <w:t xml:space="preserve">modelos de estimação de perdas, segmentação de carteira, análise de concentração de risco e avaliação de ativos </w:t>
      </w:r>
      <w:r>
        <w:rPr>
          <w:spacing w:val="-2"/>
          <w:sz w:val="20"/>
        </w:rPr>
        <w:t>problemáticos;</w:t>
      </w:r>
    </w:p>
    <w:p w14:paraId="44837835" w14:textId="77777777" w:rsidR="00E84B95" w:rsidRDefault="00EB6AE3">
      <w:pPr>
        <w:pStyle w:val="PargrafodaLista"/>
        <w:numPr>
          <w:ilvl w:val="2"/>
          <w:numId w:val="1"/>
        </w:numPr>
        <w:tabs>
          <w:tab w:val="left" w:pos="1131"/>
          <w:tab w:val="left" w:pos="1133"/>
        </w:tabs>
        <w:spacing w:line="280" w:lineRule="auto"/>
        <w:ind w:right="413"/>
        <w:jc w:val="both"/>
        <w:rPr>
          <w:sz w:val="20"/>
        </w:rPr>
      </w:pPr>
      <w:r>
        <w:rPr>
          <w:sz w:val="20"/>
        </w:rPr>
        <w:t>Validar e atualizar periodicamente as premissas utilizadas nos modelos de risco, garantindo aderência às regulamentações e às melhores práticas de mercado;</w:t>
      </w:r>
    </w:p>
    <w:p w14:paraId="44837836" w14:textId="77777777" w:rsidR="00E84B95" w:rsidRDefault="00EB6AE3">
      <w:pPr>
        <w:pStyle w:val="PargrafodaLista"/>
        <w:numPr>
          <w:ilvl w:val="2"/>
          <w:numId w:val="1"/>
        </w:numPr>
        <w:tabs>
          <w:tab w:val="left" w:pos="1131"/>
          <w:tab w:val="left" w:pos="1133"/>
        </w:tabs>
        <w:spacing w:line="276" w:lineRule="auto"/>
        <w:ind w:right="414"/>
        <w:jc w:val="both"/>
        <w:rPr>
          <w:sz w:val="20"/>
        </w:rPr>
      </w:pPr>
      <w:r>
        <w:rPr>
          <w:sz w:val="20"/>
        </w:rPr>
        <w:t>Reportar periodicamente os indicadores de risco e as exposições significativas ao Comitê de Riscos e Controles Internos (CRC).</w:t>
      </w:r>
    </w:p>
    <w:p w14:paraId="44837837" w14:textId="77777777" w:rsidR="00E84B95" w:rsidRDefault="00E84B95">
      <w:pPr>
        <w:pStyle w:val="Corpodetexto"/>
        <w:spacing w:before="24"/>
      </w:pPr>
    </w:p>
    <w:p w14:paraId="44837838" w14:textId="77777777" w:rsidR="00E84B95" w:rsidRDefault="00EB6AE3">
      <w:pPr>
        <w:pStyle w:val="Ttulo7"/>
        <w:numPr>
          <w:ilvl w:val="1"/>
          <w:numId w:val="1"/>
        </w:numPr>
        <w:tabs>
          <w:tab w:val="left" w:pos="859"/>
        </w:tabs>
        <w:ind w:left="859" w:hanging="321"/>
      </w:pPr>
      <w:r>
        <w:t>Superintendência</w:t>
      </w:r>
      <w:r>
        <w:rPr>
          <w:spacing w:val="-7"/>
        </w:rPr>
        <w:t xml:space="preserve"> </w:t>
      </w:r>
      <w:r>
        <w:t>de</w:t>
      </w:r>
      <w:r>
        <w:rPr>
          <w:spacing w:val="-12"/>
        </w:rPr>
        <w:t xml:space="preserve"> </w:t>
      </w:r>
      <w:r>
        <w:t>Suporte</w:t>
      </w:r>
      <w:r>
        <w:rPr>
          <w:spacing w:val="-6"/>
        </w:rPr>
        <w:t xml:space="preserve"> </w:t>
      </w:r>
      <w:r>
        <w:t>ao</w:t>
      </w:r>
      <w:r>
        <w:rPr>
          <w:spacing w:val="-10"/>
        </w:rPr>
        <w:t xml:space="preserve"> </w:t>
      </w:r>
      <w:r>
        <w:rPr>
          <w:spacing w:val="-2"/>
        </w:rPr>
        <w:t>Negócio:</w:t>
      </w:r>
    </w:p>
    <w:p w14:paraId="44837839" w14:textId="77777777" w:rsidR="00E84B95" w:rsidRDefault="00E84B95">
      <w:pPr>
        <w:pStyle w:val="Corpodetexto"/>
        <w:spacing w:before="67"/>
        <w:rPr>
          <w:b/>
        </w:rPr>
      </w:pPr>
    </w:p>
    <w:p w14:paraId="4483783A" w14:textId="77777777" w:rsidR="00E84B95" w:rsidRDefault="00EB6AE3">
      <w:pPr>
        <w:pStyle w:val="PargrafodaLista"/>
        <w:numPr>
          <w:ilvl w:val="2"/>
          <w:numId w:val="1"/>
        </w:numPr>
        <w:tabs>
          <w:tab w:val="left" w:pos="1132"/>
        </w:tabs>
        <w:ind w:left="1132" w:hanging="282"/>
        <w:jc w:val="both"/>
        <w:rPr>
          <w:sz w:val="20"/>
        </w:rPr>
      </w:pPr>
      <w:r>
        <w:rPr>
          <w:sz w:val="20"/>
        </w:rPr>
        <w:t>Formalizar</w:t>
      </w:r>
      <w:r>
        <w:rPr>
          <w:spacing w:val="-13"/>
          <w:sz w:val="20"/>
        </w:rPr>
        <w:t xml:space="preserve"> </w:t>
      </w:r>
      <w:r>
        <w:rPr>
          <w:sz w:val="20"/>
        </w:rPr>
        <w:t>as</w:t>
      </w:r>
      <w:r>
        <w:rPr>
          <w:spacing w:val="-11"/>
          <w:sz w:val="20"/>
        </w:rPr>
        <w:t xml:space="preserve"> </w:t>
      </w:r>
      <w:r>
        <w:rPr>
          <w:sz w:val="20"/>
        </w:rPr>
        <w:t>operações</w:t>
      </w:r>
      <w:r>
        <w:rPr>
          <w:spacing w:val="-10"/>
          <w:sz w:val="20"/>
        </w:rPr>
        <w:t xml:space="preserve"> </w:t>
      </w:r>
      <w:r>
        <w:rPr>
          <w:sz w:val="20"/>
        </w:rPr>
        <w:t>de</w:t>
      </w:r>
      <w:r>
        <w:rPr>
          <w:spacing w:val="-13"/>
          <w:sz w:val="20"/>
        </w:rPr>
        <w:t xml:space="preserve"> </w:t>
      </w:r>
      <w:r>
        <w:rPr>
          <w:sz w:val="20"/>
        </w:rPr>
        <w:t>crédito</w:t>
      </w:r>
      <w:r>
        <w:rPr>
          <w:spacing w:val="-11"/>
          <w:sz w:val="20"/>
        </w:rPr>
        <w:t xml:space="preserve"> </w:t>
      </w:r>
      <w:r>
        <w:rPr>
          <w:sz w:val="20"/>
        </w:rPr>
        <w:t>aprovadas</w:t>
      </w:r>
      <w:r>
        <w:rPr>
          <w:spacing w:val="-11"/>
          <w:sz w:val="20"/>
        </w:rPr>
        <w:t xml:space="preserve"> </w:t>
      </w:r>
      <w:r>
        <w:rPr>
          <w:sz w:val="20"/>
        </w:rPr>
        <w:t>pelas</w:t>
      </w:r>
      <w:r>
        <w:rPr>
          <w:spacing w:val="-10"/>
          <w:sz w:val="20"/>
        </w:rPr>
        <w:t xml:space="preserve"> </w:t>
      </w:r>
      <w:r>
        <w:rPr>
          <w:sz w:val="20"/>
        </w:rPr>
        <w:t>devidas</w:t>
      </w:r>
      <w:r>
        <w:rPr>
          <w:spacing w:val="-11"/>
          <w:sz w:val="20"/>
        </w:rPr>
        <w:t xml:space="preserve"> </w:t>
      </w:r>
      <w:r>
        <w:rPr>
          <w:sz w:val="20"/>
        </w:rPr>
        <w:t>instâncias,</w:t>
      </w:r>
      <w:r>
        <w:rPr>
          <w:spacing w:val="-8"/>
          <w:sz w:val="20"/>
        </w:rPr>
        <w:t xml:space="preserve"> </w:t>
      </w:r>
      <w:r>
        <w:rPr>
          <w:sz w:val="20"/>
        </w:rPr>
        <w:t>averiguando</w:t>
      </w:r>
      <w:r>
        <w:rPr>
          <w:spacing w:val="-10"/>
          <w:sz w:val="20"/>
        </w:rPr>
        <w:t xml:space="preserve"> </w:t>
      </w:r>
      <w:r>
        <w:rPr>
          <w:sz w:val="20"/>
        </w:rPr>
        <w:t>sua</w:t>
      </w:r>
      <w:r>
        <w:rPr>
          <w:spacing w:val="-13"/>
          <w:sz w:val="20"/>
        </w:rPr>
        <w:t xml:space="preserve"> </w:t>
      </w:r>
      <w:r>
        <w:rPr>
          <w:spacing w:val="-2"/>
          <w:sz w:val="20"/>
        </w:rPr>
        <w:t>conformidade;</w:t>
      </w:r>
    </w:p>
    <w:p w14:paraId="4483783B" w14:textId="77777777" w:rsidR="00E84B95" w:rsidRDefault="00EB6AE3">
      <w:pPr>
        <w:pStyle w:val="PargrafodaLista"/>
        <w:numPr>
          <w:ilvl w:val="2"/>
          <w:numId w:val="1"/>
        </w:numPr>
        <w:tabs>
          <w:tab w:val="left" w:pos="1131"/>
          <w:tab w:val="left" w:pos="1133"/>
        </w:tabs>
        <w:spacing w:before="34" w:line="276" w:lineRule="auto"/>
        <w:ind w:right="411"/>
        <w:jc w:val="both"/>
        <w:rPr>
          <w:sz w:val="20"/>
        </w:rPr>
      </w:pPr>
      <w:r>
        <w:rPr>
          <w:sz w:val="20"/>
        </w:rPr>
        <w:t>Administrar as atividades desenvolvidas por empresas terceirizadas para prestação de serviços de avaliação e vistoria de bens oferecidos em garantia, bem como o acompanhamento de projetos de investimento, garantindo o cumprimento das condições contratadas;</w:t>
      </w:r>
    </w:p>
    <w:p w14:paraId="4483783C" w14:textId="77777777" w:rsidR="00E84B95" w:rsidRDefault="00EB6AE3">
      <w:pPr>
        <w:pStyle w:val="PargrafodaLista"/>
        <w:numPr>
          <w:ilvl w:val="2"/>
          <w:numId w:val="1"/>
        </w:numPr>
        <w:tabs>
          <w:tab w:val="left" w:pos="1131"/>
          <w:tab w:val="left" w:pos="1133"/>
        </w:tabs>
        <w:spacing w:line="276" w:lineRule="auto"/>
        <w:ind w:right="410"/>
        <w:jc w:val="both"/>
        <w:rPr>
          <w:sz w:val="20"/>
        </w:rPr>
      </w:pPr>
      <w:r>
        <w:rPr>
          <w:sz w:val="20"/>
        </w:rPr>
        <w:t>Analisar,</w:t>
      </w:r>
      <w:r>
        <w:rPr>
          <w:spacing w:val="-2"/>
          <w:sz w:val="20"/>
        </w:rPr>
        <w:t xml:space="preserve"> </w:t>
      </w:r>
      <w:r>
        <w:rPr>
          <w:sz w:val="20"/>
        </w:rPr>
        <w:t>processar</w:t>
      </w:r>
      <w:r>
        <w:rPr>
          <w:spacing w:val="-8"/>
          <w:sz w:val="20"/>
        </w:rPr>
        <w:t xml:space="preserve"> </w:t>
      </w:r>
      <w:r>
        <w:rPr>
          <w:sz w:val="20"/>
        </w:rPr>
        <w:t>e</w:t>
      </w:r>
      <w:r>
        <w:rPr>
          <w:spacing w:val="-7"/>
          <w:sz w:val="20"/>
        </w:rPr>
        <w:t xml:space="preserve"> </w:t>
      </w:r>
      <w:r>
        <w:rPr>
          <w:sz w:val="20"/>
        </w:rPr>
        <w:t>controlar</w:t>
      </w:r>
      <w:r>
        <w:rPr>
          <w:spacing w:val="-2"/>
          <w:sz w:val="20"/>
        </w:rPr>
        <w:t xml:space="preserve"> </w:t>
      </w:r>
      <w:r>
        <w:rPr>
          <w:sz w:val="20"/>
        </w:rPr>
        <w:t>a</w:t>
      </w:r>
      <w:r>
        <w:rPr>
          <w:spacing w:val="-9"/>
          <w:sz w:val="20"/>
        </w:rPr>
        <w:t xml:space="preserve"> </w:t>
      </w:r>
      <w:r>
        <w:rPr>
          <w:sz w:val="20"/>
        </w:rPr>
        <w:t>documentação</w:t>
      </w:r>
      <w:r>
        <w:rPr>
          <w:spacing w:val="-10"/>
          <w:sz w:val="20"/>
        </w:rPr>
        <w:t xml:space="preserve"> </w:t>
      </w:r>
      <w:r>
        <w:rPr>
          <w:sz w:val="20"/>
        </w:rPr>
        <w:t>e</w:t>
      </w:r>
      <w:r>
        <w:rPr>
          <w:spacing w:val="-2"/>
          <w:sz w:val="20"/>
        </w:rPr>
        <w:t xml:space="preserve"> </w:t>
      </w:r>
      <w:r>
        <w:rPr>
          <w:sz w:val="20"/>
        </w:rPr>
        <w:t>as</w:t>
      </w:r>
      <w:r>
        <w:rPr>
          <w:spacing w:val="-7"/>
          <w:sz w:val="20"/>
        </w:rPr>
        <w:t xml:space="preserve"> </w:t>
      </w:r>
      <w:r>
        <w:rPr>
          <w:sz w:val="20"/>
        </w:rPr>
        <w:t>garantias</w:t>
      </w:r>
      <w:r>
        <w:rPr>
          <w:spacing w:val="-2"/>
          <w:sz w:val="20"/>
        </w:rPr>
        <w:t xml:space="preserve"> </w:t>
      </w:r>
      <w:r>
        <w:rPr>
          <w:sz w:val="20"/>
        </w:rPr>
        <w:t>das</w:t>
      </w:r>
      <w:r>
        <w:rPr>
          <w:spacing w:val="-2"/>
          <w:sz w:val="20"/>
        </w:rPr>
        <w:t xml:space="preserve"> </w:t>
      </w:r>
      <w:r>
        <w:rPr>
          <w:sz w:val="20"/>
        </w:rPr>
        <w:t>operações</w:t>
      </w:r>
      <w:r>
        <w:rPr>
          <w:spacing w:val="-7"/>
          <w:sz w:val="20"/>
        </w:rPr>
        <w:t xml:space="preserve"> </w:t>
      </w:r>
      <w:r>
        <w:rPr>
          <w:sz w:val="20"/>
        </w:rPr>
        <w:t>de</w:t>
      </w:r>
      <w:r>
        <w:rPr>
          <w:spacing w:val="-2"/>
          <w:sz w:val="20"/>
        </w:rPr>
        <w:t xml:space="preserve"> </w:t>
      </w:r>
      <w:r>
        <w:rPr>
          <w:sz w:val="20"/>
        </w:rPr>
        <w:t>crédito,</w:t>
      </w:r>
      <w:r>
        <w:rPr>
          <w:spacing w:val="-7"/>
          <w:sz w:val="20"/>
        </w:rPr>
        <w:t xml:space="preserve"> </w:t>
      </w:r>
      <w:r>
        <w:rPr>
          <w:sz w:val="20"/>
        </w:rPr>
        <w:t>assegurando</w:t>
      </w:r>
      <w:r>
        <w:rPr>
          <w:spacing w:val="-2"/>
          <w:sz w:val="20"/>
        </w:rPr>
        <w:t xml:space="preserve"> </w:t>
      </w:r>
      <w:r>
        <w:rPr>
          <w:sz w:val="20"/>
        </w:rPr>
        <w:t>sua adequação às normas internas operacionais, regulamentações e legislações vigentes.</w:t>
      </w:r>
    </w:p>
    <w:p w14:paraId="4483783D" w14:textId="77777777" w:rsidR="00E84B95" w:rsidRDefault="00E84B95">
      <w:pPr>
        <w:pStyle w:val="Corpodetexto"/>
        <w:spacing w:before="36"/>
      </w:pPr>
    </w:p>
    <w:p w14:paraId="4483783E" w14:textId="77777777" w:rsidR="00E84B95" w:rsidRDefault="00EB6AE3">
      <w:pPr>
        <w:pStyle w:val="Corpodetexto"/>
        <w:spacing w:line="276" w:lineRule="auto"/>
        <w:ind w:left="202" w:right="416" w:firstLine="4"/>
        <w:jc w:val="both"/>
      </w:pPr>
      <w:r>
        <w:t>Cabe destacar que a gestão do risco de crédito é realizada de forma segregada entre a Suric e a Sucre, de acordo com suas respectivas competências.</w:t>
      </w:r>
    </w:p>
    <w:p w14:paraId="4483783F" w14:textId="77777777" w:rsidR="00E84B95" w:rsidRDefault="00EB6AE3">
      <w:pPr>
        <w:pStyle w:val="Corpodetexto"/>
        <w:spacing w:line="276" w:lineRule="auto"/>
        <w:ind w:left="202" w:right="419" w:firstLine="4"/>
        <w:jc w:val="both"/>
      </w:pPr>
      <w:r>
        <w:rPr>
          <w:position w:val="1"/>
        </w:rPr>
        <w:t>O valor destinado à alocação de capital para o risco de crédito é representado pela parcela RWA</w:t>
      </w:r>
      <w:r>
        <w:rPr>
          <w:sz w:val="13"/>
        </w:rPr>
        <w:t>CPAD</w:t>
      </w:r>
      <w:r>
        <w:rPr>
          <w:position w:val="1"/>
        </w:rPr>
        <w:t xml:space="preserve">, calculada em </w:t>
      </w:r>
      <w:r>
        <w:t>conformidade com a regulamentação vigente.</w:t>
      </w:r>
    </w:p>
    <w:p w14:paraId="44837840" w14:textId="77777777" w:rsidR="00E84B95" w:rsidRDefault="00E84B95">
      <w:pPr>
        <w:pStyle w:val="Corpodetexto"/>
        <w:spacing w:before="32"/>
      </w:pPr>
    </w:p>
    <w:p w14:paraId="44837841" w14:textId="77777777" w:rsidR="00E84B95" w:rsidRDefault="00EB6AE3">
      <w:pPr>
        <w:pStyle w:val="PargrafodaLista"/>
        <w:numPr>
          <w:ilvl w:val="0"/>
          <w:numId w:val="1"/>
        </w:numPr>
        <w:tabs>
          <w:tab w:val="left" w:pos="567"/>
        </w:tabs>
        <w:rPr>
          <w:sz w:val="20"/>
        </w:rPr>
      </w:pPr>
      <w:r>
        <w:rPr>
          <w:sz w:val="20"/>
        </w:rPr>
        <w:t>Risco</w:t>
      </w:r>
      <w:r>
        <w:rPr>
          <w:spacing w:val="-5"/>
          <w:sz w:val="20"/>
        </w:rPr>
        <w:t xml:space="preserve"> </w:t>
      </w:r>
      <w:r>
        <w:rPr>
          <w:spacing w:val="-2"/>
          <w:sz w:val="20"/>
        </w:rPr>
        <w:t>Operacional</w:t>
      </w:r>
    </w:p>
    <w:p w14:paraId="44837842" w14:textId="77777777" w:rsidR="00E84B95" w:rsidRDefault="00E84B95">
      <w:pPr>
        <w:pStyle w:val="Corpodetexto"/>
        <w:spacing w:before="68"/>
      </w:pPr>
    </w:p>
    <w:p w14:paraId="44837843" w14:textId="77777777" w:rsidR="00E84B95" w:rsidRDefault="00EB6AE3">
      <w:pPr>
        <w:pStyle w:val="Corpodetexto"/>
        <w:spacing w:line="276" w:lineRule="auto"/>
        <w:ind w:left="202" w:right="415" w:firstLine="4"/>
        <w:jc w:val="both"/>
      </w:pPr>
      <w:r>
        <w:t>A metodologia para mapeamento, avaliação, monitoramento, controle e mitigação do risco operacional está formalmente descrita na Política de Conformidade e Controles Internos, aprovada pela Diretoria Colegiada e pelo Conselho de Administração.</w:t>
      </w:r>
    </w:p>
    <w:p w14:paraId="44837844" w14:textId="77777777" w:rsidR="00E84B95" w:rsidRDefault="00EB6AE3">
      <w:pPr>
        <w:pStyle w:val="Corpodetexto"/>
        <w:spacing w:before="3" w:line="276" w:lineRule="auto"/>
        <w:ind w:left="202" w:right="424" w:firstLine="4"/>
        <w:jc w:val="both"/>
      </w:pPr>
      <w:r>
        <w:rPr>
          <w:position w:val="1"/>
        </w:rPr>
        <w:t>A alocação de capital para esse risco é determinada pelo cálculo da parcela RWA</w:t>
      </w:r>
      <w:r>
        <w:rPr>
          <w:sz w:val="13"/>
        </w:rPr>
        <w:t>OPAD</w:t>
      </w:r>
      <w:r>
        <w:rPr>
          <w:position w:val="1"/>
        </w:rPr>
        <w:t xml:space="preserve">, conforme a metodologia </w:t>
      </w:r>
      <w:r>
        <w:t>definida pelo Banco Central do Brasil, utilizando a Abordagem do Indicador Básico.</w:t>
      </w:r>
    </w:p>
    <w:p w14:paraId="44837845" w14:textId="77777777" w:rsidR="00E84B95" w:rsidRDefault="00E84B95">
      <w:pPr>
        <w:pStyle w:val="Corpodetexto"/>
        <w:spacing w:before="34"/>
      </w:pPr>
    </w:p>
    <w:p w14:paraId="44837846" w14:textId="77777777" w:rsidR="00E84B95" w:rsidRDefault="00EB6AE3">
      <w:pPr>
        <w:pStyle w:val="PargrafodaLista"/>
        <w:numPr>
          <w:ilvl w:val="0"/>
          <w:numId w:val="1"/>
        </w:numPr>
        <w:tabs>
          <w:tab w:val="left" w:pos="567"/>
        </w:tabs>
        <w:rPr>
          <w:sz w:val="20"/>
        </w:rPr>
      </w:pPr>
      <w:r>
        <w:rPr>
          <w:sz w:val="20"/>
        </w:rPr>
        <w:t>Risco</w:t>
      </w:r>
      <w:r>
        <w:rPr>
          <w:spacing w:val="-4"/>
          <w:sz w:val="20"/>
        </w:rPr>
        <w:t xml:space="preserve"> </w:t>
      </w:r>
      <w:r>
        <w:rPr>
          <w:sz w:val="20"/>
        </w:rPr>
        <w:t>de</w:t>
      </w:r>
      <w:r>
        <w:rPr>
          <w:spacing w:val="-3"/>
          <w:sz w:val="20"/>
        </w:rPr>
        <w:t xml:space="preserve"> </w:t>
      </w:r>
      <w:r>
        <w:rPr>
          <w:spacing w:val="-2"/>
          <w:sz w:val="20"/>
        </w:rPr>
        <w:t>Liquidez</w:t>
      </w:r>
    </w:p>
    <w:p w14:paraId="44837847" w14:textId="77777777" w:rsidR="00E84B95" w:rsidRDefault="00E84B95">
      <w:pPr>
        <w:pStyle w:val="Corpodetexto"/>
        <w:spacing w:before="68"/>
      </w:pPr>
    </w:p>
    <w:p w14:paraId="44837848" w14:textId="77777777" w:rsidR="00E84B95" w:rsidRDefault="00EB6AE3">
      <w:pPr>
        <w:pStyle w:val="Corpodetexto"/>
        <w:ind w:left="207"/>
        <w:jc w:val="both"/>
      </w:pPr>
      <w:r>
        <w:t>O</w:t>
      </w:r>
      <w:r>
        <w:rPr>
          <w:spacing w:val="-6"/>
        </w:rPr>
        <w:t xml:space="preserve"> </w:t>
      </w:r>
      <w:r>
        <w:t>controle</w:t>
      </w:r>
      <w:r>
        <w:rPr>
          <w:spacing w:val="-5"/>
        </w:rPr>
        <w:t xml:space="preserve"> </w:t>
      </w:r>
      <w:r>
        <w:t>de</w:t>
      </w:r>
      <w:r>
        <w:rPr>
          <w:spacing w:val="-7"/>
        </w:rPr>
        <w:t xml:space="preserve"> </w:t>
      </w:r>
      <w:r>
        <w:t>liquidez</w:t>
      </w:r>
      <w:r>
        <w:rPr>
          <w:spacing w:val="-5"/>
        </w:rPr>
        <w:t xml:space="preserve"> </w:t>
      </w:r>
      <w:r>
        <w:t>na</w:t>
      </w:r>
      <w:r>
        <w:rPr>
          <w:spacing w:val="-6"/>
        </w:rPr>
        <w:t xml:space="preserve"> </w:t>
      </w:r>
      <w:r>
        <w:t>Desenvolve</w:t>
      </w:r>
      <w:r>
        <w:rPr>
          <w:spacing w:val="-5"/>
        </w:rPr>
        <w:t xml:space="preserve"> </w:t>
      </w:r>
      <w:r>
        <w:t>SP</w:t>
      </w:r>
      <w:r>
        <w:rPr>
          <w:spacing w:val="-4"/>
        </w:rPr>
        <w:t xml:space="preserve"> </w:t>
      </w:r>
      <w:r>
        <w:t>é</w:t>
      </w:r>
      <w:r>
        <w:rPr>
          <w:spacing w:val="-10"/>
        </w:rPr>
        <w:t xml:space="preserve"> </w:t>
      </w:r>
      <w:r>
        <w:t>realizado</w:t>
      </w:r>
      <w:r>
        <w:rPr>
          <w:spacing w:val="-4"/>
        </w:rPr>
        <w:t xml:space="preserve"> </w:t>
      </w:r>
      <w:r>
        <w:t>por</w:t>
      </w:r>
      <w:r>
        <w:rPr>
          <w:spacing w:val="-5"/>
        </w:rPr>
        <w:t xml:space="preserve"> </w:t>
      </w:r>
      <w:r>
        <w:t>meio</w:t>
      </w:r>
      <w:r>
        <w:rPr>
          <w:spacing w:val="-5"/>
        </w:rPr>
        <w:t xml:space="preserve"> </w:t>
      </w:r>
      <w:r>
        <w:t>de</w:t>
      </w:r>
      <w:r>
        <w:rPr>
          <w:spacing w:val="-7"/>
        </w:rPr>
        <w:t xml:space="preserve"> </w:t>
      </w:r>
      <w:r>
        <w:t>procedimentos</w:t>
      </w:r>
      <w:r>
        <w:rPr>
          <w:spacing w:val="-5"/>
        </w:rPr>
        <w:t xml:space="preserve"> </w:t>
      </w:r>
      <w:r>
        <w:rPr>
          <w:spacing w:val="-2"/>
        </w:rPr>
        <w:t>diários.</w:t>
      </w:r>
    </w:p>
    <w:p w14:paraId="44837849" w14:textId="77777777" w:rsidR="00E84B95" w:rsidRDefault="00EB6AE3">
      <w:pPr>
        <w:pStyle w:val="Corpodetexto"/>
        <w:spacing w:before="34" w:line="276" w:lineRule="auto"/>
        <w:ind w:left="202" w:right="418" w:firstLine="4"/>
        <w:jc w:val="both"/>
      </w:pPr>
      <w:r>
        <w:t>O</w:t>
      </w:r>
      <w:r>
        <w:rPr>
          <w:spacing w:val="-3"/>
        </w:rPr>
        <w:t xml:space="preserve"> </w:t>
      </w:r>
      <w:r>
        <w:t>Plano</w:t>
      </w:r>
      <w:r>
        <w:rPr>
          <w:spacing w:val="-6"/>
        </w:rPr>
        <w:t xml:space="preserve"> </w:t>
      </w:r>
      <w:r>
        <w:t>de</w:t>
      </w:r>
      <w:r>
        <w:rPr>
          <w:spacing w:val="-9"/>
        </w:rPr>
        <w:t xml:space="preserve"> </w:t>
      </w:r>
      <w:r>
        <w:t>Contingência</w:t>
      </w:r>
      <w:r>
        <w:rPr>
          <w:spacing w:val="-6"/>
        </w:rPr>
        <w:t xml:space="preserve"> </w:t>
      </w:r>
      <w:r>
        <w:t>de</w:t>
      </w:r>
      <w:r>
        <w:rPr>
          <w:spacing w:val="-6"/>
        </w:rPr>
        <w:t xml:space="preserve"> </w:t>
      </w:r>
      <w:r>
        <w:t>Liquidez,</w:t>
      </w:r>
      <w:r>
        <w:rPr>
          <w:spacing w:val="-1"/>
        </w:rPr>
        <w:t xml:space="preserve"> </w:t>
      </w:r>
      <w:r>
        <w:t>que</w:t>
      </w:r>
      <w:r>
        <w:rPr>
          <w:spacing w:val="-9"/>
        </w:rPr>
        <w:t xml:space="preserve"> </w:t>
      </w:r>
      <w:r>
        <w:t>integra</w:t>
      </w:r>
      <w:r>
        <w:rPr>
          <w:spacing w:val="-6"/>
        </w:rPr>
        <w:t xml:space="preserve"> </w:t>
      </w:r>
      <w:r>
        <w:t>as</w:t>
      </w:r>
      <w:r>
        <w:rPr>
          <w:spacing w:val="-6"/>
        </w:rPr>
        <w:t xml:space="preserve"> </w:t>
      </w:r>
      <w:r>
        <w:t>diretrizes</w:t>
      </w:r>
      <w:r>
        <w:rPr>
          <w:spacing w:val="-6"/>
        </w:rPr>
        <w:t xml:space="preserve"> </w:t>
      </w:r>
      <w:r>
        <w:t>da</w:t>
      </w:r>
      <w:r>
        <w:rPr>
          <w:spacing w:val="-6"/>
        </w:rPr>
        <w:t xml:space="preserve"> </w:t>
      </w:r>
      <w:r>
        <w:t>Política</w:t>
      </w:r>
      <w:r>
        <w:rPr>
          <w:spacing w:val="-6"/>
        </w:rPr>
        <w:t xml:space="preserve"> </w:t>
      </w:r>
      <w:r>
        <w:t>de</w:t>
      </w:r>
      <w:r>
        <w:rPr>
          <w:spacing w:val="-12"/>
        </w:rPr>
        <w:t xml:space="preserve"> </w:t>
      </w:r>
      <w:r>
        <w:t>Gerenciamento</w:t>
      </w:r>
      <w:r>
        <w:rPr>
          <w:spacing w:val="-6"/>
        </w:rPr>
        <w:t xml:space="preserve"> </w:t>
      </w:r>
      <w:r>
        <w:t>do</w:t>
      </w:r>
      <w:r>
        <w:rPr>
          <w:spacing w:val="-10"/>
        </w:rPr>
        <w:t xml:space="preserve"> </w:t>
      </w:r>
      <w:r>
        <w:t>Risco</w:t>
      </w:r>
      <w:r>
        <w:rPr>
          <w:spacing w:val="-6"/>
        </w:rPr>
        <w:t xml:space="preserve"> </w:t>
      </w:r>
      <w:r>
        <w:t>de</w:t>
      </w:r>
      <w:r>
        <w:rPr>
          <w:spacing w:val="-10"/>
        </w:rPr>
        <w:t xml:space="preserve"> </w:t>
      </w:r>
      <w:r>
        <w:t>Liquidez,</w:t>
      </w:r>
      <w:r>
        <w:rPr>
          <w:spacing w:val="-1"/>
        </w:rPr>
        <w:t xml:space="preserve"> </w:t>
      </w:r>
      <w:r>
        <w:t>foi aprovado</w:t>
      </w:r>
      <w:r>
        <w:rPr>
          <w:spacing w:val="-7"/>
        </w:rPr>
        <w:t xml:space="preserve"> </w:t>
      </w:r>
      <w:r>
        <w:t>pela</w:t>
      </w:r>
      <w:r>
        <w:rPr>
          <w:spacing w:val="-10"/>
        </w:rPr>
        <w:t xml:space="preserve"> </w:t>
      </w:r>
      <w:r>
        <w:t>Diretoria</w:t>
      </w:r>
      <w:r>
        <w:rPr>
          <w:spacing w:val="-7"/>
        </w:rPr>
        <w:t xml:space="preserve"> </w:t>
      </w:r>
      <w:r>
        <w:t>Colegiada</w:t>
      </w:r>
      <w:r>
        <w:rPr>
          <w:spacing w:val="-7"/>
        </w:rPr>
        <w:t xml:space="preserve"> </w:t>
      </w:r>
      <w:r>
        <w:t>e</w:t>
      </w:r>
      <w:r>
        <w:rPr>
          <w:spacing w:val="-10"/>
        </w:rPr>
        <w:t xml:space="preserve"> </w:t>
      </w:r>
      <w:r>
        <w:t>pelo</w:t>
      </w:r>
      <w:r>
        <w:rPr>
          <w:spacing w:val="-7"/>
        </w:rPr>
        <w:t xml:space="preserve"> </w:t>
      </w:r>
      <w:r>
        <w:t>Conselho</w:t>
      </w:r>
      <w:r>
        <w:rPr>
          <w:spacing w:val="-7"/>
        </w:rPr>
        <w:t xml:space="preserve"> </w:t>
      </w:r>
      <w:r>
        <w:t>de</w:t>
      </w:r>
      <w:r>
        <w:rPr>
          <w:spacing w:val="-7"/>
        </w:rPr>
        <w:t xml:space="preserve"> </w:t>
      </w:r>
      <w:r>
        <w:t>Administração,</w:t>
      </w:r>
      <w:r>
        <w:rPr>
          <w:spacing w:val="-4"/>
        </w:rPr>
        <w:t xml:space="preserve"> </w:t>
      </w:r>
      <w:r>
        <w:t>garantindo</w:t>
      </w:r>
      <w:r>
        <w:rPr>
          <w:spacing w:val="-7"/>
        </w:rPr>
        <w:t xml:space="preserve"> </w:t>
      </w:r>
      <w:r>
        <w:t>a</w:t>
      </w:r>
      <w:r>
        <w:rPr>
          <w:spacing w:val="-10"/>
        </w:rPr>
        <w:t xml:space="preserve"> </w:t>
      </w:r>
      <w:r>
        <w:t>operacionalização</w:t>
      </w:r>
      <w:r>
        <w:rPr>
          <w:spacing w:val="-7"/>
        </w:rPr>
        <w:t xml:space="preserve"> </w:t>
      </w:r>
      <w:r>
        <w:t>e</w:t>
      </w:r>
      <w:r>
        <w:rPr>
          <w:spacing w:val="-10"/>
        </w:rPr>
        <w:t xml:space="preserve"> </w:t>
      </w:r>
      <w:r>
        <w:t>a</w:t>
      </w:r>
      <w:r>
        <w:rPr>
          <w:spacing w:val="-7"/>
        </w:rPr>
        <w:t xml:space="preserve"> </w:t>
      </w:r>
      <w:r>
        <w:t>eficácia</w:t>
      </w:r>
      <w:r>
        <w:rPr>
          <w:spacing w:val="-7"/>
        </w:rPr>
        <w:t xml:space="preserve"> </w:t>
      </w:r>
      <w:r>
        <w:t>dos mecanismos de monitoramento e resposta a eventuais tensões de liquidez.</w:t>
      </w:r>
    </w:p>
    <w:p w14:paraId="4483784A" w14:textId="77777777" w:rsidR="00E84B95" w:rsidRDefault="00E84B95">
      <w:pPr>
        <w:pStyle w:val="Corpodetexto"/>
        <w:spacing w:before="37"/>
      </w:pPr>
    </w:p>
    <w:p w14:paraId="4483784B" w14:textId="77777777" w:rsidR="00E84B95" w:rsidRDefault="00EB6AE3">
      <w:pPr>
        <w:pStyle w:val="PargrafodaLista"/>
        <w:numPr>
          <w:ilvl w:val="0"/>
          <w:numId w:val="1"/>
        </w:numPr>
        <w:tabs>
          <w:tab w:val="left" w:pos="567"/>
        </w:tabs>
        <w:rPr>
          <w:sz w:val="20"/>
        </w:rPr>
      </w:pPr>
      <w:r>
        <w:rPr>
          <w:sz w:val="20"/>
        </w:rPr>
        <w:t>Riscos</w:t>
      </w:r>
      <w:r>
        <w:rPr>
          <w:spacing w:val="-8"/>
          <w:sz w:val="20"/>
        </w:rPr>
        <w:t xml:space="preserve"> </w:t>
      </w:r>
      <w:r>
        <w:rPr>
          <w:sz w:val="20"/>
        </w:rPr>
        <w:t>Social,</w:t>
      </w:r>
      <w:r>
        <w:rPr>
          <w:spacing w:val="-5"/>
          <w:sz w:val="20"/>
        </w:rPr>
        <w:t xml:space="preserve"> </w:t>
      </w:r>
      <w:r>
        <w:rPr>
          <w:sz w:val="20"/>
        </w:rPr>
        <w:t>Ambiental</w:t>
      </w:r>
      <w:r>
        <w:rPr>
          <w:spacing w:val="-8"/>
          <w:sz w:val="20"/>
        </w:rPr>
        <w:t xml:space="preserve"> </w:t>
      </w:r>
      <w:r>
        <w:rPr>
          <w:sz w:val="20"/>
        </w:rPr>
        <w:t>e</w:t>
      </w:r>
      <w:r>
        <w:rPr>
          <w:spacing w:val="-7"/>
          <w:sz w:val="20"/>
        </w:rPr>
        <w:t xml:space="preserve"> </w:t>
      </w:r>
      <w:r>
        <w:rPr>
          <w:spacing w:val="-2"/>
          <w:sz w:val="20"/>
        </w:rPr>
        <w:t>Climático</w:t>
      </w:r>
    </w:p>
    <w:p w14:paraId="4483784C" w14:textId="77777777" w:rsidR="00E84B95" w:rsidRDefault="00E84B95">
      <w:pPr>
        <w:pStyle w:val="Corpodetexto"/>
        <w:spacing w:before="68"/>
      </w:pPr>
    </w:p>
    <w:p w14:paraId="4483784D" w14:textId="77777777" w:rsidR="00E84B95" w:rsidRDefault="00EB6AE3">
      <w:pPr>
        <w:pStyle w:val="Corpodetexto"/>
        <w:spacing w:line="276" w:lineRule="auto"/>
        <w:ind w:left="202" w:right="415"/>
        <w:jc w:val="both"/>
      </w:pPr>
      <w:r>
        <w:t>A Política de</w:t>
      </w:r>
      <w:r>
        <w:rPr>
          <w:spacing w:val="-4"/>
        </w:rPr>
        <w:t xml:space="preserve"> </w:t>
      </w:r>
      <w:r>
        <w:t>Gerenciamento dos Riscos Social, Ambiental</w:t>
      </w:r>
      <w:r>
        <w:rPr>
          <w:spacing w:val="-3"/>
        </w:rPr>
        <w:t xml:space="preserve"> </w:t>
      </w:r>
      <w:r>
        <w:t>e Climático</w:t>
      </w:r>
      <w:r>
        <w:rPr>
          <w:spacing w:val="-3"/>
        </w:rPr>
        <w:t xml:space="preserve"> </w:t>
      </w:r>
      <w:r>
        <w:t>(PGRSAC) define os critérios socioambientais e climáticos que devem ser observados na concessão de crédito, na avaliação de garantias e nas contratações administrativas. O Sistema de Administração de Riscos Ambientais, Sociais e Climáticos (SARASC) integra procedimentos que devem ser incorporados nas rotinas de cadastro, concessão de crédito, contratações, avaliação de</w:t>
      </w:r>
      <w:r>
        <w:rPr>
          <w:spacing w:val="-5"/>
        </w:rPr>
        <w:t xml:space="preserve"> </w:t>
      </w:r>
      <w:r>
        <w:t>garantias</w:t>
      </w:r>
      <w:r>
        <w:rPr>
          <w:spacing w:val="-2"/>
        </w:rPr>
        <w:t xml:space="preserve"> </w:t>
      </w:r>
      <w:r>
        <w:t>e</w:t>
      </w:r>
      <w:r>
        <w:rPr>
          <w:spacing w:val="-2"/>
        </w:rPr>
        <w:t xml:space="preserve"> </w:t>
      </w:r>
      <w:r>
        <w:t>renegociações, assegurando</w:t>
      </w:r>
      <w:r>
        <w:rPr>
          <w:spacing w:val="-5"/>
        </w:rPr>
        <w:t xml:space="preserve"> </w:t>
      </w:r>
      <w:r>
        <w:t>a</w:t>
      </w:r>
      <w:r>
        <w:rPr>
          <w:spacing w:val="-2"/>
        </w:rPr>
        <w:t xml:space="preserve"> </w:t>
      </w:r>
      <w:r>
        <w:t>integração</w:t>
      </w:r>
      <w:r>
        <w:rPr>
          <w:spacing w:val="-2"/>
        </w:rPr>
        <w:t xml:space="preserve"> </w:t>
      </w:r>
      <w:r>
        <w:t>dos</w:t>
      </w:r>
      <w:r>
        <w:rPr>
          <w:spacing w:val="-2"/>
        </w:rPr>
        <w:t xml:space="preserve"> </w:t>
      </w:r>
      <w:r>
        <w:t>aspectos</w:t>
      </w:r>
      <w:r>
        <w:rPr>
          <w:spacing w:val="-2"/>
        </w:rPr>
        <w:t xml:space="preserve"> </w:t>
      </w:r>
      <w:r>
        <w:t>socioambientais</w:t>
      </w:r>
      <w:r>
        <w:rPr>
          <w:spacing w:val="-2"/>
        </w:rPr>
        <w:t xml:space="preserve"> </w:t>
      </w:r>
      <w:r>
        <w:t>e</w:t>
      </w:r>
      <w:r>
        <w:rPr>
          <w:spacing w:val="-2"/>
        </w:rPr>
        <w:t xml:space="preserve"> </w:t>
      </w:r>
      <w:r>
        <w:t>climáticos</w:t>
      </w:r>
      <w:r>
        <w:rPr>
          <w:spacing w:val="-8"/>
        </w:rPr>
        <w:t xml:space="preserve"> </w:t>
      </w:r>
      <w:r>
        <w:t>nas</w:t>
      </w:r>
      <w:r>
        <w:rPr>
          <w:spacing w:val="-2"/>
        </w:rPr>
        <w:t xml:space="preserve"> </w:t>
      </w:r>
      <w:r>
        <w:t>operações</w:t>
      </w:r>
      <w:r>
        <w:rPr>
          <w:spacing w:val="-2"/>
        </w:rPr>
        <w:t xml:space="preserve"> </w:t>
      </w:r>
      <w:r>
        <w:t>e decisões da instituição.</w:t>
      </w:r>
    </w:p>
    <w:p w14:paraId="4483784E" w14:textId="77777777" w:rsidR="00E84B95" w:rsidRDefault="00E84B95">
      <w:pPr>
        <w:spacing w:line="276" w:lineRule="auto"/>
        <w:jc w:val="both"/>
        <w:sectPr w:rsidR="00E84B95">
          <w:pgSz w:w="11910" w:h="16840"/>
          <w:pgMar w:top="1540" w:right="300" w:bottom="740" w:left="580" w:header="398" w:footer="546" w:gutter="0"/>
          <w:cols w:space="720"/>
        </w:sectPr>
      </w:pPr>
    </w:p>
    <w:p w14:paraId="4483784F" w14:textId="77777777" w:rsidR="00E84B95" w:rsidRDefault="00EB6AE3">
      <w:pPr>
        <w:pStyle w:val="PargrafodaLista"/>
        <w:numPr>
          <w:ilvl w:val="0"/>
          <w:numId w:val="1"/>
        </w:numPr>
        <w:tabs>
          <w:tab w:val="left" w:pos="566"/>
        </w:tabs>
        <w:spacing w:before="85"/>
        <w:ind w:left="566" w:hanging="426"/>
        <w:jc w:val="both"/>
        <w:rPr>
          <w:sz w:val="20"/>
        </w:rPr>
      </w:pPr>
      <w:r>
        <w:rPr>
          <w:sz w:val="20"/>
        </w:rPr>
        <w:lastRenderedPageBreak/>
        <w:t>Risco</w:t>
      </w:r>
      <w:r>
        <w:rPr>
          <w:spacing w:val="-5"/>
          <w:sz w:val="20"/>
        </w:rPr>
        <w:t xml:space="preserve"> </w:t>
      </w:r>
      <w:r>
        <w:rPr>
          <w:sz w:val="20"/>
        </w:rPr>
        <w:t>de</w:t>
      </w:r>
      <w:r>
        <w:rPr>
          <w:spacing w:val="-6"/>
          <w:sz w:val="20"/>
        </w:rPr>
        <w:t xml:space="preserve"> </w:t>
      </w:r>
      <w:r>
        <w:rPr>
          <w:spacing w:val="-2"/>
          <w:sz w:val="20"/>
        </w:rPr>
        <w:t>Mercado</w:t>
      </w:r>
    </w:p>
    <w:p w14:paraId="44837850" w14:textId="77777777" w:rsidR="00E84B95" w:rsidRDefault="00E84B95">
      <w:pPr>
        <w:pStyle w:val="Corpodetexto"/>
        <w:spacing w:before="67"/>
      </w:pPr>
    </w:p>
    <w:p w14:paraId="44837851" w14:textId="77777777" w:rsidR="00E84B95" w:rsidRDefault="00EB6AE3">
      <w:pPr>
        <w:pStyle w:val="Corpodetexto"/>
        <w:spacing w:before="1" w:line="276" w:lineRule="auto"/>
        <w:ind w:left="202" w:right="414" w:firstLine="4"/>
        <w:jc w:val="both"/>
      </w:pPr>
      <w:r>
        <w:t>A</w:t>
      </w:r>
      <w:r>
        <w:rPr>
          <w:spacing w:val="-14"/>
        </w:rPr>
        <w:t xml:space="preserve"> </w:t>
      </w:r>
      <w:r>
        <w:t>estrutura</w:t>
      </w:r>
      <w:r>
        <w:rPr>
          <w:spacing w:val="-13"/>
        </w:rPr>
        <w:t xml:space="preserve"> </w:t>
      </w:r>
      <w:r>
        <w:t>de</w:t>
      </w:r>
      <w:r>
        <w:rPr>
          <w:spacing w:val="-14"/>
        </w:rPr>
        <w:t xml:space="preserve"> </w:t>
      </w:r>
      <w:r>
        <w:t>gerenciamento</w:t>
      </w:r>
      <w:r>
        <w:rPr>
          <w:spacing w:val="-12"/>
        </w:rPr>
        <w:t xml:space="preserve"> </w:t>
      </w:r>
      <w:r>
        <w:t>do</w:t>
      </w:r>
      <w:r>
        <w:rPr>
          <w:spacing w:val="-13"/>
        </w:rPr>
        <w:t xml:space="preserve"> </w:t>
      </w:r>
      <w:r>
        <w:t>risco</w:t>
      </w:r>
      <w:r>
        <w:rPr>
          <w:spacing w:val="-14"/>
        </w:rPr>
        <w:t xml:space="preserve"> </w:t>
      </w:r>
      <w:r>
        <w:t>de</w:t>
      </w:r>
      <w:r>
        <w:rPr>
          <w:spacing w:val="-13"/>
        </w:rPr>
        <w:t xml:space="preserve"> </w:t>
      </w:r>
      <w:r>
        <w:t>mercado</w:t>
      </w:r>
      <w:r>
        <w:rPr>
          <w:spacing w:val="-12"/>
        </w:rPr>
        <w:t xml:space="preserve"> </w:t>
      </w:r>
      <w:r>
        <w:t>prevê</w:t>
      </w:r>
      <w:r>
        <w:rPr>
          <w:spacing w:val="-14"/>
        </w:rPr>
        <w:t xml:space="preserve"> </w:t>
      </w:r>
      <w:r>
        <w:t>sistemas</w:t>
      </w:r>
      <w:r>
        <w:rPr>
          <w:spacing w:val="-14"/>
        </w:rPr>
        <w:t xml:space="preserve"> </w:t>
      </w:r>
      <w:r>
        <w:t>que</w:t>
      </w:r>
      <w:r>
        <w:rPr>
          <w:spacing w:val="-13"/>
        </w:rPr>
        <w:t xml:space="preserve"> </w:t>
      </w:r>
      <w:r>
        <w:t>consideram</w:t>
      </w:r>
      <w:r>
        <w:rPr>
          <w:spacing w:val="-14"/>
        </w:rPr>
        <w:t xml:space="preserve"> </w:t>
      </w:r>
      <w:r>
        <w:t>todas</w:t>
      </w:r>
      <w:r>
        <w:rPr>
          <w:spacing w:val="-11"/>
        </w:rPr>
        <w:t xml:space="preserve"> </w:t>
      </w:r>
      <w:r>
        <w:t>as</w:t>
      </w:r>
      <w:r>
        <w:rPr>
          <w:spacing w:val="-14"/>
        </w:rPr>
        <w:t xml:space="preserve"> </w:t>
      </w:r>
      <w:r>
        <w:t>fontes</w:t>
      </w:r>
      <w:r>
        <w:rPr>
          <w:spacing w:val="-14"/>
        </w:rPr>
        <w:t xml:space="preserve"> </w:t>
      </w:r>
      <w:r>
        <w:t>significativas</w:t>
      </w:r>
      <w:r>
        <w:rPr>
          <w:spacing w:val="-11"/>
        </w:rPr>
        <w:t xml:space="preserve"> </w:t>
      </w:r>
      <w:r>
        <w:t>desse risco e utilizam dados confiáveis de mercado, tanto internos quanto externos.</w:t>
      </w:r>
    </w:p>
    <w:p w14:paraId="44837852" w14:textId="77777777" w:rsidR="00E84B95" w:rsidRDefault="00EB6AE3">
      <w:pPr>
        <w:pStyle w:val="Corpodetexto"/>
        <w:spacing w:line="276" w:lineRule="auto"/>
        <w:ind w:left="202" w:right="415" w:firstLine="4"/>
        <w:jc w:val="both"/>
      </w:pPr>
      <w:r>
        <w:t>Considerando que a carteira da instituição é composta por operações de crédito e pelos recursos da tesouraria – classificados na carteira bancária e não na carteira de negociação – o risco de mercado é representado pelo IRRBB (</w:t>
      </w:r>
      <w:r>
        <w:rPr>
          <w:i/>
        </w:rPr>
        <w:t>Interest</w:t>
      </w:r>
      <w:r>
        <w:rPr>
          <w:i/>
          <w:spacing w:val="-14"/>
        </w:rPr>
        <w:t xml:space="preserve"> </w:t>
      </w:r>
      <w:r>
        <w:rPr>
          <w:i/>
        </w:rPr>
        <w:t>Rate</w:t>
      </w:r>
      <w:r>
        <w:rPr>
          <w:i/>
          <w:spacing w:val="-14"/>
        </w:rPr>
        <w:t xml:space="preserve"> </w:t>
      </w:r>
      <w:r>
        <w:rPr>
          <w:i/>
        </w:rPr>
        <w:t>Risk</w:t>
      </w:r>
      <w:r>
        <w:rPr>
          <w:i/>
          <w:spacing w:val="-14"/>
        </w:rPr>
        <w:t xml:space="preserve"> </w:t>
      </w:r>
      <w:r>
        <w:rPr>
          <w:i/>
        </w:rPr>
        <w:t>in</w:t>
      </w:r>
      <w:r>
        <w:rPr>
          <w:i/>
          <w:spacing w:val="-14"/>
        </w:rPr>
        <w:t xml:space="preserve"> </w:t>
      </w:r>
      <w:r>
        <w:rPr>
          <w:i/>
        </w:rPr>
        <w:t>the</w:t>
      </w:r>
      <w:r>
        <w:rPr>
          <w:i/>
          <w:spacing w:val="-14"/>
        </w:rPr>
        <w:t xml:space="preserve"> </w:t>
      </w:r>
      <w:r>
        <w:rPr>
          <w:i/>
        </w:rPr>
        <w:t>Banking</w:t>
      </w:r>
      <w:r>
        <w:rPr>
          <w:i/>
          <w:spacing w:val="-14"/>
        </w:rPr>
        <w:t xml:space="preserve"> </w:t>
      </w:r>
      <w:r>
        <w:rPr>
          <w:i/>
        </w:rPr>
        <w:t>Book</w:t>
      </w:r>
      <w:r>
        <w:t>),</w:t>
      </w:r>
      <w:r>
        <w:rPr>
          <w:spacing w:val="-14"/>
        </w:rPr>
        <w:t xml:space="preserve"> </w:t>
      </w:r>
      <w:r>
        <w:t>cujo</w:t>
      </w:r>
      <w:r>
        <w:rPr>
          <w:spacing w:val="-14"/>
        </w:rPr>
        <w:t xml:space="preserve"> </w:t>
      </w:r>
      <w:r>
        <w:t>cálculo</w:t>
      </w:r>
      <w:r>
        <w:rPr>
          <w:spacing w:val="-14"/>
        </w:rPr>
        <w:t xml:space="preserve"> </w:t>
      </w:r>
      <w:r>
        <w:t>está</w:t>
      </w:r>
      <w:r>
        <w:rPr>
          <w:spacing w:val="-13"/>
        </w:rPr>
        <w:t xml:space="preserve"> </w:t>
      </w:r>
      <w:r>
        <w:t>em</w:t>
      </w:r>
      <w:r>
        <w:rPr>
          <w:spacing w:val="-14"/>
        </w:rPr>
        <w:t xml:space="preserve"> </w:t>
      </w:r>
      <w:r>
        <w:t>conformidade</w:t>
      </w:r>
      <w:r>
        <w:rPr>
          <w:spacing w:val="-14"/>
        </w:rPr>
        <w:t xml:space="preserve"> </w:t>
      </w:r>
      <w:r>
        <w:t>com</w:t>
      </w:r>
      <w:r>
        <w:rPr>
          <w:spacing w:val="-14"/>
        </w:rPr>
        <w:t xml:space="preserve"> </w:t>
      </w:r>
      <w:r>
        <w:t>as</w:t>
      </w:r>
      <w:r>
        <w:rPr>
          <w:spacing w:val="-14"/>
        </w:rPr>
        <w:t xml:space="preserve"> </w:t>
      </w:r>
      <w:r>
        <w:t>regulamentações</w:t>
      </w:r>
      <w:r>
        <w:rPr>
          <w:spacing w:val="-14"/>
        </w:rPr>
        <w:t xml:space="preserve"> </w:t>
      </w:r>
      <w:r>
        <w:t>do</w:t>
      </w:r>
      <w:r>
        <w:rPr>
          <w:spacing w:val="-14"/>
        </w:rPr>
        <w:t xml:space="preserve"> </w:t>
      </w:r>
      <w:r>
        <w:t>Banco</w:t>
      </w:r>
      <w:r>
        <w:rPr>
          <w:spacing w:val="-14"/>
        </w:rPr>
        <w:t xml:space="preserve"> </w:t>
      </w:r>
      <w:r>
        <w:t>Central do Brasil.</w:t>
      </w:r>
    </w:p>
    <w:p w14:paraId="44837853" w14:textId="77777777" w:rsidR="00E84B95" w:rsidRDefault="00E84B95">
      <w:pPr>
        <w:pStyle w:val="Corpodetexto"/>
        <w:spacing w:before="35"/>
      </w:pPr>
    </w:p>
    <w:p w14:paraId="44837854" w14:textId="77777777" w:rsidR="00E84B95" w:rsidRDefault="00EB6AE3">
      <w:pPr>
        <w:pStyle w:val="Corpodetexto"/>
        <w:spacing w:before="1" w:line="276" w:lineRule="auto"/>
        <w:ind w:left="202" w:right="409" w:firstLine="4"/>
        <w:jc w:val="both"/>
      </w:pPr>
      <w:r>
        <w:t>O IRRBB é considerado um risco relevante, não compondo o Montante dos Ativos Ponderados pelo Risco (RWA), mas atuando na redução da margem de alavancagem. Assim, deve ser apurado de forma complementar às necessidades</w:t>
      </w:r>
      <w:r>
        <w:rPr>
          <w:spacing w:val="-2"/>
        </w:rPr>
        <w:t xml:space="preserve"> </w:t>
      </w:r>
      <w:r>
        <w:t>de</w:t>
      </w:r>
      <w:r>
        <w:rPr>
          <w:spacing w:val="-2"/>
        </w:rPr>
        <w:t xml:space="preserve"> </w:t>
      </w:r>
      <w:r>
        <w:t>capital, monitorado</w:t>
      </w:r>
      <w:r>
        <w:rPr>
          <w:spacing w:val="-5"/>
        </w:rPr>
        <w:t xml:space="preserve"> </w:t>
      </w:r>
      <w:r>
        <w:t>e</w:t>
      </w:r>
      <w:r>
        <w:rPr>
          <w:spacing w:val="-2"/>
        </w:rPr>
        <w:t xml:space="preserve"> </w:t>
      </w:r>
      <w:r>
        <w:t>controlado</w:t>
      </w:r>
      <w:r>
        <w:rPr>
          <w:spacing w:val="-2"/>
        </w:rPr>
        <w:t xml:space="preserve"> </w:t>
      </w:r>
      <w:r>
        <w:t>em</w:t>
      </w:r>
      <w:r>
        <w:rPr>
          <w:spacing w:val="-2"/>
        </w:rPr>
        <w:t xml:space="preserve"> </w:t>
      </w:r>
      <w:r>
        <w:t>função</w:t>
      </w:r>
      <w:r>
        <w:rPr>
          <w:spacing w:val="-2"/>
        </w:rPr>
        <w:t xml:space="preserve"> </w:t>
      </w:r>
      <w:r>
        <w:t>da</w:t>
      </w:r>
      <w:r>
        <w:rPr>
          <w:spacing w:val="-5"/>
        </w:rPr>
        <w:t xml:space="preserve"> </w:t>
      </w:r>
      <w:r>
        <w:t>margem</w:t>
      </w:r>
      <w:r>
        <w:rPr>
          <w:spacing w:val="-2"/>
        </w:rPr>
        <w:t xml:space="preserve"> </w:t>
      </w:r>
      <w:r>
        <w:t>de</w:t>
      </w:r>
      <w:r>
        <w:rPr>
          <w:spacing w:val="-2"/>
        </w:rPr>
        <w:t xml:space="preserve"> </w:t>
      </w:r>
      <w:r>
        <w:t>alavancagem, com</w:t>
      </w:r>
      <w:r>
        <w:rPr>
          <w:spacing w:val="-2"/>
        </w:rPr>
        <w:t xml:space="preserve"> </w:t>
      </w:r>
      <w:r>
        <w:t>reportes</w:t>
      </w:r>
      <w:r>
        <w:rPr>
          <w:spacing w:val="-2"/>
        </w:rPr>
        <w:t xml:space="preserve"> </w:t>
      </w:r>
      <w:r>
        <w:t>periódicos</w:t>
      </w:r>
      <w:r>
        <w:rPr>
          <w:spacing w:val="-2"/>
        </w:rPr>
        <w:t xml:space="preserve"> </w:t>
      </w:r>
      <w:r>
        <w:t>à alta administração, para a estimativa de um</w:t>
      </w:r>
      <w:r>
        <w:rPr>
          <w:spacing w:val="-1"/>
        </w:rPr>
        <w:t xml:space="preserve"> </w:t>
      </w:r>
      <w:r>
        <w:t>Patrimônio de Referência (PR) compatível com os riscos assumidos.</w:t>
      </w:r>
    </w:p>
    <w:p w14:paraId="44837855" w14:textId="77777777" w:rsidR="00E84B95" w:rsidRDefault="00E84B95">
      <w:pPr>
        <w:pStyle w:val="Corpodetexto"/>
        <w:spacing w:before="32"/>
      </w:pPr>
    </w:p>
    <w:p w14:paraId="44837856" w14:textId="77777777" w:rsidR="00E84B95" w:rsidRDefault="00EB6AE3">
      <w:pPr>
        <w:pStyle w:val="PargrafodaLista"/>
        <w:numPr>
          <w:ilvl w:val="0"/>
          <w:numId w:val="1"/>
        </w:numPr>
        <w:tabs>
          <w:tab w:val="left" w:pos="565"/>
        </w:tabs>
        <w:ind w:left="565" w:hanging="426"/>
        <w:jc w:val="both"/>
        <w:rPr>
          <w:sz w:val="20"/>
        </w:rPr>
      </w:pPr>
      <w:r>
        <w:rPr>
          <w:sz w:val="20"/>
        </w:rPr>
        <w:t>Gerenciamento</w:t>
      </w:r>
      <w:r>
        <w:rPr>
          <w:spacing w:val="-11"/>
          <w:sz w:val="20"/>
        </w:rPr>
        <w:t xml:space="preserve"> </w:t>
      </w:r>
      <w:r>
        <w:rPr>
          <w:sz w:val="20"/>
        </w:rPr>
        <w:t>de</w:t>
      </w:r>
      <w:r>
        <w:rPr>
          <w:spacing w:val="-11"/>
          <w:sz w:val="20"/>
        </w:rPr>
        <w:t xml:space="preserve"> </w:t>
      </w:r>
      <w:r>
        <w:rPr>
          <w:spacing w:val="-2"/>
          <w:sz w:val="20"/>
        </w:rPr>
        <w:t>Capital</w:t>
      </w:r>
    </w:p>
    <w:p w14:paraId="44837857" w14:textId="77777777" w:rsidR="00E84B95" w:rsidRDefault="00EB6AE3">
      <w:pPr>
        <w:pStyle w:val="Corpodetexto"/>
        <w:spacing w:before="34" w:line="276" w:lineRule="auto"/>
        <w:ind w:left="202" w:right="415" w:firstLine="4"/>
        <w:jc w:val="both"/>
      </w:pPr>
      <w:r>
        <w:t>A</w:t>
      </w:r>
      <w:r>
        <w:rPr>
          <w:spacing w:val="-4"/>
        </w:rPr>
        <w:t xml:space="preserve"> </w:t>
      </w:r>
      <w:r>
        <w:t>estrutura</w:t>
      </w:r>
      <w:r>
        <w:rPr>
          <w:spacing w:val="-4"/>
        </w:rPr>
        <w:t xml:space="preserve"> </w:t>
      </w:r>
      <w:r>
        <w:t>de</w:t>
      </w:r>
      <w:r>
        <w:rPr>
          <w:spacing w:val="-4"/>
        </w:rPr>
        <w:t xml:space="preserve"> </w:t>
      </w:r>
      <w:r>
        <w:t>gerenciamento</w:t>
      </w:r>
      <w:r>
        <w:rPr>
          <w:spacing w:val="-4"/>
        </w:rPr>
        <w:t xml:space="preserve"> </w:t>
      </w:r>
      <w:r>
        <w:t>de</w:t>
      </w:r>
      <w:r>
        <w:rPr>
          <w:spacing w:val="-8"/>
        </w:rPr>
        <w:t xml:space="preserve"> </w:t>
      </w:r>
      <w:r>
        <w:t>capital</w:t>
      </w:r>
      <w:r>
        <w:rPr>
          <w:spacing w:val="-4"/>
        </w:rPr>
        <w:t xml:space="preserve"> </w:t>
      </w:r>
      <w:r>
        <w:t>da</w:t>
      </w:r>
      <w:r>
        <w:rPr>
          <w:spacing w:val="-7"/>
        </w:rPr>
        <w:t xml:space="preserve"> </w:t>
      </w:r>
      <w:r>
        <w:t>Desenvolve SP</w:t>
      </w:r>
      <w:r>
        <w:rPr>
          <w:spacing w:val="-4"/>
        </w:rPr>
        <w:t xml:space="preserve"> </w:t>
      </w:r>
      <w:r>
        <w:t>possibilita</w:t>
      </w:r>
      <w:r>
        <w:rPr>
          <w:spacing w:val="-4"/>
        </w:rPr>
        <w:t xml:space="preserve"> </w:t>
      </w:r>
      <w:r>
        <w:t>a</w:t>
      </w:r>
      <w:r>
        <w:rPr>
          <w:spacing w:val="-7"/>
        </w:rPr>
        <w:t xml:space="preserve"> </w:t>
      </w:r>
      <w:r>
        <w:t>avaliação</w:t>
      </w:r>
      <w:r>
        <w:rPr>
          <w:spacing w:val="-4"/>
        </w:rPr>
        <w:t xml:space="preserve"> </w:t>
      </w:r>
      <w:r>
        <w:t>contínua</w:t>
      </w:r>
      <w:r>
        <w:rPr>
          <w:spacing w:val="-4"/>
        </w:rPr>
        <w:t xml:space="preserve"> </w:t>
      </w:r>
      <w:r>
        <w:t>da</w:t>
      </w:r>
      <w:r>
        <w:rPr>
          <w:spacing w:val="-8"/>
        </w:rPr>
        <w:t xml:space="preserve"> </w:t>
      </w:r>
      <w:r>
        <w:t>necessidade</w:t>
      </w:r>
      <w:r>
        <w:rPr>
          <w:spacing w:val="-4"/>
        </w:rPr>
        <w:t xml:space="preserve"> </w:t>
      </w:r>
      <w:r>
        <w:t>de</w:t>
      </w:r>
      <w:r>
        <w:rPr>
          <w:spacing w:val="-4"/>
        </w:rPr>
        <w:t xml:space="preserve"> </w:t>
      </w:r>
      <w:r>
        <w:t>capital para</w:t>
      </w:r>
      <w:r>
        <w:rPr>
          <w:spacing w:val="-1"/>
        </w:rPr>
        <w:t xml:space="preserve"> </w:t>
      </w:r>
      <w:r>
        <w:t>absorção</w:t>
      </w:r>
      <w:r>
        <w:rPr>
          <w:spacing w:val="-1"/>
        </w:rPr>
        <w:t xml:space="preserve"> </w:t>
      </w:r>
      <w:r>
        <w:t>dos</w:t>
      </w:r>
      <w:r>
        <w:rPr>
          <w:spacing w:val="-1"/>
        </w:rPr>
        <w:t xml:space="preserve"> </w:t>
      </w:r>
      <w:r>
        <w:t>riscos</w:t>
      </w:r>
      <w:r>
        <w:rPr>
          <w:spacing w:val="-1"/>
        </w:rPr>
        <w:t xml:space="preserve"> </w:t>
      </w:r>
      <w:r>
        <w:t>aos</w:t>
      </w:r>
      <w:r>
        <w:rPr>
          <w:spacing w:val="-1"/>
        </w:rPr>
        <w:t xml:space="preserve"> </w:t>
      </w:r>
      <w:r>
        <w:t>quais</w:t>
      </w:r>
      <w:r>
        <w:rPr>
          <w:spacing w:val="-1"/>
        </w:rPr>
        <w:t xml:space="preserve"> </w:t>
      </w:r>
      <w:r>
        <w:t>a</w:t>
      </w:r>
      <w:r>
        <w:rPr>
          <w:spacing w:val="-1"/>
        </w:rPr>
        <w:t xml:space="preserve"> </w:t>
      </w:r>
      <w:r>
        <w:t>instituição</w:t>
      </w:r>
      <w:r>
        <w:rPr>
          <w:spacing w:val="-1"/>
        </w:rPr>
        <w:t xml:space="preserve"> </w:t>
      </w:r>
      <w:r>
        <w:t>está</w:t>
      </w:r>
      <w:r>
        <w:rPr>
          <w:spacing w:val="-1"/>
        </w:rPr>
        <w:t xml:space="preserve"> </w:t>
      </w:r>
      <w:r>
        <w:t>exposta.</w:t>
      </w:r>
      <w:r>
        <w:rPr>
          <w:spacing w:val="-1"/>
        </w:rPr>
        <w:t xml:space="preserve"> </w:t>
      </w:r>
      <w:r>
        <w:t>O</w:t>
      </w:r>
      <w:r>
        <w:rPr>
          <w:spacing w:val="-1"/>
        </w:rPr>
        <w:t xml:space="preserve"> </w:t>
      </w:r>
      <w:r>
        <w:t>Plano</w:t>
      </w:r>
      <w:r>
        <w:rPr>
          <w:spacing w:val="-4"/>
        </w:rPr>
        <w:t xml:space="preserve"> </w:t>
      </w:r>
      <w:r>
        <w:t>de</w:t>
      </w:r>
      <w:r>
        <w:rPr>
          <w:spacing w:val="-1"/>
        </w:rPr>
        <w:t xml:space="preserve"> </w:t>
      </w:r>
      <w:r>
        <w:t>Capital,</w:t>
      </w:r>
      <w:r>
        <w:rPr>
          <w:spacing w:val="-1"/>
        </w:rPr>
        <w:t xml:space="preserve"> </w:t>
      </w:r>
      <w:r>
        <w:t>aprovado</w:t>
      </w:r>
      <w:r>
        <w:rPr>
          <w:spacing w:val="-1"/>
        </w:rPr>
        <w:t xml:space="preserve"> </w:t>
      </w:r>
      <w:r>
        <w:t>pela</w:t>
      </w:r>
      <w:r>
        <w:rPr>
          <w:spacing w:val="-4"/>
        </w:rPr>
        <w:t xml:space="preserve"> </w:t>
      </w:r>
      <w:r>
        <w:t>Diretoria</w:t>
      </w:r>
      <w:r>
        <w:rPr>
          <w:spacing w:val="-1"/>
        </w:rPr>
        <w:t xml:space="preserve"> </w:t>
      </w:r>
      <w:r>
        <w:t>Colegiada e pelo Conselho de Administração, está alinhado com o planejamento estratégico institucional e é complementado pelo Plano de Contingência de Capital. Para um horizonte de três anos, são projetados todos os índices de capital, permitindo a análise e a adequação da futura posição de capital da instituição.</w:t>
      </w:r>
    </w:p>
    <w:p w14:paraId="44837858" w14:textId="77777777" w:rsidR="00E84B95" w:rsidRDefault="00E84B95">
      <w:pPr>
        <w:pStyle w:val="Corpodetexto"/>
      </w:pPr>
    </w:p>
    <w:p w14:paraId="44837859" w14:textId="77777777" w:rsidR="00E84B95" w:rsidRDefault="00E84B95">
      <w:pPr>
        <w:pStyle w:val="Corpodetexto"/>
        <w:spacing w:before="70"/>
      </w:pPr>
    </w:p>
    <w:p w14:paraId="4483785A" w14:textId="77777777" w:rsidR="00E84B95" w:rsidRDefault="00EB6AE3">
      <w:pPr>
        <w:pStyle w:val="Ttulo7"/>
        <w:numPr>
          <w:ilvl w:val="0"/>
          <w:numId w:val="5"/>
        </w:numPr>
        <w:tabs>
          <w:tab w:val="left" w:pos="415"/>
        </w:tabs>
        <w:ind w:left="415" w:hanging="276"/>
      </w:pPr>
      <w:r>
        <w:t>–</w:t>
      </w:r>
      <w:r>
        <w:rPr>
          <w:spacing w:val="-5"/>
        </w:rPr>
        <w:t xml:space="preserve"> </w:t>
      </w:r>
      <w:r>
        <w:t>Política</w:t>
      </w:r>
      <w:r>
        <w:rPr>
          <w:spacing w:val="-5"/>
        </w:rPr>
        <w:t xml:space="preserve"> </w:t>
      </w:r>
      <w:r>
        <w:t>de</w:t>
      </w:r>
      <w:r>
        <w:rPr>
          <w:spacing w:val="-5"/>
        </w:rPr>
        <w:t xml:space="preserve"> </w:t>
      </w:r>
      <w:r>
        <w:t>Divulgação</w:t>
      </w:r>
      <w:r>
        <w:rPr>
          <w:spacing w:val="-9"/>
        </w:rPr>
        <w:t xml:space="preserve"> </w:t>
      </w:r>
      <w:r>
        <w:t>de</w:t>
      </w:r>
      <w:r>
        <w:rPr>
          <w:spacing w:val="-9"/>
        </w:rPr>
        <w:t xml:space="preserve"> </w:t>
      </w:r>
      <w:r>
        <w:t>Informações</w:t>
      </w:r>
      <w:r>
        <w:rPr>
          <w:spacing w:val="-11"/>
        </w:rPr>
        <w:t xml:space="preserve"> </w:t>
      </w:r>
      <w:r>
        <w:t>do</w:t>
      </w:r>
      <w:r>
        <w:rPr>
          <w:spacing w:val="-5"/>
        </w:rPr>
        <w:t xml:space="preserve"> </w:t>
      </w:r>
      <w:r>
        <w:t>Relatório</w:t>
      </w:r>
      <w:r>
        <w:rPr>
          <w:spacing w:val="-5"/>
        </w:rPr>
        <w:t xml:space="preserve"> </w:t>
      </w:r>
      <w:r>
        <w:t>de</w:t>
      </w:r>
      <w:r>
        <w:rPr>
          <w:spacing w:val="-9"/>
        </w:rPr>
        <w:t xml:space="preserve"> </w:t>
      </w:r>
      <w:r>
        <w:t>Pilar</w:t>
      </w:r>
      <w:r>
        <w:rPr>
          <w:spacing w:val="-7"/>
        </w:rPr>
        <w:t xml:space="preserve"> </w:t>
      </w:r>
      <w:r>
        <w:rPr>
          <w:spacing w:val="-10"/>
        </w:rPr>
        <w:t>3</w:t>
      </w:r>
    </w:p>
    <w:p w14:paraId="4483785B" w14:textId="77777777" w:rsidR="00E84B95" w:rsidRDefault="00E84B95">
      <w:pPr>
        <w:pStyle w:val="Corpodetexto"/>
        <w:spacing w:before="68"/>
        <w:rPr>
          <w:b/>
        </w:rPr>
      </w:pPr>
    </w:p>
    <w:p w14:paraId="4483785C" w14:textId="77777777" w:rsidR="00E84B95" w:rsidRDefault="00EB6AE3">
      <w:pPr>
        <w:pStyle w:val="Corpodetexto"/>
        <w:spacing w:line="276" w:lineRule="auto"/>
        <w:ind w:left="202" w:right="414" w:firstLine="4"/>
        <w:jc w:val="both"/>
      </w:pPr>
      <w:r>
        <w:t>A</w:t>
      </w:r>
      <w:r>
        <w:rPr>
          <w:spacing w:val="-6"/>
        </w:rPr>
        <w:t xml:space="preserve"> </w:t>
      </w:r>
      <w:r>
        <w:t>Instituição</w:t>
      </w:r>
      <w:r>
        <w:rPr>
          <w:spacing w:val="-6"/>
        </w:rPr>
        <w:t xml:space="preserve"> </w:t>
      </w:r>
      <w:r>
        <w:t>divulga,</w:t>
      </w:r>
      <w:r>
        <w:rPr>
          <w:spacing w:val="-2"/>
        </w:rPr>
        <w:t xml:space="preserve"> </w:t>
      </w:r>
      <w:r>
        <w:t>anualmente,</w:t>
      </w:r>
      <w:r>
        <w:rPr>
          <w:spacing w:val="-3"/>
        </w:rPr>
        <w:t xml:space="preserve"> </w:t>
      </w:r>
      <w:r>
        <w:t>o</w:t>
      </w:r>
      <w:r>
        <w:rPr>
          <w:spacing w:val="-9"/>
        </w:rPr>
        <w:t xml:space="preserve"> </w:t>
      </w:r>
      <w:r>
        <w:t>relatório</w:t>
      </w:r>
      <w:r>
        <w:rPr>
          <w:spacing w:val="-6"/>
        </w:rPr>
        <w:t xml:space="preserve"> </w:t>
      </w:r>
      <w:r>
        <w:t>Relatório</w:t>
      </w:r>
      <w:r>
        <w:rPr>
          <w:spacing w:val="-6"/>
        </w:rPr>
        <w:t xml:space="preserve"> </w:t>
      </w:r>
      <w:r>
        <w:t>de</w:t>
      </w:r>
      <w:r>
        <w:rPr>
          <w:spacing w:val="-6"/>
        </w:rPr>
        <w:t xml:space="preserve"> </w:t>
      </w:r>
      <w:r>
        <w:t>Pilar</w:t>
      </w:r>
      <w:r>
        <w:rPr>
          <w:spacing w:val="-6"/>
        </w:rPr>
        <w:t xml:space="preserve"> </w:t>
      </w:r>
      <w:r>
        <w:t>3</w:t>
      </w:r>
      <w:r>
        <w:rPr>
          <w:spacing w:val="-6"/>
        </w:rPr>
        <w:t xml:space="preserve"> </w:t>
      </w:r>
      <w:r>
        <w:t>-</w:t>
      </w:r>
      <w:r>
        <w:rPr>
          <w:spacing w:val="-6"/>
        </w:rPr>
        <w:t xml:space="preserve"> </w:t>
      </w:r>
      <w:r>
        <w:t>Descrição</w:t>
      </w:r>
      <w:r>
        <w:rPr>
          <w:spacing w:val="-6"/>
        </w:rPr>
        <w:t xml:space="preserve"> </w:t>
      </w:r>
      <w:r>
        <w:t>da</w:t>
      </w:r>
      <w:r>
        <w:rPr>
          <w:spacing w:val="-9"/>
        </w:rPr>
        <w:t xml:space="preserve"> </w:t>
      </w:r>
      <w:r>
        <w:t>Estrutura</w:t>
      </w:r>
      <w:r>
        <w:rPr>
          <w:spacing w:val="-9"/>
        </w:rPr>
        <w:t xml:space="preserve"> </w:t>
      </w:r>
      <w:r>
        <w:t>de</w:t>
      </w:r>
      <w:r>
        <w:rPr>
          <w:spacing w:val="-9"/>
        </w:rPr>
        <w:t xml:space="preserve"> </w:t>
      </w:r>
      <w:r>
        <w:t>Gerenciamento</w:t>
      </w:r>
      <w:r>
        <w:rPr>
          <w:spacing w:val="-13"/>
        </w:rPr>
        <w:t xml:space="preserve"> </w:t>
      </w:r>
      <w:r>
        <w:t>Contínuo e Integrado</w:t>
      </w:r>
      <w:r>
        <w:rPr>
          <w:spacing w:val="-3"/>
        </w:rPr>
        <w:t xml:space="preserve"> </w:t>
      </w:r>
      <w:r>
        <w:t>de Riscos e Gerenciamento Contínuo de</w:t>
      </w:r>
      <w:r>
        <w:rPr>
          <w:spacing w:val="-3"/>
        </w:rPr>
        <w:t xml:space="preserve"> </w:t>
      </w:r>
      <w:r>
        <w:t>Capital. A responsabilidade pela</w:t>
      </w:r>
      <w:r>
        <w:rPr>
          <w:spacing w:val="-3"/>
        </w:rPr>
        <w:t xml:space="preserve"> </w:t>
      </w:r>
      <w:r>
        <w:t>divulgação</w:t>
      </w:r>
      <w:r>
        <w:rPr>
          <w:spacing w:val="-3"/>
        </w:rPr>
        <w:t xml:space="preserve"> </w:t>
      </w:r>
      <w:r>
        <w:t>deste relatório</w:t>
      </w:r>
      <w:r>
        <w:rPr>
          <w:spacing w:val="-3"/>
        </w:rPr>
        <w:t xml:space="preserve"> </w:t>
      </w:r>
      <w:r>
        <w:t>é do Diretor</w:t>
      </w:r>
      <w:r>
        <w:rPr>
          <w:spacing w:val="-1"/>
        </w:rPr>
        <w:t xml:space="preserve"> </w:t>
      </w:r>
      <w:r>
        <w:t>de</w:t>
      </w:r>
      <w:r>
        <w:rPr>
          <w:spacing w:val="-4"/>
        </w:rPr>
        <w:t xml:space="preserve"> </w:t>
      </w:r>
      <w:r>
        <w:t>Controle</w:t>
      </w:r>
      <w:r>
        <w:rPr>
          <w:spacing w:val="-4"/>
        </w:rPr>
        <w:t xml:space="preserve"> </w:t>
      </w:r>
      <w:r>
        <w:t>de</w:t>
      </w:r>
      <w:r>
        <w:rPr>
          <w:spacing w:val="-1"/>
        </w:rPr>
        <w:t xml:space="preserve"> </w:t>
      </w:r>
      <w:r>
        <w:t>Riscos,</w:t>
      </w:r>
      <w:r>
        <w:rPr>
          <w:spacing w:val="-1"/>
        </w:rPr>
        <w:t xml:space="preserve"> </w:t>
      </w:r>
      <w:r>
        <w:t>que</w:t>
      </w:r>
      <w:r>
        <w:rPr>
          <w:spacing w:val="-4"/>
        </w:rPr>
        <w:t xml:space="preserve"> </w:t>
      </w:r>
      <w:r>
        <w:t>gerencia</w:t>
      </w:r>
      <w:r>
        <w:rPr>
          <w:spacing w:val="-1"/>
        </w:rPr>
        <w:t xml:space="preserve"> </w:t>
      </w:r>
      <w:r>
        <w:t>os</w:t>
      </w:r>
      <w:r>
        <w:rPr>
          <w:spacing w:val="-1"/>
        </w:rPr>
        <w:t xml:space="preserve"> </w:t>
      </w:r>
      <w:r>
        <w:t>riscos</w:t>
      </w:r>
      <w:r>
        <w:rPr>
          <w:spacing w:val="-1"/>
        </w:rPr>
        <w:t xml:space="preserve"> </w:t>
      </w:r>
      <w:r>
        <w:t>e</w:t>
      </w:r>
      <w:r>
        <w:rPr>
          <w:spacing w:val="-1"/>
        </w:rPr>
        <w:t xml:space="preserve"> </w:t>
      </w:r>
      <w:r>
        <w:t>o</w:t>
      </w:r>
      <w:r>
        <w:rPr>
          <w:spacing w:val="-1"/>
        </w:rPr>
        <w:t xml:space="preserve"> </w:t>
      </w:r>
      <w:r>
        <w:t>capital</w:t>
      </w:r>
      <w:r>
        <w:rPr>
          <w:spacing w:val="-1"/>
        </w:rPr>
        <w:t xml:space="preserve"> </w:t>
      </w:r>
      <w:r>
        <w:t>da</w:t>
      </w:r>
      <w:r>
        <w:rPr>
          <w:spacing w:val="-4"/>
        </w:rPr>
        <w:t xml:space="preserve"> </w:t>
      </w:r>
      <w:r>
        <w:t>instituição. A</w:t>
      </w:r>
      <w:r>
        <w:rPr>
          <w:spacing w:val="-1"/>
        </w:rPr>
        <w:t xml:space="preserve"> </w:t>
      </w:r>
      <w:r>
        <w:t>divulgação</w:t>
      </w:r>
      <w:r>
        <w:rPr>
          <w:spacing w:val="-1"/>
        </w:rPr>
        <w:t xml:space="preserve"> </w:t>
      </w:r>
      <w:r>
        <w:t>inclui</w:t>
      </w:r>
      <w:r>
        <w:rPr>
          <w:spacing w:val="-1"/>
        </w:rPr>
        <w:t xml:space="preserve"> </w:t>
      </w:r>
      <w:r>
        <w:t>a</w:t>
      </w:r>
      <w:r>
        <w:rPr>
          <w:spacing w:val="-1"/>
        </w:rPr>
        <w:t xml:space="preserve"> </w:t>
      </w:r>
      <w:r>
        <w:t>disponibilização, em formato flexível conforme as diretrizes do Bacen, da tabela OVA – Visão Geral do Gerenciamento de Riscos. A produção das informações é de competência da Suric.</w:t>
      </w:r>
    </w:p>
    <w:p w14:paraId="4483785D" w14:textId="77777777" w:rsidR="00E84B95" w:rsidRDefault="00E84B95">
      <w:pPr>
        <w:pStyle w:val="Corpodetexto"/>
      </w:pPr>
    </w:p>
    <w:p w14:paraId="4483785E" w14:textId="77777777" w:rsidR="00E84B95" w:rsidRDefault="00E84B95">
      <w:pPr>
        <w:pStyle w:val="Corpodetexto"/>
        <w:spacing w:before="70"/>
      </w:pPr>
    </w:p>
    <w:p w14:paraId="4483785F" w14:textId="77777777" w:rsidR="00E84B95" w:rsidRDefault="00EB6AE3">
      <w:pPr>
        <w:pStyle w:val="Ttulo7"/>
        <w:numPr>
          <w:ilvl w:val="0"/>
          <w:numId w:val="5"/>
        </w:numPr>
        <w:tabs>
          <w:tab w:val="left" w:pos="415"/>
        </w:tabs>
        <w:spacing w:before="1"/>
        <w:ind w:left="415" w:hanging="276"/>
      </w:pPr>
      <w:r>
        <w:t>-</w:t>
      </w:r>
      <w:r>
        <w:rPr>
          <w:spacing w:val="-5"/>
        </w:rPr>
        <w:t xml:space="preserve"> </w:t>
      </w:r>
      <w:r>
        <w:t>Relatório</w:t>
      </w:r>
      <w:r>
        <w:rPr>
          <w:spacing w:val="-7"/>
        </w:rPr>
        <w:t xml:space="preserve"> </w:t>
      </w:r>
      <w:r>
        <w:t>de</w:t>
      </w:r>
      <w:r>
        <w:rPr>
          <w:spacing w:val="-8"/>
        </w:rPr>
        <w:t xml:space="preserve"> </w:t>
      </w:r>
      <w:r>
        <w:t>Riscos</w:t>
      </w:r>
      <w:r>
        <w:rPr>
          <w:spacing w:val="-7"/>
        </w:rPr>
        <w:t xml:space="preserve"> </w:t>
      </w:r>
      <w:r>
        <w:t>e</w:t>
      </w:r>
      <w:r>
        <w:rPr>
          <w:spacing w:val="-11"/>
        </w:rPr>
        <w:t xml:space="preserve"> </w:t>
      </w:r>
      <w:r>
        <w:t>Oportunidades</w:t>
      </w:r>
      <w:r>
        <w:rPr>
          <w:spacing w:val="-14"/>
        </w:rPr>
        <w:t xml:space="preserve"> </w:t>
      </w:r>
      <w:r>
        <w:t>Sociais,</w:t>
      </w:r>
      <w:r>
        <w:rPr>
          <w:spacing w:val="-13"/>
        </w:rPr>
        <w:t xml:space="preserve"> </w:t>
      </w:r>
      <w:r>
        <w:t>Ambientais</w:t>
      </w:r>
      <w:r>
        <w:rPr>
          <w:spacing w:val="-7"/>
        </w:rPr>
        <w:t xml:space="preserve"> </w:t>
      </w:r>
      <w:r>
        <w:t>e</w:t>
      </w:r>
      <w:r>
        <w:rPr>
          <w:spacing w:val="-7"/>
        </w:rPr>
        <w:t xml:space="preserve"> </w:t>
      </w:r>
      <w:r>
        <w:t>Climáticas</w:t>
      </w:r>
      <w:r>
        <w:rPr>
          <w:spacing w:val="-7"/>
        </w:rPr>
        <w:t xml:space="preserve"> </w:t>
      </w:r>
      <w:r>
        <w:rPr>
          <w:spacing w:val="-2"/>
        </w:rPr>
        <w:t>(GRSAC)</w:t>
      </w:r>
    </w:p>
    <w:p w14:paraId="44837860" w14:textId="77777777" w:rsidR="00E84B95" w:rsidRDefault="00E84B95">
      <w:pPr>
        <w:pStyle w:val="Corpodetexto"/>
        <w:spacing w:before="68"/>
        <w:rPr>
          <w:b/>
        </w:rPr>
      </w:pPr>
    </w:p>
    <w:p w14:paraId="44837861" w14:textId="77777777" w:rsidR="00E84B95" w:rsidRDefault="00EB6AE3">
      <w:pPr>
        <w:pStyle w:val="Corpodetexto"/>
        <w:spacing w:line="276" w:lineRule="auto"/>
        <w:ind w:left="202" w:right="412" w:firstLine="4"/>
        <w:jc w:val="both"/>
      </w:pPr>
      <w:r>
        <w:t>O Relatório GRSAC tem por objetivo descrever a governança do gerenciamento dos riscos social, ambiental e climático. Esse relatório evidencia o papel do Conselho de Administração, da Diretoria Colegiada e do Diretor de Controle de Riscos na identificação, mensuração, avaliação, monitoramento, reporte, controle e mitigação desses riscos, conforme estabelecido na Resolução nº 4.557, de 23 de fevereiro de 2017, do Conselho Monetário Nacional (CMN).</w:t>
      </w:r>
      <w:r>
        <w:rPr>
          <w:spacing w:val="-6"/>
        </w:rPr>
        <w:t xml:space="preserve"> </w:t>
      </w:r>
      <w:r>
        <w:t>Com</w:t>
      </w:r>
      <w:r>
        <w:rPr>
          <w:spacing w:val="-9"/>
        </w:rPr>
        <w:t xml:space="preserve"> </w:t>
      </w:r>
      <w:r>
        <w:t>periodicidade</w:t>
      </w:r>
      <w:r>
        <w:rPr>
          <w:spacing w:val="-10"/>
        </w:rPr>
        <w:t xml:space="preserve"> </w:t>
      </w:r>
      <w:r>
        <w:t>anual,</w:t>
      </w:r>
      <w:r>
        <w:rPr>
          <w:spacing w:val="-7"/>
        </w:rPr>
        <w:t xml:space="preserve"> </w:t>
      </w:r>
      <w:r>
        <w:t>o</w:t>
      </w:r>
      <w:r>
        <w:rPr>
          <w:spacing w:val="-11"/>
        </w:rPr>
        <w:t xml:space="preserve"> </w:t>
      </w:r>
      <w:r>
        <w:t>relatório</w:t>
      </w:r>
      <w:r>
        <w:rPr>
          <w:spacing w:val="-9"/>
        </w:rPr>
        <w:t xml:space="preserve"> </w:t>
      </w:r>
      <w:r>
        <w:t>é</w:t>
      </w:r>
      <w:r>
        <w:rPr>
          <w:spacing w:val="-11"/>
        </w:rPr>
        <w:t xml:space="preserve"> </w:t>
      </w:r>
      <w:r>
        <w:t>apresentado</w:t>
      </w:r>
      <w:r>
        <w:rPr>
          <w:spacing w:val="-11"/>
        </w:rPr>
        <w:t xml:space="preserve"> </w:t>
      </w:r>
      <w:r>
        <w:t>por</w:t>
      </w:r>
      <w:r>
        <w:rPr>
          <w:spacing w:val="-9"/>
        </w:rPr>
        <w:t xml:space="preserve"> </w:t>
      </w:r>
      <w:r>
        <w:t>meio</w:t>
      </w:r>
      <w:r>
        <w:rPr>
          <w:spacing w:val="-9"/>
        </w:rPr>
        <w:t xml:space="preserve"> </w:t>
      </w:r>
      <w:r>
        <w:t>da</w:t>
      </w:r>
      <w:r>
        <w:rPr>
          <w:spacing w:val="-11"/>
        </w:rPr>
        <w:t xml:space="preserve"> </w:t>
      </w:r>
      <w:r>
        <w:t>Tabela</w:t>
      </w:r>
      <w:r>
        <w:rPr>
          <w:spacing w:val="-11"/>
        </w:rPr>
        <w:t xml:space="preserve"> </w:t>
      </w:r>
      <w:r>
        <w:t>GVR</w:t>
      </w:r>
      <w:r>
        <w:rPr>
          <w:spacing w:val="-9"/>
        </w:rPr>
        <w:t xml:space="preserve"> </w:t>
      </w:r>
      <w:r>
        <w:t>–</w:t>
      </w:r>
      <w:r>
        <w:rPr>
          <w:spacing w:val="-11"/>
        </w:rPr>
        <w:t xml:space="preserve"> </w:t>
      </w:r>
      <w:r>
        <w:t>Governança</w:t>
      </w:r>
      <w:r>
        <w:rPr>
          <w:spacing w:val="-9"/>
        </w:rPr>
        <w:t xml:space="preserve"> </w:t>
      </w:r>
      <w:r>
        <w:t>do</w:t>
      </w:r>
      <w:r>
        <w:rPr>
          <w:spacing w:val="-11"/>
        </w:rPr>
        <w:t xml:space="preserve"> </w:t>
      </w:r>
      <w:r>
        <w:t>Gerenciamento dos Riscos Social, Ambiental e Climático, conforme determina o Bacen.</w:t>
      </w:r>
    </w:p>
    <w:p w14:paraId="44837862" w14:textId="77777777" w:rsidR="00E84B95" w:rsidRDefault="00E84B95">
      <w:pPr>
        <w:pStyle w:val="Corpodetexto"/>
      </w:pPr>
    </w:p>
    <w:p w14:paraId="44837863" w14:textId="77777777" w:rsidR="00E84B95" w:rsidRDefault="00E84B95">
      <w:pPr>
        <w:pStyle w:val="Corpodetexto"/>
        <w:spacing w:before="69"/>
      </w:pPr>
    </w:p>
    <w:p w14:paraId="44837864" w14:textId="77777777" w:rsidR="00E84B95" w:rsidRDefault="00EB6AE3">
      <w:pPr>
        <w:pStyle w:val="Ttulo7"/>
        <w:numPr>
          <w:ilvl w:val="0"/>
          <w:numId w:val="5"/>
        </w:numPr>
        <w:tabs>
          <w:tab w:val="left" w:pos="415"/>
        </w:tabs>
        <w:spacing w:before="1"/>
        <w:ind w:left="415" w:hanging="276"/>
      </w:pPr>
      <w:r>
        <w:t>-</w:t>
      </w:r>
      <w:r>
        <w:rPr>
          <w:spacing w:val="-2"/>
        </w:rPr>
        <w:t xml:space="preserve"> </w:t>
      </w:r>
      <w:r>
        <w:t>Programa</w:t>
      </w:r>
      <w:r>
        <w:rPr>
          <w:spacing w:val="-5"/>
        </w:rPr>
        <w:t xml:space="preserve"> </w:t>
      </w:r>
      <w:r>
        <w:t>de</w:t>
      </w:r>
      <w:r>
        <w:rPr>
          <w:spacing w:val="-7"/>
        </w:rPr>
        <w:t xml:space="preserve"> </w:t>
      </w:r>
      <w:r>
        <w:t>Testes</w:t>
      </w:r>
      <w:r>
        <w:rPr>
          <w:spacing w:val="-4"/>
        </w:rPr>
        <w:t xml:space="preserve"> </w:t>
      </w:r>
      <w:r>
        <w:t>de</w:t>
      </w:r>
      <w:r>
        <w:rPr>
          <w:spacing w:val="-9"/>
        </w:rPr>
        <w:t xml:space="preserve"> </w:t>
      </w:r>
      <w:r>
        <w:rPr>
          <w:spacing w:val="-2"/>
        </w:rPr>
        <w:t>Estresse</w:t>
      </w:r>
    </w:p>
    <w:p w14:paraId="44837865" w14:textId="77777777" w:rsidR="00E84B95" w:rsidRDefault="00E84B95">
      <w:pPr>
        <w:pStyle w:val="Corpodetexto"/>
        <w:spacing w:before="20"/>
        <w:rPr>
          <w:b/>
        </w:rPr>
      </w:pPr>
    </w:p>
    <w:p w14:paraId="44837866" w14:textId="77777777" w:rsidR="00E84B95" w:rsidRDefault="00EB6AE3">
      <w:pPr>
        <w:pStyle w:val="Corpodetexto"/>
        <w:spacing w:line="278" w:lineRule="auto"/>
        <w:ind w:left="202" w:right="414" w:firstLine="4"/>
        <w:jc w:val="both"/>
      </w:pPr>
      <w:r>
        <w:t>O Programa</w:t>
      </w:r>
      <w:r>
        <w:rPr>
          <w:spacing w:val="-3"/>
        </w:rPr>
        <w:t xml:space="preserve"> </w:t>
      </w:r>
      <w:r>
        <w:t>de</w:t>
      </w:r>
      <w:r>
        <w:rPr>
          <w:spacing w:val="-7"/>
        </w:rPr>
        <w:t xml:space="preserve"> </w:t>
      </w:r>
      <w:r>
        <w:t>Testes</w:t>
      </w:r>
      <w:r>
        <w:rPr>
          <w:spacing w:val="-6"/>
        </w:rPr>
        <w:t xml:space="preserve"> </w:t>
      </w:r>
      <w:r>
        <w:t>de Estresse abrange</w:t>
      </w:r>
      <w:r>
        <w:rPr>
          <w:spacing w:val="-3"/>
        </w:rPr>
        <w:t xml:space="preserve"> </w:t>
      </w:r>
      <w:r>
        <w:t>todos os</w:t>
      </w:r>
      <w:r>
        <w:rPr>
          <w:spacing w:val="-7"/>
        </w:rPr>
        <w:t xml:space="preserve"> </w:t>
      </w:r>
      <w:r>
        <w:t>riscos relevantes,</w:t>
      </w:r>
      <w:r>
        <w:rPr>
          <w:spacing w:val="-3"/>
        </w:rPr>
        <w:t xml:space="preserve"> </w:t>
      </w:r>
      <w:r>
        <w:t>conforme definidos na Declaração de</w:t>
      </w:r>
      <w:r>
        <w:rPr>
          <w:spacing w:val="-3"/>
        </w:rPr>
        <w:t xml:space="preserve"> </w:t>
      </w:r>
      <w:r>
        <w:t>Apetite por Riscos</w:t>
      </w:r>
      <w:r>
        <w:rPr>
          <w:spacing w:val="-1"/>
        </w:rPr>
        <w:t xml:space="preserve"> </w:t>
      </w:r>
      <w:r>
        <w:t>(RAS) da</w:t>
      </w:r>
      <w:r>
        <w:rPr>
          <w:spacing w:val="-3"/>
        </w:rPr>
        <w:t xml:space="preserve"> </w:t>
      </w:r>
      <w:r>
        <w:t>instituição. Esses</w:t>
      </w:r>
      <w:r>
        <w:rPr>
          <w:spacing w:val="-6"/>
        </w:rPr>
        <w:t xml:space="preserve"> </w:t>
      </w:r>
      <w:r>
        <w:t>testes</w:t>
      </w:r>
      <w:r>
        <w:rPr>
          <w:spacing w:val="-1"/>
        </w:rPr>
        <w:t xml:space="preserve"> </w:t>
      </w:r>
      <w:r>
        <w:t>são</w:t>
      </w:r>
      <w:r>
        <w:rPr>
          <w:spacing w:val="-2"/>
        </w:rPr>
        <w:t xml:space="preserve"> </w:t>
      </w:r>
      <w:r>
        <w:t>fundamentais para</w:t>
      </w:r>
      <w:r>
        <w:rPr>
          <w:spacing w:val="-1"/>
        </w:rPr>
        <w:t xml:space="preserve"> </w:t>
      </w:r>
      <w:r>
        <w:t>validar a resiliência do portfólio de</w:t>
      </w:r>
      <w:r>
        <w:rPr>
          <w:spacing w:val="-3"/>
        </w:rPr>
        <w:t xml:space="preserve"> </w:t>
      </w:r>
      <w:r>
        <w:t>riscos diante de cenários adversos.</w:t>
      </w:r>
    </w:p>
    <w:p w14:paraId="44837867" w14:textId="77777777" w:rsidR="00E84B95" w:rsidRDefault="00E84B95">
      <w:pPr>
        <w:pStyle w:val="Corpodetexto"/>
      </w:pPr>
    </w:p>
    <w:p w14:paraId="44837868" w14:textId="77777777" w:rsidR="00E84B95" w:rsidRDefault="00E84B95">
      <w:pPr>
        <w:pStyle w:val="Corpodetexto"/>
        <w:spacing w:before="16"/>
      </w:pPr>
    </w:p>
    <w:p w14:paraId="44837869" w14:textId="77777777" w:rsidR="00E84B95" w:rsidRDefault="00EB6AE3">
      <w:pPr>
        <w:pStyle w:val="Ttulo7"/>
        <w:numPr>
          <w:ilvl w:val="0"/>
          <w:numId w:val="5"/>
        </w:numPr>
        <w:tabs>
          <w:tab w:val="left" w:pos="415"/>
        </w:tabs>
        <w:ind w:left="415" w:hanging="276"/>
      </w:pPr>
      <w:r>
        <w:t>-</w:t>
      </w:r>
      <w:r>
        <w:rPr>
          <w:spacing w:val="3"/>
        </w:rPr>
        <w:t xml:space="preserve"> </w:t>
      </w:r>
      <w:r>
        <w:rPr>
          <w:spacing w:val="-2"/>
        </w:rPr>
        <w:t>Relatórios</w:t>
      </w:r>
    </w:p>
    <w:p w14:paraId="4483786A" w14:textId="77777777" w:rsidR="00E84B95" w:rsidRDefault="00E84B95">
      <w:pPr>
        <w:pStyle w:val="Corpodetexto"/>
        <w:spacing w:before="25"/>
        <w:rPr>
          <w:b/>
        </w:rPr>
      </w:pPr>
    </w:p>
    <w:p w14:paraId="4483786B" w14:textId="77777777" w:rsidR="00E84B95" w:rsidRDefault="00EB6AE3">
      <w:pPr>
        <w:pStyle w:val="Corpodetexto"/>
        <w:spacing w:line="276" w:lineRule="auto"/>
        <w:ind w:left="139" w:right="414" w:firstLine="4"/>
        <w:jc w:val="both"/>
      </w:pPr>
      <w:r>
        <w:t>Mensalmente, a Diretoria Colegiada e o Conselho de Administração recebem relatórios gerenciais que abordam o gerenciamento de riscos e de capital. Além disso, é apresentado, de forma trimestral ou em caráter emergencial, o Relatório de Gestão de Riscos e de Capital, conforme</w:t>
      </w:r>
      <w:r>
        <w:rPr>
          <w:spacing w:val="-2"/>
        </w:rPr>
        <w:t xml:space="preserve"> </w:t>
      </w:r>
      <w:r>
        <w:t>a necessidade.</w:t>
      </w:r>
    </w:p>
    <w:p w14:paraId="4483786C" w14:textId="77777777" w:rsidR="00E84B95" w:rsidRDefault="00E84B95">
      <w:pPr>
        <w:spacing w:line="276" w:lineRule="auto"/>
        <w:jc w:val="both"/>
        <w:sectPr w:rsidR="00E84B95">
          <w:pgSz w:w="11910" w:h="16840"/>
          <w:pgMar w:top="1540" w:right="300" w:bottom="740" w:left="580" w:header="398" w:footer="546" w:gutter="0"/>
          <w:cols w:space="720"/>
        </w:sectPr>
      </w:pPr>
    </w:p>
    <w:p w14:paraId="4483786D" w14:textId="77777777" w:rsidR="00E84B95" w:rsidRDefault="00EB6AE3">
      <w:pPr>
        <w:pStyle w:val="Ttulo7"/>
        <w:numPr>
          <w:ilvl w:val="0"/>
          <w:numId w:val="5"/>
        </w:numPr>
        <w:tabs>
          <w:tab w:val="left" w:pos="417"/>
        </w:tabs>
        <w:spacing w:before="85"/>
        <w:ind w:left="417"/>
      </w:pPr>
      <w:r>
        <w:lastRenderedPageBreak/>
        <w:t>-</w:t>
      </w:r>
      <w:r>
        <w:rPr>
          <w:spacing w:val="-3"/>
        </w:rPr>
        <w:t xml:space="preserve"> </w:t>
      </w:r>
      <w:r>
        <w:t>Limites</w:t>
      </w:r>
      <w:r>
        <w:rPr>
          <w:spacing w:val="-6"/>
        </w:rPr>
        <w:t xml:space="preserve"> </w:t>
      </w:r>
      <w:r>
        <w:rPr>
          <w:spacing w:val="-2"/>
        </w:rPr>
        <w:t>Operacionais</w:t>
      </w:r>
    </w:p>
    <w:p w14:paraId="4483786E" w14:textId="77777777" w:rsidR="00E84B95" w:rsidRDefault="00E84B95">
      <w:pPr>
        <w:pStyle w:val="Corpodetexto"/>
        <w:spacing w:before="19"/>
        <w:rPr>
          <w:b/>
        </w:rPr>
      </w:pPr>
    </w:p>
    <w:p w14:paraId="4483786F" w14:textId="77777777" w:rsidR="00E84B95" w:rsidRDefault="00EB6AE3">
      <w:pPr>
        <w:pStyle w:val="Corpodetexto"/>
        <w:spacing w:before="1" w:line="276" w:lineRule="auto"/>
        <w:ind w:left="202" w:right="372" w:firstLine="4"/>
      </w:pPr>
      <w:r>
        <w:t>As Resoluções nº 4.955 e 4.958, de 21 de outubro de 2021, do Conselho Monetário Nacional, orientam os cálculos para o requerimento de capital compatível com os riscos das atividades desenvolvidas pelas instituições financeiras. No âmbito de Basileia III, foram estabelecidas regras para assegurar a compatibilidade do capital com os riscos de mercado,</w:t>
      </w:r>
      <w:r>
        <w:rPr>
          <w:spacing w:val="26"/>
        </w:rPr>
        <w:t xml:space="preserve"> </w:t>
      </w:r>
      <w:r>
        <w:t>crédito,</w:t>
      </w:r>
      <w:r>
        <w:rPr>
          <w:spacing w:val="25"/>
        </w:rPr>
        <w:t xml:space="preserve"> </w:t>
      </w:r>
      <w:r>
        <w:t>liquidez</w:t>
      </w:r>
      <w:r>
        <w:rPr>
          <w:spacing w:val="24"/>
        </w:rPr>
        <w:t xml:space="preserve"> </w:t>
      </w:r>
      <w:r>
        <w:t>e</w:t>
      </w:r>
      <w:r>
        <w:rPr>
          <w:spacing w:val="23"/>
        </w:rPr>
        <w:t xml:space="preserve"> </w:t>
      </w:r>
      <w:r>
        <w:t>operacional.</w:t>
      </w:r>
      <w:r>
        <w:rPr>
          <w:spacing w:val="25"/>
        </w:rPr>
        <w:t xml:space="preserve"> </w:t>
      </w:r>
      <w:r>
        <w:t>Na</w:t>
      </w:r>
      <w:r>
        <w:rPr>
          <w:spacing w:val="23"/>
        </w:rPr>
        <w:t xml:space="preserve"> </w:t>
      </w:r>
      <w:r>
        <w:t>Desenvolve</w:t>
      </w:r>
      <w:r>
        <w:rPr>
          <w:spacing w:val="24"/>
        </w:rPr>
        <w:t xml:space="preserve"> </w:t>
      </w:r>
      <w:r>
        <w:t>SP,</w:t>
      </w:r>
      <w:r>
        <w:rPr>
          <w:spacing w:val="25"/>
        </w:rPr>
        <w:t xml:space="preserve"> </w:t>
      </w:r>
      <w:r>
        <w:t>o</w:t>
      </w:r>
      <w:r>
        <w:rPr>
          <w:spacing w:val="23"/>
        </w:rPr>
        <w:t xml:space="preserve"> </w:t>
      </w:r>
      <w:r>
        <w:t>cálculo</w:t>
      </w:r>
      <w:r>
        <w:rPr>
          <w:spacing w:val="23"/>
        </w:rPr>
        <w:t xml:space="preserve"> </w:t>
      </w:r>
      <w:r>
        <w:t>das</w:t>
      </w:r>
      <w:r>
        <w:rPr>
          <w:spacing w:val="24"/>
        </w:rPr>
        <w:t xml:space="preserve"> </w:t>
      </w:r>
      <w:r>
        <w:t>parcelas</w:t>
      </w:r>
      <w:r>
        <w:rPr>
          <w:spacing w:val="24"/>
        </w:rPr>
        <w:t xml:space="preserve"> </w:t>
      </w:r>
      <w:r>
        <w:t>para</w:t>
      </w:r>
      <w:r>
        <w:rPr>
          <w:spacing w:val="24"/>
        </w:rPr>
        <w:t xml:space="preserve"> </w:t>
      </w:r>
      <w:r>
        <w:t>suportar</w:t>
      </w:r>
      <w:r>
        <w:rPr>
          <w:spacing w:val="24"/>
        </w:rPr>
        <w:t xml:space="preserve"> </w:t>
      </w:r>
      <w:r>
        <w:t>esses</w:t>
      </w:r>
      <w:r>
        <w:rPr>
          <w:spacing w:val="24"/>
        </w:rPr>
        <w:t xml:space="preserve"> </w:t>
      </w:r>
      <w:r>
        <w:t>riscos</w:t>
      </w:r>
      <w:r>
        <w:rPr>
          <w:spacing w:val="24"/>
        </w:rPr>
        <w:t xml:space="preserve"> </w:t>
      </w:r>
      <w:r>
        <w:t>é realizado com base nos modelos padronizados divulgados pelo Bacen.</w:t>
      </w:r>
    </w:p>
    <w:p w14:paraId="44837870" w14:textId="77777777" w:rsidR="00E84B95" w:rsidRDefault="00E84B95">
      <w:pPr>
        <w:pStyle w:val="Corpodetexto"/>
        <w:spacing w:before="36"/>
      </w:pPr>
    </w:p>
    <w:p w14:paraId="44837871" w14:textId="77777777" w:rsidR="00E84B95" w:rsidRDefault="00EB6AE3">
      <w:pPr>
        <w:pStyle w:val="Corpodetexto"/>
        <w:spacing w:line="276" w:lineRule="auto"/>
        <w:ind w:left="202" w:right="419" w:firstLine="4"/>
        <w:jc w:val="both"/>
      </w:pPr>
      <w:r>
        <w:t xml:space="preserve">Destaca-se que a Desenvolve evidencia parcela de seu PR para operações de crédito com o setor público, a qual, somada ao excesso de recursos aplicados no ativo permanente, é descontada do PR. Esse PR é denominado </w:t>
      </w:r>
      <w:r>
        <w:rPr>
          <w:position w:val="1"/>
        </w:rPr>
        <w:t>Patrimônio de Referência para o Limite de Basileia (PR</w:t>
      </w:r>
      <w:r>
        <w:rPr>
          <w:sz w:val="13"/>
        </w:rPr>
        <w:t>RWA</w:t>
      </w:r>
      <w:r>
        <w:rPr>
          <w:position w:val="1"/>
        </w:rPr>
        <w:t>).</w:t>
      </w:r>
    </w:p>
    <w:p w14:paraId="44837872" w14:textId="77777777" w:rsidR="00E84B95" w:rsidRDefault="00E84B95">
      <w:pPr>
        <w:pStyle w:val="Corpodetexto"/>
        <w:spacing w:before="32"/>
      </w:pPr>
    </w:p>
    <w:p w14:paraId="44837873" w14:textId="77777777" w:rsidR="00E84B95" w:rsidRDefault="00EB6AE3">
      <w:pPr>
        <w:pStyle w:val="Corpodetexto"/>
        <w:spacing w:before="1" w:line="276" w:lineRule="auto"/>
        <w:ind w:left="202" w:right="414" w:firstLine="4"/>
        <w:jc w:val="both"/>
      </w:pPr>
      <w:r>
        <w:t>Assim,</w:t>
      </w:r>
      <w:r>
        <w:rPr>
          <w:spacing w:val="-7"/>
        </w:rPr>
        <w:t xml:space="preserve"> </w:t>
      </w:r>
      <w:r>
        <w:t>a</w:t>
      </w:r>
      <w:r>
        <w:rPr>
          <w:spacing w:val="-3"/>
        </w:rPr>
        <w:t xml:space="preserve"> </w:t>
      </w:r>
      <w:r>
        <w:t>Desenvolve</w:t>
      </w:r>
      <w:r>
        <w:rPr>
          <w:spacing w:val="-7"/>
        </w:rPr>
        <w:t xml:space="preserve"> </w:t>
      </w:r>
      <w:r>
        <w:t>SP</w:t>
      </w:r>
      <w:r>
        <w:rPr>
          <w:spacing w:val="-7"/>
        </w:rPr>
        <w:t xml:space="preserve"> </w:t>
      </w:r>
      <w:r>
        <w:t>opera</w:t>
      </w:r>
      <w:r>
        <w:rPr>
          <w:spacing w:val="-4"/>
        </w:rPr>
        <w:t xml:space="preserve"> </w:t>
      </w:r>
      <w:r>
        <w:t>dentro</w:t>
      </w:r>
      <w:r>
        <w:rPr>
          <w:spacing w:val="-2"/>
        </w:rPr>
        <w:t xml:space="preserve"> </w:t>
      </w:r>
      <w:r>
        <w:t>dos</w:t>
      </w:r>
      <w:r>
        <w:rPr>
          <w:spacing w:val="-7"/>
        </w:rPr>
        <w:t xml:space="preserve"> </w:t>
      </w:r>
      <w:r>
        <w:t>limites</w:t>
      </w:r>
      <w:r>
        <w:rPr>
          <w:spacing w:val="-7"/>
        </w:rPr>
        <w:t xml:space="preserve"> </w:t>
      </w:r>
      <w:r>
        <w:t>operacionais</w:t>
      </w:r>
      <w:r>
        <w:rPr>
          <w:spacing w:val="-2"/>
        </w:rPr>
        <w:t xml:space="preserve"> </w:t>
      </w:r>
      <w:r>
        <w:t>estabelecidos pela</w:t>
      </w:r>
      <w:r>
        <w:rPr>
          <w:spacing w:val="-4"/>
        </w:rPr>
        <w:t xml:space="preserve"> </w:t>
      </w:r>
      <w:r>
        <w:t>regulamentação</w:t>
      </w:r>
      <w:r>
        <w:rPr>
          <w:spacing w:val="-2"/>
        </w:rPr>
        <w:t xml:space="preserve"> </w:t>
      </w:r>
      <w:r>
        <w:t>vigente,</w:t>
      </w:r>
      <w:r>
        <w:rPr>
          <w:spacing w:val="-1"/>
        </w:rPr>
        <w:t xml:space="preserve"> </w:t>
      </w:r>
      <w:r>
        <w:t>conforme ilustrado no quadro abaixo:</w:t>
      </w:r>
    </w:p>
    <w:p w14:paraId="44837874" w14:textId="77777777" w:rsidR="00E84B95" w:rsidRDefault="00E84B95">
      <w:pPr>
        <w:pStyle w:val="Corpodetexto"/>
        <w:spacing w:before="14"/>
      </w:pPr>
    </w:p>
    <w:tbl>
      <w:tblPr>
        <w:tblStyle w:val="TableNormal"/>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838"/>
        <w:gridCol w:w="1305"/>
        <w:gridCol w:w="1300"/>
      </w:tblGrid>
      <w:tr w:rsidR="00E84B95" w14:paraId="44837877" w14:textId="77777777">
        <w:trPr>
          <w:trHeight w:val="181"/>
        </w:trPr>
        <w:tc>
          <w:tcPr>
            <w:tcW w:w="7838" w:type="dxa"/>
            <w:vMerge w:val="restart"/>
            <w:shd w:val="clear" w:color="auto" w:fill="D6D6D6"/>
          </w:tcPr>
          <w:p w14:paraId="44837875" w14:textId="77777777" w:rsidR="00E84B95" w:rsidRDefault="00EB6AE3">
            <w:pPr>
              <w:pStyle w:val="TableParagraph"/>
              <w:spacing w:line="171" w:lineRule="exact"/>
              <w:ind w:left="9"/>
              <w:jc w:val="left"/>
              <w:rPr>
                <w:b/>
                <w:sz w:val="15"/>
              </w:rPr>
            </w:pPr>
            <w:r>
              <w:rPr>
                <w:b/>
                <w:sz w:val="15"/>
              </w:rPr>
              <w:t>ADEQUAÇÃO</w:t>
            </w:r>
            <w:r>
              <w:rPr>
                <w:b/>
                <w:spacing w:val="-7"/>
                <w:sz w:val="15"/>
              </w:rPr>
              <w:t xml:space="preserve"> </w:t>
            </w:r>
            <w:r>
              <w:rPr>
                <w:b/>
                <w:sz w:val="15"/>
              </w:rPr>
              <w:t xml:space="preserve">DE </w:t>
            </w:r>
            <w:r>
              <w:rPr>
                <w:b/>
                <w:spacing w:val="-2"/>
                <w:sz w:val="15"/>
              </w:rPr>
              <w:t>CAPITAL</w:t>
            </w:r>
          </w:p>
        </w:tc>
        <w:tc>
          <w:tcPr>
            <w:tcW w:w="2605" w:type="dxa"/>
            <w:gridSpan w:val="2"/>
            <w:shd w:val="clear" w:color="auto" w:fill="D6D6D6"/>
          </w:tcPr>
          <w:p w14:paraId="44837876" w14:textId="77777777" w:rsidR="00E84B95" w:rsidRDefault="00EB6AE3">
            <w:pPr>
              <w:pStyle w:val="TableParagraph"/>
              <w:spacing w:line="162" w:lineRule="exact"/>
              <w:ind w:left="1075" w:right="-15"/>
              <w:jc w:val="left"/>
              <w:rPr>
                <w:b/>
                <w:sz w:val="15"/>
              </w:rPr>
            </w:pPr>
            <w:r>
              <w:rPr>
                <w:b/>
                <w:sz w:val="15"/>
              </w:rPr>
              <w:t>VALORES</w:t>
            </w:r>
            <w:r>
              <w:rPr>
                <w:b/>
                <w:spacing w:val="-4"/>
                <w:sz w:val="15"/>
              </w:rPr>
              <w:t xml:space="preserve"> </w:t>
            </w:r>
            <w:r>
              <w:rPr>
                <w:b/>
                <w:sz w:val="15"/>
              </w:rPr>
              <w:t>EM</w:t>
            </w:r>
            <w:r>
              <w:rPr>
                <w:b/>
                <w:spacing w:val="-3"/>
                <w:sz w:val="15"/>
              </w:rPr>
              <w:t xml:space="preserve"> </w:t>
            </w:r>
            <w:r>
              <w:rPr>
                <w:b/>
                <w:sz w:val="15"/>
              </w:rPr>
              <w:t>R$</w:t>
            </w:r>
            <w:r>
              <w:rPr>
                <w:b/>
                <w:spacing w:val="-6"/>
                <w:sz w:val="15"/>
              </w:rPr>
              <w:t xml:space="preserve"> </w:t>
            </w:r>
            <w:r>
              <w:rPr>
                <w:b/>
                <w:spacing w:val="-5"/>
                <w:sz w:val="15"/>
              </w:rPr>
              <w:t>MIL</w:t>
            </w:r>
          </w:p>
        </w:tc>
      </w:tr>
      <w:tr w:rsidR="00E84B95" w14:paraId="4483787B" w14:textId="77777777">
        <w:trPr>
          <w:trHeight w:val="181"/>
        </w:trPr>
        <w:tc>
          <w:tcPr>
            <w:tcW w:w="7838" w:type="dxa"/>
            <w:vMerge/>
            <w:tcBorders>
              <w:top w:val="nil"/>
            </w:tcBorders>
            <w:shd w:val="clear" w:color="auto" w:fill="D6D6D6"/>
          </w:tcPr>
          <w:p w14:paraId="44837878" w14:textId="77777777" w:rsidR="00E84B95" w:rsidRDefault="00E84B95">
            <w:pPr>
              <w:rPr>
                <w:sz w:val="2"/>
                <w:szCs w:val="2"/>
              </w:rPr>
            </w:pPr>
          </w:p>
        </w:tc>
        <w:tc>
          <w:tcPr>
            <w:tcW w:w="1305" w:type="dxa"/>
            <w:shd w:val="clear" w:color="auto" w:fill="D6D6D6"/>
          </w:tcPr>
          <w:p w14:paraId="44837879" w14:textId="77777777" w:rsidR="00E84B95" w:rsidRDefault="00EB6AE3">
            <w:pPr>
              <w:pStyle w:val="TableParagraph"/>
              <w:spacing w:line="162" w:lineRule="exact"/>
              <w:ind w:right="-15"/>
              <w:rPr>
                <w:b/>
                <w:sz w:val="15"/>
              </w:rPr>
            </w:pPr>
            <w:r>
              <w:rPr>
                <w:b/>
                <w:spacing w:val="-2"/>
                <w:sz w:val="15"/>
              </w:rPr>
              <w:t>31.12.2024</w:t>
            </w:r>
          </w:p>
        </w:tc>
        <w:tc>
          <w:tcPr>
            <w:tcW w:w="1300" w:type="dxa"/>
            <w:shd w:val="clear" w:color="auto" w:fill="D6D6D6"/>
          </w:tcPr>
          <w:p w14:paraId="4483787A" w14:textId="77777777" w:rsidR="00E84B95" w:rsidRDefault="00EB6AE3">
            <w:pPr>
              <w:pStyle w:val="TableParagraph"/>
              <w:spacing w:line="162" w:lineRule="exact"/>
              <w:ind w:right="-15"/>
              <w:rPr>
                <w:b/>
                <w:sz w:val="15"/>
              </w:rPr>
            </w:pPr>
            <w:r>
              <w:rPr>
                <w:b/>
                <w:spacing w:val="-2"/>
                <w:sz w:val="15"/>
              </w:rPr>
              <w:t>31.12.2023</w:t>
            </w:r>
          </w:p>
        </w:tc>
      </w:tr>
      <w:tr w:rsidR="00E84B95" w14:paraId="4483787F" w14:textId="77777777">
        <w:trPr>
          <w:trHeight w:val="176"/>
        </w:trPr>
        <w:tc>
          <w:tcPr>
            <w:tcW w:w="7838" w:type="dxa"/>
          </w:tcPr>
          <w:p w14:paraId="4483787C" w14:textId="77777777" w:rsidR="00E84B95" w:rsidRDefault="00EB6AE3">
            <w:pPr>
              <w:pStyle w:val="TableParagraph"/>
              <w:spacing w:line="157" w:lineRule="exact"/>
              <w:ind w:left="9"/>
              <w:jc w:val="left"/>
              <w:rPr>
                <w:b/>
                <w:sz w:val="15"/>
              </w:rPr>
            </w:pPr>
            <w:r>
              <w:rPr>
                <w:b/>
                <w:sz w:val="15"/>
              </w:rPr>
              <w:t>PATRIMÔNIO</w:t>
            </w:r>
            <w:r>
              <w:rPr>
                <w:b/>
                <w:spacing w:val="-6"/>
                <w:sz w:val="15"/>
              </w:rPr>
              <w:t xml:space="preserve"> </w:t>
            </w:r>
            <w:r>
              <w:rPr>
                <w:b/>
                <w:sz w:val="15"/>
              </w:rPr>
              <w:t>DE</w:t>
            </w:r>
            <w:r>
              <w:rPr>
                <w:b/>
                <w:spacing w:val="-3"/>
                <w:sz w:val="15"/>
              </w:rPr>
              <w:t xml:space="preserve"> </w:t>
            </w:r>
            <w:r>
              <w:rPr>
                <w:b/>
                <w:sz w:val="15"/>
              </w:rPr>
              <w:t xml:space="preserve">REFERÊNCIA </w:t>
            </w:r>
            <w:r>
              <w:rPr>
                <w:b/>
                <w:spacing w:val="-4"/>
                <w:sz w:val="15"/>
              </w:rPr>
              <w:t>(PR)</w:t>
            </w:r>
          </w:p>
        </w:tc>
        <w:tc>
          <w:tcPr>
            <w:tcW w:w="1305" w:type="dxa"/>
          </w:tcPr>
          <w:p w14:paraId="4483787D" w14:textId="77777777" w:rsidR="00E84B95" w:rsidRDefault="00EB6AE3">
            <w:pPr>
              <w:pStyle w:val="TableParagraph"/>
              <w:spacing w:line="157" w:lineRule="exact"/>
              <w:ind w:right="-15"/>
              <w:rPr>
                <w:b/>
                <w:sz w:val="15"/>
              </w:rPr>
            </w:pPr>
            <w:r>
              <w:rPr>
                <w:b/>
                <w:spacing w:val="-2"/>
                <w:sz w:val="15"/>
              </w:rPr>
              <w:t>3.389.638</w:t>
            </w:r>
          </w:p>
        </w:tc>
        <w:tc>
          <w:tcPr>
            <w:tcW w:w="1300" w:type="dxa"/>
          </w:tcPr>
          <w:p w14:paraId="4483787E" w14:textId="77777777" w:rsidR="00E84B95" w:rsidRDefault="00EB6AE3">
            <w:pPr>
              <w:pStyle w:val="TableParagraph"/>
              <w:spacing w:line="157" w:lineRule="exact"/>
              <w:ind w:right="-15"/>
              <w:rPr>
                <w:b/>
                <w:sz w:val="15"/>
              </w:rPr>
            </w:pPr>
            <w:r>
              <w:rPr>
                <w:b/>
                <w:spacing w:val="-2"/>
                <w:sz w:val="15"/>
              </w:rPr>
              <w:t>3.399.908</w:t>
            </w:r>
          </w:p>
        </w:tc>
      </w:tr>
      <w:tr w:rsidR="00E84B95" w14:paraId="44837883" w14:textId="77777777">
        <w:trPr>
          <w:trHeight w:val="181"/>
        </w:trPr>
        <w:tc>
          <w:tcPr>
            <w:tcW w:w="7838" w:type="dxa"/>
          </w:tcPr>
          <w:p w14:paraId="44837880" w14:textId="77777777" w:rsidR="00E84B95" w:rsidRDefault="00EB6AE3">
            <w:pPr>
              <w:pStyle w:val="TableParagraph"/>
              <w:spacing w:before="2" w:line="159" w:lineRule="exact"/>
              <w:ind w:left="9"/>
              <w:jc w:val="left"/>
              <w:rPr>
                <w:b/>
                <w:sz w:val="15"/>
              </w:rPr>
            </w:pPr>
            <w:r>
              <w:rPr>
                <w:b/>
                <w:position w:val="1"/>
                <w:sz w:val="15"/>
              </w:rPr>
              <w:t>PATRIMÔNIO</w:t>
            </w:r>
            <w:r>
              <w:rPr>
                <w:b/>
                <w:spacing w:val="-3"/>
                <w:position w:val="1"/>
                <w:sz w:val="15"/>
              </w:rPr>
              <w:t xml:space="preserve"> </w:t>
            </w:r>
            <w:r>
              <w:rPr>
                <w:b/>
                <w:position w:val="1"/>
                <w:sz w:val="15"/>
              </w:rPr>
              <w:t>DE</w:t>
            </w:r>
            <w:r>
              <w:rPr>
                <w:b/>
                <w:spacing w:val="-1"/>
                <w:position w:val="1"/>
                <w:sz w:val="15"/>
              </w:rPr>
              <w:t xml:space="preserve"> </w:t>
            </w:r>
            <w:r>
              <w:rPr>
                <w:b/>
                <w:position w:val="1"/>
                <w:sz w:val="15"/>
              </w:rPr>
              <w:t>REFERÊNCIA</w:t>
            </w:r>
            <w:r>
              <w:rPr>
                <w:b/>
                <w:spacing w:val="-2"/>
                <w:position w:val="1"/>
                <w:sz w:val="15"/>
              </w:rPr>
              <w:t xml:space="preserve"> </w:t>
            </w:r>
            <w:r>
              <w:rPr>
                <w:b/>
                <w:position w:val="1"/>
                <w:sz w:val="15"/>
              </w:rPr>
              <w:t>PARA</w:t>
            </w:r>
            <w:r>
              <w:rPr>
                <w:b/>
                <w:spacing w:val="-3"/>
                <w:position w:val="1"/>
                <w:sz w:val="15"/>
              </w:rPr>
              <w:t xml:space="preserve"> </w:t>
            </w:r>
            <w:r>
              <w:rPr>
                <w:b/>
                <w:position w:val="1"/>
                <w:sz w:val="15"/>
              </w:rPr>
              <w:t>O LIMITE</w:t>
            </w:r>
            <w:r>
              <w:rPr>
                <w:b/>
                <w:spacing w:val="-6"/>
                <w:position w:val="1"/>
                <w:sz w:val="15"/>
              </w:rPr>
              <w:t xml:space="preserve"> </w:t>
            </w:r>
            <w:r>
              <w:rPr>
                <w:b/>
                <w:position w:val="1"/>
                <w:sz w:val="15"/>
              </w:rPr>
              <w:t>DE</w:t>
            </w:r>
            <w:r>
              <w:rPr>
                <w:b/>
                <w:spacing w:val="1"/>
                <w:position w:val="1"/>
                <w:sz w:val="15"/>
              </w:rPr>
              <w:t xml:space="preserve"> </w:t>
            </w:r>
            <w:r>
              <w:rPr>
                <w:b/>
                <w:position w:val="1"/>
                <w:sz w:val="15"/>
              </w:rPr>
              <w:t>BASILEIA</w:t>
            </w:r>
            <w:r>
              <w:rPr>
                <w:b/>
                <w:spacing w:val="-3"/>
                <w:position w:val="1"/>
                <w:sz w:val="15"/>
              </w:rPr>
              <w:t xml:space="preserve"> </w:t>
            </w:r>
            <w:r>
              <w:rPr>
                <w:b/>
                <w:spacing w:val="-2"/>
                <w:position w:val="1"/>
                <w:sz w:val="15"/>
              </w:rPr>
              <w:t>(PR</w:t>
            </w:r>
            <w:r>
              <w:rPr>
                <w:b/>
                <w:spacing w:val="-2"/>
                <w:sz w:val="10"/>
              </w:rPr>
              <w:t>RWA</w:t>
            </w:r>
            <w:r>
              <w:rPr>
                <w:b/>
                <w:spacing w:val="-2"/>
                <w:position w:val="1"/>
                <w:sz w:val="15"/>
              </w:rPr>
              <w:t>)</w:t>
            </w:r>
          </w:p>
        </w:tc>
        <w:tc>
          <w:tcPr>
            <w:tcW w:w="1305" w:type="dxa"/>
          </w:tcPr>
          <w:p w14:paraId="44837881" w14:textId="77777777" w:rsidR="00E84B95" w:rsidRDefault="00EB6AE3">
            <w:pPr>
              <w:pStyle w:val="TableParagraph"/>
              <w:spacing w:before="3" w:line="159" w:lineRule="exact"/>
              <w:ind w:right="-15"/>
              <w:rPr>
                <w:b/>
                <w:sz w:val="15"/>
              </w:rPr>
            </w:pPr>
            <w:r>
              <w:rPr>
                <w:b/>
                <w:spacing w:val="-2"/>
                <w:sz w:val="15"/>
              </w:rPr>
              <w:t>2.789.638</w:t>
            </w:r>
          </w:p>
        </w:tc>
        <w:tc>
          <w:tcPr>
            <w:tcW w:w="1300" w:type="dxa"/>
          </w:tcPr>
          <w:p w14:paraId="44837882" w14:textId="77777777" w:rsidR="00E84B95" w:rsidRDefault="00EB6AE3">
            <w:pPr>
              <w:pStyle w:val="TableParagraph"/>
              <w:spacing w:before="3" w:line="159" w:lineRule="exact"/>
              <w:ind w:right="-15"/>
              <w:rPr>
                <w:b/>
                <w:sz w:val="15"/>
              </w:rPr>
            </w:pPr>
            <w:r>
              <w:rPr>
                <w:b/>
                <w:spacing w:val="-2"/>
                <w:sz w:val="15"/>
              </w:rPr>
              <w:t>3.049.908</w:t>
            </w:r>
          </w:p>
        </w:tc>
      </w:tr>
      <w:tr w:rsidR="00E84B95" w14:paraId="44837887" w14:textId="77777777">
        <w:trPr>
          <w:trHeight w:val="181"/>
        </w:trPr>
        <w:tc>
          <w:tcPr>
            <w:tcW w:w="7838" w:type="dxa"/>
          </w:tcPr>
          <w:p w14:paraId="44837884" w14:textId="77777777" w:rsidR="00E84B95" w:rsidRDefault="00EB6AE3">
            <w:pPr>
              <w:pStyle w:val="TableParagraph"/>
              <w:spacing w:line="162" w:lineRule="exact"/>
              <w:ind w:left="9"/>
              <w:jc w:val="left"/>
              <w:rPr>
                <w:sz w:val="15"/>
              </w:rPr>
            </w:pPr>
            <w:r>
              <w:rPr>
                <w:sz w:val="15"/>
              </w:rPr>
              <w:t>PATRIMÔNIO</w:t>
            </w:r>
            <w:r>
              <w:rPr>
                <w:spacing w:val="-4"/>
                <w:sz w:val="15"/>
              </w:rPr>
              <w:t xml:space="preserve"> </w:t>
            </w:r>
            <w:r>
              <w:rPr>
                <w:sz w:val="15"/>
              </w:rPr>
              <w:t>DE</w:t>
            </w:r>
            <w:r>
              <w:rPr>
                <w:spacing w:val="1"/>
                <w:sz w:val="15"/>
              </w:rPr>
              <w:t xml:space="preserve"> </w:t>
            </w:r>
            <w:r>
              <w:rPr>
                <w:sz w:val="15"/>
              </w:rPr>
              <w:t>REFERÊNCIA PARA</w:t>
            </w:r>
            <w:r>
              <w:rPr>
                <w:spacing w:val="-3"/>
                <w:sz w:val="15"/>
              </w:rPr>
              <w:t xml:space="preserve"> </w:t>
            </w:r>
            <w:r>
              <w:rPr>
                <w:sz w:val="15"/>
              </w:rPr>
              <w:t>O LIMITE DE</w:t>
            </w:r>
            <w:r>
              <w:rPr>
                <w:spacing w:val="-3"/>
                <w:sz w:val="15"/>
              </w:rPr>
              <w:t xml:space="preserve"> </w:t>
            </w:r>
            <w:r>
              <w:rPr>
                <w:spacing w:val="-2"/>
                <w:sz w:val="15"/>
              </w:rPr>
              <w:t>IMOBILIZAÇÃO</w:t>
            </w:r>
          </w:p>
        </w:tc>
        <w:tc>
          <w:tcPr>
            <w:tcW w:w="1305" w:type="dxa"/>
          </w:tcPr>
          <w:p w14:paraId="44837885" w14:textId="77777777" w:rsidR="00E84B95" w:rsidRDefault="00EB6AE3">
            <w:pPr>
              <w:pStyle w:val="TableParagraph"/>
              <w:spacing w:line="162" w:lineRule="exact"/>
              <w:ind w:right="-15"/>
              <w:rPr>
                <w:sz w:val="15"/>
              </w:rPr>
            </w:pPr>
            <w:r>
              <w:rPr>
                <w:spacing w:val="-2"/>
                <w:sz w:val="15"/>
              </w:rPr>
              <w:t>2.789.638</w:t>
            </w:r>
          </w:p>
        </w:tc>
        <w:tc>
          <w:tcPr>
            <w:tcW w:w="1300" w:type="dxa"/>
          </w:tcPr>
          <w:p w14:paraId="44837886" w14:textId="77777777" w:rsidR="00E84B95" w:rsidRDefault="00EB6AE3">
            <w:pPr>
              <w:pStyle w:val="TableParagraph"/>
              <w:spacing w:line="162" w:lineRule="exact"/>
              <w:ind w:right="-15"/>
              <w:rPr>
                <w:sz w:val="15"/>
              </w:rPr>
            </w:pPr>
            <w:r>
              <w:rPr>
                <w:spacing w:val="-2"/>
                <w:sz w:val="15"/>
              </w:rPr>
              <w:t>3.049.908</w:t>
            </w:r>
          </w:p>
        </w:tc>
      </w:tr>
      <w:tr w:rsidR="00E84B95" w14:paraId="4483788B" w14:textId="77777777">
        <w:trPr>
          <w:trHeight w:val="181"/>
        </w:trPr>
        <w:tc>
          <w:tcPr>
            <w:tcW w:w="7838" w:type="dxa"/>
          </w:tcPr>
          <w:p w14:paraId="44837888" w14:textId="77777777" w:rsidR="00E84B95" w:rsidRDefault="00EB6AE3">
            <w:pPr>
              <w:pStyle w:val="TableParagraph"/>
              <w:spacing w:line="162" w:lineRule="exact"/>
              <w:ind w:left="9"/>
              <w:jc w:val="left"/>
              <w:rPr>
                <w:sz w:val="15"/>
              </w:rPr>
            </w:pPr>
            <w:r>
              <w:rPr>
                <w:sz w:val="15"/>
              </w:rPr>
              <w:t>EXCESSO</w:t>
            </w:r>
            <w:r>
              <w:rPr>
                <w:spacing w:val="-1"/>
                <w:sz w:val="15"/>
              </w:rPr>
              <w:t xml:space="preserve"> </w:t>
            </w:r>
            <w:r>
              <w:rPr>
                <w:sz w:val="15"/>
              </w:rPr>
              <w:t>DE</w:t>
            </w:r>
            <w:r>
              <w:rPr>
                <w:spacing w:val="-4"/>
                <w:sz w:val="15"/>
              </w:rPr>
              <w:t xml:space="preserve"> </w:t>
            </w:r>
            <w:r>
              <w:rPr>
                <w:sz w:val="15"/>
              </w:rPr>
              <w:t>RECURSOS APLICADOS</w:t>
            </w:r>
            <w:r>
              <w:rPr>
                <w:spacing w:val="-1"/>
                <w:sz w:val="15"/>
              </w:rPr>
              <w:t xml:space="preserve"> </w:t>
            </w:r>
            <w:r>
              <w:rPr>
                <w:sz w:val="15"/>
              </w:rPr>
              <w:t>NO</w:t>
            </w:r>
            <w:r>
              <w:rPr>
                <w:spacing w:val="-5"/>
                <w:sz w:val="15"/>
              </w:rPr>
              <w:t xml:space="preserve"> </w:t>
            </w:r>
            <w:r>
              <w:rPr>
                <w:sz w:val="15"/>
              </w:rPr>
              <w:t>ATIVO</w:t>
            </w:r>
            <w:r>
              <w:rPr>
                <w:spacing w:val="-4"/>
                <w:sz w:val="15"/>
              </w:rPr>
              <w:t xml:space="preserve"> </w:t>
            </w:r>
            <w:r>
              <w:rPr>
                <w:spacing w:val="-2"/>
                <w:sz w:val="15"/>
              </w:rPr>
              <w:t>PERMANENTE</w:t>
            </w:r>
          </w:p>
        </w:tc>
        <w:tc>
          <w:tcPr>
            <w:tcW w:w="1305" w:type="dxa"/>
          </w:tcPr>
          <w:p w14:paraId="44837889" w14:textId="77777777" w:rsidR="00E84B95" w:rsidRDefault="00EB6AE3">
            <w:pPr>
              <w:pStyle w:val="TableParagraph"/>
              <w:spacing w:line="162" w:lineRule="exact"/>
              <w:ind w:right="-29"/>
              <w:rPr>
                <w:sz w:val="15"/>
              </w:rPr>
            </w:pPr>
            <w:r>
              <w:rPr>
                <w:spacing w:val="-10"/>
                <w:sz w:val="15"/>
              </w:rPr>
              <w:t>-</w:t>
            </w:r>
          </w:p>
        </w:tc>
        <w:tc>
          <w:tcPr>
            <w:tcW w:w="1300" w:type="dxa"/>
          </w:tcPr>
          <w:p w14:paraId="4483788A" w14:textId="77777777" w:rsidR="00E84B95" w:rsidRDefault="00EB6AE3">
            <w:pPr>
              <w:pStyle w:val="TableParagraph"/>
              <w:spacing w:line="162" w:lineRule="exact"/>
              <w:ind w:right="-15"/>
              <w:rPr>
                <w:sz w:val="15"/>
              </w:rPr>
            </w:pPr>
            <w:r>
              <w:rPr>
                <w:spacing w:val="-10"/>
                <w:sz w:val="15"/>
              </w:rPr>
              <w:t>-</w:t>
            </w:r>
          </w:p>
        </w:tc>
      </w:tr>
      <w:tr w:rsidR="00E84B95" w14:paraId="4483788F" w14:textId="77777777">
        <w:trPr>
          <w:trHeight w:val="181"/>
        </w:trPr>
        <w:tc>
          <w:tcPr>
            <w:tcW w:w="7838" w:type="dxa"/>
          </w:tcPr>
          <w:p w14:paraId="4483788C" w14:textId="77777777" w:rsidR="00E84B95" w:rsidRDefault="00EB6AE3">
            <w:pPr>
              <w:pStyle w:val="TableParagraph"/>
              <w:spacing w:line="162" w:lineRule="exact"/>
              <w:ind w:left="9"/>
              <w:jc w:val="left"/>
              <w:rPr>
                <w:b/>
                <w:sz w:val="15"/>
              </w:rPr>
            </w:pPr>
            <w:r>
              <w:rPr>
                <w:b/>
                <w:sz w:val="15"/>
              </w:rPr>
              <w:t>PATRIMÔNIO</w:t>
            </w:r>
            <w:r>
              <w:rPr>
                <w:b/>
                <w:spacing w:val="-5"/>
                <w:sz w:val="15"/>
              </w:rPr>
              <w:t xml:space="preserve"> </w:t>
            </w:r>
            <w:r>
              <w:rPr>
                <w:b/>
                <w:sz w:val="15"/>
              </w:rPr>
              <w:t>DE</w:t>
            </w:r>
            <w:r>
              <w:rPr>
                <w:b/>
                <w:spacing w:val="-1"/>
                <w:sz w:val="15"/>
              </w:rPr>
              <w:t xml:space="preserve"> </w:t>
            </w:r>
            <w:r>
              <w:rPr>
                <w:b/>
                <w:sz w:val="15"/>
              </w:rPr>
              <w:t>REFERÊNCIA</w:t>
            </w:r>
            <w:r>
              <w:rPr>
                <w:b/>
                <w:spacing w:val="2"/>
                <w:sz w:val="15"/>
              </w:rPr>
              <w:t xml:space="preserve"> </w:t>
            </w:r>
            <w:r>
              <w:rPr>
                <w:b/>
                <w:sz w:val="15"/>
              </w:rPr>
              <w:t>NÍVEL</w:t>
            </w:r>
            <w:r>
              <w:rPr>
                <w:b/>
                <w:spacing w:val="-4"/>
                <w:sz w:val="15"/>
              </w:rPr>
              <w:t xml:space="preserve"> </w:t>
            </w:r>
            <w:r>
              <w:rPr>
                <w:b/>
                <w:sz w:val="15"/>
              </w:rPr>
              <w:t>I</w:t>
            </w:r>
            <w:r>
              <w:rPr>
                <w:b/>
                <w:spacing w:val="-1"/>
                <w:sz w:val="15"/>
              </w:rPr>
              <w:t xml:space="preserve"> </w:t>
            </w:r>
            <w:r>
              <w:rPr>
                <w:b/>
                <w:spacing w:val="-2"/>
                <w:sz w:val="15"/>
              </w:rPr>
              <w:t>(PR_I)</w:t>
            </w:r>
          </w:p>
        </w:tc>
        <w:tc>
          <w:tcPr>
            <w:tcW w:w="1305" w:type="dxa"/>
          </w:tcPr>
          <w:p w14:paraId="4483788D" w14:textId="77777777" w:rsidR="00E84B95" w:rsidRDefault="00EB6AE3">
            <w:pPr>
              <w:pStyle w:val="TableParagraph"/>
              <w:spacing w:line="162" w:lineRule="exact"/>
              <w:ind w:right="-15"/>
              <w:rPr>
                <w:b/>
                <w:sz w:val="15"/>
              </w:rPr>
            </w:pPr>
            <w:r>
              <w:rPr>
                <w:b/>
                <w:spacing w:val="-2"/>
                <w:sz w:val="15"/>
              </w:rPr>
              <w:t>3.389.638</w:t>
            </w:r>
          </w:p>
        </w:tc>
        <w:tc>
          <w:tcPr>
            <w:tcW w:w="1300" w:type="dxa"/>
          </w:tcPr>
          <w:p w14:paraId="4483788E" w14:textId="77777777" w:rsidR="00E84B95" w:rsidRDefault="00EB6AE3">
            <w:pPr>
              <w:pStyle w:val="TableParagraph"/>
              <w:spacing w:line="162" w:lineRule="exact"/>
              <w:ind w:right="-15"/>
              <w:rPr>
                <w:b/>
                <w:sz w:val="15"/>
              </w:rPr>
            </w:pPr>
            <w:r>
              <w:rPr>
                <w:b/>
                <w:spacing w:val="-2"/>
                <w:sz w:val="15"/>
              </w:rPr>
              <w:t>3.399.908</w:t>
            </w:r>
          </w:p>
        </w:tc>
      </w:tr>
      <w:tr w:rsidR="00E84B95" w14:paraId="44837893" w14:textId="77777777">
        <w:trPr>
          <w:trHeight w:val="181"/>
        </w:trPr>
        <w:tc>
          <w:tcPr>
            <w:tcW w:w="7838" w:type="dxa"/>
          </w:tcPr>
          <w:p w14:paraId="44837890" w14:textId="77777777" w:rsidR="00E84B95" w:rsidRDefault="00EB6AE3">
            <w:pPr>
              <w:pStyle w:val="TableParagraph"/>
              <w:spacing w:line="162" w:lineRule="exact"/>
              <w:ind w:left="9"/>
              <w:jc w:val="left"/>
              <w:rPr>
                <w:b/>
                <w:sz w:val="15"/>
              </w:rPr>
            </w:pPr>
            <w:r>
              <w:rPr>
                <w:b/>
                <w:sz w:val="15"/>
              </w:rPr>
              <w:t>PATRIMÔNIO</w:t>
            </w:r>
            <w:r>
              <w:rPr>
                <w:b/>
                <w:spacing w:val="-4"/>
                <w:sz w:val="15"/>
              </w:rPr>
              <w:t xml:space="preserve"> </w:t>
            </w:r>
            <w:r>
              <w:rPr>
                <w:b/>
                <w:sz w:val="15"/>
              </w:rPr>
              <w:t>DE</w:t>
            </w:r>
            <w:r>
              <w:rPr>
                <w:b/>
                <w:spacing w:val="-1"/>
                <w:sz w:val="15"/>
              </w:rPr>
              <w:t xml:space="preserve"> </w:t>
            </w:r>
            <w:r>
              <w:rPr>
                <w:b/>
                <w:sz w:val="15"/>
              </w:rPr>
              <w:t>REFERÊNCIA</w:t>
            </w:r>
            <w:r>
              <w:rPr>
                <w:b/>
                <w:spacing w:val="3"/>
                <w:sz w:val="15"/>
              </w:rPr>
              <w:t xml:space="preserve"> </w:t>
            </w:r>
            <w:r>
              <w:rPr>
                <w:b/>
                <w:sz w:val="15"/>
              </w:rPr>
              <w:t>NÍVEL</w:t>
            </w:r>
            <w:r>
              <w:rPr>
                <w:b/>
                <w:spacing w:val="-3"/>
                <w:sz w:val="15"/>
              </w:rPr>
              <w:t xml:space="preserve"> </w:t>
            </w:r>
            <w:r>
              <w:rPr>
                <w:b/>
                <w:sz w:val="15"/>
              </w:rPr>
              <w:t xml:space="preserve">II </w:t>
            </w:r>
            <w:r>
              <w:rPr>
                <w:b/>
                <w:spacing w:val="-2"/>
                <w:sz w:val="15"/>
              </w:rPr>
              <w:t>(PR_II)</w:t>
            </w:r>
          </w:p>
        </w:tc>
        <w:tc>
          <w:tcPr>
            <w:tcW w:w="1305" w:type="dxa"/>
          </w:tcPr>
          <w:p w14:paraId="44837891" w14:textId="77777777" w:rsidR="00E84B95" w:rsidRDefault="00EB6AE3">
            <w:pPr>
              <w:pStyle w:val="TableParagraph"/>
              <w:spacing w:line="162" w:lineRule="exact"/>
              <w:ind w:right="-29"/>
              <w:rPr>
                <w:b/>
                <w:sz w:val="15"/>
              </w:rPr>
            </w:pPr>
            <w:r>
              <w:rPr>
                <w:b/>
                <w:spacing w:val="-10"/>
                <w:sz w:val="15"/>
              </w:rPr>
              <w:t>-</w:t>
            </w:r>
          </w:p>
        </w:tc>
        <w:tc>
          <w:tcPr>
            <w:tcW w:w="1300" w:type="dxa"/>
          </w:tcPr>
          <w:p w14:paraId="44837892" w14:textId="77777777" w:rsidR="00E84B95" w:rsidRDefault="00EB6AE3">
            <w:pPr>
              <w:pStyle w:val="TableParagraph"/>
              <w:spacing w:line="162" w:lineRule="exact"/>
              <w:ind w:right="-15"/>
              <w:rPr>
                <w:b/>
                <w:sz w:val="15"/>
              </w:rPr>
            </w:pPr>
            <w:r>
              <w:rPr>
                <w:b/>
                <w:spacing w:val="-10"/>
                <w:sz w:val="15"/>
              </w:rPr>
              <w:t>-</w:t>
            </w:r>
          </w:p>
        </w:tc>
      </w:tr>
      <w:tr w:rsidR="00E84B95" w14:paraId="44837897" w14:textId="77777777">
        <w:trPr>
          <w:trHeight w:val="181"/>
        </w:trPr>
        <w:tc>
          <w:tcPr>
            <w:tcW w:w="7838" w:type="dxa"/>
          </w:tcPr>
          <w:p w14:paraId="44837894" w14:textId="77777777" w:rsidR="00E84B95" w:rsidRDefault="00EB6AE3">
            <w:pPr>
              <w:pStyle w:val="TableParagraph"/>
              <w:spacing w:line="162" w:lineRule="exact"/>
              <w:ind w:left="9"/>
              <w:jc w:val="left"/>
              <w:rPr>
                <w:b/>
                <w:sz w:val="15"/>
              </w:rPr>
            </w:pPr>
            <w:r>
              <w:rPr>
                <w:b/>
                <w:sz w:val="15"/>
              </w:rPr>
              <w:t>CAPITAL</w:t>
            </w:r>
            <w:r>
              <w:rPr>
                <w:b/>
                <w:spacing w:val="-4"/>
                <w:sz w:val="15"/>
              </w:rPr>
              <w:t xml:space="preserve"> </w:t>
            </w:r>
            <w:r>
              <w:rPr>
                <w:b/>
                <w:spacing w:val="-2"/>
                <w:sz w:val="15"/>
              </w:rPr>
              <w:t>PRINCIPAL</w:t>
            </w:r>
          </w:p>
        </w:tc>
        <w:tc>
          <w:tcPr>
            <w:tcW w:w="1305" w:type="dxa"/>
          </w:tcPr>
          <w:p w14:paraId="44837895" w14:textId="77777777" w:rsidR="00E84B95" w:rsidRDefault="00EB6AE3">
            <w:pPr>
              <w:pStyle w:val="TableParagraph"/>
              <w:spacing w:line="162" w:lineRule="exact"/>
              <w:ind w:right="-15"/>
              <w:rPr>
                <w:b/>
                <w:sz w:val="15"/>
              </w:rPr>
            </w:pPr>
            <w:r>
              <w:rPr>
                <w:b/>
                <w:spacing w:val="-2"/>
                <w:sz w:val="15"/>
              </w:rPr>
              <w:t>3.389.638</w:t>
            </w:r>
          </w:p>
        </w:tc>
        <w:tc>
          <w:tcPr>
            <w:tcW w:w="1300" w:type="dxa"/>
          </w:tcPr>
          <w:p w14:paraId="44837896" w14:textId="77777777" w:rsidR="00E84B95" w:rsidRDefault="00EB6AE3">
            <w:pPr>
              <w:pStyle w:val="TableParagraph"/>
              <w:spacing w:line="162" w:lineRule="exact"/>
              <w:ind w:right="-15"/>
              <w:rPr>
                <w:b/>
                <w:sz w:val="15"/>
              </w:rPr>
            </w:pPr>
            <w:r>
              <w:rPr>
                <w:b/>
                <w:spacing w:val="-2"/>
                <w:sz w:val="15"/>
              </w:rPr>
              <w:t>3.399.908</w:t>
            </w:r>
          </w:p>
        </w:tc>
      </w:tr>
      <w:tr w:rsidR="00E84B95" w14:paraId="4483789B" w14:textId="77777777">
        <w:trPr>
          <w:trHeight w:val="181"/>
        </w:trPr>
        <w:tc>
          <w:tcPr>
            <w:tcW w:w="7838" w:type="dxa"/>
          </w:tcPr>
          <w:p w14:paraId="44837898" w14:textId="77777777" w:rsidR="00E84B95" w:rsidRDefault="00EB6AE3">
            <w:pPr>
              <w:pStyle w:val="TableParagraph"/>
              <w:spacing w:line="162" w:lineRule="exact"/>
              <w:ind w:left="9"/>
              <w:jc w:val="left"/>
              <w:rPr>
                <w:sz w:val="15"/>
              </w:rPr>
            </w:pPr>
            <w:r>
              <w:rPr>
                <w:sz w:val="15"/>
              </w:rPr>
              <w:t>DESTAQUE</w:t>
            </w:r>
            <w:r>
              <w:rPr>
                <w:spacing w:val="-3"/>
                <w:sz w:val="15"/>
              </w:rPr>
              <w:t xml:space="preserve"> </w:t>
            </w:r>
            <w:r>
              <w:rPr>
                <w:sz w:val="15"/>
              </w:rPr>
              <w:t>DE</w:t>
            </w:r>
            <w:r>
              <w:rPr>
                <w:spacing w:val="-4"/>
                <w:sz w:val="15"/>
              </w:rPr>
              <w:t xml:space="preserve"> </w:t>
            </w:r>
            <w:r>
              <w:rPr>
                <w:sz w:val="15"/>
              </w:rPr>
              <w:t>CAPITAL</w:t>
            </w:r>
            <w:r>
              <w:rPr>
                <w:spacing w:val="-2"/>
                <w:sz w:val="15"/>
              </w:rPr>
              <w:t xml:space="preserve"> </w:t>
            </w:r>
            <w:r>
              <w:rPr>
                <w:sz w:val="15"/>
              </w:rPr>
              <w:t>PARA</w:t>
            </w:r>
            <w:r>
              <w:rPr>
                <w:spacing w:val="-4"/>
                <w:sz w:val="15"/>
              </w:rPr>
              <w:t xml:space="preserve"> </w:t>
            </w:r>
            <w:r>
              <w:rPr>
                <w:sz w:val="15"/>
              </w:rPr>
              <w:t>OPERAÇÕES</w:t>
            </w:r>
            <w:r>
              <w:rPr>
                <w:spacing w:val="-1"/>
                <w:sz w:val="15"/>
              </w:rPr>
              <w:t xml:space="preserve"> </w:t>
            </w:r>
            <w:r>
              <w:rPr>
                <w:sz w:val="15"/>
              </w:rPr>
              <w:t>COM</w:t>
            </w:r>
            <w:r>
              <w:rPr>
                <w:spacing w:val="-2"/>
                <w:sz w:val="15"/>
              </w:rPr>
              <w:t xml:space="preserve"> </w:t>
            </w:r>
            <w:r>
              <w:rPr>
                <w:sz w:val="15"/>
              </w:rPr>
              <w:t>O</w:t>
            </w:r>
            <w:r>
              <w:rPr>
                <w:spacing w:val="-4"/>
                <w:sz w:val="15"/>
              </w:rPr>
              <w:t xml:space="preserve"> </w:t>
            </w:r>
            <w:r>
              <w:rPr>
                <w:sz w:val="15"/>
              </w:rPr>
              <w:t>SETOR</w:t>
            </w:r>
            <w:r>
              <w:rPr>
                <w:spacing w:val="-4"/>
                <w:sz w:val="15"/>
              </w:rPr>
              <w:t xml:space="preserve"> </w:t>
            </w:r>
            <w:r>
              <w:rPr>
                <w:spacing w:val="-2"/>
                <w:sz w:val="15"/>
              </w:rPr>
              <w:t>PÚBLICO</w:t>
            </w:r>
          </w:p>
        </w:tc>
        <w:tc>
          <w:tcPr>
            <w:tcW w:w="1305" w:type="dxa"/>
          </w:tcPr>
          <w:p w14:paraId="44837899" w14:textId="77777777" w:rsidR="00E84B95" w:rsidRDefault="00EB6AE3">
            <w:pPr>
              <w:pStyle w:val="TableParagraph"/>
              <w:spacing w:line="162" w:lineRule="exact"/>
              <w:ind w:right="-15"/>
              <w:rPr>
                <w:sz w:val="15"/>
              </w:rPr>
            </w:pPr>
            <w:r>
              <w:rPr>
                <w:spacing w:val="-2"/>
                <w:sz w:val="15"/>
              </w:rPr>
              <w:t>600.000</w:t>
            </w:r>
          </w:p>
        </w:tc>
        <w:tc>
          <w:tcPr>
            <w:tcW w:w="1300" w:type="dxa"/>
          </w:tcPr>
          <w:p w14:paraId="4483789A" w14:textId="77777777" w:rsidR="00E84B95" w:rsidRDefault="00EB6AE3">
            <w:pPr>
              <w:pStyle w:val="TableParagraph"/>
              <w:spacing w:line="162" w:lineRule="exact"/>
              <w:ind w:right="-15"/>
              <w:rPr>
                <w:sz w:val="15"/>
              </w:rPr>
            </w:pPr>
            <w:r>
              <w:rPr>
                <w:spacing w:val="-2"/>
                <w:sz w:val="15"/>
              </w:rPr>
              <w:t>350.000</w:t>
            </w:r>
          </w:p>
        </w:tc>
      </w:tr>
      <w:tr w:rsidR="00E84B95" w14:paraId="4483789F" w14:textId="77777777">
        <w:trPr>
          <w:trHeight w:val="181"/>
        </w:trPr>
        <w:tc>
          <w:tcPr>
            <w:tcW w:w="7838" w:type="dxa"/>
          </w:tcPr>
          <w:p w14:paraId="4483789C" w14:textId="77777777" w:rsidR="00E84B95" w:rsidRDefault="00EB6AE3">
            <w:pPr>
              <w:pStyle w:val="TableParagraph"/>
              <w:spacing w:line="162" w:lineRule="exact"/>
              <w:ind w:left="9"/>
              <w:jc w:val="left"/>
              <w:rPr>
                <w:sz w:val="15"/>
              </w:rPr>
            </w:pPr>
            <w:r>
              <w:rPr>
                <w:sz w:val="15"/>
              </w:rPr>
              <w:t>SITUAÇÃO</w:t>
            </w:r>
            <w:r>
              <w:rPr>
                <w:spacing w:val="-4"/>
                <w:sz w:val="15"/>
              </w:rPr>
              <w:t xml:space="preserve"> </w:t>
            </w:r>
            <w:r>
              <w:rPr>
                <w:sz w:val="15"/>
              </w:rPr>
              <w:t>PARA</w:t>
            </w:r>
            <w:r>
              <w:rPr>
                <w:spacing w:val="-1"/>
                <w:sz w:val="15"/>
              </w:rPr>
              <w:t xml:space="preserve"> </w:t>
            </w:r>
            <w:r>
              <w:rPr>
                <w:sz w:val="15"/>
              </w:rPr>
              <w:t>O</w:t>
            </w:r>
            <w:r>
              <w:rPr>
                <w:spacing w:val="-3"/>
                <w:sz w:val="15"/>
              </w:rPr>
              <w:t xml:space="preserve"> </w:t>
            </w:r>
            <w:r>
              <w:rPr>
                <w:sz w:val="15"/>
              </w:rPr>
              <w:t>LIMITE DE</w:t>
            </w:r>
            <w:r>
              <w:rPr>
                <w:spacing w:val="1"/>
                <w:sz w:val="15"/>
              </w:rPr>
              <w:t xml:space="preserve"> </w:t>
            </w:r>
            <w:r>
              <w:rPr>
                <w:spacing w:val="-2"/>
                <w:sz w:val="15"/>
              </w:rPr>
              <w:t>IMOBILIZAÇÃO</w:t>
            </w:r>
          </w:p>
        </w:tc>
        <w:tc>
          <w:tcPr>
            <w:tcW w:w="1305" w:type="dxa"/>
          </w:tcPr>
          <w:p w14:paraId="4483789D" w14:textId="77777777" w:rsidR="00E84B95" w:rsidRDefault="00EB6AE3">
            <w:pPr>
              <w:pStyle w:val="TableParagraph"/>
              <w:spacing w:line="162" w:lineRule="exact"/>
              <w:ind w:right="-29"/>
              <w:rPr>
                <w:sz w:val="15"/>
              </w:rPr>
            </w:pPr>
            <w:r>
              <w:rPr>
                <w:spacing w:val="-2"/>
                <w:sz w:val="15"/>
              </w:rPr>
              <w:t>29.018</w:t>
            </w:r>
          </w:p>
        </w:tc>
        <w:tc>
          <w:tcPr>
            <w:tcW w:w="1300" w:type="dxa"/>
          </w:tcPr>
          <w:p w14:paraId="4483789E" w14:textId="77777777" w:rsidR="00E84B95" w:rsidRDefault="00EB6AE3">
            <w:pPr>
              <w:pStyle w:val="TableParagraph"/>
              <w:spacing w:line="162" w:lineRule="exact"/>
              <w:ind w:right="-15"/>
              <w:rPr>
                <w:sz w:val="15"/>
              </w:rPr>
            </w:pPr>
            <w:r>
              <w:rPr>
                <w:spacing w:val="-2"/>
                <w:sz w:val="15"/>
              </w:rPr>
              <w:t>27.686</w:t>
            </w:r>
          </w:p>
        </w:tc>
      </w:tr>
      <w:tr w:rsidR="00E84B95" w14:paraId="448378A3" w14:textId="77777777">
        <w:trPr>
          <w:trHeight w:val="191"/>
        </w:trPr>
        <w:tc>
          <w:tcPr>
            <w:tcW w:w="7838" w:type="dxa"/>
          </w:tcPr>
          <w:p w14:paraId="448378A0" w14:textId="77777777" w:rsidR="00E84B95" w:rsidRDefault="00EB6AE3">
            <w:pPr>
              <w:pStyle w:val="TableParagraph"/>
              <w:spacing w:line="171" w:lineRule="exact"/>
              <w:ind w:left="9"/>
              <w:jc w:val="left"/>
              <w:rPr>
                <w:sz w:val="15"/>
              </w:rPr>
            </w:pPr>
            <w:r>
              <w:rPr>
                <w:position w:val="2"/>
                <w:sz w:val="15"/>
              </w:rPr>
              <w:t>PARCELA</w:t>
            </w:r>
            <w:r>
              <w:rPr>
                <w:spacing w:val="-3"/>
                <w:position w:val="2"/>
                <w:sz w:val="15"/>
              </w:rPr>
              <w:t xml:space="preserve"> </w:t>
            </w:r>
            <w:r>
              <w:rPr>
                <w:position w:val="2"/>
                <w:sz w:val="15"/>
              </w:rPr>
              <w:t>RWA</w:t>
            </w:r>
            <w:r>
              <w:rPr>
                <w:sz w:val="10"/>
              </w:rPr>
              <w:t>CPAD</w:t>
            </w:r>
            <w:r>
              <w:rPr>
                <w:spacing w:val="8"/>
                <w:sz w:val="10"/>
              </w:rPr>
              <w:t xml:space="preserve"> </w:t>
            </w:r>
            <w:r>
              <w:rPr>
                <w:position w:val="2"/>
                <w:sz w:val="15"/>
              </w:rPr>
              <w:t>-</w:t>
            </w:r>
            <w:r>
              <w:rPr>
                <w:spacing w:val="-5"/>
                <w:position w:val="2"/>
                <w:sz w:val="15"/>
              </w:rPr>
              <w:t xml:space="preserve"> </w:t>
            </w:r>
            <w:r>
              <w:rPr>
                <w:position w:val="2"/>
                <w:sz w:val="15"/>
              </w:rPr>
              <w:t>requerimento</w:t>
            </w:r>
            <w:r>
              <w:rPr>
                <w:spacing w:val="-3"/>
                <w:position w:val="2"/>
                <w:sz w:val="15"/>
              </w:rPr>
              <w:t xml:space="preserve"> </w:t>
            </w:r>
            <w:r>
              <w:rPr>
                <w:position w:val="2"/>
                <w:sz w:val="15"/>
              </w:rPr>
              <w:t>de</w:t>
            </w:r>
            <w:r>
              <w:rPr>
                <w:spacing w:val="-6"/>
                <w:position w:val="2"/>
                <w:sz w:val="15"/>
              </w:rPr>
              <w:t xml:space="preserve"> </w:t>
            </w:r>
            <w:r>
              <w:rPr>
                <w:position w:val="2"/>
                <w:sz w:val="15"/>
              </w:rPr>
              <w:t>capital</w:t>
            </w:r>
            <w:r>
              <w:rPr>
                <w:spacing w:val="-5"/>
                <w:position w:val="2"/>
                <w:sz w:val="15"/>
              </w:rPr>
              <w:t xml:space="preserve"> </w:t>
            </w:r>
            <w:r>
              <w:rPr>
                <w:position w:val="2"/>
                <w:sz w:val="15"/>
              </w:rPr>
              <w:t>ref.</w:t>
            </w:r>
            <w:r>
              <w:rPr>
                <w:spacing w:val="-3"/>
                <w:position w:val="2"/>
                <w:sz w:val="15"/>
              </w:rPr>
              <w:t xml:space="preserve"> </w:t>
            </w:r>
            <w:r>
              <w:rPr>
                <w:position w:val="2"/>
                <w:sz w:val="15"/>
              </w:rPr>
              <w:t>ao</w:t>
            </w:r>
            <w:r>
              <w:rPr>
                <w:spacing w:val="-5"/>
                <w:position w:val="2"/>
                <w:sz w:val="15"/>
              </w:rPr>
              <w:t xml:space="preserve"> </w:t>
            </w:r>
            <w:r>
              <w:rPr>
                <w:position w:val="2"/>
                <w:sz w:val="15"/>
              </w:rPr>
              <w:t>risco</w:t>
            </w:r>
            <w:r>
              <w:rPr>
                <w:spacing w:val="-6"/>
                <w:position w:val="2"/>
                <w:sz w:val="15"/>
              </w:rPr>
              <w:t xml:space="preserve"> </w:t>
            </w:r>
            <w:r>
              <w:rPr>
                <w:position w:val="2"/>
                <w:sz w:val="15"/>
              </w:rPr>
              <w:t>de</w:t>
            </w:r>
            <w:r>
              <w:rPr>
                <w:spacing w:val="-5"/>
                <w:position w:val="2"/>
                <w:sz w:val="15"/>
              </w:rPr>
              <w:t xml:space="preserve"> </w:t>
            </w:r>
            <w:r>
              <w:rPr>
                <w:position w:val="2"/>
                <w:sz w:val="15"/>
              </w:rPr>
              <w:t>crédito -</w:t>
            </w:r>
            <w:r>
              <w:rPr>
                <w:spacing w:val="-5"/>
                <w:position w:val="2"/>
                <w:sz w:val="15"/>
              </w:rPr>
              <w:t xml:space="preserve"> </w:t>
            </w:r>
            <w:r>
              <w:rPr>
                <w:position w:val="2"/>
                <w:sz w:val="15"/>
              </w:rPr>
              <w:t>abordagem</w:t>
            </w:r>
            <w:r>
              <w:rPr>
                <w:spacing w:val="-6"/>
                <w:position w:val="2"/>
                <w:sz w:val="15"/>
              </w:rPr>
              <w:t xml:space="preserve"> </w:t>
            </w:r>
            <w:r>
              <w:rPr>
                <w:spacing w:val="-2"/>
                <w:position w:val="2"/>
                <w:sz w:val="15"/>
              </w:rPr>
              <w:t>padronizada</w:t>
            </w:r>
          </w:p>
        </w:tc>
        <w:tc>
          <w:tcPr>
            <w:tcW w:w="1305" w:type="dxa"/>
          </w:tcPr>
          <w:p w14:paraId="448378A1" w14:textId="77777777" w:rsidR="00E84B95" w:rsidRDefault="00EB6AE3">
            <w:pPr>
              <w:pStyle w:val="TableParagraph"/>
              <w:spacing w:line="171" w:lineRule="exact"/>
              <w:ind w:right="-15"/>
              <w:rPr>
                <w:sz w:val="15"/>
              </w:rPr>
            </w:pPr>
            <w:r>
              <w:rPr>
                <w:spacing w:val="-2"/>
                <w:sz w:val="15"/>
              </w:rPr>
              <w:t>2.994.623</w:t>
            </w:r>
          </w:p>
        </w:tc>
        <w:tc>
          <w:tcPr>
            <w:tcW w:w="1300" w:type="dxa"/>
          </w:tcPr>
          <w:p w14:paraId="448378A2" w14:textId="77777777" w:rsidR="00E84B95" w:rsidRDefault="00EB6AE3">
            <w:pPr>
              <w:pStyle w:val="TableParagraph"/>
              <w:spacing w:line="171" w:lineRule="exact"/>
              <w:ind w:right="-15"/>
              <w:rPr>
                <w:sz w:val="15"/>
              </w:rPr>
            </w:pPr>
            <w:r>
              <w:rPr>
                <w:spacing w:val="-2"/>
                <w:sz w:val="15"/>
              </w:rPr>
              <w:t>2.970.050</w:t>
            </w:r>
          </w:p>
        </w:tc>
      </w:tr>
      <w:tr w:rsidR="00E84B95" w14:paraId="448378A7" w14:textId="77777777">
        <w:trPr>
          <w:trHeight w:val="191"/>
        </w:trPr>
        <w:tc>
          <w:tcPr>
            <w:tcW w:w="7838" w:type="dxa"/>
          </w:tcPr>
          <w:p w14:paraId="448378A4" w14:textId="77777777" w:rsidR="00E84B95" w:rsidRDefault="00EB6AE3">
            <w:pPr>
              <w:pStyle w:val="TableParagraph"/>
              <w:spacing w:line="171" w:lineRule="exact"/>
              <w:ind w:left="9"/>
              <w:jc w:val="left"/>
              <w:rPr>
                <w:sz w:val="15"/>
              </w:rPr>
            </w:pPr>
            <w:r>
              <w:rPr>
                <w:position w:val="2"/>
                <w:sz w:val="15"/>
              </w:rPr>
              <w:t>PARCELA</w:t>
            </w:r>
            <w:r>
              <w:rPr>
                <w:spacing w:val="-4"/>
                <w:position w:val="2"/>
                <w:sz w:val="15"/>
              </w:rPr>
              <w:t xml:space="preserve"> </w:t>
            </w:r>
            <w:r>
              <w:rPr>
                <w:position w:val="2"/>
                <w:sz w:val="15"/>
              </w:rPr>
              <w:t>RWA</w:t>
            </w:r>
            <w:r>
              <w:rPr>
                <w:sz w:val="10"/>
              </w:rPr>
              <w:t>MPAD</w:t>
            </w:r>
            <w:r>
              <w:rPr>
                <w:spacing w:val="9"/>
                <w:sz w:val="10"/>
              </w:rPr>
              <w:t xml:space="preserve"> </w:t>
            </w:r>
            <w:r>
              <w:rPr>
                <w:position w:val="2"/>
                <w:sz w:val="15"/>
              </w:rPr>
              <w:t>-</w:t>
            </w:r>
            <w:r>
              <w:rPr>
                <w:spacing w:val="-6"/>
                <w:position w:val="2"/>
                <w:sz w:val="15"/>
              </w:rPr>
              <w:t xml:space="preserve"> </w:t>
            </w:r>
            <w:r>
              <w:rPr>
                <w:position w:val="2"/>
                <w:sz w:val="15"/>
              </w:rPr>
              <w:t>requerimento</w:t>
            </w:r>
            <w:r>
              <w:rPr>
                <w:spacing w:val="1"/>
                <w:position w:val="2"/>
                <w:sz w:val="15"/>
              </w:rPr>
              <w:t xml:space="preserve"> </w:t>
            </w:r>
            <w:r>
              <w:rPr>
                <w:position w:val="2"/>
                <w:sz w:val="15"/>
              </w:rPr>
              <w:t>de</w:t>
            </w:r>
            <w:r>
              <w:rPr>
                <w:spacing w:val="-8"/>
                <w:position w:val="2"/>
                <w:sz w:val="15"/>
              </w:rPr>
              <w:t xml:space="preserve"> </w:t>
            </w:r>
            <w:r>
              <w:rPr>
                <w:position w:val="2"/>
                <w:sz w:val="15"/>
              </w:rPr>
              <w:t>capital</w:t>
            </w:r>
            <w:r>
              <w:rPr>
                <w:spacing w:val="-6"/>
                <w:position w:val="2"/>
                <w:sz w:val="15"/>
              </w:rPr>
              <w:t xml:space="preserve"> </w:t>
            </w:r>
            <w:r>
              <w:rPr>
                <w:position w:val="2"/>
                <w:sz w:val="15"/>
              </w:rPr>
              <w:t>ref.</w:t>
            </w:r>
            <w:r>
              <w:rPr>
                <w:spacing w:val="-3"/>
                <w:position w:val="2"/>
                <w:sz w:val="15"/>
              </w:rPr>
              <w:t xml:space="preserve"> </w:t>
            </w:r>
            <w:r>
              <w:rPr>
                <w:position w:val="2"/>
                <w:sz w:val="15"/>
              </w:rPr>
              <w:t>ao</w:t>
            </w:r>
            <w:r>
              <w:rPr>
                <w:spacing w:val="-6"/>
                <w:position w:val="2"/>
                <w:sz w:val="15"/>
              </w:rPr>
              <w:t xml:space="preserve"> </w:t>
            </w:r>
            <w:r>
              <w:rPr>
                <w:position w:val="2"/>
                <w:sz w:val="15"/>
              </w:rPr>
              <w:t>risco</w:t>
            </w:r>
            <w:r>
              <w:rPr>
                <w:spacing w:val="-6"/>
                <w:position w:val="2"/>
                <w:sz w:val="15"/>
              </w:rPr>
              <w:t xml:space="preserve"> </w:t>
            </w:r>
            <w:r>
              <w:rPr>
                <w:position w:val="2"/>
                <w:sz w:val="15"/>
              </w:rPr>
              <w:t>de</w:t>
            </w:r>
            <w:r>
              <w:rPr>
                <w:spacing w:val="-6"/>
                <w:position w:val="2"/>
                <w:sz w:val="15"/>
              </w:rPr>
              <w:t xml:space="preserve"> </w:t>
            </w:r>
            <w:r>
              <w:rPr>
                <w:position w:val="2"/>
                <w:sz w:val="15"/>
              </w:rPr>
              <w:t>mercado</w:t>
            </w:r>
            <w:r>
              <w:rPr>
                <w:spacing w:val="-5"/>
                <w:position w:val="2"/>
                <w:sz w:val="15"/>
              </w:rPr>
              <w:t xml:space="preserve"> </w:t>
            </w:r>
            <w:r>
              <w:rPr>
                <w:position w:val="2"/>
                <w:sz w:val="15"/>
              </w:rPr>
              <w:t>-</w:t>
            </w:r>
            <w:r>
              <w:rPr>
                <w:spacing w:val="-6"/>
                <w:position w:val="2"/>
                <w:sz w:val="15"/>
              </w:rPr>
              <w:t xml:space="preserve"> </w:t>
            </w:r>
            <w:r>
              <w:rPr>
                <w:position w:val="2"/>
                <w:sz w:val="15"/>
              </w:rPr>
              <w:t>abordagem</w:t>
            </w:r>
            <w:r>
              <w:rPr>
                <w:spacing w:val="-3"/>
                <w:position w:val="2"/>
                <w:sz w:val="15"/>
              </w:rPr>
              <w:t xml:space="preserve"> </w:t>
            </w:r>
            <w:r>
              <w:rPr>
                <w:spacing w:val="-2"/>
                <w:position w:val="2"/>
                <w:sz w:val="15"/>
              </w:rPr>
              <w:t>padronizada</w:t>
            </w:r>
          </w:p>
        </w:tc>
        <w:tc>
          <w:tcPr>
            <w:tcW w:w="1305" w:type="dxa"/>
          </w:tcPr>
          <w:p w14:paraId="448378A5" w14:textId="77777777" w:rsidR="00E84B95" w:rsidRDefault="00EB6AE3">
            <w:pPr>
              <w:pStyle w:val="TableParagraph"/>
              <w:spacing w:line="171" w:lineRule="exact"/>
              <w:ind w:right="-15"/>
              <w:rPr>
                <w:sz w:val="15"/>
              </w:rPr>
            </w:pPr>
            <w:r>
              <w:rPr>
                <w:spacing w:val="-2"/>
                <w:sz w:val="15"/>
              </w:rPr>
              <w:t>2.635</w:t>
            </w:r>
          </w:p>
        </w:tc>
        <w:tc>
          <w:tcPr>
            <w:tcW w:w="1300" w:type="dxa"/>
          </w:tcPr>
          <w:p w14:paraId="448378A6" w14:textId="77777777" w:rsidR="00E84B95" w:rsidRDefault="00EB6AE3">
            <w:pPr>
              <w:pStyle w:val="TableParagraph"/>
              <w:spacing w:line="171" w:lineRule="exact"/>
              <w:ind w:right="-15"/>
              <w:rPr>
                <w:sz w:val="15"/>
              </w:rPr>
            </w:pPr>
            <w:r>
              <w:rPr>
                <w:spacing w:val="-2"/>
                <w:sz w:val="15"/>
              </w:rPr>
              <w:t>4.918</w:t>
            </w:r>
          </w:p>
        </w:tc>
      </w:tr>
      <w:tr w:rsidR="00E84B95" w14:paraId="448378AB" w14:textId="77777777">
        <w:trPr>
          <w:trHeight w:val="191"/>
        </w:trPr>
        <w:tc>
          <w:tcPr>
            <w:tcW w:w="7838" w:type="dxa"/>
          </w:tcPr>
          <w:p w14:paraId="448378A8" w14:textId="77777777" w:rsidR="00E84B95" w:rsidRDefault="00EB6AE3">
            <w:pPr>
              <w:pStyle w:val="TableParagraph"/>
              <w:spacing w:line="171" w:lineRule="exact"/>
              <w:ind w:left="9"/>
              <w:jc w:val="left"/>
              <w:rPr>
                <w:sz w:val="15"/>
              </w:rPr>
            </w:pPr>
            <w:r>
              <w:rPr>
                <w:position w:val="2"/>
                <w:sz w:val="15"/>
              </w:rPr>
              <w:t>PARCELA</w:t>
            </w:r>
            <w:r>
              <w:rPr>
                <w:spacing w:val="-5"/>
                <w:position w:val="2"/>
                <w:sz w:val="15"/>
              </w:rPr>
              <w:t xml:space="preserve"> </w:t>
            </w:r>
            <w:r>
              <w:rPr>
                <w:position w:val="2"/>
                <w:sz w:val="15"/>
              </w:rPr>
              <w:t>RWA</w:t>
            </w:r>
            <w:r>
              <w:rPr>
                <w:sz w:val="10"/>
              </w:rPr>
              <w:t>OPAD</w:t>
            </w:r>
            <w:r>
              <w:rPr>
                <w:spacing w:val="8"/>
                <w:sz w:val="10"/>
              </w:rPr>
              <w:t xml:space="preserve"> </w:t>
            </w:r>
            <w:r>
              <w:rPr>
                <w:position w:val="2"/>
                <w:sz w:val="15"/>
              </w:rPr>
              <w:t>-</w:t>
            </w:r>
            <w:r>
              <w:rPr>
                <w:spacing w:val="-7"/>
                <w:position w:val="2"/>
                <w:sz w:val="15"/>
              </w:rPr>
              <w:t xml:space="preserve"> </w:t>
            </w:r>
            <w:r>
              <w:rPr>
                <w:position w:val="2"/>
                <w:sz w:val="15"/>
              </w:rPr>
              <w:t>requerimento</w:t>
            </w:r>
            <w:r>
              <w:rPr>
                <w:spacing w:val="-6"/>
                <w:position w:val="2"/>
                <w:sz w:val="15"/>
              </w:rPr>
              <w:t xml:space="preserve"> </w:t>
            </w:r>
            <w:r>
              <w:rPr>
                <w:position w:val="2"/>
                <w:sz w:val="15"/>
              </w:rPr>
              <w:t>de</w:t>
            </w:r>
            <w:r>
              <w:rPr>
                <w:spacing w:val="-6"/>
                <w:position w:val="2"/>
                <w:sz w:val="15"/>
              </w:rPr>
              <w:t xml:space="preserve"> </w:t>
            </w:r>
            <w:r>
              <w:rPr>
                <w:position w:val="2"/>
                <w:sz w:val="15"/>
              </w:rPr>
              <w:t>capital</w:t>
            </w:r>
            <w:r>
              <w:rPr>
                <w:spacing w:val="-4"/>
                <w:position w:val="2"/>
                <w:sz w:val="15"/>
              </w:rPr>
              <w:t xml:space="preserve"> </w:t>
            </w:r>
            <w:r>
              <w:rPr>
                <w:position w:val="2"/>
                <w:sz w:val="15"/>
              </w:rPr>
              <w:t>ref.</w:t>
            </w:r>
            <w:r>
              <w:rPr>
                <w:spacing w:val="-4"/>
                <w:position w:val="2"/>
                <w:sz w:val="15"/>
              </w:rPr>
              <w:t xml:space="preserve"> </w:t>
            </w:r>
            <w:r>
              <w:rPr>
                <w:position w:val="2"/>
                <w:sz w:val="15"/>
              </w:rPr>
              <w:t>ao</w:t>
            </w:r>
            <w:r>
              <w:rPr>
                <w:spacing w:val="-5"/>
                <w:position w:val="2"/>
                <w:sz w:val="15"/>
              </w:rPr>
              <w:t xml:space="preserve"> </w:t>
            </w:r>
            <w:r>
              <w:rPr>
                <w:position w:val="2"/>
                <w:sz w:val="15"/>
              </w:rPr>
              <w:t>risco</w:t>
            </w:r>
            <w:r>
              <w:rPr>
                <w:spacing w:val="-6"/>
                <w:position w:val="2"/>
                <w:sz w:val="15"/>
              </w:rPr>
              <w:t xml:space="preserve"> </w:t>
            </w:r>
            <w:r>
              <w:rPr>
                <w:position w:val="2"/>
                <w:sz w:val="15"/>
              </w:rPr>
              <w:t>operacional</w:t>
            </w:r>
            <w:r>
              <w:rPr>
                <w:spacing w:val="-5"/>
                <w:position w:val="2"/>
                <w:sz w:val="15"/>
              </w:rPr>
              <w:t xml:space="preserve"> </w:t>
            </w:r>
            <w:r>
              <w:rPr>
                <w:position w:val="2"/>
                <w:sz w:val="15"/>
              </w:rPr>
              <w:t>-</w:t>
            </w:r>
            <w:r>
              <w:rPr>
                <w:spacing w:val="-2"/>
                <w:position w:val="2"/>
                <w:sz w:val="15"/>
              </w:rPr>
              <w:t xml:space="preserve"> </w:t>
            </w:r>
            <w:r>
              <w:rPr>
                <w:position w:val="2"/>
                <w:sz w:val="15"/>
              </w:rPr>
              <w:t>abordagem</w:t>
            </w:r>
            <w:r>
              <w:rPr>
                <w:spacing w:val="-4"/>
                <w:position w:val="2"/>
                <w:sz w:val="15"/>
              </w:rPr>
              <w:t xml:space="preserve"> </w:t>
            </w:r>
            <w:r>
              <w:rPr>
                <w:spacing w:val="-2"/>
                <w:position w:val="2"/>
                <w:sz w:val="15"/>
              </w:rPr>
              <w:t>padronizada</w:t>
            </w:r>
          </w:p>
        </w:tc>
        <w:tc>
          <w:tcPr>
            <w:tcW w:w="1305" w:type="dxa"/>
          </w:tcPr>
          <w:p w14:paraId="448378A9" w14:textId="77777777" w:rsidR="00E84B95" w:rsidRDefault="00EB6AE3">
            <w:pPr>
              <w:pStyle w:val="TableParagraph"/>
              <w:spacing w:line="171" w:lineRule="exact"/>
              <w:ind w:right="-15"/>
              <w:rPr>
                <w:sz w:val="15"/>
              </w:rPr>
            </w:pPr>
            <w:r>
              <w:rPr>
                <w:spacing w:val="-2"/>
                <w:sz w:val="15"/>
              </w:rPr>
              <w:t>907.399</w:t>
            </w:r>
          </w:p>
        </w:tc>
        <w:tc>
          <w:tcPr>
            <w:tcW w:w="1300" w:type="dxa"/>
          </w:tcPr>
          <w:p w14:paraId="448378AA" w14:textId="77777777" w:rsidR="00E84B95" w:rsidRDefault="00EB6AE3">
            <w:pPr>
              <w:pStyle w:val="TableParagraph"/>
              <w:spacing w:line="171" w:lineRule="exact"/>
              <w:ind w:right="-15"/>
              <w:rPr>
                <w:sz w:val="15"/>
              </w:rPr>
            </w:pPr>
            <w:r>
              <w:rPr>
                <w:spacing w:val="-2"/>
                <w:sz w:val="15"/>
              </w:rPr>
              <w:t>700.143</w:t>
            </w:r>
          </w:p>
        </w:tc>
      </w:tr>
      <w:tr w:rsidR="00E84B95" w14:paraId="448378AF" w14:textId="77777777">
        <w:trPr>
          <w:trHeight w:val="176"/>
        </w:trPr>
        <w:tc>
          <w:tcPr>
            <w:tcW w:w="7838" w:type="dxa"/>
          </w:tcPr>
          <w:p w14:paraId="448378AC" w14:textId="77777777" w:rsidR="00E84B95" w:rsidRDefault="00EB6AE3">
            <w:pPr>
              <w:pStyle w:val="TableParagraph"/>
              <w:spacing w:line="157" w:lineRule="exact"/>
              <w:ind w:left="9"/>
              <w:jc w:val="left"/>
              <w:rPr>
                <w:sz w:val="15"/>
              </w:rPr>
            </w:pPr>
            <w:r>
              <w:rPr>
                <w:sz w:val="15"/>
              </w:rPr>
              <w:t>IRRBB</w:t>
            </w:r>
            <w:r>
              <w:rPr>
                <w:spacing w:val="-2"/>
                <w:sz w:val="15"/>
              </w:rPr>
              <w:t xml:space="preserve"> </w:t>
            </w:r>
            <w:r>
              <w:rPr>
                <w:sz w:val="15"/>
              </w:rPr>
              <w:t>-</w:t>
            </w:r>
            <w:r>
              <w:rPr>
                <w:spacing w:val="-4"/>
                <w:sz w:val="15"/>
              </w:rPr>
              <w:t xml:space="preserve"> </w:t>
            </w:r>
            <w:r>
              <w:rPr>
                <w:sz w:val="15"/>
              </w:rPr>
              <w:t>risco</w:t>
            </w:r>
            <w:r>
              <w:rPr>
                <w:spacing w:val="-5"/>
                <w:sz w:val="15"/>
              </w:rPr>
              <w:t xml:space="preserve"> </w:t>
            </w:r>
            <w:r>
              <w:rPr>
                <w:sz w:val="15"/>
              </w:rPr>
              <w:t>de</w:t>
            </w:r>
            <w:r>
              <w:rPr>
                <w:spacing w:val="-4"/>
                <w:sz w:val="15"/>
              </w:rPr>
              <w:t xml:space="preserve"> </w:t>
            </w:r>
            <w:r>
              <w:rPr>
                <w:sz w:val="15"/>
              </w:rPr>
              <w:t>variação</w:t>
            </w:r>
            <w:r>
              <w:rPr>
                <w:spacing w:val="-4"/>
                <w:sz w:val="15"/>
              </w:rPr>
              <w:t xml:space="preserve"> </w:t>
            </w:r>
            <w:r>
              <w:rPr>
                <w:sz w:val="15"/>
              </w:rPr>
              <w:t>das</w:t>
            </w:r>
            <w:r>
              <w:rPr>
                <w:spacing w:val="-2"/>
                <w:sz w:val="15"/>
              </w:rPr>
              <w:t xml:space="preserve"> </w:t>
            </w:r>
            <w:r>
              <w:rPr>
                <w:sz w:val="15"/>
              </w:rPr>
              <w:t>taxas</w:t>
            </w:r>
            <w:r>
              <w:rPr>
                <w:spacing w:val="-1"/>
                <w:sz w:val="15"/>
              </w:rPr>
              <w:t xml:space="preserve"> </w:t>
            </w:r>
            <w:r>
              <w:rPr>
                <w:sz w:val="15"/>
              </w:rPr>
              <w:t>de</w:t>
            </w:r>
            <w:r>
              <w:rPr>
                <w:spacing w:val="-6"/>
                <w:sz w:val="15"/>
              </w:rPr>
              <w:t xml:space="preserve"> </w:t>
            </w:r>
            <w:r>
              <w:rPr>
                <w:sz w:val="15"/>
              </w:rPr>
              <w:t>juros</w:t>
            </w:r>
            <w:r>
              <w:rPr>
                <w:spacing w:val="-2"/>
                <w:sz w:val="15"/>
              </w:rPr>
              <w:t xml:space="preserve"> </w:t>
            </w:r>
            <w:r>
              <w:rPr>
                <w:sz w:val="15"/>
              </w:rPr>
              <w:t>em</w:t>
            </w:r>
            <w:r>
              <w:rPr>
                <w:spacing w:val="-4"/>
                <w:sz w:val="15"/>
              </w:rPr>
              <w:t xml:space="preserve"> </w:t>
            </w:r>
            <w:r>
              <w:rPr>
                <w:sz w:val="15"/>
              </w:rPr>
              <w:t>instrumentos</w:t>
            </w:r>
            <w:r>
              <w:rPr>
                <w:spacing w:val="-1"/>
                <w:sz w:val="15"/>
              </w:rPr>
              <w:t xml:space="preserve"> </w:t>
            </w:r>
            <w:r>
              <w:rPr>
                <w:sz w:val="15"/>
              </w:rPr>
              <w:t>classificados</w:t>
            </w:r>
            <w:r>
              <w:rPr>
                <w:spacing w:val="-1"/>
                <w:sz w:val="15"/>
              </w:rPr>
              <w:t xml:space="preserve"> </w:t>
            </w:r>
            <w:r>
              <w:rPr>
                <w:sz w:val="15"/>
              </w:rPr>
              <w:t>na</w:t>
            </w:r>
            <w:r>
              <w:rPr>
                <w:spacing w:val="-7"/>
                <w:sz w:val="15"/>
              </w:rPr>
              <w:t xml:space="preserve"> </w:t>
            </w:r>
            <w:r>
              <w:rPr>
                <w:sz w:val="15"/>
              </w:rPr>
              <w:t>carteira</w:t>
            </w:r>
            <w:r>
              <w:rPr>
                <w:spacing w:val="-4"/>
                <w:sz w:val="15"/>
              </w:rPr>
              <w:t xml:space="preserve"> </w:t>
            </w:r>
            <w:r>
              <w:rPr>
                <w:spacing w:val="-2"/>
                <w:sz w:val="15"/>
              </w:rPr>
              <w:t>bancária</w:t>
            </w:r>
          </w:p>
        </w:tc>
        <w:tc>
          <w:tcPr>
            <w:tcW w:w="1305" w:type="dxa"/>
          </w:tcPr>
          <w:p w14:paraId="448378AD" w14:textId="77777777" w:rsidR="00E84B95" w:rsidRDefault="00EB6AE3">
            <w:pPr>
              <w:pStyle w:val="TableParagraph"/>
              <w:spacing w:line="157" w:lineRule="exact"/>
              <w:ind w:right="-15"/>
              <w:rPr>
                <w:sz w:val="15"/>
              </w:rPr>
            </w:pPr>
            <w:r>
              <w:rPr>
                <w:spacing w:val="-2"/>
                <w:sz w:val="15"/>
              </w:rPr>
              <w:t>115.886</w:t>
            </w:r>
          </w:p>
        </w:tc>
        <w:tc>
          <w:tcPr>
            <w:tcW w:w="1300" w:type="dxa"/>
          </w:tcPr>
          <w:p w14:paraId="448378AE" w14:textId="77777777" w:rsidR="00E84B95" w:rsidRDefault="00EB6AE3">
            <w:pPr>
              <w:pStyle w:val="TableParagraph"/>
              <w:spacing w:line="157" w:lineRule="exact"/>
              <w:ind w:right="-15"/>
              <w:rPr>
                <w:sz w:val="15"/>
              </w:rPr>
            </w:pPr>
            <w:r>
              <w:rPr>
                <w:spacing w:val="-2"/>
                <w:sz w:val="15"/>
              </w:rPr>
              <w:t>126.721</w:t>
            </w:r>
          </w:p>
        </w:tc>
      </w:tr>
      <w:tr w:rsidR="00E84B95" w14:paraId="448378B3" w14:textId="77777777">
        <w:trPr>
          <w:trHeight w:val="191"/>
        </w:trPr>
        <w:tc>
          <w:tcPr>
            <w:tcW w:w="7838" w:type="dxa"/>
          </w:tcPr>
          <w:p w14:paraId="448378B0" w14:textId="77777777" w:rsidR="00E84B95" w:rsidRDefault="00EB6AE3">
            <w:pPr>
              <w:pStyle w:val="TableParagraph"/>
              <w:spacing w:before="2" w:line="169" w:lineRule="exact"/>
              <w:ind w:left="9"/>
              <w:jc w:val="left"/>
              <w:rPr>
                <w:b/>
                <w:sz w:val="15"/>
              </w:rPr>
            </w:pPr>
            <w:r>
              <w:rPr>
                <w:b/>
                <w:position w:val="2"/>
                <w:sz w:val="15"/>
              </w:rPr>
              <w:t>RWA</w:t>
            </w:r>
            <w:r>
              <w:rPr>
                <w:b/>
                <w:spacing w:val="-4"/>
                <w:position w:val="2"/>
                <w:sz w:val="15"/>
              </w:rPr>
              <w:t xml:space="preserve"> </w:t>
            </w:r>
            <w:r>
              <w:rPr>
                <w:b/>
                <w:position w:val="2"/>
                <w:sz w:val="15"/>
              </w:rPr>
              <w:t>-</w:t>
            </w:r>
            <w:r>
              <w:rPr>
                <w:b/>
                <w:spacing w:val="-4"/>
                <w:position w:val="2"/>
                <w:sz w:val="15"/>
              </w:rPr>
              <w:t xml:space="preserve"> </w:t>
            </w:r>
            <w:r>
              <w:rPr>
                <w:b/>
                <w:position w:val="2"/>
                <w:sz w:val="15"/>
              </w:rPr>
              <w:t>ATIVOS</w:t>
            </w:r>
            <w:r>
              <w:rPr>
                <w:b/>
                <w:spacing w:val="-1"/>
                <w:position w:val="2"/>
                <w:sz w:val="15"/>
              </w:rPr>
              <w:t xml:space="preserve"> </w:t>
            </w:r>
            <w:r>
              <w:rPr>
                <w:b/>
                <w:position w:val="2"/>
                <w:sz w:val="15"/>
              </w:rPr>
              <w:t>PONDERADOS</w:t>
            </w:r>
            <w:r>
              <w:rPr>
                <w:b/>
                <w:spacing w:val="-1"/>
                <w:position w:val="2"/>
                <w:sz w:val="15"/>
              </w:rPr>
              <w:t xml:space="preserve"> </w:t>
            </w:r>
            <w:r>
              <w:rPr>
                <w:b/>
                <w:position w:val="2"/>
                <w:sz w:val="15"/>
              </w:rPr>
              <w:t>PELO</w:t>
            </w:r>
            <w:r>
              <w:rPr>
                <w:b/>
                <w:spacing w:val="-4"/>
                <w:position w:val="2"/>
                <w:sz w:val="15"/>
              </w:rPr>
              <w:t xml:space="preserve"> </w:t>
            </w:r>
            <w:r>
              <w:rPr>
                <w:b/>
                <w:position w:val="2"/>
                <w:sz w:val="15"/>
              </w:rPr>
              <w:t>RISCO</w:t>
            </w:r>
            <w:r>
              <w:rPr>
                <w:b/>
                <w:spacing w:val="-4"/>
                <w:position w:val="2"/>
                <w:sz w:val="15"/>
              </w:rPr>
              <w:t xml:space="preserve"> </w:t>
            </w:r>
            <w:r>
              <w:rPr>
                <w:b/>
                <w:position w:val="2"/>
                <w:sz w:val="15"/>
              </w:rPr>
              <w:t>(RWA</w:t>
            </w:r>
            <w:r>
              <w:rPr>
                <w:b/>
                <w:sz w:val="10"/>
              </w:rPr>
              <w:t>CPAD</w:t>
            </w:r>
            <w:r>
              <w:rPr>
                <w:b/>
                <w:spacing w:val="11"/>
                <w:sz w:val="10"/>
              </w:rPr>
              <w:t xml:space="preserve"> </w:t>
            </w:r>
            <w:r>
              <w:rPr>
                <w:b/>
                <w:position w:val="2"/>
                <w:sz w:val="15"/>
              </w:rPr>
              <w:t>+</w:t>
            </w:r>
            <w:r>
              <w:rPr>
                <w:b/>
                <w:spacing w:val="2"/>
                <w:position w:val="2"/>
                <w:sz w:val="15"/>
              </w:rPr>
              <w:t xml:space="preserve"> </w:t>
            </w:r>
            <w:r>
              <w:rPr>
                <w:b/>
                <w:position w:val="2"/>
                <w:sz w:val="15"/>
              </w:rPr>
              <w:t>RWA</w:t>
            </w:r>
            <w:r>
              <w:rPr>
                <w:b/>
                <w:sz w:val="10"/>
              </w:rPr>
              <w:t>MPAD</w:t>
            </w:r>
            <w:r>
              <w:rPr>
                <w:b/>
                <w:spacing w:val="-3"/>
                <w:sz w:val="10"/>
              </w:rPr>
              <w:t xml:space="preserve"> </w:t>
            </w:r>
            <w:r>
              <w:rPr>
                <w:b/>
                <w:position w:val="2"/>
                <w:sz w:val="15"/>
              </w:rPr>
              <w:t>+</w:t>
            </w:r>
            <w:r>
              <w:rPr>
                <w:b/>
                <w:spacing w:val="-4"/>
                <w:position w:val="2"/>
                <w:sz w:val="15"/>
              </w:rPr>
              <w:t xml:space="preserve"> </w:t>
            </w:r>
            <w:r>
              <w:rPr>
                <w:b/>
                <w:spacing w:val="-2"/>
                <w:position w:val="2"/>
                <w:sz w:val="15"/>
              </w:rPr>
              <w:t>RWA</w:t>
            </w:r>
            <w:r>
              <w:rPr>
                <w:b/>
                <w:spacing w:val="-2"/>
                <w:sz w:val="10"/>
              </w:rPr>
              <w:t>OPAD</w:t>
            </w:r>
            <w:r>
              <w:rPr>
                <w:b/>
                <w:spacing w:val="-2"/>
                <w:position w:val="2"/>
                <w:sz w:val="15"/>
              </w:rPr>
              <w:t>)</w:t>
            </w:r>
          </w:p>
        </w:tc>
        <w:tc>
          <w:tcPr>
            <w:tcW w:w="1305" w:type="dxa"/>
          </w:tcPr>
          <w:p w14:paraId="448378B1" w14:textId="77777777" w:rsidR="00E84B95" w:rsidRDefault="00EB6AE3">
            <w:pPr>
              <w:pStyle w:val="TableParagraph"/>
              <w:spacing w:before="3" w:line="168" w:lineRule="exact"/>
              <w:ind w:right="-15"/>
              <w:rPr>
                <w:b/>
                <w:sz w:val="15"/>
              </w:rPr>
            </w:pPr>
            <w:r>
              <w:rPr>
                <w:b/>
                <w:spacing w:val="-2"/>
                <w:sz w:val="15"/>
              </w:rPr>
              <w:t>3.904.657</w:t>
            </w:r>
          </w:p>
        </w:tc>
        <w:tc>
          <w:tcPr>
            <w:tcW w:w="1300" w:type="dxa"/>
          </w:tcPr>
          <w:p w14:paraId="448378B2" w14:textId="77777777" w:rsidR="00E84B95" w:rsidRDefault="00EB6AE3">
            <w:pPr>
              <w:pStyle w:val="TableParagraph"/>
              <w:spacing w:before="3" w:line="168" w:lineRule="exact"/>
              <w:ind w:right="-15"/>
              <w:rPr>
                <w:b/>
                <w:sz w:val="15"/>
              </w:rPr>
            </w:pPr>
            <w:r>
              <w:rPr>
                <w:b/>
                <w:spacing w:val="-2"/>
                <w:sz w:val="15"/>
              </w:rPr>
              <w:t>3.675.111</w:t>
            </w:r>
          </w:p>
        </w:tc>
      </w:tr>
      <w:tr w:rsidR="00E84B95" w14:paraId="448378B7" w14:textId="77777777">
        <w:trPr>
          <w:trHeight w:val="181"/>
        </w:trPr>
        <w:tc>
          <w:tcPr>
            <w:tcW w:w="7838" w:type="dxa"/>
          </w:tcPr>
          <w:p w14:paraId="448378B4" w14:textId="77777777" w:rsidR="00E84B95" w:rsidRDefault="00EB6AE3">
            <w:pPr>
              <w:pStyle w:val="TableParagraph"/>
              <w:spacing w:before="3" w:line="159" w:lineRule="exact"/>
              <w:ind w:left="9"/>
              <w:jc w:val="left"/>
              <w:rPr>
                <w:sz w:val="15"/>
              </w:rPr>
            </w:pPr>
            <w:r>
              <w:rPr>
                <w:sz w:val="15"/>
              </w:rPr>
              <w:t>MARGEM</w:t>
            </w:r>
            <w:r>
              <w:rPr>
                <w:spacing w:val="-3"/>
                <w:sz w:val="15"/>
              </w:rPr>
              <w:t xml:space="preserve"> </w:t>
            </w:r>
            <w:r>
              <w:rPr>
                <w:sz w:val="15"/>
              </w:rPr>
              <w:t>OU</w:t>
            </w:r>
            <w:r>
              <w:rPr>
                <w:spacing w:val="-6"/>
                <w:sz w:val="15"/>
              </w:rPr>
              <w:t xml:space="preserve"> </w:t>
            </w:r>
            <w:r>
              <w:rPr>
                <w:sz w:val="15"/>
              </w:rPr>
              <w:t>INSUFICIÊNCIA</w:t>
            </w:r>
            <w:r>
              <w:rPr>
                <w:spacing w:val="-3"/>
                <w:sz w:val="15"/>
              </w:rPr>
              <w:t xml:space="preserve"> </w:t>
            </w:r>
            <w:r>
              <w:rPr>
                <w:sz w:val="15"/>
              </w:rPr>
              <w:t>DO</w:t>
            </w:r>
            <w:r>
              <w:rPr>
                <w:spacing w:val="-2"/>
                <w:sz w:val="15"/>
              </w:rPr>
              <w:t xml:space="preserve"> </w:t>
            </w:r>
            <w:r>
              <w:rPr>
                <w:sz w:val="15"/>
              </w:rPr>
              <w:t>LIMITE</w:t>
            </w:r>
            <w:r>
              <w:rPr>
                <w:spacing w:val="-5"/>
                <w:sz w:val="15"/>
              </w:rPr>
              <w:t xml:space="preserve"> </w:t>
            </w:r>
            <w:r>
              <w:rPr>
                <w:sz w:val="15"/>
              </w:rPr>
              <w:t>DE</w:t>
            </w:r>
            <w:r>
              <w:rPr>
                <w:spacing w:val="-3"/>
                <w:sz w:val="15"/>
              </w:rPr>
              <w:t xml:space="preserve"> </w:t>
            </w:r>
            <w:r>
              <w:rPr>
                <w:spacing w:val="-2"/>
                <w:sz w:val="15"/>
              </w:rPr>
              <w:t>IMOBILIZAÇÃO</w:t>
            </w:r>
          </w:p>
        </w:tc>
        <w:tc>
          <w:tcPr>
            <w:tcW w:w="1305" w:type="dxa"/>
          </w:tcPr>
          <w:p w14:paraId="448378B5" w14:textId="77777777" w:rsidR="00E84B95" w:rsidRDefault="00EB6AE3">
            <w:pPr>
              <w:pStyle w:val="TableParagraph"/>
              <w:spacing w:before="3" w:line="159" w:lineRule="exact"/>
              <w:ind w:right="-15"/>
              <w:rPr>
                <w:sz w:val="15"/>
              </w:rPr>
            </w:pPr>
            <w:r>
              <w:rPr>
                <w:spacing w:val="-2"/>
                <w:sz w:val="15"/>
              </w:rPr>
              <w:t>1.365.801</w:t>
            </w:r>
          </w:p>
        </w:tc>
        <w:tc>
          <w:tcPr>
            <w:tcW w:w="1300" w:type="dxa"/>
          </w:tcPr>
          <w:p w14:paraId="448378B6" w14:textId="77777777" w:rsidR="00E84B95" w:rsidRDefault="00EB6AE3">
            <w:pPr>
              <w:pStyle w:val="TableParagraph"/>
              <w:spacing w:before="3" w:line="159" w:lineRule="exact"/>
              <w:ind w:right="-15"/>
              <w:rPr>
                <w:sz w:val="15"/>
              </w:rPr>
            </w:pPr>
            <w:r>
              <w:rPr>
                <w:spacing w:val="-2"/>
                <w:sz w:val="15"/>
              </w:rPr>
              <w:t>1.497.267</w:t>
            </w:r>
          </w:p>
        </w:tc>
      </w:tr>
      <w:tr w:rsidR="00E84B95" w14:paraId="448378BB" w14:textId="77777777">
        <w:trPr>
          <w:trHeight w:val="181"/>
        </w:trPr>
        <w:tc>
          <w:tcPr>
            <w:tcW w:w="7838" w:type="dxa"/>
          </w:tcPr>
          <w:p w14:paraId="448378B8" w14:textId="77777777" w:rsidR="00E84B95" w:rsidRDefault="00EB6AE3">
            <w:pPr>
              <w:pStyle w:val="TableParagraph"/>
              <w:spacing w:line="162" w:lineRule="exact"/>
              <w:ind w:left="9"/>
              <w:jc w:val="left"/>
              <w:rPr>
                <w:b/>
                <w:sz w:val="15"/>
              </w:rPr>
            </w:pPr>
            <w:r>
              <w:rPr>
                <w:b/>
                <w:sz w:val="15"/>
              </w:rPr>
              <w:t>ADICIONAL</w:t>
            </w:r>
            <w:r>
              <w:rPr>
                <w:b/>
                <w:spacing w:val="-1"/>
                <w:sz w:val="15"/>
              </w:rPr>
              <w:t xml:space="preserve"> </w:t>
            </w:r>
            <w:r>
              <w:rPr>
                <w:b/>
                <w:sz w:val="15"/>
              </w:rPr>
              <w:t>DE</w:t>
            </w:r>
            <w:r>
              <w:rPr>
                <w:b/>
                <w:spacing w:val="-4"/>
                <w:sz w:val="15"/>
              </w:rPr>
              <w:t xml:space="preserve"> </w:t>
            </w:r>
            <w:r>
              <w:rPr>
                <w:b/>
                <w:sz w:val="15"/>
              </w:rPr>
              <w:t>CAPITAL</w:t>
            </w:r>
            <w:r>
              <w:rPr>
                <w:b/>
                <w:spacing w:val="-3"/>
                <w:sz w:val="15"/>
              </w:rPr>
              <w:t xml:space="preserve"> </w:t>
            </w:r>
            <w:r>
              <w:rPr>
                <w:b/>
                <w:sz w:val="15"/>
              </w:rPr>
              <w:t>PRINCIPAL</w:t>
            </w:r>
            <w:r>
              <w:rPr>
                <w:b/>
                <w:spacing w:val="-3"/>
                <w:sz w:val="15"/>
              </w:rPr>
              <w:t xml:space="preserve"> </w:t>
            </w:r>
            <w:r>
              <w:rPr>
                <w:b/>
                <w:sz w:val="15"/>
              </w:rPr>
              <w:t>(ACP):</w:t>
            </w:r>
            <w:r>
              <w:rPr>
                <w:b/>
                <w:spacing w:val="-4"/>
                <w:sz w:val="15"/>
              </w:rPr>
              <w:t xml:space="preserve"> </w:t>
            </w:r>
            <w:r>
              <w:rPr>
                <w:b/>
                <w:sz w:val="15"/>
              </w:rPr>
              <w:t>2,5%</w:t>
            </w:r>
            <w:r>
              <w:rPr>
                <w:b/>
                <w:spacing w:val="-5"/>
                <w:sz w:val="15"/>
              </w:rPr>
              <w:t xml:space="preserve"> </w:t>
            </w:r>
            <w:r>
              <w:rPr>
                <w:b/>
                <w:sz w:val="15"/>
              </w:rPr>
              <w:t>a</w:t>
            </w:r>
            <w:r>
              <w:rPr>
                <w:b/>
                <w:spacing w:val="-1"/>
                <w:sz w:val="15"/>
              </w:rPr>
              <w:t xml:space="preserve"> </w:t>
            </w:r>
            <w:r>
              <w:rPr>
                <w:b/>
                <w:sz w:val="15"/>
              </w:rPr>
              <w:t>partir de</w:t>
            </w:r>
            <w:r>
              <w:rPr>
                <w:b/>
                <w:spacing w:val="-3"/>
                <w:sz w:val="15"/>
              </w:rPr>
              <w:t xml:space="preserve"> </w:t>
            </w:r>
            <w:r>
              <w:rPr>
                <w:b/>
                <w:spacing w:val="-2"/>
                <w:sz w:val="15"/>
              </w:rPr>
              <w:t>01/04/2022</w:t>
            </w:r>
          </w:p>
        </w:tc>
        <w:tc>
          <w:tcPr>
            <w:tcW w:w="1305" w:type="dxa"/>
          </w:tcPr>
          <w:p w14:paraId="448378B9" w14:textId="77777777" w:rsidR="00E84B95" w:rsidRDefault="00EB6AE3">
            <w:pPr>
              <w:pStyle w:val="TableParagraph"/>
              <w:spacing w:line="162" w:lineRule="exact"/>
              <w:ind w:right="-29"/>
              <w:rPr>
                <w:b/>
                <w:sz w:val="15"/>
              </w:rPr>
            </w:pPr>
            <w:r>
              <w:rPr>
                <w:b/>
                <w:spacing w:val="-2"/>
                <w:sz w:val="15"/>
              </w:rPr>
              <w:t>97.616</w:t>
            </w:r>
          </w:p>
        </w:tc>
        <w:tc>
          <w:tcPr>
            <w:tcW w:w="1300" w:type="dxa"/>
          </w:tcPr>
          <w:p w14:paraId="448378BA" w14:textId="77777777" w:rsidR="00E84B95" w:rsidRDefault="00EB6AE3">
            <w:pPr>
              <w:pStyle w:val="TableParagraph"/>
              <w:spacing w:line="162" w:lineRule="exact"/>
              <w:ind w:right="-15"/>
              <w:rPr>
                <w:b/>
                <w:sz w:val="15"/>
              </w:rPr>
            </w:pPr>
            <w:r>
              <w:rPr>
                <w:b/>
                <w:spacing w:val="-2"/>
                <w:sz w:val="15"/>
              </w:rPr>
              <w:t>91.878</w:t>
            </w:r>
          </w:p>
        </w:tc>
      </w:tr>
      <w:tr w:rsidR="00E84B95" w14:paraId="448378BF" w14:textId="77777777">
        <w:trPr>
          <w:trHeight w:val="181"/>
        </w:trPr>
        <w:tc>
          <w:tcPr>
            <w:tcW w:w="7838" w:type="dxa"/>
          </w:tcPr>
          <w:p w14:paraId="448378BC" w14:textId="77777777" w:rsidR="00E84B95" w:rsidRDefault="00EB6AE3">
            <w:pPr>
              <w:pStyle w:val="TableParagraph"/>
              <w:spacing w:line="162" w:lineRule="exact"/>
              <w:ind w:left="9"/>
              <w:jc w:val="left"/>
              <w:rPr>
                <w:b/>
                <w:sz w:val="15"/>
              </w:rPr>
            </w:pPr>
            <w:r>
              <w:rPr>
                <w:b/>
                <w:sz w:val="15"/>
              </w:rPr>
              <w:t>MARGEM</w:t>
            </w:r>
            <w:r>
              <w:rPr>
                <w:b/>
                <w:spacing w:val="-1"/>
                <w:sz w:val="15"/>
              </w:rPr>
              <w:t xml:space="preserve"> </w:t>
            </w:r>
            <w:r>
              <w:rPr>
                <w:b/>
                <w:sz w:val="15"/>
              </w:rPr>
              <w:t>SOBRE O</w:t>
            </w:r>
            <w:r>
              <w:rPr>
                <w:b/>
                <w:spacing w:val="-3"/>
                <w:sz w:val="15"/>
              </w:rPr>
              <w:t xml:space="preserve"> </w:t>
            </w:r>
            <w:r>
              <w:rPr>
                <w:b/>
                <w:sz w:val="15"/>
              </w:rPr>
              <w:t>PR,</w:t>
            </w:r>
            <w:r>
              <w:rPr>
                <w:b/>
                <w:spacing w:val="-4"/>
                <w:sz w:val="15"/>
              </w:rPr>
              <w:t xml:space="preserve"> </w:t>
            </w:r>
            <w:r>
              <w:rPr>
                <w:b/>
                <w:sz w:val="15"/>
              </w:rPr>
              <w:t>CONSIDERANDO</w:t>
            </w:r>
            <w:r>
              <w:rPr>
                <w:b/>
                <w:spacing w:val="-4"/>
                <w:sz w:val="15"/>
              </w:rPr>
              <w:t xml:space="preserve"> </w:t>
            </w:r>
            <w:r>
              <w:rPr>
                <w:b/>
                <w:sz w:val="15"/>
              </w:rPr>
              <w:t>IRRBB</w:t>
            </w:r>
            <w:r>
              <w:rPr>
                <w:b/>
                <w:spacing w:val="-5"/>
                <w:sz w:val="15"/>
              </w:rPr>
              <w:t xml:space="preserve"> </w:t>
            </w:r>
            <w:r>
              <w:rPr>
                <w:b/>
                <w:sz w:val="15"/>
              </w:rPr>
              <w:t xml:space="preserve">E </w:t>
            </w:r>
            <w:r>
              <w:rPr>
                <w:b/>
                <w:spacing w:val="-5"/>
                <w:sz w:val="15"/>
              </w:rPr>
              <w:t>ACP</w:t>
            </w:r>
          </w:p>
        </w:tc>
        <w:tc>
          <w:tcPr>
            <w:tcW w:w="1305" w:type="dxa"/>
          </w:tcPr>
          <w:p w14:paraId="448378BD" w14:textId="77777777" w:rsidR="00E84B95" w:rsidRDefault="00EB6AE3">
            <w:pPr>
              <w:pStyle w:val="TableParagraph"/>
              <w:spacing w:line="162" w:lineRule="exact"/>
              <w:ind w:right="-15"/>
              <w:rPr>
                <w:b/>
                <w:sz w:val="15"/>
              </w:rPr>
            </w:pPr>
            <w:r>
              <w:rPr>
                <w:b/>
                <w:spacing w:val="-2"/>
                <w:sz w:val="15"/>
              </w:rPr>
              <w:t>2.263.762</w:t>
            </w:r>
          </w:p>
        </w:tc>
        <w:tc>
          <w:tcPr>
            <w:tcW w:w="1300" w:type="dxa"/>
          </w:tcPr>
          <w:p w14:paraId="448378BE" w14:textId="77777777" w:rsidR="00E84B95" w:rsidRDefault="00EB6AE3">
            <w:pPr>
              <w:pStyle w:val="TableParagraph"/>
              <w:spacing w:line="162" w:lineRule="exact"/>
              <w:ind w:right="-15"/>
              <w:rPr>
                <w:b/>
                <w:sz w:val="15"/>
              </w:rPr>
            </w:pPr>
            <w:r>
              <w:rPr>
                <w:b/>
                <w:spacing w:val="-2"/>
                <w:sz w:val="15"/>
              </w:rPr>
              <w:t>2.537.300</w:t>
            </w:r>
          </w:p>
        </w:tc>
      </w:tr>
      <w:tr w:rsidR="00E84B95" w14:paraId="448378C3" w14:textId="77777777">
        <w:trPr>
          <w:trHeight w:val="181"/>
        </w:trPr>
        <w:tc>
          <w:tcPr>
            <w:tcW w:w="7838" w:type="dxa"/>
            <w:shd w:val="clear" w:color="auto" w:fill="D6D6D6"/>
          </w:tcPr>
          <w:p w14:paraId="448378C0" w14:textId="77777777" w:rsidR="00E84B95" w:rsidRDefault="00EB6AE3">
            <w:pPr>
              <w:pStyle w:val="TableParagraph"/>
              <w:spacing w:line="162" w:lineRule="exact"/>
              <w:ind w:left="9"/>
              <w:jc w:val="left"/>
              <w:rPr>
                <w:b/>
                <w:sz w:val="15"/>
              </w:rPr>
            </w:pPr>
            <w:r>
              <w:rPr>
                <w:b/>
                <w:sz w:val="15"/>
              </w:rPr>
              <w:t>ÍNDICE</w:t>
            </w:r>
            <w:r>
              <w:rPr>
                <w:b/>
                <w:spacing w:val="-5"/>
                <w:sz w:val="15"/>
              </w:rPr>
              <w:t xml:space="preserve"> </w:t>
            </w:r>
            <w:r>
              <w:rPr>
                <w:b/>
                <w:sz w:val="15"/>
              </w:rPr>
              <w:t>DE</w:t>
            </w:r>
            <w:r>
              <w:rPr>
                <w:b/>
                <w:spacing w:val="-2"/>
                <w:sz w:val="15"/>
              </w:rPr>
              <w:t xml:space="preserve"> </w:t>
            </w:r>
            <w:r>
              <w:rPr>
                <w:b/>
                <w:sz w:val="15"/>
              </w:rPr>
              <w:t>BASILEIA</w:t>
            </w:r>
            <w:r>
              <w:rPr>
                <w:b/>
                <w:spacing w:val="-4"/>
                <w:sz w:val="15"/>
              </w:rPr>
              <w:t xml:space="preserve"> </w:t>
            </w:r>
            <w:r>
              <w:rPr>
                <w:b/>
                <w:sz w:val="15"/>
              </w:rPr>
              <w:t>(mínimo</w:t>
            </w:r>
            <w:r>
              <w:rPr>
                <w:b/>
                <w:spacing w:val="-2"/>
                <w:sz w:val="15"/>
              </w:rPr>
              <w:t xml:space="preserve"> </w:t>
            </w:r>
            <w:r>
              <w:rPr>
                <w:b/>
                <w:sz w:val="15"/>
              </w:rPr>
              <w:t>Bacen</w:t>
            </w:r>
            <w:r>
              <w:rPr>
                <w:b/>
                <w:spacing w:val="-4"/>
                <w:sz w:val="15"/>
              </w:rPr>
              <w:t xml:space="preserve"> </w:t>
            </w:r>
            <w:r>
              <w:rPr>
                <w:b/>
                <w:sz w:val="15"/>
              </w:rPr>
              <w:t>=</w:t>
            </w:r>
            <w:r>
              <w:rPr>
                <w:b/>
                <w:spacing w:val="-2"/>
                <w:sz w:val="15"/>
              </w:rPr>
              <w:t xml:space="preserve"> </w:t>
            </w:r>
            <w:r>
              <w:rPr>
                <w:b/>
                <w:sz w:val="15"/>
              </w:rPr>
              <w:t>10,5%,</w:t>
            </w:r>
            <w:r>
              <w:rPr>
                <w:b/>
                <w:spacing w:val="-1"/>
                <w:sz w:val="15"/>
              </w:rPr>
              <w:t xml:space="preserve"> </w:t>
            </w:r>
            <w:r>
              <w:rPr>
                <w:b/>
                <w:sz w:val="15"/>
              </w:rPr>
              <w:t>considerando</w:t>
            </w:r>
            <w:r>
              <w:rPr>
                <w:b/>
                <w:spacing w:val="-4"/>
                <w:sz w:val="15"/>
              </w:rPr>
              <w:t xml:space="preserve"> ACP)</w:t>
            </w:r>
          </w:p>
        </w:tc>
        <w:tc>
          <w:tcPr>
            <w:tcW w:w="1305" w:type="dxa"/>
            <w:shd w:val="clear" w:color="auto" w:fill="D6D6D6"/>
          </w:tcPr>
          <w:p w14:paraId="448378C1" w14:textId="77777777" w:rsidR="00E84B95" w:rsidRDefault="00EB6AE3">
            <w:pPr>
              <w:pStyle w:val="TableParagraph"/>
              <w:spacing w:line="162" w:lineRule="exact"/>
              <w:ind w:left="403"/>
              <w:jc w:val="left"/>
              <w:rPr>
                <w:b/>
                <w:sz w:val="15"/>
              </w:rPr>
            </w:pPr>
            <w:r>
              <w:rPr>
                <w:b/>
                <w:spacing w:val="-2"/>
                <w:sz w:val="15"/>
              </w:rPr>
              <w:t>71,44%</w:t>
            </w:r>
          </w:p>
        </w:tc>
        <w:tc>
          <w:tcPr>
            <w:tcW w:w="1300" w:type="dxa"/>
            <w:shd w:val="clear" w:color="auto" w:fill="D6D6D6"/>
          </w:tcPr>
          <w:p w14:paraId="448378C2" w14:textId="77777777" w:rsidR="00E84B95" w:rsidRDefault="00EB6AE3">
            <w:pPr>
              <w:pStyle w:val="TableParagraph"/>
              <w:spacing w:line="162" w:lineRule="exact"/>
              <w:ind w:left="394"/>
              <w:jc w:val="left"/>
              <w:rPr>
                <w:b/>
                <w:sz w:val="15"/>
              </w:rPr>
            </w:pPr>
            <w:r>
              <w:rPr>
                <w:b/>
                <w:spacing w:val="-2"/>
                <w:sz w:val="15"/>
              </w:rPr>
              <w:t>82,99%</w:t>
            </w:r>
          </w:p>
        </w:tc>
      </w:tr>
      <w:tr w:rsidR="00E84B95" w14:paraId="448378C7" w14:textId="77777777">
        <w:trPr>
          <w:trHeight w:val="181"/>
        </w:trPr>
        <w:tc>
          <w:tcPr>
            <w:tcW w:w="7838" w:type="dxa"/>
            <w:shd w:val="clear" w:color="auto" w:fill="D6D6D6"/>
          </w:tcPr>
          <w:p w14:paraId="448378C4" w14:textId="77777777" w:rsidR="00E84B95" w:rsidRDefault="00EB6AE3">
            <w:pPr>
              <w:pStyle w:val="TableParagraph"/>
              <w:spacing w:line="162" w:lineRule="exact"/>
              <w:ind w:left="9"/>
              <w:jc w:val="left"/>
              <w:rPr>
                <w:b/>
                <w:sz w:val="15"/>
              </w:rPr>
            </w:pPr>
            <w:r>
              <w:rPr>
                <w:b/>
                <w:sz w:val="15"/>
              </w:rPr>
              <w:t>ÍNDICE</w:t>
            </w:r>
            <w:r>
              <w:rPr>
                <w:b/>
                <w:spacing w:val="-3"/>
                <w:sz w:val="15"/>
              </w:rPr>
              <w:t xml:space="preserve"> </w:t>
            </w:r>
            <w:r>
              <w:rPr>
                <w:b/>
                <w:sz w:val="15"/>
              </w:rPr>
              <w:t>DE NÍVEL</w:t>
            </w:r>
            <w:r>
              <w:rPr>
                <w:b/>
                <w:spacing w:val="-1"/>
                <w:sz w:val="15"/>
              </w:rPr>
              <w:t xml:space="preserve"> </w:t>
            </w:r>
            <w:r>
              <w:rPr>
                <w:b/>
                <w:sz w:val="15"/>
              </w:rPr>
              <w:t>I</w:t>
            </w:r>
            <w:r>
              <w:rPr>
                <w:b/>
                <w:spacing w:val="1"/>
                <w:sz w:val="15"/>
              </w:rPr>
              <w:t xml:space="preserve"> </w:t>
            </w:r>
            <w:r>
              <w:rPr>
                <w:b/>
                <w:sz w:val="15"/>
              </w:rPr>
              <w:t>(mínimo</w:t>
            </w:r>
            <w:r>
              <w:rPr>
                <w:b/>
                <w:spacing w:val="-3"/>
                <w:sz w:val="15"/>
              </w:rPr>
              <w:t xml:space="preserve"> </w:t>
            </w:r>
            <w:r>
              <w:rPr>
                <w:b/>
                <w:sz w:val="15"/>
              </w:rPr>
              <w:t>=</w:t>
            </w:r>
            <w:r>
              <w:rPr>
                <w:b/>
                <w:spacing w:val="1"/>
                <w:sz w:val="15"/>
              </w:rPr>
              <w:t xml:space="preserve"> </w:t>
            </w:r>
            <w:r>
              <w:rPr>
                <w:b/>
                <w:spacing w:val="-5"/>
                <w:sz w:val="15"/>
              </w:rPr>
              <w:t>6%)</w:t>
            </w:r>
          </w:p>
        </w:tc>
        <w:tc>
          <w:tcPr>
            <w:tcW w:w="1305" w:type="dxa"/>
            <w:shd w:val="clear" w:color="auto" w:fill="D6D6D6"/>
          </w:tcPr>
          <w:p w14:paraId="448378C5" w14:textId="77777777" w:rsidR="00E84B95" w:rsidRDefault="00EB6AE3">
            <w:pPr>
              <w:pStyle w:val="TableParagraph"/>
              <w:spacing w:line="162" w:lineRule="exact"/>
              <w:ind w:left="403"/>
              <w:jc w:val="left"/>
              <w:rPr>
                <w:b/>
                <w:sz w:val="15"/>
              </w:rPr>
            </w:pPr>
            <w:r>
              <w:rPr>
                <w:b/>
                <w:spacing w:val="-2"/>
                <w:sz w:val="15"/>
              </w:rPr>
              <w:t>71,44%</w:t>
            </w:r>
          </w:p>
        </w:tc>
        <w:tc>
          <w:tcPr>
            <w:tcW w:w="1300" w:type="dxa"/>
            <w:shd w:val="clear" w:color="auto" w:fill="D6D6D6"/>
          </w:tcPr>
          <w:p w14:paraId="448378C6" w14:textId="77777777" w:rsidR="00E84B95" w:rsidRDefault="00EB6AE3">
            <w:pPr>
              <w:pStyle w:val="TableParagraph"/>
              <w:spacing w:line="162" w:lineRule="exact"/>
              <w:ind w:left="394"/>
              <w:jc w:val="left"/>
              <w:rPr>
                <w:b/>
                <w:sz w:val="15"/>
              </w:rPr>
            </w:pPr>
            <w:r>
              <w:rPr>
                <w:b/>
                <w:spacing w:val="-2"/>
                <w:sz w:val="15"/>
              </w:rPr>
              <w:t>82,99%</w:t>
            </w:r>
          </w:p>
        </w:tc>
      </w:tr>
      <w:tr w:rsidR="00E84B95" w14:paraId="448378CB" w14:textId="77777777">
        <w:trPr>
          <w:trHeight w:val="181"/>
        </w:trPr>
        <w:tc>
          <w:tcPr>
            <w:tcW w:w="7838" w:type="dxa"/>
            <w:shd w:val="clear" w:color="auto" w:fill="BDBDBD"/>
          </w:tcPr>
          <w:p w14:paraId="448378C8" w14:textId="77777777" w:rsidR="00E84B95" w:rsidRDefault="00EB6AE3">
            <w:pPr>
              <w:pStyle w:val="TableParagraph"/>
              <w:spacing w:line="162" w:lineRule="exact"/>
              <w:ind w:left="9"/>
              <w:jc w:val="left"/>
              <w:rPr>
                <w:b/>
                <w:sz w:val="15"/>
              </w:rPr>
            </w:pPr>
            <w:r>
              <w:rPr>
                <w:b/>
                <w:sz w:val="15"/>
              </w:rPr>
              <w:t>ÍNDICE</w:t>
            </w:r>
            <w:r>
              <w:rPr>
                <w:b/>
                <w:spacing w:val="-4"/>
                <w:sz w:val="15"/>
              </w:rPr>
              <w:t xml:space="preserve"> </w:t>
            </w:r>
            <w:r>
              <w:rPr>
                <w:b/>
                <w:sz w:val="15"/>
              </w:rPr>
              <w:t>DE CAPITAL</w:t>
            </w:r>
            <w:r>
              <w:rPr>
                <w:b/>
                <w:spacing w:val="-4"/>
                <w:sz w:val="15"/>
              </w:rPr>
              <w:t xml:space="preserve"> </w:t>
            </w:r>
            <w:r>
              <w:rPr>
                <w:b/>
                <w:sz w:val="15"/>
              </w:rPr>
              <w:t>PRINCIPAL</w:t>
            </w:r>
            <w:r>
              <w:rPr>
                <w:b/>
                <w:spacing w:val="-3"/>
                <w:sz w:val="15"/>
              </w:rPr>
              <w:t xml:space="preserve"> </w:t>
            </w:r>
            <w:r>
              <w:rPr>
                <w:b/>
                <w:sz w:val="15"/>
              </w:rPr>
              <w:t>(mínimo</w:t>
            </w:r>
            <w:r>
              <w:rPr>
                <w:b/>
                <w:spacing w:val="-3"/>
                <w:sz w:val="15"/>
              </w:rPr>
              <w:t xml:space="preserve"> </w:t>
            </w:r>
            <w:r>
              <w:rPr>
                <w:b/>
                <w:sz w:val="15"/>
              </w:rPr>
              <w:t xml:space="preserve">= </w:t>
            </w:r>
            <w:r>
              <w:rPr>
                <w:b/>
                <w:spacing w:val="-2"/>
                <w:sz w:val="15"/>
              </w:rPr>
              <w:t>4,5%)</w:t>
            </w:r>
          </w:p>
        </w:tc>
        <w:tc>
          <w:tcPr>
            <w:tcW w:w="1305" w:type="dxa"/>
            <w:shd w:val="clear" w:color="auto" w:fill="BDBDBD"/>
          </w:tcPr>
          <w:p w14:paraId="448378C9" w14:textId="77777777" w:rsidR="00E84B95" w:rsidRDefault="00EB6AE3">
            <w:pPr>
              <w:pStyle w:val="TableParagraph"/>
              <w:spacing w:line="162" w:lineRule="exact"/>
              <w:ind w:left="403"/>
              <w:jc w:val="left"/>
              <w:rPr>
                <w:b/>
                <w:sz w:val="15"/>
              </w:rPr>
            </w:pPr>
            <w:r>
              <w:rPr>
                <w:b/>
                <w:spacing w:val="-2"/>
                <w:sz w:val="15"/>
              </w:rPr>
              <w:t>71,44%</w:t>
            </w:r>
          </w:p>
        </w:tc>
        <w:tc>
          <w:tcPr>
            <w:tcW w:w="1300" w:type="dxa"/>
            <w:shd w:val="clear" w:color="auto" w:fill="BDBDBD"/>
          </w:tcPr>
          <w:p w14:paraId="448378CA" w14:textId="77777777" w:rsidR="00E84B95" w:rsidRDefault="00EB6AE3">
            <w:pPr>
              <w:pStyle w:val="TableParagraph"/>
              <w:spacing w:line="162" w:lineRule="exact"/>
              <w:ind w:left="394"/>
              <w:jc w:val="left"/>
              <w:rPr>
                <w:b/>
                <w:sz w:val="15"/>
              </w:rPr>
            </w:pPr>
            <w:r>
              <w:rPr>
                <w:b/>
                <w:spacing w:val="-2"/>
                <w:sz w:val="15"/>
              </w:rPr>
              <w:t>82,99%</w:t>
            </w:r>
          </w:p>
        </w:tc>
      </w:tr>
    </w:tbl>
    <w:p w14:paraId="448378CC" w14:textId="77777777" w:rsidR="00E84B95" w:rsidRDefault="00E84B95">
      <w:pPr>
        <w:pStyle w:val="Corpodetexto"/>
      </w:pPr>
    </w:p>
    <w:p w14:paraId="448378CD" w14:textId="77777777" w:rsidR="00E84B95" w:rsidRDefault="00E84B95">
      <w:pPr>
        <w:pStyle w:val="Corpodetexto"/>
        <w:spacing w:before="54"/>
      </w:pPr>
    </w:p>
    <w:p w14:paraId="448378CE" w14:textId="77777777" w:rsidR="00E84B95" w:rsidRDefault="00EB6AE3">
      <w:pPr>
        <w:pStyle w:val="Ttulo7"/>
        <w:numPr>
          <w:ilvl w:val="0"/>
          <w:numId w:val="5"/>
        </w:numPr>
        <w:tabs>
          <w:tab w:val="left" w:pos="416"/>
        </w:tabs>
        <w:spacing w:before="1"/>
        <w:ind w:hanging="276"/>
        <w:jc w:val="both"/>
      </w:pPr>
      <w:r>
        <w:t>- Análise</w:t>
      </w:r>
      <w:r>
        <w:rPr>
          <w:spacing w:val="-3"/>
        </w:rPr>
        <w:t xml:space="preserve"> </w:t>
      </w:r>
      <w:r>
        <w:t>de</w:t>
      </w:r>
      <w:r>
        <w:rPr>
          <w:spacing w:val="-7"/>
        </w:rPr>
        <w:t xml:space="preserve"> </w:t>
      </w:r>
      <w:r>
        <w:rPr>
          <w:spacing w:val="-2"/>
        </w:rPr>
        <w:t>Sensibilidade</w:t>
      </w:r>
    </w:p>
    <w:p w14:paraId="448378CF" w14:textId="77777777" w:rsidR="00E84B95" w:rsidRDefault="00E84B95">
      <w:pPr>
        <w:pStyle w:val="Corpodetexto"/>
        <w:spacing w:before="48"/>
        <w:rPr>
          <w:b/>
        </w:rPr>
      </w:pPr>
    </w:p>
    <w:p w14:paraId="448378D0" w14:textId="77777777" w:rsidR="00E84B95" w:rsidRDefault="00EB6AE3">
      <w:pPr>
        <w:pStyle w:val="Corpodetexto"/>
        <w:spacing w:line="276" w:lineRule="auto"/>
        <w:ind w:left="202" w:right="415" w:firstLine="4"/>
        <w:jc w:val="both"/>
      </w:pPr>
      <w:r>
        <w:t>A Desenvolve SP classifica todas as operações de crédito e de tesouraria na carteira bancária, não possuindo operações</w:t>
      </w:r>
      <w:r>
        <w:rPr>
          <w:spacing w:val="-7"/>
        </w:rPr>
        <w:t xml:space="preserve"> </w:t>
      </w:r>
      <w:r>
        <w:t>na</w:t>
      </w:r>
      <w:r>
        <w:rPr>
          <w:spacing w:val="-7"/>
        </w:rPr>
        <w:t xml:space="preserve"> </w:t>
      </w:r>
      <w:r>
        <w:t>carteira</w:t>
      </w:r>
      <w:r>
        <w:rPr>
          <w:spacing w:val="-7"/>
        </w:rPr>
        <w:t xml:space="preserve"> </w:t>
      </w:r>
      <w:r>
        <w:t>de</w:t>
      </w:r>
      <w:r>
        <w:rPr>
          <w:spacing w:val="-7"/>
        </w:rPr>
        <w:t xml:space="preserve"> </w:t>
      </w:r>
      <w:r>
        <w:t>negociação.</w:t>
      </w:r>
      <w:r>
        <w:rPr>
          <w:spacing w:val="-2"/>
        </w:rPr>
        <w:t xml:space="preserve"> </w:t>
      </w:r>
      <w:r>
        <w:t>Conforme</w:t>
      </w:r>
      <w:r>
        <w:rPr>
          <w:spacing w:val="-7"/>
        </w:rPr>
        <w:t xml:space="preserve"> </w:t>
      </w:r>
      <w:r>
        <w:t>as</w:t>
      </w:r>
      <w:r>
        <w:rPr>
          <w:spacing w:val="-7"/>
        </w:rPr>
        <w:t xml:space="preserve"> </w:t>
      </w:r>
      <w:r>
        <w:t>condições</w:t>
      </w:r>
      <w:r>
        <w:rPr>
          <w:spacing w:val="-7"/>
        </w:rPr>
        <w:t xml:space="preserve"> </w:t>
      </w:r>
      <w:r>
        <w:t>previstas</w:t>
      </w:r>
      <w:r>
        <w:rPr>
          <w:spacing w:val="-7"/>
        </w:rPr>
        <w:t xml:space="preserve"> </w:t>
      </w:r>
      <w:r>
        <w:t>na</w:t>
      </w:r>
      <w:r>
        <w:rPr>
          <w:spacing w:val="-7"/>
        </w:rPr>
        <w:t xml:space="preserve"> </w:t>
      </w:r>
      <w:r>
        <w:t>Resolução</w:t>
      </w:r>
      <w:r>
        <w:rPr>
          <w:spacing w:val="-7"/>
        </w:rPr>
        <w:t xml:space="preserve"> </w:t>
      </w:r>
      <w:r>
        <w:t>nº</w:t>
      </w:r>
      <w:r>
        <w:rPr>
          <w:spacing w:val="-7"/>
        </w:rPr>
        <w:t xml:space="preserve"> </w:t>
      </w:r>
      <w:r>
        <w:t>02/2020,</w:t>
      </w:r>
      <w:r>
        <w:rPr>
          <w:spacing w:val="-2"/>
        </w:rPr>
        <w:t xml:space="preserve"> </w:t>
      </w:r>
      <w:r>
        <w:t>de</w:t>
      </w:r>
      <w:r>
        <w:rPr>
          <w:spacing w:val="-10"/>
        </w:rPr>
        <w:t xml:space="preserve"> </w:t>
      </w:r>
      <w:r>
        <w:t>12</w:t>
      </w:r>
      <w:r>
        <w:rPr>
          <w:spacing w:val="-7"/>
        </w:rPr>
        <w:t xml:space="preserve"> </w:t>
      </w:r>
      <w:r>
        <w:t>de</w:t>
      </w:r>
      <w:r>
        <w:rPr>
          <w:spacing w:val="-11"/>
        </w:rPr>
        <w:t xml:space="preserve"> </w:t>
      </w:r>
      <w:r>
        <w:t>agosto</w:t>
      </w:r>
      <w:r>
        <w:rPr>
          <w:spacing w:val="-7"/>
        </w:rPr>
        <w:t xml:space="preserve"> </w:t>
      </w:r>
      <w:r>
        <w:t>de 2020, do Banco Central do Brasil, a instituição realiza análises de sensibilidade aplicando testes de estresse aos instrumentos da carteira bancária, os quais são suscetíveis ao risco de variação de taxas de juros.</w:t>
      </w:r>
    </w:p>
    <w:p w14:paraId="448378D1" w14:textId="77777777" w:rsidR="00E84B95" w:rsidRDefault="00E84B95">
      <w:pPr>
        <w:pStyle w:val="Corpodetexto"/>
        <w:spacing w:before="32"/>
      </w:pPr>
    </w:p>
    <w:p w14:paraId="448378D2" w14:textId="77777777" w:rsidR="00E84B95" w:rsidRDefault="00EB6AE3">
      <w:pPr>
        <w:pStyle w:val="Corpodetexto"/>
        <w:spacing w:line="276" w:lineRule="auto"/>
        <w:ind w:left="202" w:right="411" w:firstLine="4"/>
        <w:jc w:val="both"/>
      </w:pPr>
      <w:r>
        <w:t>Os</w:t>
      </w:r>
      <w:r>
        <w:rPr>
          <w:spacing w:val="-4"/>
        </w:rPr>
        <w:t xml:space="preserve"> </w:t>
      </w:r>
      <w:r>
        <w:t>testes</w:t>
      </w:r>
      <w:r>
        <w:rPr>
          <w:spacing w:val="-1"/>
        </w:rPr>
        <w:t xml:space="preserve"> </w:t>
      </w:r>
      <w:r>
        <w:t>de</w:t>
      </w:r>
      <w:r>
        <w:rPr>
          <w:spacing w:val="-8"/>
        </w:rPr>
        <w:t xml:space="preserve"> </w:t>
      </w:r>
      <w:r>
        <w:t>estresse</w:t>
      </w:r>
      <w:r>
        <w:rPr>
          <w:spacing w:val="-8"/>
        </w:rPr>
        <w:t xml:space="preserve"> </w:t>
      </w:r>
      <w:r>
        <w:t>consistem</w:t>
      </w:r>
      <w:r>
        <w:rPr>
          <w:spacing w:val="-7"/>
        </w:rPr>
        <w:t xml:space="preserve"> </w:t>
      </w:r>
      <w:r>
        <w:t>em</w:t>
      </w:r>
      <w:r>
        <w:rPr>
          <w:spacing w:val="-6"/>
        </w:rPr>
        <w:t xml:space="preserve"> </w:t>
      </w:r>
      <w:r>
        <w:t>simulações</w:t>
      </w:r>
      <w:r>
        <w:rPr>
          <w:spacing w:val="-1"/>
        </w:rPr>
        <w:t xml:space="preserve"> </w:t>
      </w:r>
      <w:r>
        <w:t>por</w:t>
      </w:r>
      <w:r>
        <w:rPr>
          <w:spacing w:val="-6"/>
        </w:rPr>
        <w:t xml:space="preserve"> </w:t>
      </w:r>
      <w:r>
        <w:t>meio</w:t>
      </w:r>
      <w:r>
        <w:rPr>
          <w:spacing w:val="-1"/>
        </w:rPr>
        <w:t xml:space="preserve"> </w:t>
      </w:r>
      <w:r>
        <w:t>de</w:t>
      </w:r>
      <w:r>
        <w:rPr>
          <w:spacing w:val="-4"/>
        </w:rPr>
        <w:t xml:space="preserve"> </w:t>
      </w:r>
      <w:r>
        <w:t>choques</w:t>
      </w:r>
      <w:r>
        <w:rPr>
          <w:spacing w:val="-1"/>
        </w:rPr>
        <w:t xml:space="preserve"> </w:t>
      </w:r>
      <w:r>
        <w:t>paralelos</w:t>
      </w:r>
      <w:r>
        <w:rPr>
          <w:spacing w:val="-1"/>
        </w:rPr>
        <w:t xml:space="preserve"> </w:t>
      </w:r>
      <w:r>
        <w:t>nas</w:t>
      </w:r>
      <w:r>
        <w:rPr>
          <w:spacing w:val="-7"/>
        </w:rPr>
        <w:t xml:space="preserve"> </w:t>
      </w:r>
      <w:r>
        <w:t>curvas</w:t>
      </w:r>
      <w:r>
        <w:rPr>
          <w:spacing w:val="-7"/>
        </w:rPr>
        <w:t xml:space="preserve"> </w:t>
      </w:r>
      <w:r>
        <w:t>de</w:t>
      </w:r>
      <w:r>
        <w:rPr>
          <w:spacing w:val="-8"/>
        </w:rPr>
        <w:t xml:space="preserve"> </w:t>
      </w:r>
      <w:r>
        <w:t>juros,</w:t>
      </w:r>
      <w:r>
        <w:rPr>
          <w:spacing w:val="-4"/>
        </w:rPr>
        <w:t xml:space="preserve"> </w:t>
      </w:r>
      <w:r>
        <w:t>para</w:t>
      </w:r>
      <w:r>
        <w:rPr>
          <w:spacing w:val="-4"/>
        </w:rPr>
        <w:t xml:space="preserve"> </w:t>
      </w:r>
      <w:r>
        <w:t>mensurar</w:t>
      </w:r>
      <w:r>
        <w:rPr>
          <w:spacing w:val="-1"/>
        </w:rPr>
        <w:t xml:space="preserve"> </w:t>
      </w:r>
      <w:r>
        <w:t xml:space="preserve">a </w:t>
      </w:r>
      <w:r>
        <w:rPr>
          <w:position w:val="1"/>
        </w:rPr>
        <w:t>eventual perda do PR</w:t>
      </w:r>
      <w:r>
        <w:rPr>
          <w:sz w:val="13"/>
        </w:rPr>
        <w:t>RWA</w:t>
      </w:r>
      <w:r>
        <w:rPr>
          <w:position w:val="1"/>
        </w:rPr>
        <w:t>.</w:t>
      </w:r>
    </w:p>
    <w:p w14:paraId="448378D3" w14:textId="77777777" w:rsidR="00E84B95" w:rsidRDefault="00E84B95">
      <w:pPr>
        <w:pStyle w:val="Corpodetexto"/>
        <w:spacing w:before="38"/>
      </w:pPr>
    </w:p>
    <w:p w14:paraId="448378D4" w14:textId="77777777" w:rsidR="00E84B95" w:rsidRDefault="00EB6AE3">
      <w:pPr>
        <w:pStyle w:val="Corpodetexto"/>
        <w:spacing w:line="276" w:lineRule="auto"/>
        <w:ind w:left="202" w:right="415" w:firstLine="4"/>
        <w:jc w:val="both"/>
      </w:pPr>
      <w:r>
        <w:t>Tais</w:t>
      </w:r>
      <w:r>
        <w:rPr>
          <w:spacing w:val="-1"/>
        </w:rPr>
        <w:t xml:space="preserve"> </w:t>
      </w:r>
      <w:r>
        <w:t>análises</w:t>
      </w:r>
      <w:r>
        <w:rPr>
          <w:spacing w:val="-1"/>
        </w:rPr>
        <w:t xml:space="preserve"> </w:t>
      </w:r>
      <w:r>
        <w:t>abrangem</w:t>
      </w:r>
      <w:r>
        <w:rPr>
          <w:spacing w:val="-1"/>
        </w:rPr>
        <w:t xml:space="preserve"> </w:t>
      </w:r>
      <w:r>
        <w:t>tanto</w:t>
      </w:r>
      <w:r>
        <w:rPr>
          <w:spacing w:val="-1"/>
        </w:rPr>
        <w:t xml:space="preserve"> </w:t>
      </w:r>
      <w:r>
        <w:t>as</w:t>
      </w:r>
      <w:r>
        <w:rPr>
          <w:spacing w:val="-1"/>
        </w:rPr>
        <w:t xml:space="preserve"> </w:t>
      </w:r>
      <w:r>
        <w:t>exposições</w:t>
      </w:r>
      <w:r>
        <w:rPr>
          <w:spacing w:val="-1"/>
        </w:rPr>
        <w:t xml:space="preserve"> </w:t>
      </w:r>
      <w:r>
        <w:t>da</w:t>
      </w:r>
      <w:r>
        <w:rPr>
          <w:spacing w:val="-1"/>
        </w:rPr>
        <w:t xml:space="preserve"> </w:t>
      </w:r>
      <w:r>
        <w:t>carteira</w:t>
      </w:r>
      <w:r>
        <w:rPr>
          <w:spacing w:val="-1"/>
        </w:rPr>
        <w:t xml:space="preserve"> </w:t>
      </w:r>
      <w:r>
        <w:t>ativa</w:t>
      </w:r>
      <w:r>
        <w:rPr>
          <w:spacing w:val="-4"/>
        </w:rPr>
        <w:t xml:space="preserve"> </w:t>
      </w:r>
      <w:r>
        <w:t>quanto</w:t>
      </w:r>
      <w:r>
        <w:rPr>
          <w:spacing w:val="-1"/>
        </w:rPr>
        <w:t xml:space="preserve"> </w:t>
      </w:r>
      <w:r>
        <w:t>da</w:t>
      </w:r>
      <w:r>
        <w:rPr>
          <w:spacing w:val="-4"/>
        </w:rPr>
        <w:t xml:space="preserve"> </w:t>
      </w:r>
      <w:r>
        <w:t>passiva,</w:t>
      </w:r>
      <w:r>
        <w:rPr>
          <w:spacing w:val="-1"/>
        </w:rPr>
        <w:t xml:space="preserve"> </w:t>
      </w:r>
      <w:r>
        <w:t>com</w:t>
      </w:r>
      <w:r>
        <w:rPr>
          <w:spacing w:val="-1"/>
        </w:rPr>
        <w:t xml:space="preserve"> </w:t>
      </w:r>
      <w:r>
        <w:t>os</w:t>
      </w:r>
      <w:r>
        <w:rPr>
          <w:spacing w:val="-1"/>
        </w:rPr>
        <w:t xml:space="preserve"> </w:t>
      </w:r>
      <w:r>
        <w:t>resultados</w:t>
      </w:r>
      <w:r>
        <w:rPr>
          <w:spacing w:val="-1"/>
        </w:rPr>
        <w:t xml:space="preserve"> </w:t>
      </w:r>
      <w:r>
        <w:t>apresentados</w:t>
      </w:r>
      <w:r>
        <w:rPr>
          <w:spacing w:val="-1"/>
        </w:rPr>
        <w:t xml:space="preserve"> </w:t>
      </w:r>
      <w:r>
        <w:t>de forma consolidada, considerando as exposições líquidas, para a data do</w:t>
      </w:r>
      <w:r>
        <w:rPr>
          <w:spacing w:val="-2"/>
        </w:rPr>
        <w:t xml:space="preserve"> </w:t>
      </w:r>
      <w:r>
        <w:t>último dia útil do exercício.</w:t>
      </w:r>
    </w:p>
    <w:p w14:paraId="448378D5" w14:textId="77777777" w:rsidR="00E84B95" w:rsidRDefault="00E84B95">
      <w:pPr>
        <w:spacing w:line="276" w:lineRule="auto"/>
        <w:jc w:val="both"/>
        <w:sectPr w:rsidR="00E84B95">
          <w:pgSz w:w="11910" w:h="16840"/>
          <w:pgMar w:top="1540" w:right="300" w:bottom="740" w:left="580" w:header="398" w:footer="546" w:gutter="0"/>
          <w:cols w:space="720"/>
        </w:sectPr>
      </w:pPr>
    </w:p>
    <w:p w14:paraId="448378D6" w14:textId="77777777" w:rsidR="00E84B95" w:rsidRDefault="00E84B95">
      <w:pPr>
        <w:pStyle w:val="Corpodetexto"/>
        <w:rPr>
          <w:sz w:val="7"/>
        </w:rPr>
      </w:pPr>
    </w:p>
    <w:p w14:paraId="448378D7" w14:textId="77777777" w:rsidR="00E84B95" w:rsidRDefault="00EB6AE3">
      <w:pPr>
        <w:pStyle w:val="Corpodetexto"/>
        <w:ind w:left="135"/>
      </w:pPr>
      <w:r>
        <w:rPr>
          <w:noProof/>
        </w:rPr>
        <w:drawing>
          <wp:inline distT="0" distB="0" distL="0" distR="0" wp14:anchorId="44837A12" wp14:editId="44837A13">
            <wp:extent cx="5821680" cy="3697224"/>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49" cstate="print"/>
                    <a:stretch>
                      <a:fillRect/>
                    </a:stretch>
                  </pic:blipFill>
                  <pic:spPr>
                    <a:xfrm>
                      <a:off x="0" y="0"/>
                      <a:ext cx="5821680" cy="3697224"/>
                    </a:xfrm>
                    <a:prstGeom prst="rect">
                      <a:avLst/>
                    </a:prstGeom>
                  </pic:spPr>
                </pic:pic>
              </a:graphicData>
            </a:graphic>
          </wp:inline>
        </w:drawing>
      </w:r>
    </w:p>
    <w:p w14:paraId="448378D8" w14:textId="77777777" w:rsidR="00E84B95" w:rsidRDefault="00E84B95">
      <w:pPr>
        <w:pStyle w:val="Corpodetexto"/>
        <w:spacing w:before="57"/>
      </w:pPr>
    </w:p>
    <w:p w14:paraId="448378D9" w14:textId="77777777" w:rsidR="00E84B95" w:rsidRDefault="00EB6AE3">
      <w:pPr>
        <w:pStyle w:val="Ttulo7"/>
        <w:numPr>
          <w:ilvl w:val="0"/>
          <w:numId w:val="5"/>
        </w:numPr>
        <w:tabs>
          <w:tab w:val="left" w:pos="416"/>
        </w:tabs>
        <w:ind w:hanging="276"/>
      </w:pPr>
      <w:r>
        <w:t>-</w:t>
      </w:r>
      <w:r>
        <w:rPr>
          <w:spacing w:val="-2"/>
        </w:rPr>
        <w:t xml:space="preserve"> </w:t>
      </w:r>
      <w:r>
        <w:t>Outras</w:t>
      </w:r>
      <w:r>
        <w:rPr>
          <w:spacing w:val="-6"/>
        </w:rPr>
        <w:t xml:space="preserve"> </w:t>
      </w:r>
      <w:r>
        <w:rPr>
          <w:spacing w:val="-2"/>
        </w:rPr>
        <w:t>informações</w:t>
      </w:r>
    </w:p>
    <w:p w14:paraId="448378DA" w14:textId="77777777" w:rsidR="00E84B95" w:rsidRDefault="00E84B95">
      <w:pPr>
        <w:pStyle w:val="Corpodetexto"/>
        <w:spacing w:before="58"/>
        <w:rPr>
          <w:b/>
        </w:rPr>
      </w:pPr>
    </w:p>
    <w:p w14:paraId="448378DB" w14:textId="77777777" w:rsidR="00E84B95" w:rsidRDefault="00EB6AE3">
      <w:pPr>
        <w:pStyle w:val="Ttulo7"/>
        <w:ind w:left="140"/>
      </w:pPr>
      <w:r>
        <w:t>Resultados</w:t>
      </w:r>
      <w:r>
        <w:rPr>
          <w:spacing w:val="-14"/>
        </w:rPr>
        <w:t xml:space="preserve"> </w:t>
      </w:r>
      <w:r>
        <w:t>recorrentes/não</w:t>
      </w:r>
      <w:r>
        <w:rPr>
          <w:spacing w:val="-12"/>
        </w:rPr>
        <w:t xml:space="preserve"> </w:t>
      </w:r>
      <w:r>
        <w:rPr>
          <w:spacing w:val="-2"/>
        </w:rPr>
        <w:t>recorrentes</w:t>
      </w:r>
    </w:p>
    <w:p w14:paraId="448378DC" w14:textId="77777777" w:rsidR="00E84B95" w:rsidRDefault="00E84B95">
      <w:pPr>
        <w:pStyle w:val="Corpodetexto"/>
        <w:spacing w:before="68" w:after="1"/>
        <w:rPr>
          <w:b/>
        </w:rPr>
      </w:pPr>
    </w:p>
    <w:tbl>
      <w:tblPr>
        <w:tblStyle w:val="TableNormal"/>
        <w:tblW w:w="0" w:type="auto"/>
        <w:tblInd w:w="118" w:type="dxa"/>
        <w:tblLayout w:type="fixed"/>
        <w:tblLook w:val="01E0" w:firstRow="1" w:lastRow="1" w:firstColumn="1" w:lastColumn="1" w:noHBand="0" w:noVBand="0"/>
      </w:tblPr>
      <w:tblGrid>
        <w:gridCol w:w="2045"/>
        <w:gridCol w:w="954"/>
        <w:gridCol w:w="1066"/>
        <w:gridCol w:w="926"/>
        <w:gridCol w:w="868"/>
        <w:gridCol w:w="924"/>
        <w:gridCol w:w="899"/>
        <w:gridCol w:w="1009"/>
        <w:gridCol w:w="938"/>
        <w:gridCol w:w="887"/>
      </w:tblGrid>
      <w:tr w:rsidR="00E84B95" w14:paraId="448378E2" w14:textId="77777777">
        <w:trPr>
          <w:trHeight w:val="186"/>
        </w:trPr>
        <w:tc>
          <w:tcPr>
            <w:tcW w:w="4991" w:type="dxa"/>
            <w:gridSpan w:val="4"/>
            <w:tcBorders>
              <w:top w:val="single" w:sz="4" w:space="0" w:color="000000"/>
              <w:bottom w:val="single" w:sz="4" w:space="0" w:color="000000"/>
              <w:right w:val="single" w:sz="4" w:space="0" w:color="000000"/>
            </w:tcBorders>
            <w:shd w:val="clear" w:color="auto" w:fill="A6A6A6"/>
          </w:tcPr>
          <w:p w14:paraId="448378DD" w14:textId="77777777" w:rsidR="00E84B95" w:rsidRDefault="00EB6AE3">
            <w:pPr>
              <w:pStyle w:val="TableParagraph"/>
              <w:spacing w:before="3"/>
              <w:ind w:right="100"/>
              <w:rPr>
                <w:b/>
                <w:sz w:val="14"/>
              </w:rPr>
            </w:pPr>
            <w:r>
              <w:rPr>
                <w:b/>
                <w:sz w:val="14"/>
              </w:rPr>
              <w:t>2º</w:t>
            </w:r>
            <w:r>
              <w:rPr>
                <w:b/>
                <w:spacing w:val="-3"/>
                <w:sz w:val="14"/>
              </w:rPr>
              <w:t xml:space="preserve"> </w:t>
            </w:r>
            <w:r>
              <w:rPr>
                <w:b/>
                <w:spacing w:val="-2"/>
                <w:sz w:val="14"/>
              </w:rPr>
              <w:t>sem/2024</w:t>
            </w:r>
          </w:p>
        </w:tc>
        <w:tc>
          <w:tcPr>
            <w:tcW w:w="1792" w:type="dxa"/>
            <w:gridSpan w:val="2"/>
            <w:tcBorders>
              <w:top w:val="single" w:sz="4" w:space="0" w:color="000000"/>
              <w:left w:val="single" w:sz="4" w:space="0" w:color="000000"/>
              <w:bottom w:val="single" w:sz="4" w:space="0" w:color="000000"/>
            </w:tcBorders>
            <w:shd w:val="clear" w:color="auto" w:fill="A6A6A6"/>
          </w:tcPr>
          <w:p w14:paraId="448378DE" w14:textId="77777777" w:rsidR="00E84B95" w:rsidRDefault="00E84B95">
            <w:pPr>
              <w:pStyle w:val="TableParagraph"/>
              <w:jc w:val="left"/>
              <w:rPr>
                <w:rFonts w:ascii="Times New Roman"/>
                <w:sz w:val="12"/>
              </w:rPr>
            </w:pPr>
          </w:p>
        </w:tc>
        <w:tc>
          <w:tcPr>
            <w:tcW w:w="1908" w:type="dxa"/>
            <w:gridSpan w:val="2"/>
            <w:tcBorders>
              <w:top w:val="single" w:sz="4" w:space="0" w:color="000000"/>
              <w:bottom w:val="single" w:sz="4" w:space="0" w:color="000000"/>
            </w:tcBorders>
            <w:shd w:val="clear" w:color="auto" w:fill="A6A6A6"/>
          </w:tcPr>
          <w:p w14:paraId="448378DF" w14:textId="77777777" w:rsidR="00E84B95" w:rsidRDefault="00EB6AE3">
            <w:pPr>
              <w:pStyle w:val="TableParagraph"/>
              <w:spacing w:before="3"/>
              <w:ind w:left="61"/>
              <w:jc w:val="left"/>
              <w:rPr>
                <w:b/>
                <w:sz w:val="14"/>
              </w:rPr>
            </w:pPr>
            <w:r>
              <w:rPr>
                <w:b/>
                <w:spacing w:val="-2"/>
                <w:sz w:val="14"/>
              </w:rPr>
              <w:t>31.12.2024</w:t>
            </w:r>
          </w:p>
        </w:tc>
        <w:tc>
          <w:tcPr>
            <w:tcW w:w="938" w:type="dxa"/>
            <w:tcBorders>
              <w:top w:val="single" w:sz="4" w:space="0" w:color="000000"/>
              <w:bottom w:val="single" w:sz="4" w:space="0" w:color="000000"/>
            </w:tcBorders>
            <w:shd w:val="clear" w:color="auto" w:fill="A6A6A6"/>
          </w:tcPr>
          <w:p w14:paraId="448378E0" w14:textId="77777777" w:rsidR="00E84B95" w:rsidRDefault="00E84B95">
            <w:pPr>
              <w:pStyle w:val="TableParagraph"/>
              <w:jc w:val="left"/>
              <w:rPr>
                <w:rFonts w:ascii="Times New Roman"/>
                <w:sz w:val="12"/>
              </w:rPr>
            </w:pPr>
          </w:p>
        </w:tc>
        <w:tc>
          <w:tcPr>
            <w:tcW w:w="887" w:type="dxa"/>
            <w:tcBorders>
              <w:top w:val="single" w:sz="4" w:space="0" w:color="000000"/>
              <w:bottom w:val="single" w:sz="4" w:space="0" w:color="000000"/>
            </w:tcBorders>
            <w:shd w:val="clear" w:color="auto" w:fill="A6A6A6"/>
          </w:tcPr>
          <w:p w14:paraId="448378E1" w14:textId="77777777" w:rsidR="00E84B95" w:rsidRDefault="00EB6AE3">
            <w:pPr>
              <w:pStyle w:val="TableParagraph"/>
              <w:spacing w:before="3"/>
              <w:ind w:right="107"/>
              <w:rPr>
                <w:b/>
                <w:sz w:val="14"/>
              </w:rPr>
            </w:pPr>
            <w:r>
              <w:rPr>
                <w:b/>
                <w:spacing w:val="-2"/>
                <w:sz w:val="14"/>
              </w:rPr>
              <w:t>31.12.2023</w:t>
            </w:r>
          </w:p>
        </w:tc>
      </w:tr>
      <w:tr w:rsidR="00E84B95" w14:paraId="448378F3" w14:textId="77777777">
        <w:trPr>
          <w:trHeight w:val="551"/>
        </w:trPr>
        <w:tc>
          <w:tcPr>
            <w:tcW w:w="2045" w:type="dxa"/>
            <w:tcBorders>
              <w:top w:val="single" w:sz="4" w:space="0" w:color="000000"/>
              <w:bottom w:val="single" w:sz="4" w:space="0" w:color="000000"/>
            </w:tcBorders>
            <w:shd w:val="clear" w:color="auto" w:fill="A6A6A6"/>
          </w:tcPr>
          <w:p w14:paraId="448378E3" w14:textId="77777777" w:rsidR="00E84B95" w:rsidRDefault="00E84B95">
            <w:pPr>
              <w:pStyle w:val="TableParagraph"/>
              <w:jc w:val="left"/>
              <w:rPr>
                <w:rFonts w:ascii="Times New Roman"/>
                <w:sz w:val="14"/>
              </w:rPr>
            </w:pPr>
          </w:p>
        </w:tc>
        <w:tc>
          <w:tcPr>
            <w:tcW w:w="954" w:type="dxa"/>
            <w:tcBorders>
              <w:top w:val="single" w:sz="4" w:space="0" w:color="000000"/>
              <w:bottom w:val="single" w:sz="4" w:space="0" w:color="000000"/>
            </w:tcBorders>
            <w:shd w:val="clear" w:color="auto" w:fill="A6A6A6"/>
          </w:tcPr>
          <w:p w14:paraId="448378E4" w14:textId="77777777" w:rsidR="00E84B95" w:rsidRDefault="00EB6AE3">
            <w:pPr>
              <w:pStyle w:val="TableParagraph"/>
              <w:spacing w:before="94" w:line="278" w:lineRule="auto"/>
              <w:ind w:left="110" w:firstLine="62"/>
              <w:jc w:val="left"/>
              <w:rPr>
                <w:b/>
                <w:sz w:val="14"/>
              </w:rPr>
            </w:pPr>
            <w:r>
              <w:rPr>
                <w:b/>
                <w:spacing w:val="-2"/>
                <w:sz w:val="14"/>
              </w:rPr>
              <w:t>Resultado</w:t>
            </w:r>
            <w:r>
              <w:rPr>
                <w:b/>
                <w:spacing w:val="40"/>
                <w:sz w:val="14"/>
              </w:rPr>
              <w:t xml:space="preserve"> </w:t>
            </w:r>
            <w:r>
              <w:rPr>
                <w:b/>
                <w:spacing w:val="-2"/>
                <w:sz w:val="14"/>
              </w:rPr>
              <w:t>Recorrente</w:t>
            </w:r>
          </w:p>
        </w:tc>
        <w:tc>
          <w:tcPr>
            <w:tcW w:w="1066" w:type="dxa"/>
            <w:tcBorders>
              <w:top w:val="single" w:sz="4" w:space="0" w:color="000000"/>
              <w:bottom w:val="single" w:sz="4" w:space="0" w:color="000000"/>
            </w:tcBorders>
            <w:shd w:val="clear" w:color="auto" w:fill="A6A6A6"/>
          </w:tcPr>
          <w:p w14:paraId="448378E5" w14:textId="77777777" w:rsidR="00E84B95" w:rsidRDefault="00EB6AE3">
            <w:pPr>
              <w:pStyle w:val="TableParagraph"/>
              <w:spacing w:before="3"/>
              <w:ind w:right="219"/>
              <w:rPr>
                <w:b/>
                <w:sz w:val="14"/>
              </w:rPr>
            </w:pPr>
            <w:r>
              <w:rPr>
                <w:b/>
                <w:spacing w:val="-2"/>
                <w:sz w:val="14"/>
              </w:rPr>
              <w:t>Resultado</w:t>
            </w:r>
          </w:p>
          <w:p w14:paraId="448378E6" w14:textId="77777777" w:rsidR="00E84B95" w:rsidRDefault="00EB6AE3">
            <w:pPr>
              <w:pStyle w:val="TableParagraph"/>
              <w:spacing w:line="188" w:lineRule="exact"/>
              <w:ind w:left="106" w:right="216" w:firstLine="489"/>
              <w:rPr>
                <w:b/>
                <w:sz w:val="14"/>
              </w:rPr>
            </w:pPr>
            <w:r>
              <w:rPr>
                <w:b/>
                <w:spacing w:val="-4"/>
                <w:sz w:val="14"/>
              </w:rPr>
              <w:t>não</w:t>
            </w:r>
            <w:r>
              <w:rPr>
                <w:b/>
                <w:spacing w:val="40"/>
                <w:sz w:val="14"/>
              </w:rPr>
              <w:t xml:space="preserve"> </w:t>
            </w:r>
            <w:r>
              <w:rPr>
                <w:b/>
                <w:spacing w:val="-2"/>
                <w:sz w:val="14"/>
              </w:rPr>
              <w:t>Recorrente</w:t>
            </w:r>
          </w:p>
        </w:tc>
        <w:tc>
          <w:tcPr>
            <w:tcW w:w="926" w:type="dxa"/>
            <w:tcBorders>
              <w:top w:val="single" w:sz="4" w:space="0" w:color="000000"/>
              <w:bottom w:val="single" w:sz="4" w:space="0" w:color="000000"/>
              <w:right w:val="single" w:sz="4" w:space="0" w:color="000000"/>
            </w:tcBorders>
            <w:shd w:val="clear" w:color="auto" w:fill="A6A6A6"/>
          </w:tcPr>
          <w:p w14:paraId="448378E7" w14:textId="77777777" w:rsidR="00E84B95" w:rsidRDefault="00E84B95">
            <w:pPr>
              <w:pStyle w:val="TableParagraph"/>
              <w:spacing w:before="24"/>
              <w:jc w:val="left"/>
              <w:rPr>
                <w:b/>
                <w:sz w:val="14"/>
              </w:rPr>
            </w:pPr>
          </w:p>
          <w:p w14:paraId="448378E8" w14:textId="77777777" w:rsidR="00E84B95" w:rsidRDefault="00EB6AE3">
            <w:pPr>
              <w:pStyle w:val="TableParagraph"/>
              <w:ind w:right="97"/>
              <w:rPr>
                <w:b/>
                <w:sz w:val="14"/>
              </w:rPr>
            </w:pPr>
            <w:r>
              <w:rPr>
                <w:b/>
                <w:spacing w:val="-2"/>
                <w:sz w:val="14"/>
              </w:rPr>
              <w:t>Total</w:t>
            </w:r>
          </w:p>
        </w:tc>
        <w:tc>
          <w:tcPr>
            <w:tcW w:w="868" w:type="dxa"/>
            <w:tcBorders>
              <w:top w:val="single" w:sz="4" w:space="0" w:color="000000"/>
              <w:left w:val="single" w:sz="4" w:space="0" w:color="000000"/>
              <w:bottom w:val="single" w:sz="4" w:space="0" w:color="000000"/>
            </w:tcBorders>
            <w:shd w:val="clear" w:color="auto" w:fill="A6A6A6"/>
          </w:tcPr>
          <w:p w14:paraId="448378E9" w14:textId="77777777" w:rsidR="00E84B95" w:rsidRDefault="00EB6AE3">
            <w:pPr>
              <w:pStyle w:val="TableParagraph"/>
              <w:spacing w:before="94" w:line="278" w:lineRule="auto"/>
              <w:ind w:firstLine="62"/>
              <w:jc w:val="left"/>
              <w:rPr>
                <w:b/>
                <w:sz w:val="14"/>
              </w:rPr>
            </w:pPr>
            <w:r>
              <w:rPr>
                <w:b/>
                <w:spacing w:val="-2"/>
                <w:sz w:val="14"/>
              </w:rPr>
              <w:t>Resultado</w:t>
            </w:r>
            <w:r>
              <w:rPr>
                <w:b/>
                <w:spacing w:val="40"/>
                <w:sz w:val="14"/>
              </w:rPr>
              <w:t xml:space="preserve"> </w:t>
            </w:r>
            <w:r>
              <w:rPr>
                <w:b/>
                <w:spacing w:val="-2"/>
                <w:sz w:val="14"/>
              </w:rPr>
              <w:t>Recorrente</w:t>
            </w:r>
          </w:p>
        </w:tc>
        <w:tc>
          <w:tcPr>
            <w:tcW w:w="924" w:type="dxa"/>
            <w:tcBorders>
              <w:top w:val="single" w:sz="4" w:space="0" w:color="000000"/>
              <w:bottom w:val="single" w:sz="4" w:space="0" w:color="000000"/>
            </w:tcBorders>
            <w:shd w:val="clear" w:color="auto" w:fill="A6A6A6"/>
          </w:tcPr>
          <w:p w14:paraId="448378EA" w14:textId="77777777" w:rsidR="00E84B95" w:rsidRDefault="00EB6AE3">
            <w:pPr>
              <w:pStyle w:val="TableParagraph"/>
              <w:spacing w:before="3"/>
              <w:ind w:right="57"/>
              <w:rPr>
                <w:b/>
                <w:sz w:val="14"/>
              </w:rPr>
            </w:pPr>
            <w:r>
              <w:rPr>
                <w:b/>
                <w:spacing w:val="-2"/>
                <w:sz w:val="14"/>
              </w:rPr>
              <w:t>Resultado</w:t>
            </w:r>
          </w:p>
          <w:p w14:paraId="448378EB" w14:textId="77777777" w:rsidR="00E84B95" w:rsidRDefault="00EB6AE3">
            <w:pPr>
              <w:pStyle w:val="TableParagraph"/>
              <w:spacing w:line="188" w:lineRule="exact"/>
              <w:ind w:left="126" w:right="54" w:firstLine="489"/>
              <w:rPr>
                <w:b/>
                <w:sz w:val="14"/>
              </w:rPr>
            </w:pPr>
            <w:r>
              <w:rPr>
                <w:b/>
                <w:spacing w:val="-4"/>
                <w:sz w:val="14"/>
              </w:rPr>
              <w:t>não</w:t>
            </w:r>
            <w:r>
              <w:rPr>
                <w:b/>
                <w:spacing w:val="40"/>
                <w:sz w:val="14"/>
              </w:rPr>
              <w:t xml:space="preserve"> </w:t>
            </w:r>
            <w:r>
              <w:rPr>
                <w:b/>
                <w:spacing w:val="-2"/>
                <w:sz w:val="14"/>
              </w:rPr>
              <w:t>Recorrente</w:t>
            </w:r>
          </w:p>
        </w:tc>
        <w:tc>
          <w:tcPr>
            <w:tcW w:w="899" w:type="dxa"/>
            <w:tcBorders>
              <w:top w:val="single" w:sz="4" w:space="0" w:color="000000"/>
              <w:bottom w:val="single" w:sz="4" w:space="0" w:color="000000"/>
              <w:right w:val="single" w:sz="4" w:space="0" w:color="000000"/>
            </w:tcBorders>
            <w:shd w:val="clear" w:color="auto" w:fill="A6A6A6"/>
          </w:tcPr>
          <w:p w14:paraId="448378EC" w14:textId="77777777" w:rsidR="00E84B95" w:rsidRDefault="00E84B95">
            <w:pPr>
              <w:pStyle w:val="TableParagraph"/>
              <w:spacing w:before="24"/>
              <w:jc w:val="left"/>
              <w:rPr>
                <w:b/>
                <w:sz w:val="14"/>
              </w:rPr>
            </w:pPr>
          </w:p>
          <w:p w14:paraId="448378ED" w14:textId="77777777" w:rsidR="00E84B95" w:rsidRDefault="00EB6AE3">
            <w:pPr>
              <w:pStyle w:val="TableParagraph"/>
              <w:ind w:right="95"/>
              <w:rPr>
                <w:b/>
                <w:sz w:val="14"/>
              </w:rPr>
            </w:pPr>
            <w:r>
              <w:rPr>
                <w:b/>
                <w:spacing w:val="-2"/>
                <w:sz w:val="14"/>
              </w:rPr>
              <w:t>Total</w:t>
            </w:r>
          </w:p>
        </w:tc>
        <w:tc>
          <w:tcPr>
            <w:tcW w:w="1009" w:type="dxa"/>
            <w:tcBorders>
              <w:top w:val="single" w:sz="4" w:space="0" w:color="000000"/>
              <w:left w:val="single" w:sz="4" w:space="0" w:color="000000"/>
              <w:bottom w:val="single" w:sz="4" w:space="0" w:color="000000"/>
            </w:tcBorders>
            <w:shd w:val="clear" w:color="auto" w:fill="A6A6A6"/>
          </w:tcPr>
          <w:p w14:paraId="448378EE" w14:textId="77777777" w:rsidR="00E84B95" w:rsidRDefault="00EB6AE3">
            <w:pPr>
              <w:pStyle w:val="TableParagraph"/>
              <w:spacing w:before="94" w:line="278" w:lineRule="auto"/>
              <w:ind w:left="146" w:firstLine="62"/>
              <w:jc w:val="left"/>
              <w:rPr>
                <w:b/>
                <w:sz w:val="14"/>
              </w:rPr>
            </w:pPr>
            <w:r>
              <w:rPr>
                <w:b/>
                <w:spacing w:val="-2"/>
                <w:sz w:val="14"/>
              </w:rPr>
              <w:t>Resultado</w:t>
            </w:r>
            <w:r>
              <w:rPr>
                <w:b/>
                <w:spacing w:val="40"/>
                <w:sz w:val="14"/>
              </w:rPr>
              <w:t xml:space="preserve"> </w:t>
            </w:r>
            <w:r>
              <w:rPr>
                <w:b/>
                <w:spacing w:val="-2"/>
                <w:sz w:val="14"/>
              </w:rPr>
              <w:t>Recorrente</w:t>
            </w:r>
          </w:p>
        </w:tc>
        <w:tc>
          <w:tcPr>
            <w:tcW w:w="938" w:type="dxa"/>
            <w:tcBorders>
              <w:top w:val="single" w:sz="4" w:space="0" w:color="000000"/>
              <w:bottom w:val="single" w:sz="4" w:space="0" w:color="000000"/>
            </w:tcBorders>
            <w:shd w:val="clear" w:color="auto" w:fill="A6A6A6"/>
          </w:tcPr>
          <w:p w14:paraId="448378EF" w14:textId="77777777" w:rsidR="00E84B95" w:rsidRDefault="00EB6AE3">
            <w:pPr>
              <w:pStyle w:val="TableParagraph"/>
              <w:spacing w:before="3"/>
              <w:ind w:right="71"/>
              <w:rPr>
                <w:b/>
                <w:sz w:val="14"/>
              </w:rPr>
            </w:pPr>
            <w:r>
              <w:rPr>
                <w:b/>
                <w:spacing w:val="-2"/>
                <w:sz w:val="14"/>
              </w:rPr>
              <w:t>Resultado</w:t>
            </w:r>
          </w:p>
          <w:p w14:paraId="448378F0" w14:textId="77777777" w:rsidR="00E84B95" w:rsidRDefault="00EB6AE3">
            <w:pPr>
              <w:pStyle w:val="TableParagraph"/>
              <w:spacing w:line="188" w:lineRule="exact"/>
              <w:ind w:left="126" w:right="68" w:firstLine="489"/>
              <w:rPr>
                <w:b/>
                <w:sz w:val="14"/>
              </w:rPr>
            </w:pPr>
            <w:r>
              <w:rPr>
                <w:b/>
                <w:spacing w:val="-4"/>
                <w:sz w:val="14"/>
              </w:rPr>
              <w:t>não</w:t>
            </w:r>
            <w:r>
              <w:rPr>
                <w:b/>
                <w:spacing w:val="40"/>
                <w:sz w:val="14"/>
              </w:rPr>
              <w:t xml:space="preserve"> </w:t>
            </w:r>
            <w:r>
              <w:rPr>
                <w:b/>
                <w:spacing w:val="-2"/>
                <w:sz w:val="14"/>
              </w:rPr>
              <w:t>Recorrente</w:t>
            </w:r>
          </w:p>
        </w:tc>
        <w:tc>
          <w:tcPr>
            <w:tcW w:w="887" w:type="dxa"/>
            <w:tcBorders>
              <w:top w:val="single" w:sz="4" w:space="0" w:color="000000"/>
              <w:bottom w:val="single" w:sz="4" w:space="0" w:color="000000"/>
            </w:tcBorders>
            <w:shd w:val="clear" w:color="auto" w:fill="A6A6A6"/>
          </w:tcPr>
          <w:p w14:paraId="448378F1" w14:textId="77777777" w:rsidR="00E84B95" w:rsidRDefault="00E84B95">
            <w:pPr>
              <w:pStyle w:val="TableParagraph"/>
              <w:spacing w:before="24"/>
              <w:jc w:val="left"/>
              <w:rPr>
                <w:b/>
                <w:sz w:val="14"/>
              </w:rPr>
            </w:pPr>
          </w:p>
          <w:p w14:paraId="448378F2" w14:textId="77777777" w:rsidR="00E84B95" w:rsidRDefault="00EB6AE3">
            <w:pPr>
              <w:pStyle w:val="TableParagraph"/>
              <w:ind w:right="102"/>
              <w:rPr>
                <w:b/>
                <w:sz w:val="14"/>
              </w:rPr>
            </w:pPr>
            <w:r>
              <w:rPr>
                <w:b/>
                <w:spacing w:val="-2"/>
                <w:sz w:val="14"/>
              </w:rPr>
              <w:t>Total</w:t>
            </w:r>
          </w:p>
        </w:tc>
      </w:tr>
      <w:tr w:rsidR="00E84B95" w14:paraId="448378FF" w14:textId="77777777">
        <w:trPr>
          <w:trHeight w:val="374"/>
        </w:trPr>
        <w:tc>
          <w:tcPr>
            <w:tcW w:w="2045" w:type="dxa"/>
            <w:tcBorders>
              <w:top w:val="single" w:sz="4" w:space="0" w:color="000000"/>
            </w:tcBorders>
            <w:shd w:val="clear" w:color="auto" w:fill="D9D9D9"/>
          </w:tcPr>
          <w:p w14:paraId="448378F4" w14:textId="77777777" w:rsidR="00E84B95" w:rsidRDefault="00EB6AE3">
            <w:pPr>
              <w:pStyle w:val="TableParagraph"/>
              <w:spacing w:before="7"/>
              <w:ind w:left="33"/>
              <w:jc w:val="left"/>
              <w:rPr>
                <w:sz w:val="14"/>
              </w:rPr>
            </w:pPr>
            <w:r>
              <w:rPr>
                <w:sz w:val="14"/>
              </w:rPr>
              <w:t>Receitas</w:t>
            </w:r>
            <w:r>
              <w:rPr>
                <w:spacing w:val="-10"/>
                <w:sz w:val="14"/>
              </w:rPr>
              <w:t xml:space="preserve"> </w:t>
            </w:r>
            <w:r>
              <w:rPr>
                <w:sz w:val="14"/>
              </w:rPr>
              <w:t>da</w:t>
            </w:r>
            <w:r>
              <w:rPr>
                <w:spacing w:val="-7"/>
                <w:sz w:val="14"/>
              </w:rPr>
              <w:t xml:space="preserve"> </w:t>
            </w:r>
            <w:r>
              <w:rPr>
                <w:spacing w:val="-2"/>
                <w:sz w:val="14"/>
              </w:rPr>
              <w:t>Intermediação</w:t>
            </w:r>
          </w:p>
          <w:p w14:paraId="448378F5" w14:textId="77777777" w:rsidR="00E84B95" w:rsidRDefault="00EB6AE3">
            <w:pPr>
              <w:pStyle w:val="TableParagraph"/>
              <w:spacing w:before="22"/>
              <w:ind w:left="33"/>
              <w:jc w:val="left"/>
              <w:rPr>
                <w:sz w:val="14"/>
              </w:rPr>
            </w:pPr>
            <w:r>
              <w:rPr>
                <w:spacing w:val="-2"/>
                <w:sz w:val="14"/>
              </w:rPr>
              <w:t>Financeira</w:t>
            </w:r>
          </w:p>
        </w:tc>
        <w:tc>
          <w:tcPr>
            <w:tcW w:w="954" w:type="dxa"/>
            <w:tcBorders>
              <w:top w:val="single" w:sz="4" w:space="0" w:color="000000"/>
            </w:tcBorders>
            <w:shd w:val="clear" w:color="auto" w:fill="D9D9D9"/>
          </w:tcPr>
          <w:p w14:paraId="448378F6" w14:textId="77777777" w:rsidR="00E84B95" w:rsidRDefault="00EB6AE3">
            <w:pPr>
              <w:pStyle w:val="TableParagraph"/>
              <w:spacing w:before="99"/>
              <w:ind w:right="107"/>
              <w:rPr>
                <w:sz w:val="14"/>
              </w:rPr>
            </w:pPr>
            <w:r>
              <w:rPr>
                <w:spacing w:val="-2"/>
                <w:sz w:val="14"/>
              </w:rPr>
              <w:t>297.514</w:t>
            </w:r>
          </w:p>
        </w:tc>
        <w:tc>
          <w:tcPr>
            <w:tcW w:w="1066" w:type="dxa"/>
            <w:tcBorders>
              <w:top w:val="single" w:sz="4" w:space="0" w:color="000000"/>
            </w:tcBorders>
            <w:shd w:val="clear" w:color="auto" w:fill="D9D9D9"/>
          </w:tcPr>
          <w:p w14:paraId="448378F7" w14:textId="77777777" w:rsidR="00E84B95" w:rsidRDefault="00EB6AE3">
            <w:pPr>
              <w:pStyle w:val="TableParagraph"/>
              <w:spacing w:before="99"/>
              <w:ind w:right="219"/>
              <w:rPr>
                <w:sz w:val="14"/>
              </w:rPr>
            </w:pPr>
            <w:r>
              <w:rPr>
                <w:spacing w:val="-10"/>
                <w:sz w:val="14"/>
              </w:rPr>
              <w:t>-</w:t>
            </w:r>
          </w:p>
        </w:tc>
        <w:tc>
          <w:tcPr>
            <w:tcW w:w="926" w:type="dxa"/>
            <w:tcBorders>
              <w:top w:val="single" w:sz="4" w:space="0" w:color="000000"/>
              <w:right w:val="single" w:sz="4" w:space="0" w:color="000000"/>
            </w:tcBorders>
            <w:shd w:val="clear" w:color="auto" w:fill="D9D9D9"/>
          </w:tcPr>
          <w:p w14:paraId="448378F8" w14:textId="77777777" w:rsidR="00E84B95" w:rsidRDefault="00EB6AE3">
            <w:pPr>
              <w:pStyle w:val="TableParagraph"/>
              <w:spacing w:before="99"/>
              <w:ind w:right="102"/>
              <w:rPr>
                <w:sz w:val="14"/>
              </w:rPr>
            </w:pPr>
            <w:r>
              <w:rPr>
                <w:spacing w:val="-2"/>
                <w:sz w:val="14"/>
              </w:rPr>
              <w:t>297.514</w:t>
            </w:r>
          </w:p>
        </w:tc>
        <w:tc>
          <w:tcPr>
            <w:tcW w:w="868" w:type="dxa"/>
            <w:tcBorders>
              <w:top w:val="single" w:sz="4" w:space="0" w:color="000000"/>
              <w:left w:val="single" w:sz="4" w:space="0" w:color="000000"/>
            </w:tcBorders>
            <w:shd w:val="clear" w:color="auto" w:fill="D9D9D9"/>
          </w:tcPr>
          <w:p w14:paraId="448378F9" w14:textId="77777777" w:rsidR="00E84B95" w:rsidRDefault="00EB6AE3">
            <w:pPr>
              <w:pStyle w:val="TableParagraph"/>
              <w:spacing w:before="99"/>
              <w:ind w:right="125"/>
              <w:rPr>
                <w:sz w:val="14"/>
              </w:rPr>
            </w:pPr>
            <w:r>
              <w:rPr>
                <w:spacing w:val="-2"/>
                <w:sz w:val="14"/>
              </w:rPr>
              <w:t>581.667</w:t>
            </w:r>
          </w:p>
        </w:tc>
        <w:tc>
          <w:tcPr>
            <w:tcW w:w="924" w:type="dxa"/>
            <w:tcBorders>
              <w:top w:val="single" w:sz="4" w:space="0" w:color="000000"/>
            </w:tcBorders>
            <w:shd w:val="clear" w:color="auto" w:fill="D9D9D9"/>
          </w:tcPr>
          <w:p w14:paraId="448378FA" w14:textId="77777777" w:rsidR="00E84B95" w:rsidRDefault="00EB6AE3">
            <w:pPr>
              <w:pStyle w:val="TableParagraph"/>
              <w:spacing w:before="99"/>
              <w:ind w:right="57"/>
              <w:rPr>
                <w:sz w:val="14"/>
              </w:rPr>
            </w:pPr>
            <w:r>
              <w:rPr>
                <w:spacing w:val="-10"/>
                <w:sz w:val="14"/>
              </w:rPr>
              <w:t>-</w:t>
            </w:r>
          </w:p>
        </w:tc>
        <w:tc>
          <w:tcPr>
            <w:tcW w:w="899" w:type="dxa"/>
            <w:tcBorders>
              <w:top w:val="single" w:sz="4" w:space="0" w:color="000000"/>
              <w:right w:val="single" w:sz="4" w:space="0" w:color="000000"/>
            </w:tcBorders>
            <w:shd w:val="clear" w:color="auto" w:fill="D9D9D9"/>
          </w:tcPr>
          <w:p w14:paraId="448378FB" w14:textId="77777777" w:rsidR="00E84B95" w:rsidRDefault="00EB6AE3">
            <w:pPr>
              <w:pStyle w:val="TableParagraph"/>
              <w:spacing w:before="99"/>
              <w:ind w:right="100"/>
              <w:rPr>
                <w:b/>
                <w:sz w:val="14"/>
              </w:rPr>
            </w:pPr>
            <w:r>
              <w:rPr>
                <w:b/>
                <w:spacing w:val="-2"/>
                <w:sz w:val="14"/>
              </w:rPr>
              <w:t>581.667</w:t>
            </w:r>
          </w:p>
        </w:tc>
        <w:tc>
          <w:tcPr>
            <w:tcW w:w="1009" w:type="dxa"/>
            <w:tcBorders>
              <w:top w:val="single" w:sz="4" w:space="0" w:color="000000"/>
              <w:left w:val="single" w:sz="4" w:space="0" w:color="000000"/>
            </w:tcBorders>
            <w:shd w:val="clear" w:color="auto" w:fill="D9D9D9"/>
          </w:tcPr>
          <w:p w14:paraId="448378FC" w14:textId="77777777" w:rsidR="00E84B95" w:rsidRDefault="00EB6AE3">
            <w:pPr>
              <w:pStyle w:val="TableParagraph"/>
              <w:spacing w:before="99"/>
              <w:ind w:right="122"/>
              <w:rPr>
                <w:sz w:val="14"/>
              </w:rPr>
            </w:pPr>
            <w:r>
              <w:rPr>
                <w:spacing w:val="-2"/>
                <w:sz w:val="14"/>
              </w:rPr>
              <w:t>640.715</w:t>
            </w:r>
          </w:p>
        </w:tc>
        <w:tc>
          <w:tcPr>
            <w:tcW w:w="938" w:type="dxa"/>
            <w:tcBorders>
              <w:top w:val="single" w:sz="4" w:space="0" w:color="000000"/>
            </w:tcBorders>
            <w:shd w:val="clear" w:color="auto" w:fill="D9D9D9"/>
          </w:tcPr>
          <w:p w14:paraId="448378FD" w14:textId="77777777" w:rsidR="00E84B95" w:rsidRDefault="00EB6AE3">
            <w:pPr>
              <w:pStyle w:val="TableParagraph"/>
              <w:spacing w:before="99"/>
              <w:ind w:right="71"/>
              <w:rPr>
                <w:sz w:val="14"/>
              </w:rPr>
            </w:pPr>
            <w:r>
              <w:rPr>
                <w:spacing w:val="-10"/>
                <w:sz w:val="14"/>
              </w:rPr>
              <w:t>-</w:t>
            </w:r>
          </w:p>
        </w:tc>
        <w:tc>
          <w:tcPr>
            <w:tcW w:w="887" w:type="dxa"/>
            <w:tcBorders>
              <w:top w:val="single" w:sz="4" w:space="0" w:color="000000"/>
            </w:tcBorders>
            <w:shd w:val="clear" w:color="auto" w:fill="D9D9D9"/>
          </w:tcPr>
          <w:p w14:paraId="448378FE" w14:textId="77777777" w:rsidR="00E84B95" w:rsidRDefault="00EB6AE3">
            <w:pPr>
              <w:pStyle w:val="TableParagraph"/>
              <w:spacing w:before="99"/>
              <w:ind w:right="107"/>
              <w:rPr>
                <w:b/>
                <w:sz w:val="14"/>
              </w:rPr>
            </w:pPr>
            <w:r>
              <w:rPr>
                <w:b/>
                <w:spacing w:val="-2"/>
                <w:sz w:val="14"/>
              </w:rPr>
              <w:t>640.715</w:t>
            </w:r>
          </w:p>
        </w:tc>
      </w:tr>
      <w:tr w:rsidR="00E84B95" w14:paraId="4483790B" w14:textId="77777777">
        <w:trPr>
          <w:trHeight w:val="369"/>
        </w:trPr>
        <w:tc>
          <w:tcPr>
            <w:tcW w:w="2045" w:type="dxa"/>
          </w:tcPr>
          <w:p w14:paraId="44837900" w14:textId="77777777" w:rsidR="00E84B95" w:rsidRDefault="00EB6AE3">
            <w:pPr>
              <w:pStyle w:val="TableParagraph"/>
              <w:spacing w:before="3"/>
              <w:ind w:left="33"/>
              <w:jc w:val="left"/>
              <w:rPr>
                <w:sz w:val="14"/>
              </w:rPr>
            </w:pPr>
            <w:r>
              <w:rPr>
                <w:sz w:val="14"/>
              </w:rPr>
              <w:t>Despesas</w:t>
            </w:r>
            <w:r>
              <w:rPr>
                <w:spacing w:val="-4"/>
                <w:sz w:val="14"/>
              </w:rPr>
              <w:t xml:space="preserve"> </w:t>
            </w:r>
            <w:r>
              <w:rPr>
                <w:sz w:val="14"/>
              </w:rPr>
              <w:t>da</w:t>
            </w:r>
            <w:r>
              <w:rPr>
                <w:spacing w:val="-6"/>
                <w:sz w:val="14"/>
              </w:rPr>
              <w:t xml:space="preserve"> </w:t>
            </w:r>
            <w:r>
              <w:rPr>
                <w:spacing w:val="-2"/>
                <w:sz w:val="14"/>
              </w:rPr>
              <w:t>Intermediação</w:t>
            </w:r>
          </w:p>
          <w:p w14:paraId="44837901" w14:textId="77777777" w:rsidR="00E84B95" w:rsidRDefault="00EB6AE3">
            <w:pPr>
              <w:pStyle w:val="TableParagraph"/>
              <w:spacing w:before="21"/>
              <w:ind w:left="33"/>
              <w:jc w:val="left"/>
              <w:rPr>
                <w:sz w:val="14"/>
              </w:rPr>
            </w:pPr>
            <w:r>
              <w:rPr>
                <w:spacing w:val="-2"/>
                <w:sz w:val="14"/>
              </w:rPr>
              <w:t>Financeira</w:t>
            </w:r>
          </w:p>
        </w:tc>
        <w:tc>
          <w:tcPr>
            <w:tcW w:w="954" w:type="dxa"/>
          </w:tcPr>
          <w:p w14:paraId="44837902" w14:textId="77777777" w:rsidR="00E84B95" w:rsidRDefault="00EB6AE3">
            <w:pPr>
              <w:pStyle w:val="TableParagraph"/>
              <w:spacing w:before="94"/>
              <w:ind w:right="109"/>
              <w:rPr>
                <w:sz w:val="14"/>
              </w:rPr>
            </w:pPr>
            <w:r>
              <w:rPr>
                <w:spacing w:val="-2"/>
                <w:sz w:val="14"/>
              </w:rPr>
              <w:t>(101.621)</w:t>
            </w:r>
          </w:p>
        </w:tc>
        <w:tc>
          <w:tcPr>
            <w:tcW w:w="1066" w:type="dxa"/>
          </w:tcPr>
          <w:p w14:paraId="44837903" w14:textId="77777777" w:rsidR="00E84B95" w:rsidRDefault="00EB6AE3">
            <w:pPr>
              <w:pStyle w:val="TableParagraph"/>
              <w:spacing w:before="94"/>
              <w:ind w:right="219"/>
              <w:rPr>
                <w:sz w:val="14"/>
              </w:rPr>
            </w:pPr>
            <w:r>
              <w:rPr>
                <w:spacing w:val="-10"/>
                <w:sz w:val="14"/>
              </w:rPr>
              <w:t>-</w:t>
            </w:r>
          </w:p>
        </w:tc>
        <w:tc>
          <w:tcPr>
            <w:tcW w:w="926" w:type="dxa"/>
            <w:tcBorders>
              <w:right w:val="single" w:sz="4" w:space="0" w:color="000000"/>
            </w:tcBorders>
          </w:tcPr>
          <w:p w14:paraId="44837904" w14:textId="77777777" w:rsidR="00E84B95" w:rsidRDefault="00EB6AE3">
            <w:pPr>
              <w:pStyle w:val="TableParagraph"/>
              <w:spacing w:before="94"/>
              <w:ind w:right="104"/>
              <w:rPr>
                <w:sz w:val="14"/>
              </w:rPr>
            </w:pPr>
            <w:r>
              <w:rPr>
                <w:spacing w:val="-2"/>
                <w:sz w:val="14"/>
              </w:rPr>
              <w:t>(101.621)</w:t>
            </w:r>
          </w:p>
        </w:tc>
        <w:tc>
          <w:tcPr>
            <w:tcW w:w="868" w:type="dxa"/>
            <w:tcBorders>
              <w:left w:val="single" w:sz="4" w:space="0" w:color="000000"/>
            </w:tcBorders>
          </w:tcPr>
          <w:p w14:paraId="44837905" w14:textId="77777777" w:rsidR="00E84B95" w:rsidRDefault="00EB6AE3">
            <w:pPr>
              <w:pStyle w:val="TableParagraph"/>
              <w:spacing w:before="94"/>
              <w:ind w:right="128"/>
              <w:rPr>
                <w:sz w:val="14"/>
              </w:rPr>
            </w:pPr>
            <w:r>
              <w:rPr>
                <w:spacing w:val="-2"/>
                <w:sz w:val="14"/>
              </w:rPr>
              <w:t>(225.132)</w:t>
            </w:r>
          </w:p>
        </w:tc>
        <w:tc>
          <w:tcPr>
            <w:tcW w:w="924" w:type="dxa"/>
          </w:tcPr>
          <w:p w14:paraId="44837906" w14:textId="77777777" w:rsidR="00E84B95" w:rsidRDefault="00EB6AE3">
            <w:pPr>
              <w:pStyle w:val="TableParagraph"/>
              <w:spacing w:before="94"/>
              <w:ind w:right="57"/>
              <w:rPr>
                <w:sz w:val="14"/>
              </w:rPr>
            </w:pPr>
            <w:r>
              <w:rPr>
                <w:spacing w:val="-10"/>
                <w:sz w:val="14"/>
              </w:rPr>
              <w:t>-</w:t>
            </w:r>
          </w:p>
        </w:tc>
        <w:tc>
          <w:tcPr>
            <w:tcW w:w="899" w:type="dxa"/>
            <w:tcBorders>
              <w:right w:val="single" w:sz="4" w:space="0" w:color="000000"/>
            </w:tcBorders>
          </w:tcPr>
          <w:p w14:paraId="44837907" w14:textId="77777777" w:rsidR="00E84B95" w:rsidRDefault="00EB6AE3">
            <w:pPr>
              <w:pStyle w:val="TableParagraph"/>
              <w:spacing w:before="94"/>
              <w:ind w:right="103"/>
              <w:rPr>
                <w:b/>
                <w:sz w:val="14"/>
              </w:rPr>
            </w:pPr>
            <w:r>
              <w:rPr>
                <w:b/>
                <w:spacing w:val="-2"/>
                <w:sz w:val="14"/>
              </w:rPr>
              <w:t>(225.132)</w:t>
            </w:r>
          </w:p>
        </w:tc>
        <w:tc>
          <w:tcPr>
            <w:tcW w:w="1009" w:type="dxa"/>
            <w:tcBorders>
              <w:left w:val="single" w:sz="4" w:space="0" w:color="000000"/>
            </w:tcBorders>
          </w:tcPr>
          <w:p w14:paraId="44837908" w14:textId="77777777" w:rsidR="00E84B95" w:rsidRDefault="00EB6AE3">
            <w:pPr>
              <w:pStyle w:val="TableParagraph"/>
              <w:spacing w:before="94"/>
              <w:ind w:right="123"/>
              <w:rPr>
                <w:sz w:val="14"/>
              </w:rPr>
            </w:pPr>
            <w:r>
              <w:rPr>
                <w:spacing w:val="-2"/>
                <w:sz w:val="14"/>
              </w:rPr>
              <w:t>(286.140)</w:t>
            </w:r>
          </w:p>
        </w:tc>
        <w:tc>
          <w:tcPr>
            <w:tcW w:w="938" w:type="dxa"/>
          </w:tcPr>
          <w:p w14:paraId="44837909" w14:textId="77777777" w:rsidR="00E84B95" w:rsidRDefault="00EB6AE3">
            <w:pPr>
              <w:pStyle w:val="TableParagraph"/>
              <w:spacing w:before="94"/>
              <w:ind w:right="71"/>
              <w:rPr>
                <w:sz w:val="14"/>
              </w:rPr>
            </w:pPr>
            <w:r>
              <w:rPr>
                <w:spacing w:val="-10"/>
                <w:sz w:val="14"/>
              </w:rPr>
              <w:t>-</w:t>
            </w:r>
          </w:p>
        </w:tc>
        <w:tc>
          <w:tcPr>
            <w:tcW w:w="887" w:type="dxa"/>
          </w:tcPr>
          <w:p w14:paraId="4483790A" w14:textId="77777777" w:rsidR="00E84B95" w:rsidRDefault="00EB6AE3">
            <w:pPr>
              <w:pStyle w:val="TableParagraph"/>
              <w:spacing w:before="94"/>
              <w:ind w:right="110"/>
              <w:rPr>
                <w:b/>
                <w:sz w:val="14"/>
              </w:rPr>
            </w:pPr>
            <w:r>
              <w:rPr>
                <w:b/>
                <w:spacing w:val="-2"/>
                <w:sz w:val="14"/>
              </w:rPr>
              <w:t>(286.140)</w:t>
            </w:r>
          </w:p>
        </w:tc>
      </w:tr>
      <w:tr w:rsidR="00E84B95" w14:paraId="44837917" w14:textId="77777777">
        <w:trPr>
          <w:trHeight w:val="369"/>
        </w:trPr>
        <w:tc>
          <w:tcPr>
            <w:tcW w:w="2045" w:type="dxa"/>
            <w:shd w:val="clear" w:color="auto" w:fill="D9D9D9"/>
          </w:tcPr>
          <w:p w14:paraId="4483790C" w14:textId="77777777" w:rsidR="00E84B95" w:rsidRDefault="00EB6AE3">
            <w:pPr>
              <w:pStyle w:val="TableParagraph"/>
              <w:spacing w:before="3"/>
              <w:ind w:left="33"/>
              <w:jc w:val="left"/>
              <w:rPr>
                <w:sz w:val="14"/>
              </w:rPr>
            </w:pPr>
            <w:r>
              <w:rPr>
                <w:sz w:val="14"/>
              </w:rPr>
              <w:t>Resultado</w:t>
            </w:r>
            <w:r>
              <w:rPr>
                <w:spacing w:val="-9"/>
                <w:sz w:val="14"/>
              </w:rPr>
              <w:t xml:space="preserve"> </w:t>
            </w:r>
            <w:r>
              <w:rPr>
                <w:sz w:val="14"/>
              </w:rPr>
              <w:t>Bruto</w:t>
            </w:r>
            <w:r>
              <w:rPr>
                <w:spacing w:val="-10"/>
                <w:sz w:val="14"/>
              </w:rPr>
              <w:t xml:space="preserve"> </w:t>
            </w:r>
            <w:r>
              <w:rPr>
                <w:spacing w:val="-5"/>
                <w:sz w:val="14"/>
              </w:rPr>
              <w:t>da</w:t>
            </w:r>
          </w:p>
          <w:p w14:paraId="4483790D" w14:textId="77777777" w:rsidR="00E84B95" w:rsidRDefault="00EB6AE3">
            <w:pPr>
              <w:pStyle w:val="TableParagraph"/>
              <w:spacing w:before="21"/>
              <w:ind w:left="33"/>
              <w:jc w:val="left"/>
              <w:rPr>
                <w:sz w:val="14"/>
              </w:rPr>
            </w:pPr>
            <w:r>
              <w:rPr>
                <w:spacing w:val="-2"/>
                <w:sz w:val="14"/>
              </w:rPr>
              <w:t>Intermediação</w:t>
            </w:r>
            <w:r>
              <w:rPr>
                <w:spacing w:val="5"/>
                <w:sz w:val="14"/>
              </w:rPr>
              <w:t xml:space="preserve"> </w:t>
            </w:r>
            <w:r>
              <w:rPr>
                <w:spacing w:val="-2"/>
                <w:sz w:val="14"/>
              </w:rPr>
              <w:t>Financeira</w:t>
            </w:r>
          </w:p>
        </w:tc>
        <w:tc>
          <w:tcPr>
            <w:tcW w:w="954" w:type="dxa"/>
            <w:shd w:val="clear" w:color="auto" w:fill="D9D9D9"/>
          </w:tcPr>
          <w:p w14:paraId="4483790E" w14:textId="77777777" w:rsidR="00E84B95" w:rsidRDefault="00EB6AE3">
            <w:pPr>
              <w:pStyle w:val="TableParagraph"/>
              <w:spacing w:before="94"/>
              <w:ind w:right="107"/>
              <w:rPr>
                <w:sz w:val="14"/>
              </w:rPr>
            </w:pPr>
            <w:r>
              <w:rPr>
                <w:spacing w:val="-2"/>
                <w:sz w:val="14"/>
              </w:rPr>
              <w:t>195.893</w:t>
            </w:r>
          </w:p>
        </w:tc>
        <w:tc>
          <w:tcPr>
            <w:tcW w:w="1066" w:type="dxa"/>
            <w:shd w:val="clear" w:color="auto" w:fill="D9D9D9"/>
          </w:tcPr>
          <w:p w14:paraId="4483790F" w14:textId="77777777" w:rsidR="00E84B95" w:rsidRDefault="00EB6AE3">
            <w:pPr>
              <w:pStyle w:val="TableParagraph"/>
              <w:spacing w:before="94"/>
              <w:ind w:right="219"/>
              <w:rPr>
                <w:sz w:val="14"/>
              </w:rPr>
            </w:pPr>
            <w:r>
              <w:rPr>
                <w:spacing w:val="-10"/>
                <w:sz w:val="14"/>
              </w:rPr>
              <w:t>-</w:t>
            </w:r>
          </w:p>
        </w:tc>
        <w:tc>
          <w:tcPr>
            <w:tcW w:w="926" w:type="dxa"/>
            <w:tcBorders>
              <w:right w:val="single" w:sz="4" w:space="0" w:color="000000"/>
            </w:tcBorders>
            <w:shd w:val="clear" w:color="auto" w:fill="D9D9D9"/>
          </w:tcPr>
          <w:p w14:paraId="44837910" w14:textId="77777777" w:rsidR="00E84B95" w:rsidRDefault="00EB6AE3">
            <w:pPr>
              <w:pStyle w:val="TableParagraph"/>
              <w:spacing w:before="94"/>
              <w:ind w:right="102"/>
              <w:rPr>
                <w:sz w:val="14"/>
              </w:rPr>
            </w:pPr>
            <w:r>
              <w:rPr>
                <w:spacing w:val="-2"/>
                <w:sz w:val="14"/>
              </w:rPr>
              <w:t>195.893</w:t>
            </w:r>
          </w:p>
        </w:tc>
        <w:tc>
          <w:tcPr>
            <w:tcW w:w="868" w:type="dxa"/>
            <w:tcBorders>
              <w:left w:val="single" w:sz="4" w:space="0" w:color="000000"/>
            </w:tcBorders>
            <w:shd w:val="clear" w:color="auto" w:fill="D9D9D9"/>
          </w:tcPr>
          <w:p w14:paraId="44837911" w14:textId="77777777" w:rsidR="00E84B95" w:rsidRDefault="00EB6AE3">
            <w:pPr>
              <w:pStyle w:val="TableParagraph"/>
              <w:spacing w:before="94"/>
              <w:ind w:right="125"/>
              <w:rPr>
                <w:sz w:val="14"/>
              </w:rPr>
            </w:pPr>
            <w:r>
              <w:rPr>
                <w:spacing w:val="-2"/>
                <w:sz w:val="14"/>
              </w:rPr>
              <w:t>356.535</w:t>
            </w:r>
          </w:p>
        </w:tc>
        <w:tc>
          <w:tcPr>
            <w:tcW w:w="924" w:type="dxa"/>
            <w:shd w:val="clear" w:color="auto" w:fill="D9D9D9"/>
          </w:tcPr>
          <w:p w14:paraId="44837912" w14:textId="77777777" w:rsidR="00E84B95" w:rsidRDefault="00EB6AE3">
            <w:pPr>
              <w:pStyle w:val="TableParagraph"/>
              <w:spacing w:before="94"/>
              <w:ind w:right="57"/>
              <w:rPr>
                <w:sz w:val="14"/>
              </w:rPr>
            </w:pPr>
            <w:r>
              <w:rPr>
                <w:spacing w:val="-10"/>
                <w:sz w:val="14"/>
              </w:rPr>
              <w:t>-</w:t>
            </w:r>
          </w:p>
        </w:tc>
        <w:tc>
          <w:tcPr>
            <w:tcW w:w="899" w:type="dxa"/>
            <w:tcBorders>
              <w:right w:val="single" w:sz="4" w:space="0" w:color="000000"/>
            </w:tcBorders>
            <w:shd w:val="clear" w:color="auto" w:fill="D9D9D9"/>
          </w:tcPr>
          <w:p w14:paraId="44837913" w14:textId="77777777" w:rsidR="00E84B95" w:rsidRDefault="00EB6AE3">
            <w:pPr>
              <w:pStyle w:val="TableParagraph"/>
              <w:spacing w:before="94"/>
              <w:ind w:right="100"/>
              <w:rPr>
                <w:b/>
                <w:sz w:val="14"/>
              </w:rPr>
            </w:pPr>
            <w:r>
              <w:rPr>
                <w:b/>
                <w:spacing w:val="-2"/>
                <w:sz w:val="14"/>
              </w:rPr>
              <w:t>356.535</w:t>
            </w:r>
          </w:p>
        </w:tc>
        <w:tc>
          <w:tcPr>
            <w:tcW w:w="1009" w:type="dxa"/>
            <w:tcBorders>
              <w:left w:val="single" w:sz="4" w:space="0" w:color="000000"/>
            </w:tcBorders>
            <w:shd w:val="clear" w:color="auto" w:fill="D9D9D9"/>
          </w:tcPr>
          <w:p w14:paraId="44837914" w14:textId="77777777" w:rsidR="00E84B95" w:rsidRDefault="00EB6AE3">
            <w:pPr>
              <w:pStyle w:val="TableParagraph"/>
              <w:spacing w:before="94"/>
              <w:ind w:right="122"/>
              <w:rPr>
                <w:sz w:val="14"/>
              </w:rPr>
            </w:pPr>
            <w:r>
              <w:rPr>
                <w:spacing w:val="-2"/>
                <w:sz w:val="14"/>
              </w:rPr>
              <w:t>354.575</w:t>
            </w:r>
          </w:p>
        </w:tc>
        <w:tc>
          <w:tcPr>
            <w:tcW w:w="938" w:type="dxa"/>
            <w:shd w:val="clear" w:color="auto" w:fill="D9D9D9"/>
          </w:tcPr>
          <w:p w14:paraId="44837915" w14:textId="77777777" w:rsidR="00E84B95" w:rsidRDefault="00EB6AE3">
            <w:pPr>
              <w:pStyle w:val="TableParagraph"/>
              <w:spacing w:before="94"/>
              <w:ind w:right="71"/>
              <w:rPr>
                <w:sz w:val="14"/>
              </w:rPr>
            </w:pPr>
            <w:r>
              <w:rPr>
                <w:spacing w:val="-10"/>
                <w:sz w:val="14"/>
              </w:rPr>
              <w:t>-</w:t>
            </w:r>
          </w:p>
        </w:tc>
        <w:tc>
          <w:tcPr>
            <w:tcW w:w="887" w:type="dxa"/>
            <w:shd w:val="clear" w:color="auto" w:fill="D9D9D9"/>
          </w:tcPr>
          <w:p w14:paraId="44837916" w14:textId="77777777" w:rsidR="00E84B95" w:rsidRDefault="00EB6AE3">
            <w:pPr>
              <w:pStyle w:val="TableParagraph"/>
              <w:spacing w:before="94"/>
              <w:ind w:right="107"/>
              <w:rPr>
                <w:b/>
                <w:sz w:val="14"/>
              </w:rPr>
            </w:pPr>
            <w:r>
              <w:rPr>
                <w:b/>
                <w:spacing w:val="-2"/>
                <w:sz w:val="14"/>
              </w:rPr>
              <w:t>354.575</w:t>
            </w:r>
          </w:p>
        </w:tc>
      </w:tr>
      <w:tr w:rsidR="00E84B95" w14:paraId="4483791B" w14:textId="77777777">
        <w:trPr>
          <w:trHeight w:val="187"/>
        </w:trPr>
        <w:tc>
          <w:tcPr>
            <w:tcW w:w="4991" w:type="dxa"/>
            <w:gridSpan w:val="4"/>
            <w:tcBorders>
              <w:right w:val="single" w:sz="4" w:space="0" w:color="000000"/>
            </w:tcBorders>
          </w:tcPr>
          <w:p w14:paraId="44837918" w14:textId="77777777" w:rsidR="00E84B95" w:rsidRDefault="00E84B95">
            <w:pPr>
              <w:pStyle w:val="TableParagraph"/>
              <w:jc w:val="left"/>
              <w:rPr>
                <w:rFonts w:ascii="Times New Roman"/>
                <w:sz w:val="12"/>
              </w:rPr>
            </w:pPr>
          </w:p>
        </w:tc>
        <w:tc>
          <w:tcPr>
            <w:tcW w:w="2691" w:type="dxa"/>
            <w:gridSpan w:val="3"/>
            <w:tcBorders>
              <w:left w:val="single" w:sz="4" w:space="0" w:color="000000"/>
              <w:right w:val="single" w:sz="4" w:space="0" w:color="000000"/>
            </w:tcBorders>
          </w:tcPr>
          <w:p w14:paraId="44837919" w14:textId="77777777" w:rsidR="00E84B95" w:rsidRDefault="00E84B95">
            <w:pPr>
              <w:pStyle w:val="TableParagraph"/>
              <w:jc w:val="left"/>
              <w:rPr>
                <w:rFonts w:ascii="Times New Roman"/>
                <w:sz w:val="12"/>
              </w:rPr>
            </w:pPr>
          </w:p>
        </w:tc>
        <w:tc>
          <w:tcPr>
            <w:tcW w:w="2834" w:type="dxa"/>
            <w:gridSpan w:val="3"/>
            <w:tcBorders>
              <w:left w:val="single" w:sz="4" w:space="0" w:color="000000"/>
            </w:tcBorders>
          </w:tcPr>
          <w:p w14:paraId="4483791A" w14:textId="77777777" w:rsidR="00E84B95" w:rsidRDefault="00E84B95">
            <w:pPr>
              <w:pStyle w:val="TableParagraph"/>
              <w:jc w:val="left"/>
              <w:rPr>
                <w:rFonts w:ascii="Times New Roman"/>
                <w:sz w:val="12"/>
              </w:rPr>
            </w:pPr>
          </w:p>
        </w:tc>
      </w:tr>
      <w:tr w:rsidR="00E84B95" w14:paraId="44837927" w14:textId="77777777">
        <w:trPr>
          <w:trHeight w:val="369"/>
        </w:trPr>
        <w:tc>
          <w:tcPr>
            <w:tcW w:w="2045" w:type="dxa"/>
            <w:shd w:val="clear" w:color="auto" w:fill="D9D9D9"/>
          </w:tcPr>
          <w:p w14:paraId="4483791C" w14:textId="77777777" w:rsidR="00E84B95" w:rsidRDefault="00EB6AE3">
            <w:pPr>
              <w:pStyle w:val="TableParagraph"/>
              <w:spacing w:before="3"/>
              <w:ind w:left="33"/>
              <w:jc w:val="left"/>
              <w:rPr>
                <w:sz w:val="14"/>
              </w:rPr>
            </w:pPr>
            <w:r>
              <w:rPr>
                <w:sz w:val="14"/>
              </w:rPr>
              <w:t>Outras</w:t>
            </w:r>
            <w:r>
              <w:rPr>
                <w:spacing w:val="-3"/>
                <w:sz w:val="14"/>
              </w:rPr>
              <w:t xml:space="preserve"> </w:t>
            </w:r>
            <w:r>
              <w:rPr>
                <w:sz w:val="14"/>
              </w:rPr>
              <w:t>receitas</w:t>
            </w:r>
            <w:r>
              <w:rPr>
                <w:spacing w:val="-5"/>
                <w:sz w:val="14"/>
              </w:rPr>
              <w:t xml:space="preserve"> </w:t>
            </w:r>
            <w:r>
              <w:rPr>
                <w:spacing w:val="-2"/>
                <w:sz w:val="14"/>
              </w:rPr>
              <w:t>(despesas)</w:t>
            </w:r>
          </w:p>
          <w:p w14:paraId="4483791D" w14:textId="77777777" w:rsidR="00E84B95" w:rsidRDefault="00EB6AE3">
            <w:pPr>
              <w:pStyle w:val="TableParagraph"/>
              <w:spacing w:before="21"/>
              <w:ind w:left="33"/>
              <w:jc w:val="left"/>
              <w:rPr>
                <w:b/>
                <w:sz w:val="9"/>
              </w:rPr>
            </w:pPr>
            <w:r>
              <w:rPr>
                <w:spacing w:val="-2"/>
                <w:sz w:val="14"/>
              </w:rPr>
              <w:t>operacionais</w:t>
            </w:r>
            <w:r>
              <w:rPr>
                <w:spacing w:val="7"/>
                <w:sz w:val="14"/>
              </w:rPr>
              <w:t xml:space="preserve"> </w:t>
            </w:r>
            <w:r>
              <w:rPr>
                <w:b/>
                <w:spacing w:val="-5"/>
                <w:position w:val="4"/>
                <w:sz w:val="9"/>
              </w:rPr>
              <w:t>(1)</w:t>
            </w:r>
          </w:p>
        </w:tc>
        <w:tc>
          <w:tcPr>
            <w:tcW w:w="954" w:type="dxa"/>
            <w:shd w:val="clear" w:color="auto" w:fill="D9D9D9"/>
          </w:tcPr>
          <w:p w14:paraId="4483791E" w14:textId="77777777" w:rsidR="00E84B95" w:rsidRDefault="00EB6AE3">
            <w:pPr>
              <w:pStyle w:val="TableParagraph"/>
              <w:spacing w:before="94"/>
              <w:ind w:right="107"/>
              <w:rPr>
                <w:sz w:val="14"/>
              </w:rPr>
            </w:pPr>
            <w:r>
              <w:rPr>
                <w:spacing w:val="-2"/>
                <w:sz w:val="14"/>
              </w:rPr>
              <w:t>(52.510)</w:t>
            </w:r>
          </w:p>
        </w:tc>
        <w:tc>
          <w:tcPr>
            <w:tcW w:w="1066" w:type="dxa"/>
            <w:shd w:val="clear" w:color="auto" w:fill="D9D9D9"/>
          </w:tcPr>
          <w:p w14:paraId="4483791F" w14:textId="77777777" w:rsidR="00E84B95" w:rsidRDefault="00EB6AE3">
            <w:pPr>
              <w:pStyle w:val="TableParagraph"/>
              <w:spacing w:before="94"/>
              <w:ind w:right="219"/>
              <w:rPr>
                <w:sz w:val="14"/>
              </w:rPr>
            </w:pPr>
            <w:r>
              <w:rPr>
                <w:spacing w:val="-10"/>
                <w:sz w:val="14"/>
              </w:rPr>
              <w:t>-</w:t>
            </w:r>
          </w:p>
        </w:tc>
        <w:tc>
          <w:tcPr>
            <w:tcW w:w="926" w:type="dxa"/>
            <w:tcBorders>
              <w:right w:val="single" w:sz="4" w:space="0" w:color="000000"/>
            </w:tcBorders>
            <w:shd w:val="clear" w:color="auto" w:fill="D9D9D9"/>
          </w:tcPr>
          <w:p w14:paraId="44837920" w14:textId="77777777" w:rsidR="00E84B95" w:rsidRDefault="00EB6AE3">
            <w:pPr>
              <w:pStyle w:val="TableParagraph"/>
              <w:spacing w:before="94"/>
              <w:ind w:right="102"/>
              <w:rPr>
                <w:sz w:val="14"/>
              </w:rPr>
            </w:pPr>
            <w:r>
              <w:rPr>
                <w:spacing w:val="-2"/>
                <w:sz w:val="14"/>
              </w:rPr>
              <w:t>(52.510)</w:t>
            </w:r>
          </w:p>
        </w:tc>
        <w:tc>
          <w:tcPr>
            <w:tcW w:w="868" w:type="dxa"/>
            <w:tcBorders>
              <w:left w:val="single" w:sz="4" w:space="0" w:color="000000"/>
            </w:tcBorders>
            <w:shd w:val="clear" w:color="auto" w:fill="D9D9D9"/>
          </w:tcPr>
          <w:p w14:paraId="44837921" w14:textId="77777777" w:rsidR="00E84B95" w:rsidRDefault="00EB6AE3">
            <w:pPr>
              <w:pStyle w:val="TableParagraph"/>
              <w:spacing w:before="94"/>
              <w:ind w:right="125"/>
              <w:rPr>
                <w:sz w:val="14"/>
              </w:rPr>
            </w:pPr>
            <w:r>
              <w:rPr>
                <w:spacing w:val="-2"/>
                <w:sz w:val="14"/>
              </w:rPr>
              <w:t>(97.457)</w:t>
            </w:r>
          </w:p>
        </w:tc>
        <w:tc>
          <w:tcPr>
            <w:tcW w:w="924" w:type="dxa"/>
            <w:shd w:val="clear" w:color="auto" w:fill="D9D9D9"/>
          </w:tcPr>
          <w:p w14:paraId="44837922" w14:textId="77777777" w:rsidR="00E84B95" w:rsidRDefault="00EB6AE3">
            <w:pPr>
              <w:pStyle w:val="TableParagraph"/>
              <w:spacing w:before="94"/>
              <w:ind w:right="57"/>
              <w:rPr>
                <w:sz w:val="14"/>
              </w:rPr>
            </w:pPr>
            <w:r>
              <w:rPr>
                <w:spacing w:val="-10"/>
                <w:sz w:val="14"/>
              </w:rPr>
              <w:t>-</w:t>
            </w:r>
          </w:p>
        </w:tc>
        <w:tc>
          <w:tcPr>
            <w:tcW w:w="899" w:type="dxa"/>
            <w:tcBorders>
              <w:right w:val="single" w:sz="4" w:space="0" w:color="000000"/>
            </w:tcBorders>
            <w:shd w:val="clear" w:color="auto" w:fill="D9D9D9"/>
          </w:tcPr>
          <w:p w14:paraId="44837923" w14:textId="77777777" w:rsidR="00E84B95" w:rsidRDefault="00EB6AE3">
            <w:pPr>
              <w:pStyle w:val="TableParagraph"/>
              <w:spacing w:before="94"/>
              <w:ind w:right="100"/>
              <w:rPr>
                <w:b/>
                <w:sz w:val="14"/>
              </w:rPr>
            </w:pPr>
            <w:r>
              <w:rPr>
                <w:b/>
                <w:spacing w:val="-2"/>
                <w:sz w:val="14"/>
              </w:rPr>
              <w:t>(97.457)</w:t>
            </w:r>
          </w:p>
        </w:tc>
        <w:tc>
          <w:tcPr>
            <w:tcW w:w="1009" w:type="dxa"/>
            <w:tcBorders>
              <w:left w:val="single" w:sz="4" w:space="0" w:color="000000"/>
            </w:tcBorders>
            <w:shd w:val="clear" w:color="auto" w:fill="D9D9D9"/>
          </w:tcPr>
          <w:p w14:paraId="44837924" w14:textId="77777777" w:rsidR="00E84B95" w:rsidRDefault="00EB6AE3">
            <w:pPr>
              <w:pStyle w:val="TableParagraph"/>
              <w:spacing w:before="94"/>
              <w:ind w:right="121"/>
              <w:rPr>
                <w:sz w:val="14"/>
              </w:rPr>
            </w:pPr>
            <w:r>
              <w:rPr>
                <w:spacing w:val="-2"/>
                <w:sz w:val="14"/>
              </w:rPr>
              <w:t>(59.476)</w:t>
            </w:r>
          </w:p>
        </w:tc>
        <w:tc>
          <w:tcPr>
            <w:tcW w:w="938" w:type="dxa"/>
            <w:shd w:val="clear" w:color="auto" w:fill="D9D9D9"/>
          </w:tcPr>
          <w:p w14:paraId="44837925" w14:textId="77777777" w:rsidR="00E84B95" w:rsidRDefault="00EB6AE3">
            <w:pPr>
              <w:pStyle w:val="TableParagraph"/>
              <w:spacing w:before="94"/>
              <w:ind w:right="71"/>
              <w:rPr>
                <w:sz w:val="14"/>
              </w:rPr>
            </w:pPr>
            <w:r>
              <w:rPr>
                <w:spacing w:val="-10"/>
                <w:sz w:val="14"/>
              </w:rPr>
              <w:t>-</w:t>
            </w:r>
          </w:p>
        </w:tc>
        <w:tc>
          <w:tcPr>
            <w:tcW w:w="887" w:type="dxa"/>
            <w:shd w:val="clear" w:color="auto" w:fill="D9D9D9"/>
          </w:tcPr>
          <w:p w14:paraId="44837926" w14:textId="77777777" w:rsidR="00E84B95" w:rsidRDefault="00EB6AE3">
            <w:pPr>
              <w:pStyle w:val="TableParagraph"/>
              <w:spacing w:before="94"/>
              <w:ind w:right="107"/>
              <w:rPr>
                <w:b/>
                <w:sz w:val="14"/>
              </w:rPr>
            </w:pPr>
            <w:r>
              <w:rPr>
                <w:b/>
                <w:spacing w:val="-2"/>
                <w:sz w:val="14"/>
              </w:rPr>
              <w:t>(59.476)</w:t>
            </w:r>
          </w:p>
        </w:tc>
      </w:tr>
      <w:tr w:rsidR="00E84B95" w14:paraId="4483792B" w14:textId="77777777">
        <w:trPr>
          <w:trHeight w:val="182"/>
        </w:trPr>
        <w:tc>
          <w:tcPr>
            <w:tcW w:w="4991" w:type="dxa"/>
            <w:gridSpan w:val="4"/>
            <w:tcBorders>
              <w:right w:val="single" w:sz="4" w:space="0" w:color="000000"/>
            </w:tcBorders>
          </w:tcPr>
          <w:p w14:paraId="44837928" w14:textId="77777777" w:rsidR="00E84B95" w:rsidRDefault="00E84B95">
            <w:pPr>
              <w:pStyle w:val="TableParagraph"/>
              <w:jc w:val="left"/>
              <w:rPr>
                <w:rFonts w:ascii="Times New Roman"/>
                <w:sz w:val="12"/>
              </w:rPr>
            </w:pPr>
          </w:p>
        </w:tc>
        <w:tc>
          <w:tcPr>
            <w:tcW w:w="2691" w:type="dxa"/>
            <w:gridSpan w:val="3"/>
            <w:tcBorders>
              <w:left w:val="single" w:sz="4" w:space="0" w:color="000000"/>
              <w:right w:val="single" w:sz="4" w:space="0" w:color="000000"/>
            </w:tcBorders>
          </w:tcPr>
          <w:p w14:paraId="44837929" w14:textId="77777777" w:rsidR="00E84B95" w:rsidRDefault="00E84B95">
            <w:pPr>
              <w:pStyle w:val="TableParagraph"/>
              <w:jc w:val="left"/>
              <w:rPr>
                <w:rFonts w:ascii="Times New Roman"/>
                <w:sz w:val="12"/>
              </w:rPr>
            </w:pPr>
          </w:p>
        </w:tc>
        <w:tc>
          <w:tcPr>
            <w:tcW w:w="2834" w:type="dxa"/>
            <w:gridSpan w:val="3"/>
            <w:tcBorders>
              <w:left w:val="single" w:sz="4" w:space="0" w:color="000000"/>
            </w:tcBorders>
          </w:tcPr>
          <w:p w14:paraId="4483792A" w14:textId="77777777" w:rsidR="00E84B95" w:rsidRDefault="00E84B95">
            <w:pPr>
              <w:pStyle w:val="TableParagraph"/>
              <w:jc w:val="left"/>
              <w:rPr>
                <w:rFonts w:ascii="Times New Roman"/>
                <w:sz w:val="12"/>
              </w:rPr>
            </w:pPr>
          </w:p>
        </w:tc>
      </w:tr>
      <w:tr w:rsidR="00E84B95" w14:paraId="44837936" w14:textId="77777777">
        <w:trPr>
          <w:trHeight w:val="187"/>
        </w:trPr>
        <w:tc>
          <w:tcPr>
            <w:tcW w:w="2045" w:type="dxa"/>
            <w:shd w:val="clear" w:color="auto" w:fill="D9D9D9"/>
          </w:tcPr>
          <w:p w14:paraId="4483792C" w14:textId="77777777" w:rsidR="00E84B95" w:rsidRDefault="00EB6AE3">
            <w:pPr>
              <w:pStyle w:val="TableParagraph"/>
              <w:spacing w:before="3"/>
              <w:ind w:left="33"/>
              <w:jc w:val="left"/>
              <w:rPr>
                <w:sz w:val="14"/>
              </w:rPr>
            </w:pPr>
            <w:r>
              <w:rPr>
                <w:sz w:val="14"/>
              </w:rPr>
              <w:t>Resultado</w:t>
            </w:r>
            <w:r>
              <w:rPr>
                <w:spacing w:val="-9"/>
                <w:sz w:val="14"/>
              </w:rPr>
              <w:t xml:space="preserve"> </w:t>
            </w:r>
            <w:r>
              <w:rPr>
                <w:spacing w:val="-2"/>
                <w:sz w:val="14"/>
              </w:rPr>
              <w:t>operacional</w:t>
            </w:r>
          </w:p>
        </w:tc>
        <w:tc>
          <w:tcPr>
            <w:tcW w:w="954" w:type="dxa"/>
            <w:shd w:val="clear" w:color="auto" w:fill="D9D9D9"/>
          </w:tcPr>
          <w:p w14:paraId="4483792D" w14:textId="77777777" w:rsidR="00E84B95" w:rsidRDefault="00EB6AE3">
            <w:pPr>
              <w:pStyle w:val="TableParagraph"/>
              <w:spacing w:before="3"/>
              <w:ind w:right="107"/>
              <w:rPr>
                <w:sz w:val="14"/>
              </w:rPr>
            </w:pPr>
            <w:r>
              <w:rPr>
                <w:spacing w:val="-2"/>
                <w:sz w:val="14"/>
              </w:rPr>
              <w:t>143.382</w:t>
            </w:r>
          </w:p>
        </w:tc>
        <w:tc>
          <w:tcPr>
            <w:tcW w:w="1066" w:type="dxa"/>
            <w:shd w:val="clear" w:color="auto" w:fill="D9D9D9"/>
          </w:tcPr>
          <w:p w14:paraId="4483792E" w14:textId="77777777" w:rsidR="00E84B95" w:rsidRDefault="00EB6AE3">
            <w:pPr>
              <w:pStyle w:val="TableParagraph"/>
              <w:spacing w:before="3"/>
              <w:ind w:right="219"/>
              <w:rPr>
                <w:sz w:val="14"/>
              </w:rPr>
            </w:pPr>
            <w:r>
              <w:rPr>
                <w:spacing w:val="-10"/>
                <w:sz w:val="14"/>
              </w:rPr>
              <w:t>-</w:t>
            </w:r>
          </w:p>
        </w:tc>
        <w:tc>
          <w:tcPr>
            <w:tcW w:w="926" w:type="dxa"/>
            <w:tcBorders>
              <w:right w:val="single" w:sz="4" w:space="0" w:color="000000"/>
            </w:tcBorders>
            <w:shd w:val="clear" w:color="auto" w:fill="D9D9D9"/>
          </w:tcPr>
          <w:p w14:paraId="4483792F" w14:textId="77777777" w:rsidR="00E84B95" w:rsidRDefault="00EB6AE3">
            <w:pPr>
              <w:pStyle w:val="TableParagraph"/>
              <w:spacing w:before="3"/>
              <w:ind w:right="102"/>
              <w:rPr>
                <w:sz w:val="14"/>
              </w:rPr>
            </w:pPr>
            <w:r>
              <w:rPr>
                <w:spacing w:val="-2"/>
                <w:sz w:val="14"/>
              </w:rPr>
              <w:t>143.382</w:t>
            </w:r>
          </w:p>
        </w:tc>
        <w:tc>
          <w:tcPr>
            <w:tcW w:w="868" w:type="dxa"/>
            <w:tcBorders>
              <w:left w:val="single" w:sz="4" w:space="0" w:color="000000"/>
            </w:tcBorders>
            <w:shd w:val="clear" w:color="auto" w:fill="D9D9D9"/>
          </w:tcPr>
          <w:p w14:paraId="44837930" w14:textId="77777777" w:rsidR="00E84B95" w:rsidRDefault="00EB6AE3">
            <w:pPr>
              <w:pStyle w:val="TableParagraph"/>
              <w:spacing w:before="3"/>
              <w:ind w:right="125"/>
              <w:rPr>
                <w:sz w:val="14"/>
              </w:rPr>
            </w:pPr>
            <w:r>
              <w:rPr>
                <w:spacing w:val="-2"/>
                <w:sz w:val="14"/>
              </w:rPr>
              <w:t>259.078</w:t>
            </w:r>
          </w:p>
        </w:tc>
        <w:tc>
          <w:tcPr>
            <w:tcW w:w="924" w:type="dxa"/>
            <w:shd w:val="clear" w:color="auto" w:fill="D9D9D9"/>
          </w:tcPr>
          <w:p w14:paraId="44837931" w14:textId="77777777" w:rsidR="00E84B95" w:rsidRDefault="00EB6AE3">
            <w:pPr>
              <w:pStyle w:val="TableParagraph"/>
              <w:spacing w:before="3"/>
              <w:ind w:right="57"/>
              <w:rPr>
                <w:sz w:val="14"/>
              </w:rPr>
            </w:pPr>
            <w:r>
              <w:rPr>
                <w:spacing w:val="-10"/>
                <w:sz w:val="14"/>
              </w:rPr>
              <w:t>-</w:t>
            </w:r>
          </w:p>
        </w:tc>
        <w:tc>
          <w:tcPr>
            <w:tcW w:w="899" w:type="dxa"/>
            <w:tcBorders>
              <w:right w:val="single" w:sz="4" w:space="0" w:color="000000"/>
            </w:tcBorders>
            <w:shd w:val="clear" w:color="auto" w:fill="D9D9D9"/>
          </w:tcPr>
          <w:p w14:paraId="44837932" w14:textId="77777777" w:rsidR="00E84B95" w:rsidRDefault="00EB6AE3">
            <w:pPr>
              <w:pStyle w:val="TableParagraph"/>
              <w:spacing w:before="3"/>
              <w:ind w:right="100"/>
              <w:rPr>
                <w:b/>
                <w:sz w:val="14"/>
              </w:rPr>
            </w:pPr>
            <w:r>
              <w:rPr>
                <w:b/>
                <w:spacing w:val="-2"/>
                <w:sz w:val="14"/>
              </w:rPr>
              <w:t>259.078</w:t>
            </w:r>
          </w:p>
        </w:tc>
        <w:tc>
          <w:tcPr>
            <w:tcW w:w="1009" w:type="dxa"/>
            <w:tcBorders>
              <w:left w:val="single" w:sz="4" w:space="0" w:color="000000"/>
            </w:tcBorders>
            <w:shd w:val="clear" w:color="auto" w:fill="D9D9D9"/>
          </w:tcPr>
          <w:p w14:paraId="44837933" w14:textId="77777777" w:rsidR="00E84B95" w:rsidRDefault="00EB6AE3">
            <w:pPr>
              <w:pStyle w:val="TableParagraph"/>
              <w:spacing w:before="3"/>
              <w:ind w:right="122"/>
              <w:rPr>
                <w:sz w:val="14"/>
              </w:rPr>
            </w:pPr>
            <w:r>
              <w:rPr>
                <w:spacing w:val="-2"/>
                <w:sz w:val="14"/>
              </w:rPr>
              <w:t>295.099</w:t>
            </w:r>
          </w:p>
        </w:tc>
        <w:tc>
          <w:tcPr>
            <w:tcW w:w="938" w:type="dxa"/>
            <w:shd w:val="clear" w:color="auto" w:fill="D9D9D9"/>
          </w:tcPr>
          <w:p w14:paraId="44837934" w14:textId="77777777" w:rsidR="00E84B95" w:rsidRDefault="00EB6AE3">
            <w:pPr>
              <w:pStyle w:val="TableParagraph"/>
              <w:spacing w:before="3"/>
              <w:ind w:right="71"/>
              <w:rPr>
                <w:sz w:val="14"/>
              </w:rPr>
            </w:pPr>
            <w:r>
              <w:rPr>
                <w:spacing w:val="-10"/>
                <w:sz w:val="14"/>
              </w:rPr>
              <w:t>-</w:t>
            </w:r>
          </w:p>
        </w:tc>
        <w:tc>
          <w:tcPr>
            <w:tcW w:w="887" w:type="dxa"/>
            <w:shd w:val="clear" w:color="auto" w:fill="D9D9D9"/>
          </w:tcPr>
          <w:p w14:paraId="44837935" w14:textId="77777777" w:rsidR="00E84B95" w:rsidRDefault="00EB6AE3">
            <w:pPr>
              <w:pStyle w:val="TableParagraph"/>
              <w:spacing w:before="3"/>
              <w:ind w:right="107"/>
              <w:rPr>
                <w:b/>
                <w:sz w:val="14"/>
              </w:rPr>
            </w:pPr>
            <w:r>
              <w:rPr>
                <w:b/>
                <w:spacing w:val="-2"/>
                <w:sz w:val="14"/>
              </w:rPr>
              <w:t>295.099</w:t>
            </w:r>
          </w:p>
        </w:tc>
      </w:tr>
      <w:tr w:rsidR="00E84B95" w14:paraId="4483793A" w14:textId="77777777">
        <w:trPr>
          <w:trHeight w:val="182"/>
        </w:trPr>
        <w:tc>
          <w:tcPr>
            <w:tcW w:w="4991" w:type="dxa"/>
            <w:gridSpan w:val="4"/>
            <w:tcBorders>
              <w:right w:val="single" w:sz="4" w:space="0" w:color="000000"/>
            </w:tcBorders>
          </w:tcPr>
          <w:p w14:paraId="44837937" w14:textId="77777777" w:rsidR="00E84B95" w:rsidRDefault="00E84B95">
            <w:pPr>
              <w:pStyle w:val="TableParagraph"/>
              <w:jc w:val="left"/>
              <w:rPr>
                <w:rFonts w:ascii="Times New Roman"/>
                <w:sz w:val="12"/>
              </w:rPr>
            </w:pPr>
          </w:p>
        </w:tc>
        <w:tc>
          <w:tcPr>
            <w:tcW w:w="2691" w:type="dxa"/>
            <w:gridSpan w:val="3"/>
            <w:tcBorders>
              <w:left w:val="single" w:sz="4" w:space="0" w:color="000000"/>
              <w:right w:val="single" w:sz="4" w:space="0" w:color="000000"/>
            </w:tcBorders>
          </w:tcPr>
          <w:p w14:paraId="44837938" w14:textId="77777777" w:rsidR="00E84B95" w:rsidRDefault="00E84B95">
            <w:pPr>
              <w:pStyle w:val="TableParagraph"/>
              <w:jc w:val="left"/>
              <w:rPr>
                <w:rFonts w:ascii="Times New Roman"/>
                <w:sz w:val="12"/>
              </w:rPr>
            </w:pPr>
          </w:p>
        </w:tc>
        <w:tc>
          <w:tcPr>
            <w:tcW w:w="2834" w:type="dxa"/>
            <w:gridSpan w:val="3"/>
            <w:tcBorders>
              <w:left w:val="single" w:sz="4" w:space="0" w:color="000000"/>
            </w:tcBorders>
          </w:tcPr>
          <w:p w14:paraId="44837939" w14:textId="77777777" w:rsidR="00E84B95" w:rsidRDefault="00E84B95">
            <w:pPr>
              <w:pStyle w:val="TableParagraph"/>
              <w:jc w:val="left"/>
              <w:rPr>
                <w:rFonts w:ascii="Times New Roman"/>
                <w:sz w:val="12"/>
              </w:rPr>
            </w:pPr>
          </w:p>
        </w:tc>
      </w:tr>
      <w:tr w:rsidR="00E84B95" w14:paraId="44837945" w14:textId="77777777">
        <w:trPr>
          <w:trHeight w:val="187"/>
        </w:trPr>
        <w:tc>
          <w:tcPr>
            <w:tcW w:w="2045" w:type="dxa"/>
            <w:shd w:val="clear" w:color="auto" w:fill="D9D9D9"/>
          </w:tcPr>
          <w:p w14:paraId="4483793B" w14:textId="77777777" w:rsidR="00E84B95" w:rsidRDefault="00EB6AE3">
            <w:pPr>
              <w:pStyle w:val="TableParagraph"/>
              <w:spacing w:before="3"/>
              <w:ind w:left="33"/>
              <w:jc w:val="left"/>
              <w:rPr>
                <w:b/>
                <w:sz w:val="9"/>
              </w:rPr>
            </w:pPr>
            <w:r>
              <w:rPr>
                <w:sz w:val="14"/>
              </w:rPr>
              <w:t>Resultado</w:t>
            </w:r>
            <w:r>
              <w:rPr>
                <w:spacing w:val="-5"/>
                <w:sz w:val="14"/>
              </w:rPr>
              <w:t xml:space="preserve"> </w:t>
            </w:r>
            <w:r>
              <w:rPr>
                <w:sz w:val="14"/>
              </w:rPr>
              <w:t>não</w:t>
            </w:r>
            <w:r>
              <w:rPr>
                <w:spacing w:val="-8"/>
                <w:sz w:val="14"/>
              </w:rPr>
              <w:t xml:space="preserve"> </w:t>
            </w:r>
            <w:r>
              <w:rPr>
                <w:sz w:val="14"/>
              </w:rPr>
              <w:t>operacional</w:t>
            </w:r>
            <w:r>
              <w:rPr>
                <w:spacing w:val="-9"/>
                <w:sz w:val="14"/>
              </w:rPr>
              <w:t xml:space="preserve"> </w:t>
            </w:r>
            <w:r>
              <w:rPr>
                <w:spacing w:val="-5"/>
                <w:position w:val="4"/>
                <w:sz w:val="9"/>
              </w:rPr>
              <w:t>(1</w:t>
            </w:r>
            <w:r>
              <w:rPr>
                <w:b/>
                <w:spacing w:val="-5"/>
                <w:position w:val="4"/>
                <w:sz w:val="9"/>
              </w:rPr>
              <w:t>)</w:t>
            </w:r>
          </w:p>
        </w:tc>
        <w:tc>
          <w:tcPr>
            <w:tcW w:w="954" w:type="dxa"/>
            <w:shd w:val="clear" w:color="auto" w:fill="D9D9D9"/>
          </w:tcPr>
          <w:p w14:paraId="4483793C" w14:textId="77777777" w:rsidR="00E84B95" w:rsidRDefault="00EB6AE3">
            <w:pPr>
              <w:pStyle w:val="TableParagraph"/>
              <w:spacing w:before="3"/>
              <w:ind w:right="104"/>
              <w:rPr>
                <w:sz w:val="14"/>
              </w:rPr>
            </w:pPr>
            <w:r>
              <w:rPr>
                <w:spacing w:val="-2"/>
                <w:sz w:val="14"/>
              </w:rPr>
              <w:t>(307)</w:t>
            </w:r>
          </w:p>
        </w:tc>
        <w:tc>
          <w:tcPr>
            <w:tcW w:w="1066" w:type="dxa"/>
            <w:shd w:val="clear" w:color="auto" w:fill="D9D9D9"/>
          </w:tcPr>
          <w:p w14:paraId="4483793D" w14:textId="77777777" w:rsidR="00E84B95" w:rsidRDefault="00EB6AE3">
            <w:pPr>
              <w:pStyle w:val="TableParagraph"/>
              <w:spacing w:before="3"/>
              <w:ind w:right="219"/>
              <w:rPr>
                <w:sz w:val="14"/>
              </w:rPr>
            </w:pPr>
            <w:r>
              <w:rPr>
                <w:spacing w:val="-10"/>
                <w:sz w:val="14"/>
              </w:rPr>
              <w:t>-</w:t>
            </w:r>
          </w:p>
        </w:tc>
        <w:tc>
          <w:tcPr>
            <w:tcW w:w="926" w:type="dxa"/>
            <w:tcBorders>
              <w:right w:val="single" w:sz="4" w:space="0" w:color="000000"/>
            </w:tcBorders>
            <w:shd w:val="clear" w:color="auto" w:fill="D9D9D9"/>
          </w:tcPr>
          <w:p w14:paraId="4483793E" w14:textId="77777777" w:rsidR="00E84B95" w:rsidRDefault="00EB6AE3">
            <w:pPr>
              <w:pStyle w:val="TableParagraph"/>
              <w:spacing w:before="3"/>
              <w:ind w:right="99"/>
              <w:rPr>
                <w:sz w:val="14"/>
              </w:rPr>
            </w:pPr>
            <w:r>
              <w:rPr>
                <w:spacing w:val="-2"/>
                <w:sz w:val="14"/>
              </w:rPr>
              <w:t>(307)</w:t>
            </w:r>
          </w:p>
        </w:tc>
        <w:tc>
          <w:tcPr>
            <w:tcW w:w="868" w:type="dxa"/>
            <w:tcBorders>
              <w:left w:val="single" w:sz="4" w:space="0" w:color="000000"/>
            </w:tcBorders>
            <w:shd w:val="clear" w:color="auto" w:fill="D9D9D9"/>
          </w:tcPr>
          <w:p w14:paraId="4483793F" w14:textId="77777777" w:rsidR="00E84B95" w:rsidRDefault="00EB6AE3">
            <w:pPr>
              <w:pStyle w:val="TableParagraph"/>
              <w:spacing w:before="3"/>
              <w:ind w:right="122"/>
              <w:rPr>
                <w:sz w:val="14"/>
              </w:rPr>
            </w:pPr>
            <w:r>
              <w:rPr>
                <w:spacing w:val="-2"/>
                <w:sz w:val="14"/>
              </w:rPr>
              <w:t>(297)</w:t>
            </w:r>
          </w:p>
        </w:tc>
        <w:tc>
          <w:tcPr>
            <w:tcW w:w="924" w:type="dxa"/>
            <w:shd w:val="clear" w:color="auto" w:fill="D9D9D9"/>
          </w:tcPr>
          <w:p w14:paraId="44837940" w14:textId="77777777" w:rsidR="00E84B95" w:rsidRDefault="00EB6AE3">
            <w:pPr>
              <w:pStyle w:val="TableParagraph"/>
              <w:spacing w:before="3"/>
              <w:ind w:right="57"/>
              <w:rPr>
                <w:sz w:val="14"/>
              </w:rPr>
            </w:pPr>
            <w:r>
              <w:rPr>
                <w:spacing w:val="-10"/>
                <w:sz w:val="14"/>
              </w:rPr>
              <w:t>-</w:t>
            </w:r>
          </w:p>
        </w:tc>
        <w:tc>
          <w:tcPr>
            <w:tcW w:w="899" w:type="dxa"/>
            <w:tcBorders>
              <w:right w:val="single" w:sz="4" w:space="0" w:color="000000"/>
            </w:tcBorders>
            <w:shd w:val="clear" w:color="auto" w:fill="D9D9D9"/>
          </w:tcPr>
          <w:p w14:paraId="44837941" w14:textId="77777777" w:rsidR="00E84B95" w:rsidRDefault="00EB6AE3">
            <w:pPr>
              <w:pStyle w:val="TableParagraph"/>
              <w:spacing w:before="3"/>
              <w:ind w:right="97"/>
              <w:rPr>
                <w:b/>
                <w:sz w:val="14"/>
              </w:rPr>
            </w:pPr>
            <w:r>
              <w:rPr>
                <w:b/>
                <w:spacing w:val="-2"/>
                <w:sz w:val="14"/>
              </w:rPr>
              <w:t>(297)</w:t>
            </w:r>
          </w:p>
        </w:tc>
        <w:tc>
          <w:tcPr>
            <w:tcW w:w="1009" w:type="dxa"/>
            <w:tcBorders>
              <w:left w:val="single" w:sz="4" w:space="0" w:color="000000"/>
            </w:tcBorders>
            <w:shd w:val="clear" w:color="auto" w:fill="D9D9D9"/>
          </w:tcPr>
          <w:p w14:paraId="44837942" w14:textId="77777777" w:rsidR="00E84B95" w:rsidRDefault="00EB6AE3">
            <w:pPr>
              <w:pStyle w:val="TableParagraph"/>
              <w:spacing w:before="3"/>
              <w:ind w:right="117"/>
              <w:rPr>
                <w:sz w:val="14"/>
              </w:rPr>
            </w:pPr>
            <w:r>
              <w:rPr>
                <w:spacing w:val="-2"/>
                <w:sz w:val="14"/>
              </w:rPr>
              <w:t>(815)</w:t>
            </w:r>
          </w:p>
        </w:tc>
        <w:tc>
          <w:tcPr>
            <w:tcW w:w="938" w:type="dxa"/>
            <w:shd w:val="clear" w:color="auto" w:fill="D9D9D9"/>
          </w:tcPr>
          <w:p w14:paraId="44837943" w14:textId="77777777" w:rsidR="00E84B95" w:rsidRDefault="00EB6AE3">
            <w:pPr>
              <w:pStyle w:val="TableParagraph"/>
              <w:spacing w:before="3"/>
              <w:ind w:right="72"/>
              <w:rPr>
                <w:sz w:val="14"/>
              </w:rPr>
            </w:pPr>
            <w:r>
              <w:rPr>
                <w:spacing w:val="-4"/>
                <w:sz w:val="14"/>
              </w:rPr>
              <w:t>(98)</w:t>
            </w:r>
          </w:p>
        </w:tc>
        <w:tc>
          <w:tcPr>
            <w:tcW w:w="887" w:type="dxa"/>
            <w:shd w:val="clear" w:color="auto" w:fill="D9D9D9"/>
          </w:tcPr>
          <w:p w14:paraId="44837944" w14:textId="77777777" w:rsidR="00E84B95" w:rsidRDefault="00EB6AE3">
            <w:pPr>
              <w:pStyle w:val="TableParagraph"/>
              <w:spacing w:before="3"/>
              <w:ind w:right="104"/>
              <w:rPr>
                <w:b/>
                <w:sz w:val="14"/>
              </w:rPr>
            </w:pPr>
            <w:r>
              <w:rPr>
                <w:b/>
                <w:spacing w:val="-2"/>
                <w:sz w:val="14"/>
              </w:rPr>
              <w:t>(913)</w:t>
            </w:r>
          </w:p>
        </w:tc>
      </w:tr>
      <w:tr w:rsidR="00E84B95" w14:paraId="44837949" w14:textId="77777777">
        <w:trPr>
          <w:trHeight w:val="187"/>
        </w:trPr>
        <w:tc>
          <w:tcPr>
            <w:tcW w:w="4991" w:type="dxa"/>
            <w:gridSpan w:val="4"/>
            <w:tcBorders>
              <w:right w:val="single" w:sz="4" w:space="0" w:color="000000"/>
            </w:tcBorders>
          </w:tcPr>
          <w:p w14:paraId="44837946" w14:textId="77777777" w:rsidR="00E84B95" w:rsidRDefault="00E84B95">
            <w:pPr>
              <w:pStyle w:val="TableParagraph"/>
              <w:jc w:val="left"/>
              <w:rPr>
                <w:rFonts w:ascii="Times New Roman"/>
                <w:sz w:val="12"/>
              </w:rPr>
            </w:pPr>
          </w:p>
        </w:tc>
        <w:tc>
          <w:tcPr>
            <w:tcW w:w="2691" w:type="dxa"/>
            <w:gridSpan w:val="3"/>
            <w:tcBorders>
              <w:left w:val="single" w:sz="4" w:space="0" w:color="000000"/>
              <w:right w:val="single" w:sz="4" w:space="0" w:color="000000"/>
            </w:tcBorders>
          </w:tcPr>
          <w:p w14:paraId="44837947" w14:textId="77777777" w:rsidR="00E84B95" w:rsidRDefault="00E84B95">
            <w:pPr>
              <w:pStyle w:val="TableParagraph"/>
              <w:jc w:val="left"/>
              <w:rPr>
                <w:rFonts w:ascii="Times New Roman"/>
                <w:sz w:val="12"/>
              </w:rPr>
            </w:pPr>
          </w:p>
        </w:tc>
        <w:tc>
          <w:tcPr>
            <w:tcW w:w="2834" w:type="dxa"/>
            <w:gridSpan w:val="3"/>
            <w:tcBorders>
              <w:left w:val="single" w:sz="4" w:space="0" w:color="000000"/>
            </w:tcBorders>
          </w:tcPr>
          <w:p w14:paraId="44837948" w14:textId="77777777" w:rsidR="00E84B95" w:rsidRDefault="00E84B95">
            <w:pPr>
              <w:pStyle w:val="TableParagraph"/>
              <w:jc w:val="left"/>
              <w:rPr>
                <w:rFonts w:ascii="Times New Roman"/>
                <w:sz w:val="12"/>
              </w:rPr>
            </w:pPr>
          </w:p>
        </w:tc>
      </w:tr>
      <w:tr w:rsidR="00E84B95" w14:paraId="44837955" w14:textId="77777777">
        <w:trPr>
          <w:trHeight w:val="369"/>
        </w:trPr>
        <w:tc>
          <w:tcPr>
            <w:tcW w:w="2045" w:type="dxa"/>
            <w:shd w:val="clear" w:color="auto" w:fill="D9D9D9"/>
          </w:tcPr>
          <w:p w14:paraId="4483794A" w14:textId="77777777" w:rsidR="00E84B95" w:rsidRDefault="00EB6AE3">
            <w:pPr>
              <w:pStyle w:val="TableParagraph"/>
              <w:spacing w:before="3"/>
              <w:ind w:left="33"/>
              <w:jc w:val="left"/>
              <w:rPr>
                <w:sz w:val="14"/>
              </w:rPr>
            </w:pPr>
            <w:r>
              <w:rPr>
                <w:sz w:val="14"/>
              </w:rPr>
              <w:t>Resultado</w:t>
            </w:r>
            <w:r>
              <w:rPr>
                <w:spacing w:val="-6"/>
                <w:sz w:val="14"/>
              </w:rPr>
              <w:t xml:space="preserve"> </w:t>
            </w:r>
            <w:r>
              <w:rPr>
                <w:sz w:val="14"/>
              </w:rPr>
              <w:t>antes</w:t>
            </w:r>
            <w:r>
              <w:rPr>
                <w:spacing w:val="-6"/>
                <w:sz w:val="14"/>
              </w:rPr>
              <w:t xml:space="preserve"> </w:t>
            </w:r>
            <w:r>
              <w:rPr>
                <w:sz w:val="14"/>
              </w:rPr>
              <w:t>da</w:t>
            </w:r>
            <w:r>
              <w:rPr>
                <w:spacing w:val="-9"/>
                <w:sz w:val="14"/>
              </w:rPr>
              <w:t xml:space="preserve"> </w:t>
            </w:r>
            <w:r>
              <w:rPr>
                <w:spacing w:val="-2"/>
                <w:sz w:val="14"/>
              </w:rPr>
              <w:t>Tributação</w:t>
            </w:r>
          </w:p>
          <w:p w14:paraId="4483794B" w14:textId="77777777" w:rsidR="00E84B95" w:rsidRDefault="00EB6AE3">
            <w:pPr>
              <w:pStyle w:val="TableParagraph"/>
              <w:spacing w:before="21"/>
              <w:ind w:left="33"/>
              <w:jc w:val="left"/>
              <w:rPr>
                <w:sz w:val="14"/>
              </w:rPr>
            </w:pPr>
            <w:r>
              <w:rPr>
                <w:sz w:val="14"/>
              </w:rPr>
              <w:t>sobre</w:t>
            </w:r>
            <w:r>
              <w:rPr>
                <w:spacing w:val="-4"/>
                <w:sz w:val="14"/>
              </w:rPr>
              <w:t xml:space="preserve"> </w:t>
            </w:r>
            <w:r>
              <w:rPr>
                <w:sz w:val="14"/>
              </w:rPr>
              <w:t>o</w:t>
            </w:r>
            <w:r>
              <w:rPr>
                <w:spacing w:val="-3"/>
                <w:sz w:val="14"/>
              </w:rPr>
              <w:t xml:space="preserve"> </w:t>
            </w:r>
            <w:r>
              <w:rPr>
                <w:sz w:val="14"/>
              </w:rPr>
              <w:t>Lucro</w:t>
            </w:r>
            <w:r>
              <w:rPr>
                <w:spacing w:val="-4"/>
                <w:sz w:val="14"/>
              </w:rPr>
              <w:t xml:space="preserve"> </w:t>
            </w:r>
            <w:r>
              <w:rPr>
                <w:sz w:val="14"/>
              </w:rPr>
              <w:t>e</w:t>
            </w:r>
            <w:r>
              <w:rPr>
                <w:spacing w:val="-3"/>
                <w:sz w:val="14"/>
              </w:rPr>
              <w:t xml:space="preserve"> </w:t>
            </w:r>
            <w:r>
              <w:rPr>
                <w:spacing w:val="-2"/>
                <w:sz w:val="14"/>
              </w:rPr>
              <w:t>Participações</w:t>
            </w:r>
          </w:p>
        </w:tc>
        <w:tc>
          <w:tcPr>
            <w:tcW w:w="954" w:type="dxa"/>
            <w:shd w:val="clear" w:color="auto" w:fill="D9D9D9"/>
          </w:tcPr>
          <w:p w14:paraId="4483794C" w14:textId="77777777" w:rsidR="00E84B95" w:rsidRDefault="00EB6AE3">
            <w:pPr>
              <w:pStyle w:val="TableParagraph"/>
              <w:spacing w:before="94"/>
              <w:ind w:right="107"/>
              <w:rPr>
                <w:sz w:val="14"/>
              </w:rPr>
            </w:pPr>
            <w:r>
              <w:rPr>
                <w:spacing w:val="-2"/>
                <w:sz w:val="14"/>
              </w:rPr>
              <w:t>143.075</w:t>
            </w:r>
          </w:p>
        </w:tc>
        <w:tc>
          <w:tcPr>
            <w:tcW w:w="1066" w:type="dxa"/>
            <w:shd w:val="clear" w:color="auto" w:fill="D9D9D9"/>
          </w:tcPr>
          <w:p w14:paraId="4483794D" w14:textId="77777777" w:rsidR="00E84B95" w:rsidRDefault="00EB6AE3">
            <w:pPr>
              <w:pStyle w:val="TableParagraph"/>
              <w:spacing w:before="94"/>
              <w:ind w:right="219"/>
              <w:rPr>
                <w:sz w:val="14"/>
              </w:rPr>
            </w:pPr>
            <w:r>
              <w:rPr>
                <w:spacing w:val="-10"/>
                <w:sz w:val="14"/>
              </w:rPr>
              <w:t>-</w:t>
            </w:r>
          </w:p>
        </w:tc>
        <w:tc>
          <w:tcPr>
            <w:tcW w:w="926" w:type="dxa"/>
            <w:tcBorders>
              <w:right w:val="single" w:sz="4" w:space="0" w:color="000000"/>
            </w:tcBorders>
            <w:shd w:val="clear" w:color="auto" w:fill="D9D9D9"/>
          </w:tcPr>
          <w:p w14:paraId="4483794E" w14:textId="77777777" w:rsidR="00E84B95" w:rsidRDefault="00EB6AE3">
            <w:pPr>
              <w:pStyle w:val="TableParagraph"/>
              <w:spacing w:before="94"/>
              <w:ind w:right="102"/>
              <w:rPr>
                <w:sz w:val="14"/>
              </w:rPr>
            </w:pPr>
            <w:r>
              <w:rPr>
                <w:spacing w:val="-2"/>
                <w:sz w:val="14"/>
              </w:rPr>
              <w:t>143.075</w:t>
            </w:r>
          </w:p>
        </w:tc>
        <w:tc>
          <w:tcPr>
            <w:tcW w:w="868" w:type="dxa"/>
            <w:tcBorders>
              <w:left w:val="single" w:sz="4" w:space="0" w:color="000000"/>
            </w:tcBorders>
            <w:shd w:val="clear" w:color="auto" w:fill="D9D9D9"/>
          </w:tcPr>
          <w:p w14:paraId="4483794F" w14:textId="77777777" w:rsidR="00E84B95" w:rsidRDefault="00EB6AE3">
            <w:pPr>
              <w:pStyle w:val="TableParagraph"/>
              <w:spacing w:before="94"/>
              <w:ind w:right="125"/>
              <w:rPr>
                <w:sz w:val="14"/>
              </w:rPr>
            </w:pPr>
            <w:r>
              <w:rPr>
                <w:spacing w:val="-2"/>
                <w:sz w:val="14"/>
              </w:rPr>
              <w:t>258.781</w:t>
            </w:r>
          </w:p>
        </w:tc>
        <w:tc>
          <w:tcPr>
            <w:tcW w:w="924" w:type="dxa"/>
            <w:shd w:val="clear" w:color="auto" w:fill="D9D9D9"/>
          </w:tcPr>
          <w:p w14:paraId="44837950" w14:textId="77777777" w:rsidR="00E84B95" w:rsidRDefault="00EB6AE3">
            <w:pPr>
              <w:pStyle w:val="TableParagraph"/>
              <w:spacing w:before="94"/>
              <w:ind w:right="57"/>
              <w:rPr>
                <w:sz w:val="14"/>
              </w:rPr>
            </w:pPr>
            <w:r>
              <w:rPr>
                <w:spacing w:val="-10"/>
                <w:sz w:val="14"/>
              </w:rPr>
              <w:t>-</w:t>
            </w:r>
          </w:p>
        </w:tc>
        <w:tc>
          <w:tcPr>
            <w:tcW w:w="899" w:type="dxa"/>
            <w:tcBorders>
              <w:right w:val="single" w:sz="4" w:space="0" w:color="000000"/>
            </w:tcBorders>
            <w:shd w:val="clear" w:color="auto" w:fill="D9D9D9"/>
          </w:tcPr>
          <w:p w14:paraId="44837951" w14:textId="77777777" w:rsidR="00E84B95" w:rsidRDefault="00EB6AE3">
            <w:pPr>
              <w:pStyle w:val="TableParagraph"/>
              <w:spacing w:before="94"/>
              <w:ind w:right="100"/>
              <w:rPr>
                <w:b/>
                <w:sz w:val="14"/>
              </w:rPr>
            </w:pPr>
            <w:r>
              <w:rPr>
                <w:b/>
                <w:spacing w:val="-2"/>
                <w:sz w:val="14"/>
              </w:rPr>
              <w:t>258.781</w:t>
            </w:r>
          </w:p>
        </w:tc>
        <w:tc>
          <w:tcPr>
            <w:tcW w:w="1009" w:type="dxa"/>
            <w:tcBorders>
              <w:left w:val="single" w:sz="4" w:space="0" w:color="000000"/>
            </w:tcBorders>
            <w:shd w:val="clear" w:color="auto" w:fill="D9D9D9"/>
          </w:tcPr>
          <w:p w14:paraId="44837952" w14:textId="77777777" w:rsidR="00E84B95" w:rsidRDefault="00EB6AE3">
            <w:pPr>
              <w:pStyle w:val="TableParagraph"/>
              <w:spacing w:before="94"/>
              <w:ind w:right="122"/>
              <w:rPr>
                <w:sz w:val="14"/>
              </w:rPr>
            </w:pPr>
            <w:r>
              <w:rPr>
                <w:spacing w:val="-2"/>
                <w:sz w:val="14"/>
              </w:rPr>
              <w:t>294.284</w:t>
            </w:r>
          </w:p>
        </w:tc>
        <w:tc>
          <w:tcPr>
            <w:tcW w:w="938" w:type="dxa"/>
            <w:shd w:val="clear" w:color="auto" w:fill="D9D9D9"/>
          </w:tcPr>
          <w:p w14:paraId="44837953" w14:textId="77777777" w:rsidR="00E84B95" w:rsidRDefault="00EB6AE3">
            <w:pPr>
              <w:pStyle w:val="TableParagraph"/>
              <w:spacing w:before="94"/>
              <w:ind w:right="72"/>
              <w:rPr>
                <w:sz w:val="14"/>
              </w:rPr>
            </w:pPr>
            <w:r>
              <w:rPr>
                <w:spacing w:val="-4"/>
                <w:sz w:val="14"/>
              </w:rPr>
              <w:t>(98)</w:t>
            </w:r>
          </w:p>
        </w:tc>
        <w:tc>
          <w:tcPr>
            <w:tcW w:w="887" w:type="dxa"/>
            <w:shd w:val="clear" w:color="auto" w:fill="D9D9D9"/>
          </w:tcPr>
          <w:p w14:paraId="44837954" w14:textId="77777777" w:rsidR="00E84B95" w:rsidRDefault="00EB6AE3">
            <w:pPr>
              <w:pStyle w:val="TableParagraph"/>
              <w:spacing w:before="94"/>
              <w:ind w:right="107"/>
              <w:rPr>
                <w:b/>
                <w:sz w:val="14"/>
              </w:rPr>
            </w:pPr>
            <w:r>
              <w:rPr>
                <w:b/>
                <w:spacing w:val="-2"/>
                <w:sz w:val="14"/>
              </w:rPr>
              <w:t>294.186</w:t>
            </w:r>
          </w:p>
        </w:tc>
      </w:tr>
      <w:tr w:rsidR="00E84B95" w14:paraId="44837961" w14:textId="77777777">
        <w:trPr>
          <w:trHeight w:val="369"/>
        </w:trPr>
        <w:tc>
          <w:tcPr>
            <w:tcW w:w="2045" w:type="dxa"/>
          </w:tcPr>
          <w:p w14:paraId="44837956" w14:textId="77777777" w:rsidR="00E84B95" w:rsidRDefault="00EB6AE3">
            <w:pPr>
              <w:pStyle w:val="TableParagraph"/>
              <w:spacing w:before="3"/>
              <w:ind w:left="33"/>
              <w:jc w:val="left"/>
              <w:rPr>
                <w:sz w:val="14"/>
              </w:rPr>
            </w:pPr>
            <w:r>
              <w:rPr>
                <w:sz w:val="14"/>
              </w:rPr>
              <w:t>Imposto</w:t>
            </w:r>
            <w:r>
              <w:rPr>
                <w:spacing w:val="-7"/>
                <w:sz w:val="14"/>
              </w:rPr>
              <w:t xml:space="preserve"> </w:t>
            </w:r>
            <w:r>
              <w:rPr>
                <w:sz w:val="14"/>
              </w:rPr>
              <w:t>de</w:t>
            </w:r>
            <w:r>
              <w:rPr>
                <w:spacing w:val="-6"/>
                <w:sz w:val="14"/>
              </w:rPr>
              <w:t xml:space="preserve"> </w:t>
            </w:r>
            <w:r>
              <w:rPr>
                <w:sz w:val="14"/>
              </w:rPr>
              <w:t>Renda</w:t>
            </w:r>
            <w:r>
              <w:rPr>
                <w:spacing w:val="-1"/>
                <w:sz w:val="14"/>
              </w:rPr>
              <w:t xml:space="preserve"> </w:t>
            </w:r>
            <w:r>
              <w:rPr>
                <w:spacing w:val="-10"/>
                <w:sz w:val="14"/>
              </w:rPr>
              <w:t>e</w:t>
            </w:r>
          </w:p>
          <w:p w14:paraId="44837957" w14:textId="77777777" w:rsidR="00E84B95" w:rsidRDefault="00EB6AE3">
            <w:pPr>
              <w:pStyle w:val="TableParagraph"/>
              <w:spacing w:before="21"/>
              <w:ind w:left="33"/>
              <w:jc w:val="left"/>
              <w:rPr>
                <w:b/>
                <w:sz w:val="9"/>
              </w:rPr>
            </w:pPr>
            <w:r>
              <w:rPr>
                <w:sz w:val="14"/>
              </w:rPr>
              <w:t>Contribuição</w:t>
            </w:r>
            <w:r>
              <w:rPr>
                <w:spacing w:val="-9"/>
                <w:sz w:val="14"/>
              </w:rPr>
              <w:t xml:space="preserve"> </w:t>
            </w:r>
            <w:r>
              <w:rPr>
                <w:sz w:val="14"/>
              </w:rPr>
              <w:t>Social</w:t>
            </w:r>
            <w:r>
              <w:rPr>
                <w:spacing w:val="-7"/>
                <w:sz w:val="14"/>
              </w:rPr>
              <w:t xml:space="preserve"> </w:t>
            </w:r>
            <w:r>
              <w:rPr>
                <w:b/>
                <w:spacing w:val="-5"/>
                <w:position w:val="4"/>
                <w:sz w:val="9"/>
              </w:rPr>
              <w:t>(2)</w:t>
            </w:r>
          </w:p>
        </w:tc>
        <w:tc>
          <w:tcPr>
            <w:tcW w:w="954" w:type="dxa"/>
          </w:tcPr>
          <w:p w14:paraId="44837958" w14:textId="77777777" w:rsidR="00E84B95" w:rsidRDefault="00EB6AE3">
            <w:pPr>
              <w:pStyle w:val="TableParagraph"/>
              <w:spacing w:before="94"/>
              <w:ind w:right="107"/>
              <w:rPr>
                <w:sz w:val="14"/>
              </w:rPr>
            </w:pPr>
            <w:r>
              <w:rPr>
                <w:spacing w:val="-2"/>
                <w:sz w:val="14"/>
              </w:rPr>
              <w:t>(36.250)</w:t>
            </w:r>
          </w:p>
        </w:tc>
        <w:tc>
          <w:tcPr>
            <w:tcW w:w="1066" w:type="dxa"/>
          </w:tcPr>
          <w:p w14:paraId="44837959" w14:textId="77777777" w:rsidR="00E84B95" w:rsidRDefault="00EB6AE3">
            <w:pPr>
              <w:pStyle w:val="TableParagraph"/>
              <w:spacing w:before="94"/>
              <w:ind w:right="219"/>
              <w:rPr>
                <w:sz w:val="14"/>
              </w:rPr>
            </w:pPr>
            <w:r>
              <w:rPr>
                <w:spacing w:val="-10"/>
                <w:sz w:val="14"/>
              </w:rPr>
              <w:t>-</w:t>
            </w:r>
          </w:p>
        </w:tc>
        <w:tc>
          <w:tcPr>
            <w:tcW w:w="926" w:type="dxa"/>
            <w:tcBorders>
              <w:right w:val="single" w:sz="4" w:space="0" w:color="000000"/>
            </w:tcBorders>
          </w:tcPr>
          <w:p w14:paraId="4483795A" w14:textId="77777777" w:rsidR="00E84B95" w:rsidRDefault="00EB6AE3">
            <w:pPr>
              <w:pStyle w:val="TableParagraph"/>
              <w:spacing w:before="94"/>
              <w:ind w:right="102"/>
              <w:rPr>
                <w:sz w:val="14"/>
              </w:rPr>
            </w:pPr>
            <w:r>
              <w:rPr>
                <w:spacing w:val="-2"/>
                <w:sz w:val="14"/>
              </w:rPr>
              <w:t>(36.250)</w:t>
            </w:r>
          </w:p>
        </w:tc>
        <w:tc>
          <w:tcPr>
            <w:tcW w:w="868" w:type="dxa"/>
            <w:tcBorders>
              <w:left w:val="single" w:sz="4" w:space="0" w:color="000000"/>
            </w:tcBorders>
          </w:tcPr>
          <w:p w14:paraId="4483795B" w14:textId="77777777" w:rsidR="00E84B95" w:rsidRDefault="00EB6AE3">
            <w:pPr>
              <w:pStyle w:val="TableParagraph"/>
              <w:spacing w:before="94"/>
              <w:ind w:right="125"/>
              <w:rPr>
                <w:sz w:val="14"/>
              </w:rPr>
            </w:pPr>
            <w:r>
              <w:rPr>
                <w:spacing w:val="-2"/>
                <w:sz w:val="14"/>
              </w:rPr>
              <w:t>(67.227)</w:t>
            </w:r>
          </w:p>
        </w:tc>
        <w:tc>
          <w:tcPr>
            <w:tcW w:w="924" w:type="dxa"/>
          </w:tcPr>
          <w:p w14:paraId="4483795C" w14:textId="77777777" w:rsidR="00E84B95" w:rsidRDefault="00EB6AE3">
            <w:pPr>
              <w:pStyle w:val="TableParagraph"/>
              <w:spacing w:before="94"/>
              <w:ind w:right="57"/>
              <w:rPr>
                <w:sz w:val="14"/>
              </w:rPr>
            </w:pPr>
            <w:r>
              <w:rPr>
                <w:spacing w:val="-10"/>
                <w:sz w:val="14"/>
              </w:rPr>
              <w:t>-</w:t>
            </w:r>
          </w:p>
        </w:tc>
        <w:tc>
          <w:tcPr>
            <w:tcW w:w="899" w:type="dxa"/>
            <w:tcBorders>
              <w:right w:val="single" w:sz="4" w:space="0" w:color="000000"/>
            </w:tcBorders>
          </w:tcPr>
          <w:p w14:paraId="4483795D" w14:textId="77777777" w:rsidR="00E84B95" w:rsidRDefault="00EB6AE3">
            <w:pPr>
              <w:pStyle w:val="TableParagraph"/>
              <w:spacing w:before="94"/>
              <w:ind w:right="100"/>
              <w:rPr>
                <w:b/>
                <w:sz w:val="14"/>
              </w:rPr>
            </w:pPr>
            <w:r>
              <w:rPr>
                <w:b/>
                <w:spacing w:val="-2"/>
                <w:sz w:val="14"/>
              </w:rPr>
              <w:t>(67.227)</w:t>
            </w:r>
          </w:p>
        </w:tc>
        <w:tc>
          <w:tcPr>
            <w:tcW w:w="1009" w:type="dxa"/>
            <w:tcBorders>
              <w:left w:val="single" w:sz="4" w:space="0" w:color="000000"/>
            </w:tcBorders>
          </w:tcPr>
          <w:p w14:paraId="4483795E" w14:textId="77777777" w:rsidR="00E84B95" w:rsidRDefault="00EB6AE3">
            <w:pPr>
              <w:pStyle w:val="TableParagraph"/>
              <w:spacing w:before="94"/>
              <w:ind w:right="121"/>
              <w:rPr>
                <w:sz w:val="14"/>
              </w:rPr>
            </w:pPr>
            <w:r>
              <w:rPr>
                <w:spacing w:val="-2"/>
                <w:sz w:val="14"/>
              </w:rPr>
              <w:t>(77.149)</w:t>
            </w:r>
          </w:p>
        </w:tc>
        <w:tc>
          <w:tcPr>
            <w:tcW w:w="938" w:type="dxa"/>
          </w:tcPr>
          <w:p w14:paraId="4483795F" w14:textId="77777777" w:rsidR="00E84B95" w:rsidRDefault="00EB6AE3">
            <w:pPr>
              <w:pStyle w:val="TableParagraph"/>
              <w:spacing w:before="94"/>
              <w:ind w:right="70"/>
              <w:rPr>
                <w:sz w:val="14"/>
              </w:rPr>
            </w:pPr>
            <w:r>
              <w:rPr>
                <w:spacing w:val="-5"/>
                <w:sz w:val="14"/>
              </w:rPr>
              <w:t>44</w:t>
            </w:r>
          </w:p>
        </w:tc>
        <w:tc>
          <w:tcPr>
            <w:tcW w:w="887" w:type="dxa"/>
          </w:tcPr>
          <w:p w14:paraId="44837960" w14:textId="77777777" w:rsidR="00E84B95" w:rsidRDefault="00EB6AE3">
            <w:pPr>
              <w:pStyle w:val="TableParagraph"/>
              <w:spacing w:before="94"/>
              <w:ind w:right="107"/>
              <w:rPr>
                <w:b/>
                <w:sz w:val="14"/>
              </w:rPr>
            </w:pPr>
            <w:r>
              <w:rPr>
                <w:b/>
                <w:spacing w:val="-2"/>
                <w:sz w:val="14"/>
              </w:rPr>
              <w:t>(77.105)</w:t>
            </w:r>
          </w:p>
        </w:tc>
      </w:tr>
      <w:tr w:rsidR="00E84B95" w14:paraId="4483796C" w14:textId="77777777">
        <w:trPr>
          <w:trHeight w:val="182"/>
        </w:trPr>
        <w:tc>
          <w:tcPr>
            <w:tcW w:w="2045" w:type="dxa"/>
            <w:shd w:val="clear" w:color="auto" w:fill="D9D9D9"/>
          </w:tcPr>
          <w:p w14:paraId="44837962" w14:textId="77777777" w:rsidR="00E84B95" w:rsidRDefault="00EB6AE3">
            <w:pPr>
              <w:pStyle w:val="TableParagraph"/>
              <w:spacing w:before="3" w:line="159" w:lineRule="exact"/>
              <w:ind w:left="33"/>
              <w:jc w:val="left"/>
              <w:rPr>
                <w:sz w:val="14"/>
              </w:rPr>
            </w:pPr>
            <w:r>
              <w:rPr>
                <w:sz w:val="14"/>
              </w:rPr>
              <w:t>Participações</w:t>
            </w:r>
            <w:r>
              <w:rPr>
                <w:spacing w:val="-6"/>
                <w:sz w:val="14"/>
              </w:rPr>
              <w:t xml:space="preserve"> </w:t>
            </w:r>
            <w:r>
              <w:rPr>
                <w:sz w:val="14"/>
              </w:rPr>
              <w:t>no</w:t>
            </w:r>
            <w:r>
              <w:rPr>
                <w:spacing w:val="-5"/>
                <w:sz w:val="14"/>
              </w:rPr>
              <w:t xml:space="preserve"> </w:t>
            </w:r>
            <w:r>
              <w:rPr>
                <w:spacing w:val="-2"/>
                <w:sz w:val="14"/>
              </w:rPr>
              <w:t>Lucro</w:t>
            </w:r>
          </w:p>
        </w:tc>
        <w:tc>
          <w:tcPr>
            <w:tcW w:w="954" w:type="dxa"/>
            <w:shd w:val="clear" w:color="auto" w:fill="D9D9D9"/>
          </w:tcPr>
          <w:p w14:paraId="44837963" w14:textId="77777777" w:rsidR="00E84B95" w:rsidRDefault="00EB6AE3">
            <w:pPr>
              <w:pStyle w:val="TableParagraph"/>
              <w:spacing w:before="3" w:line="159" w:lineRule="exact"/>
              <w:ind w:right="103"/>
              <w:rPr>
                <w:sz w:val="14"/>
              </w:rPr>
            </w:pPr>
            <w:r>
              <w:rPr>
                <w:spacing w:val="-2"/>
                <w:sz w:val="14"/>
              </w:rPr>
              <w:t>(3.106)</w:t>
            </w:r>
          </w:p>
        </w:tc>
        <w:tc>
          <w:tcPr>
            <w:tcW w:w="1066" w:type="dxa"/>
            <w:shd w:val="clear" w:color="auto" w:fill="D9D9D9"/>
          </w:tcPr>
          <w:p w14:paraId="44837964" w14:textId="77777777" w:rsidR="00E84B95" w:rsidRDefault="00EB6AE3">
            <w:pPr>
              <w:pStyle w:val="TableParagraph"/>
              <w:spacing w:before="3" w:line="159" w:lineRule="exact"/>
              <w:ind w:right="219"/>
              <w:rPr>
                <w:sz w:val="14"/>
              </w:rPr>
            </w:pPr>
            <w:r>
              <w:rPr>
                <w:spacing w:val="-10"/>
                <w:sz w:val="14"/>
              </w:rPr>
              <w:t>-</w:t>
            </w:r>
          </w:p>
        </w:tc>
        <w:tc>
          <w:tcPr>
            <w:tcW w:w="926" w:type="dxa"/>
            <w:tcBorders>
              <w:right w:val="single" w:sz="4" w:space="0" w:color="000000"/>
            </w:tcBorders>
            <w:shd w:val="clear" w:color="auto" w:fill="D9D9D9"/>
          </w:tcPr>
          <w:p w14:paraId="44837965" w14:textId="77777777" w:rsidR="00E84B95" w:rsidRDefault="00EB6AE3">
            <w:pPr>
              <w:pStyle w:val="TableParagraph"/>
              <w:spacing w:before="3" w:line="159" w:lineRule="exact"/>
              <w:ind w:right="98"/>
              <w:rPr>
                <w:sz w:val="14"/>
              </w:rPr>
            </w:pPr>
            <w:r>
              <w:rPr>
                <w:spacing w:val="-2"/>
                <w:sz w:val="14"/>
              </w:rPr>
              <w:t>(3.106)</w:t>
            </w:r>
          </w:p>
        </w:tc>
        <w:tc>
          <w:tcPr>
            <w:tcW w:w="868" w:type="dxa"/>
            <w:tcBorders>
              <w:left w:val="single" w:sz="4" w:space="0" w:color="000000"/>
            </w:tcBorders>
            <w:shd w:val="clear" w:color="auto" w:fill="D9D9D9"/>
          </w:tcPr>
          <w:p w14:paraId="44837966" w14:textId="77777777" w:rsidR="00E84B95" w:rsidRDefault="00EB6AE3">
            <w:pPr>
              <w:pStyle w:val="TableParagraph"/>
              <w:spacing w:before="3" w:line="159" w:lineRule="exact"/>
              <w:ind w:right="121"/>
              <w:rPr>
                <w:sz w:val="14"/>
              </w:rPr>
            </w:pPr>
            <w:r>
              <w:rPr>
                <w:spacing w:val="-2"/>
                <w:sz w:val="14"/>
              </w:rPr>
              <w:t>(4.775)</w:t>
            </w:r>
          </w:p>
        </w:tc>
        <w:tc>
          <w:tcPr>
            <w:tcW w:w="924" w:type="dxa"/>
            <w:shd w:val="clear" w:color="auto" w:fill="D9D9D9"/>
          </w:tcPr>
          <w:p w14:paraId="44837967" w14:textId="77777777" w:rsidR="00E84B95" w:rsidRDefault="00EB6AE3">
            <w:pPr>
              <w:pStyle w:val="TableParagraph"/>
              <w:spacing w:before="3" w:line="159" w:lineRule="exact"/>
              <w:ind w:right="57"/>
              <w:rPr>
                <w:sz w:val="14"/>
              </w:rPr>
            </w:pPr>
            <w:r>
              <w:rPr>
                <w:spacing w:val="-10"/>
                <w:sz w:val="14"/>
              </w:rPr>
              <w:t>-</w:t>
            </w:r>
          </w:p>
        </w:tc>
        <w:tc>
          <w:tcPr>
            <w:tcW w:w="899" w:type="dxa"/>
            <w:tcBorders>
              <w:right w:val="single" w:sz="4" w:space="0" w:color="000000"/>
            </w:tcBorders>
            <w:shd w:val="clear" w:color="auto" w:fill="D9D9D9"/>
          </w:tcPr>
          <w:p w14:paraId="44837968" w14:textId="77777777" w:rsidR="00E84B95" w:rsidRDefault="00EB6AE3">
            <w:pPr>
              <w:pStyle w:val="TableParagraph"/>
              <w:spacing w:before="3" w:line="159" w:lineRule="exact"/>
              <w:ind w:right="96"/>
              <w:rPr>
                <w:b/>
                <w:sz w:val="14"/>
              </w:rPr>
            </w:pPr>
            <w:r>
              <w:rPr>
                <w:b/>
                <w:spacing w:val="-2"/>
                <w:sz w:val="14"/>
              </w:rPr>
              <w:t>(4.775)</w:t>
            </w:r>
          </w:p>
        </w:tc>
        <w:tc>
          <w:tcPr>
            <w:tcW w:w="1009" w:type="dxa"/>
            <w:tcBorders>
              <w:left w:val="single" w:sz="4" w:space="0" w:color="000000"/>
            </w:tcBorders>
            <w:shd w:val="clear" w:color="auto" w:fill="D9D9D9"/>
          </w:tcPr>
          <w:p w14:paraId="44837969" w14:textId="77777777" w:rsidR="00E84B95" w:rsidRDefault="00EB6AE3">
            <w:pPr>
              <w:pStyle w:val="TableParagraph"/>
              <w:spacing w:before="3" w:line="159" w:lineRule="exact"/>
              <w:ind w:right="116"/>
              <w:rPr>
                <w:sz w:val="14"/>
              </w:rPr>
            </w:pPr>
            <w:r>
              <w:rPr>
                <w:spacing w:val="-2"/>
                <w:sz w:val="14"/>
              </w:rPr>
              <w:t>(4.745)</w:t>
            </w:r>
          </w:p>
        </w:tc>
        <w:tc>
          <w:tcPr>
            <w:tcW w:w="938" w:type="dxa"/>
            <w:shd w:val="clear" w:color="auto" w:fill="D9D9D9"/>
          </w:tcPr>
          <w:p w14:paraId="4483796A" w14:textId="77777777" w:rsidR="00E84B95" w:rsidRDefault="00EB6AE3">
            <w:pPr>
              <w:pStyle w:val="TableParagraph"/>
              <w:spacing w:before="3" w:line="159" w:lineRule="exact"/>
              <w:ind w:right="71"/>
              <w:rPr>
                <w:sz w:val="14"/>
              </w:rPr>
            </w:pPr>
            <w:r>
              <w:rPr>
                <w:spacing w:val="-10"/>
                <w:sz w:val="14"/>
              </w:rPr>
              <w:t>-</w:t>
            </w:r>
          </w:p>
        </w:tc>
        <w:tc>
          <w:tcPr>
            <w:tcW w:w="887" w:type="dxa"/>
            <w:shd w:val="clear" w:color="auto" w:fill="D9D9D9"/>
          </w:tcPr>
          <w:p w14:paraId="4483796B" w14:textId="77777777" w:rsidR="00E84B95" w:rsidRDefault="00EB6AE3">
            <w:pPr>
              <w:pStyle w:val="TableParagraph"/>
              <w:spacing w:before="3" w:line="159" w:lineRule="exact"/>
              <w:ind w:right="103"/>
              <w:rPr>
                <w:b/>
                <w:sz w:val="14"/>
              </w:rPr>
            </w:pPr>
            <w:r>
              <w:rPr>
                <w:b/>
                <w:spacing w:val="-2"/>
                <w:sz w:val="14"/>
              </w:rPr>
              <w:t>(4.745)</w:t>
            </w:r>
          </w:p>
        </w:tc>
      </w:tr>
      <w:tr w:rsidR="00E84B95" w14:paraId="44837970" w14:textId="77777777">
        <w:trPr>
          <w:trHeight w:val="186"/>
        </w:trPr>
        <w:tc>
          <w:tcPr>
            <w:tcW w:w="4991" w:type="dxa"/>
            <w:gridSpan w:val="4"/>
            <w:tcBorders>
              <w:bottom w:val="single" w:sz="4" w:space="0" w:color="808080"/>
              <w:right w:val="single" w:sz="4" w:space="0" w:color="000000"/>
            </w:tcBorders>
          </w:tcPr>
          <w:p w14:paraId="4483796D" w14:textId="77777777" w:rsidR="00E84B95" w:rsidRDefault="00E84B95">
            <w:pPr>
              <w:pStyle w:val="TableParagraph"/>
              <w:jc w:val="left"/>
              <w:rPr>
                <w:rFonts w:ascii="Times New Roman"/>
                <w:sz w:val="12"/>
              </w:rPr>
            </w:pPr>
          </w:p>
        </w:tc>
        <w:tc>
          <w:tcPr>
            <w:tcW w:w="2691" w:type="dxa"/>
            <w:gridSpan w:val="3"/>
            <w:tcBorders>
              <w:left w:val="single" w:sz="4" w:space="0" w:color="000000"/>
              <w:bottom w:val="single" w:sz="4" w:space="0" w:color="808080"/>
              <w:right w:val="single" w:sz="4" w:space="0" w:color="000000"/>
            </w:tcBorders>
          </w:tcPr>
          <w:p w14:paraId="4483796E" w14:textId="77777777" w:rsidR="00E84B95" w:rsidRDefault="00E84B95">
            <w:pPr>
              <w:pStyle w:val="TableParagraph"/>
              <w:jc w:val="left"/>
              <w:rPr>
                <w:rFonts w:ascii="Times New Roman"/>
                <w:sz w:val="12"/>
              </w:rPr>
            </w:pPr>
          </w:p>
        </w:tc>
        <w:tc>
          <w:tcPr>
            <w:tcW w:w="2834" w:type="dxa"/>
            <w:gridSpan w:val="3"/>
            <w:tcBorders>
              <w:left w:val="single" w:sz="4" w:space="0" w:color="000000"/>
              <w:bottom w:val="single" w:sz="4" w:space="0" w:color="808080"/>
            </w:tcBorders>
          </w:tcPr>
          <w:p w14:paraId="4483796F" w14:textId="77777777" w:rsidR="00E84B95" w:rsidRDefault="00E84B95">
            <w:pPr>
              <w:pStyle w:val="TableParagraph"/>
              <w:jc w:val="left"/>
              <w:rPr>
                <w:rFonts w:ascii="Times New Roman"/>
                <w:sz w:val="12"/>
              </w:rPr>
            </w:pPr>
          </w:p>
        </w:tc>
      </w:tr>
      <w:tr w:rsidR="00E84B95" w14:paraId="4483797B" w14:textId="77777777">
        <w:trPr>
          <w:trHeight w:val="187"/>
        </w:trPr>
        <w:tc>
          <w:tcPr>
            <w:tcW w:w="2045" w:type="dxa"/>
            <w:tcBorders>
              <w:top w:val="single" w:sz="4" w:space="0" w:color="808080"/>
            </w:tcBorders>
            <w:shd w:val="clear" w:color="auto" w:fill="BEBEBE"/>
          </w:tcPr>
          <w:p w14:paraId="44837971" w14:textId="77777777" w:rsidR="00E84B95" w:rsidRDefault="00EB6AE3">
            <w:pPr>
              <w:pStyle w:val="TableParagraph"/>
              <w:spacing w:before="3"/>
              <w:ind w:left="33"/>
              <w:jc w:val="left"/>
              <w:rPr>
                <w:b/>
                <w:sz w:val="14"/>
              </w:rPr>
            </w:pPr>
            <w:r>
              <w:rPr>
                <w:b/>
                <w:sz w:val="14"/>
              </w:rPr>
              <w:t>Lucro</w:t>
            </w:r>
            <w:r>
              <w:rPr>
                <w:b/>
                <w:spacing w:val="-3"/>
                <w:sz w:val="14"/>
              </w:rPr>
              <w:t xml:space="preserve"> </w:t>
            </w:r>
            <w:r>
              <w:rPr>
                <w:b/>
                <w:spacing w:val="-2"/>
                <w:sz w:val="14"/>
              </w:rPr>
              <w:t>Líquido</w:t>
            </w:r>
          </w:p>
        </w:tc>
        <w:tc>
          <w:tcPr>
            <w:tcW w:w="954" w:type="dxa"/>
            <w:tcBorders>
              <w:top w:val="single" w:sz="4" w:space="0" w:color="808080"/>
            </w:tcBorders>
            <w:shd w:val="clear" w:color="auto" w:fill="BEBEBE"/>
          </w:tcPr>
          <w:p w14:paraId="44837972" w14:textId="77777777" w:rsidR="00E84B95" w:rsidRDefault="00EB6AE3">
            <w:pPr>
              <w:pStyle w:val="TableParagraph"/>
              <w:spacing w:before="3"/>
              <w:ind w:right="107"/>
              <w:rPr>
                <w:b/>
                <w:sz w:val="14"/>
              </w:rPr>
            </w:pPr>
            <w:r>
              <w:rPr>
                <w:b/>
                <w:spacing w:val="-2"/>
                <w:sz w:val="14"/>
              </w:rPr>
              <w:t>103.719</w:t>
            </w:r>
          </w:p>
        </w:tc>
        <w:tc>
          <w:tcPr>
            <w:tcW w:w="1066" w:type="dxa"/>
            <w:tcBorders>
              <w:top w:val="single" w:sz="4" w:space="0" w:color="808080"/>
            </w:tcBorders>
            <w:shd w:val="clear" w:color="auto" w:fill="BEBEBE"/>
          </w:tcPr>
          <w:p w14:paraId="44837973" w14:textId="77777777" w:rsidR="00E84B95" w:rsidRDefault="00EB6AE3">
            <w:pPr>
              <w:pStyle w:val="TableParagraph"/>
              <w:spacing w:before="3"/>
              <w:ind w:right="219"/>
              <w:rPr>
                <w:b/>
                <w:sz w:val="14"/>
              </w:rPr>
            </w:pPr>
            <w:r>
              <w:rPr>
                <w:b/>
                <w:spacing w:val="-10"/>
                <w:sz w:val="14"/>
              </w:rPr>
              <w:t>-</w:t>
            </w:r>
          </w:p>
        </w:tc>
        <w:tc>
          <w:tcPr>
            <w:tcW w:w="926" w:type="dxa"/>
            <w:tcBorders>
              <w:top w:val="single" w:sz="4" w:space="0" w:color="808080"/>
              <w:right w:val="single" w:sz="4" w:space="0" w:color="000000"/>
            </w:tcBorders>
            <w:shd w:val="clear" w:color="auto" w:fill="BEBEBE"/>
          </w:tcPr>
          <w:p w14:paraId="44837974" w14:textId="77777777" w:rsidR="00E84B95" w:rsidRDefault="00EB6AE3">
            <w:pPr>
              <w:pStyle w:val="TableParagraph"/>
              <w:spacing w:before="3"/>
              <w:ind w:right="102"/>
              <w:rPr>
                <w:b/>
                <w:sz w:val="14"/>
              </w:rPr>
            </w:pPr>
            <w:r>
              <w:rPr>
                <w:b/>
                <w:spacing w:val="-2"/>
                <w:sz w:val="14"/>
              </w:rPr>
              <w:t>103.719</w:t>
            </w:r>
          </w:p>
        </w:tc>
        <w:tc>
          <w:tcPr>
            <w:tcW w:w="868" w:type="dxa"/>
            <w:tcBorders>
              <w:top w:val="single" w:sz="4" w:space="0" w:color="808080"/>
              <w:left w:val="single" w:sz="4" w:space="0" w:color="000000"/>
            </w:tcBorders>
            <w:shd w:val="clear" w:color="auto" w:fill="BEBEBE"/>
          </w:tcPr>
          <w:p w14:paraId="44837975" w14:textId="77777777" w:rsidR="00E84B95" w:rsidRDefault="00EB6AE3">
            <w:pPr>
              <w:pStyle w:val="TableParagraph"/>
              <w:spacing w:before="3"/>
              <w:ind w:right="125"/>
              <w:rPr>
                <w:b/>
                <w:sz w:val="14"/>
              </w:rPr>
            </w:pPr>
            <w:r>
              <w:rPr>
                <w:b/>
                <w:spacing w:val="-2"/>
                <w:sz w:val="14"/>
              </w:rPr>
              <w:t>186.779</w:t>
            </w:r>
          </w:p>
        </w:tc>
        <w:tc>
          <w:tcPr>
            <w:tcW w:w="924" w:type="dxa"/>
            <w:tcBorders>
              <w:top w:val="single" w:sz="4" w:space="0" w:color="808080"/>
            </w:tcBorders>
            <w:shd w:val="clear" w:color="auto" w:fill="BEBEBE"/>
          </w:tcPr>
          <w:p w14:paraId="44837976" w14:textId="77777777" w:rsidR="00E84B95" w:rsidRDefault="00EB6AE3">
            <w:pPr>
              <w:pStyle w:val="TableParagraph"/>
              <w:spacing w:before="3"/>
              <w:ind w:right="57"/>
              <w:rPr>
                <w:b/>
                <w:sz w:val="14"/>
              </w:rPr>
            </w:pPr>
            <w:r>
              <w:rPr>
                <w:b/>
                <w:spacing w:val="-10"/>
                <w:sz w:val="14"/>
              </w:rPr>
              <w:t>-</w:t>
            </w:r>
          </w:p>
        </w:tc>
        <w:tc>
          <w:tcPr>
            <w:tcW w:w="899" w:type="dxa"/>
            <w:tcBorders>
              <w:top w:val="single" w:sz="4" w:space="0" w:color="808080"/>
              <w:right w:val="single" w:sz="4" w:space="0" w:color="000000"/>
            </w:tcBorders>
            <w:shd w:val="clear" w:color="auto" w:fill="BEBEBE"/>
          </w:tcPr>
          <w:p w14:paraId="44837977" w14:textId="77777777" w:rsidR="00E84B95" w:rsidRDefault="00EB6AE3">
            <w:pPr>
              <w:pStyle w:val="TableParagraph"/>
              <w:spacing w:before="3"/>
              <w:ind w:right="100"/>
              <w:rPr>
                <w:b/>
                <w:sz w:val="14"/>
              </w:rPr>
            </w:pPr>
            <w:r>
              <w:rPr>
                <w:b/>
                <w:spacing w:val="-2"/>
                <w:sz w:val="14"/>
              </w:rPr>
              <w:t>186.779</w:t>
            </w:r>
          </w:p>
        </w:tc>
        <w:tc>
          <w:tcPr>
            <w:tcW w:w="1009" w:type="dxa"/>
            <w:tcBorders>
              <w:top w:val="single" w:sz="4" w:space="0" w:color="808080"/>
              <w:left w:val="single" w:sz="4" w:space="0" w:color="000000"/>
            </w:tcBorders>
            <w:shd w:val="clear" w:color="auto" w:fill="BEBEBE"/>
          </w:tcPr>
          <w:p w14:paraId="44837978" w14:textId="77777777" w:rsidR="00E84B95" w:rsidRDefault="00EB6AE3">
            <w:pPr>
              <w:pStyle w:val="TableParagraph"/>
              <w:spacing w:before="3"/>
              <w:ind w:right="122"/>
              <w:rPr>
                <w:b/>
                <w:sz w:val="14"/>
              </w:rPr>
            </w:pPr>
            <w:r>
              <w:rPr>
                <w:b/>
                <w:spacing w:val="-2"/>
                <w:sz w:val="14"/>
              </w:rPr>
              <w:t>212.390</w:t>
            </w:r>
          </w:p>
        </w:tc>
        <w:tc>
          <w:tcPr>
            <w:tcW w:w="938" w:type="dxa"/>
            <w:tcBorders>
              <w:top w:val="single" w:sz="4" w:space="0" w:color="808080"/>
            </w:tcBorders>
            <w:shd w:val="clear" w:color="auto" w:fill="BEBEBE"/>
          </w:tcPr>
          <w:p w14:paraId="44837979" w14:textId="77777777" w:rsidR="00E84B95" w:rsidRDefault="00EB6AE3">
            <w:pPr>
              <w:pStyle w:val="TableParagraph"/>
              <w:spacing w:before="3"/>
              <w:ind w:right="72"/>
              <w:rPr>
                <w:b/>
                <w:sz w:val="14"/>
              </w:rPr>
            </w:pPr>
            <w:r>
              <w:rPr>
                <w:b/>
                <w:spacing w:val="-4"/>
                <w:sz w:val="14"/>
              </w:rPr>
              <w:t>(54)</w:t>
            </w:r>
          </w:p>
        </w:tc>
        <w:tc>
          <w:tcPr>
            <w:tcW w:w="887" w:type="dxa"/>
            <w:tcBorders>
              <w:top w:val="single" w:sz="4" w:space="0" w:color="808080"/>
            </w:tcBorders>
            <w:shd w:val="clear" w:color="auto" w:fill="BEBEBE"/>
          </w:tcPr>
          <w:p w14:paraId="4483797A" w14:textId="77777777" w:rsidR="00E84B95" w:rsidRDefault="00EB6AE3">
            <w:pPr>
              <w:pStyle w:val="TableParagraph"/>
              <w:spacing w:before="3"/>
              <w:ind w:right="107"/>
              <w:rPr>
                <w:b/>
                <w:sz w:val="14"/>
              </w:rPr>
            </w:pPr>
            <w:r>
              <w:rPr>
                <w:b/>
                <w:spacing w:val="-2"/>
                <w:sz w:val="14"/>
              </w:rPr>
              <w:t>212.336</w:t>
            </w:r>
          </w:p>
        </w:tc>
      </w:tr>
    </w:tbl>
    <w:p w14:paraId="4483797C" w14:textId="77777777" w:rsidR="00E84B95" w:rsidRDefault="00E84B95">
      <w:pPr>
        <w:rPr>
          <w:sz w:val="14"/>
        </w:rPr>
        <w:sectPr w:rsidR="00E84B95">
          <w:pgSz w:w="11910" w:h="16840"/>
          <w:pgMar w:top="1540" w:right="300" w:bottom="740" w:left="580" w:header="398" w:footer="546" w:gutter="0"/>
          <w:cols w:space="720"/>
        </w:sectPr>
      </w:pPr>
    </w:p>
    <w:p w14:paraId="4483797D" w14:textId="77777777" w:rsidR="00E84B95" w:rsidRDefault="00EB6AE3">
      <w:pPr>
        <w:pStyle w:val="Corpodetexto"/>
        <w:spacing w:before="85"/>
        <w:ind w:left="140"/>
      </w:pPr>
      <w:r>
        <w:lastRenderedPageBreak/>
        <w:t>Resultados</w:t>
      </w:r>
      <w:r>
        <w:rPr>
          <w:spacing w:val="-11"/>
        </w:rPr>
        <w:t xml:space="preserve"> </w:t>
      </w:r>
      <w:r>
        <w:t>não</w:t>
      </w:r>
      <w:r>
        <w:rPr>
          <w:spacing w:val="-12"/>
        </w:rPr>
        <w:t xml:space="preserve"> </w:t>
      </w:r>
      <w:r>
        <w:rPr>
          <w:spacing w:val="-2"/>
        </w:rPr>
        <w:t>recorrentes:</w:t>
      </w:r>
    </w:p>
    <w:p w14:paraId="4483797E" w14:textId="77777777" w:rsidR="00E84B95" w:rsidRDefault="00E84B95">
      <w:pPr>
        <w:pStyle w:val="Corpodetexto"/>
        <w:spacing w:before="68"/>
      </w:pPr>
    </w:p>
    <w:p w14:paraId="4483797F" w14:textId="77777777" w:rsidR="00E84B95" w:rsidRDefault="00EB6AE3">
      <w:pPr>
        <w:ind w:left="140"/>
        <w:rPr>
          <w:sz w:val="18"/>
        </w:rPr>
      </w:pPr>
      <w:r>
        <w:rPr>
          <w:b/>
          <w:position w:val="6"/>
          <w:sz w:val="12"/>
        </w:rPr>
        <w:t>(1)</w:t>
      </w:r>
      <w:r>
        <w:rPr>
          <w:b/>
          <w:spacing w:val="14"/>
          <w:position w:val="6"/>
          <w:sz w:val="12"/>
        </w:rPr>
        <w:t xml:space="preserve"> </w:t>
      </w:r>
      <w:r>
        <w:rPr>
          <w:sz w:val="18"/>
        </w:rPr>
        <w:t>Referem-se</w:t>
      </w:r>
      <w:r>
        <w:rPr>
          <w:spacing w:val="-5"/>
          <w:sz w:val="18"/>
        </w:rPr>
        <w:t xml:space="preserve"> a:</w:t>
      </w:r>
    </w:p>
    <w:p w14:paraId="44837980" w14:textId="77777777" w:rsidR="00E84B95" w:rsidRDefault="00EB6AE3">
      <w:pPr>
        <w:spacing w:before="28"/>
        <w:ind w:left="140"/>
        <w:rPr>
          <w:sz w:val="18"/>
        </w:rPr>
      </w:pPr>
      <w:r>
        <w:rPr>
          <w:sz w:val="18"/>
        </w:rPr>
        <w:t>2023:</w:t>
      </w:r>
      <w:r>
        <w:rPr>
          <w:spacing w:val="-4"/>
          <w:sz w:val="18"/>
        </w:rPr>
        <w:t xml:space="preserve"> </w:t>
      </w:r>
      <w:r>
        <w:rPr>
          <w:sz w:val="18"/>
        </w:rPr>
        <w:t>prejuízo</w:t>
      </w:r>
      <w:r>
        <w:rPr>
          <w:spacing w:val="-5"/>
          <w:sz w:val="18"/>
        </w:rPr>
        <w:t xml:space="preserve"> </w:t>
      </w:r>
      <w:r>
        <w:rPr>
          <w:sz w:val="18"/>
        </w:rPr>
        <w:t>na</w:t>
      </w:r>
      <w:r>
        <w:rPr>
          <w:spacing w:val="-5"/>
          <w:sz w:val="18"/>
        </w:rPr>
        <w:t xml:space="preserve"> </w:t>
      </w:r>
      <w:r>
        <w:rPr>
          <w:sz w:val="18"/>
        </w:rPr>
        <w:t>alienação</w:t>
      </w:r>
      <w:r>
        <w:rPr>
          <w:spacing w:val="-4"/>
          <w:sz w:val="18"/>
        </w:rPr>
        <w:t xml:space="preserve"> </w:t>
      </w:r>
      <w:r>
        <w:rPr>
          <w:sz w:val="18"/>
        </w:rPr>
        <w:t>de</w:t>
      </w:r>
      <w:r>
        <w:rPr>
          <w:spacing w:val="-6"/>
          <w:sz w:val="18"/>
        </w:rPr>
        <w:t xml:space="preserve"> </w:t>
      </w:r>
      <w:r>
        <w:rPr>
          <w:sz w:val="18"/>
        </w:rPr>
        <w:t>imóveis</w:t>
      </w:r>
      <w:r>
        <w:rPr>
          <w:spacing w:val="-3"/>
          <w:sz w:val="18"/>
        </w:rPr>
        <w:t xml:space="preserve"> </w:t>
      </w:r>
      <w:r>
        <w:rPr>
          <w:sz w:val="18"/>
        </w:rPr>
        <w:t>recebidos em</w:t>
      </w:r>
      <w:r>
        <w:rPr>
          <w:spacing w:val="-4"/>
          <w:sz w:val="18"/>
        </w:rPr>
        <w:t xml:space="preserve"> </w:t>
      </w:r>
      <w:r>
        <w:rPr>
          <w:sz w:val="18"/>
        </w:rPr>
        <w:t>dação</w:t>
      </w:r>
      <w:r>
        <w:rPr>
          <w:spacing w:val="-3"/>
          <w:sz w:val="18"/>
        </w:rPr>
        <w:t xml:space="preserve"> </w:t>
      </w:r>
      <w:r>
        <w:rPr>
          <w:sz w:val="18"/>
        </w:rPr>
        <w:t>de</w:t>
      </w:r>
      <w:r>
        <w:rPr>
          <w:spacing w:val="-3"/>
          <w:sz w:val="18"/>
        </w:rPr>
        <w:t xml:space="preserve"> </w:t>
      </w:r>
      <w:r>
        <w:rPr>
          <w:sz w:val="18"/>
        </w:rPr>
        <w:t>pagamentos</w:t>
      </w:r>
      <w:r>
        <w:rPr>
          <w:spacing w:val="-4"/>
          <w:sz w:val="18"/>
        </w:rPr>
        <w:t xml:space="preserve"> </w:t>
      </w:r>
      <w:r>
        <w:rPr>
          <w:spacing w:val="-2"/>
          <w:sz w:val="18"/>
        </w:rPr>
        <w:t>(R$98)</w:t>
      </w:r>
    </w:p>
    <w:p w14:paraId="44837981" w14:textId="77777777" w:rsidR="00E84B95" w:rsidRDefault="00EB6AE3">
      <w:pPr>
        <w:spacing w:before="34"/>
        <w:ind w:left="140"/>
        <w:rPr>
          <w:sz w:val="18"/>
        </w:rPr>
      </w:pPr>
      <w:r>
        <w:rPr>
          <w:sz w:val="18"/>
        </w:rPr>
        <w:t>2023:</w:t>
      </w:r>
      <w:r>
        <w:rPr>
          <w:spacing w:val="-7"/>
          <w:sz w:val="18"/>
        </w:rPr>
        <w:t xml:space="preserve"> </w:t>
      </w:r>
      <w:r>
        <w:rPr>
          <w:sz w:val="18"/>
        </w:rPr>
        <w:t>efeito</w:t>
      </w:r>
      <w:r>
        <w:rPr>
          <w:spacing w:val="-4"/>
          <w:sz w:val="18"/>
        </w:rPr>
        <w:t xml:space="preserve"> </w:t>
      </w:r>
      <w:r>
        <w:rPr>
          <w:sz w:val="18"/>
        </w:rPr>
        <w:t>dos</w:t>
      </w:r>
      <w:r>
        <w:rPr>
          <w:spacing w:val="-5"/>
          <w:sz w:val="18"/>
        </w:rPr>
        <w:t xml:space="preserve"> </w:t>
      </w:r>
      <w:r>
        <w:rPr>
          <w:sz w:val="18"/>
        </w:rPr>
        <w:t>tributos</w:t>
      </w:r>
      <w:r>
        <w:rPr>
          <w:spacing w:val="-4"/>
          <w:sz w:val="18"/>
        </w:rPr>
        <w:t xml:space="preserve"> </w:t>
      </w:r>
      <w:r>
        <w:rPr>
          <w:sz w:val="18"/>
        </w:rPr>
        <w:t>sobre</w:t>
      </w:r>
      <w:r>
        <w:rPr>
          <w:spacing w:val="-1"/>
          <w:sz w:val="18"/>
        </w:rPr>
        <w:t xml:space="preserve"> </w:t>
      </w:r>
      <w:r>
        <w:rPr>
          <w:sz w:val="18"/>
        </w:rPr>
        <w:t>o</w:t>
      </w:r>
      <w:r>
        <w:rPr>
          <w:spacing w:val="-5"/>
          <w:sz w:val="18"/>
        </w:rPr>
        <w:t xml:space="preserve"> </w:t>
      </w:r>
      <w:r>
        <w:rPr>
          <w:sz w:val="18"/>
        </w:rPr>
        <w:t>prejuízo</w:t>
      </w:r>
      <w:r>
        <w:rPr>
          <w:spacing w:val="-1"/>
          <w:sz w:val="18"/>
        </w:rPr>
        <w:t xml:space="preserve"> </w:t>
      </w:r>
      <w:r>
        <w:rPr>
          <w:sz w:val="18"/>
        </w:rPr>
        <w:t>na</w:t>
      </w:r>
      <w:r>
        <w:rPr>
          <w:spacing w:val="-5"/>
          <w:sz w:val="18"/>
        </w:rPr>
        <w:t xml:space="preserve"> </w:t>
      </w:r>
      <w:r>
        <w:rPr>
          <w:sz w:val="18"/>
        </w:rPr>
        <w:t>alienação</w:t>
      </w:r>
      <w:r>
        <w:rPr>
          <w:spacing w:val="-8"/>
          <w:sz w:val="18"/>
        </w:rPr>
        <w:t xml:space="preserve"> </w:t>
      </w:r>
      <w:r>
        <w:rPr>
          <w:sz w:val="18"/>
        </w:rPr>
        <w:t>de</w:t>
      </w:r>
      <w:r>
        <w:rPr>
          <w:spacing w:val="-5"/>
          <w:sz w:val="18"/>
        </w:rPr>
        <w:t xml:space="preserve"> </w:t>
      </w:r>
      <w:r>
        <w:rPr>
          <w:sz w:val="18"/>
        </w:rPr>
        <w:t>imóveis</w:t>
      </w:r>
      <w:r>
        <w:rPr>
          <w:spacing w:val="-2"/>
          <w:sz w:val="18"/>
        </w:rPr>
        <w:t xml:space="preserve"> </w:t>
      </w:r>
      <w:r>
        <w:rPr>
          <w:sz w:val="18"/>
        </w:rPr>
        <w:t>recebidos</w:t>
      </w:r>
      <w:r>
        <w:rPr>
          <w:spacing w:val="-6"/>
          <w:sz w:val="18"/>
        </w:rPr>
        <w:t xml:space="preserve"> </w:t>
      </w:r>
      <w:r>
        <w:rPr>
          <w:sz w:val="18"/>
        </w:rPr>
        <w:t>em</w:t>
      </w:r>
      <w:r>
        <w:rPr>
          <w:spacing w:val="-4"/>
          <w:sz w:val="18"/>
        </w:rPr>
        <w:t xml:space="preserve"> </w:t>
      </w:r>
      <w:r>
        <w:rPr>
          <w:sz w:val="18"/>
        </w:rPr>
        <w:t>dação</w:t>
      </w:r>
      <w:r>
        <w:rPr>
          <w:spacing w:val="-6"/>
          <w:sz w:val="18"/>
        </w:rPr>
        <w:t xml:space="preserve"> </w:t>
      </w:r>
      <w:r>
        <w:rPr>
          <w:sz w:val="18"/>
        </w:rPr>
        <w:t>de</w:t>
      </w:r>
      <w:r>
        <w:rPr>
          <w:spacing w:val="-5"/>
          <w:sz w:val="18"/>
        </w:rPr>
        <w:t xml:space="preserve"> </w:t>
      </w:r>
      <w:r>
        <w:rPr>
          <w:sz w:val="18"/>
        </w:rPr>
        <w:t>pagamentos</w:t>
      </w:r>
      <w:r>
        <w:rPr>
          <w:spacing w:val="-4"/>
          <w:sz w:val="18"/>
        </w:rPr>
        <w:t xml:space="preserve"> </w:t>
      </w:r>
      <w:r>
        <w:rPr>
          <w:spacing w:val="-2"/>
          <w:sz w:val="18"/>
        </w:rPr>
        <w:t>(R$44)</w:t>
      </w:r>
    </w:p>
    <w:p w14:paraId="44837982" w14:textId="77777777" w:rsidR="00E84B95" w:rsidRDefault="00E84B95">
      <w:pPr>
        <w:pStyle w:val="Corpodetexto"/>
        <w:rPr>
          <w:sz w:val="18"/>
        </w:rPr>
      </w:pPr>
    </w:p>
    <w:p w14:paraId="44837983" w14:textId="77777777" w:rsidR="00E84B95" w:rsidRDefault="00E84B95">
      <w:pPr>
        <w:pStyle w:val="Corpodetexto"/>
        <w:spacing w:before="108"/>
        <w:rPr>
          <w:sz w:val="18"/>
        </w:rPr>
      </w:pPr>
    </w:p>
    <w:p w14:paraId="44837984" w14:textId="77777777" w:rsidR="00E84B95" w:rsidRDefault="00EB6AE3">
      <w:pPr>
        <w:pStyle w:val="Ttulo7"/>
        <w:numPr>
          <w:ilvl w:val="0"/>
          <w:numId w:val="5"/>
        </w:numPr>
        <w:tabs>
          <w:tab w:val="left" w:pos="416"/>
        </w:tabs>
        <w:spacing w:before="1"/>
        <w:ind w:hanging="276"/>
      </w:pPr>
      <w:r>
        <w:t>–</w:t>
      </w:r>
      <w:r>
        <w:rPr>
          <w:spacing w:val="-1"/>
        </w:rPr>
        <w:t xml:space="preserve"> </w:t>
      </w:r>
      <w:r>
        <w:t>Eventos</w:t>
      </w:r>
      <w:r>
        <w:rPr>
          <w:spacing w:val="-7"/>
        </w:rPr>
        <w:t xml:space="preserve"> </w:t>
      </w:r>
      <w:r>
        <w:rPr>
          <w:spacing w:val="-2"/>
        </w:rPr>
        <w:t>Subsequentes</w:t>
      </w:r>
    </w:p>
    <w:p w14:paraId="44837985" w14:textId="77777777" w:rsidR="00E84B95" w:rsidRDefault="00E84B95">
      <w:pPr>
        <w:pStyle w:val="Corpodetexto"/>
        <w:spacing w:before="67"/>
        <w:rPr>
          <w:b/>
        </w:rPr>
      </w:pPr>
    </w:p>
    <w:p w14:paraId="44837986" w14:textId="77777777" w:rsidR="00E84B95" w:rsidRDefault="00EB6AE3">
      <w:pPr>
        <w:pStyle w:val="Corpodetexto"/>
        <w:spacing w:before="1"/>
        <w:ind w:left="140"/>
      </w:pPr>
      <w:r>
        <w:rPr>
          <w:spacing w:val="-2"/>
        </w:rPr>
        <w:t>Não</w:t>
      </w:r>
      <w:r>
        <w:rPr>
          <w:spacing w:val="-10"/>
        </w:rPr>
        <w:t xml:space="preserve"> </w:t>
      </w:r>
      <w:r>
        <w:rPr>
          <w:spacing w:val="-2"/>
        </w:rPr>
        <w:t>ocorreram</w:t>
      </w:r>
      <w:r>
        <w:rPr>
          <w:spacing w:val="-9"/>
        </w:rPr>
        <w:t xml:space="preserve"> </w:t>
      </w:r>
      <w:r>
        <w:rPr>
          <w:spacing w:val="-2"/>
        </w:rPr>
        <w:t>eventos</w:t>
      </w:r>
      <w:r>
        <w:rPr>
          <w:spacing w:val="-9"/>
        </w:rPr>
        <w:t xml:space="preserve"> </w:t>
      </w:r>
      <w:r>
        <w:rPr>
          <w:spacing w:val="-2"/>
        </w:rPr>
        <w:t>entre</w:t>
      </w:r>
      <w:r>
        <w:rPr>
          <w:spacing w:val="-8"/>
        </w:rPr>
        <w:t xml:space="preserve"> </w:t>
      </w:r>
      <w:r>
        <w:rPr>
          <w:spacing w:val="-2"/>
        </w:rPr>
        <w:t>a</w:t>
      </w:r>
      <w:r>
        <w:rPr>
          <w:spacing w:val="-11"/>
        </w:rPr>
        <w:t xml:space="preserve"> </w:t>
      </w:r>
      <w:r>
        <w:rPr>
          <w:spacing w:val="-2"/>
        </w:rPr>
        <w:t>data-base</w:t>
      </w:r>
      <w:r>
        <w:rPr>
          <w:spacing w:val="-11"/>
        </w:rPr>
        <w:t xml:space="preserve"> </w:t>
      </w:r>
      <w:r>
        <w:rPr>
          <w:spacing w:val="-2"/>
        </w:rPr>
        <w:t>das</w:t>
      </w:r>
      <w:r>
        <w:rPr>
          <w:spacing w:val="-9"/>
        </w:rPr>
        <w:t xml:space="preserve"> </w:t>
      </w:r>
      <w:r>
        <w:rPr>
          <w:spacing w:val="-2"/>
        </w:rPr>
        <w:t>demonstrações</w:t>
      </w:r>
      <w:r>
        <w:rPr>
          <w:spacing w:val="-6"/>
        </w:rPr>
        <w:t xml:space="preserve"> </w:t>
      </w:r>
      <w:r>
        <w:rPr>
          <w:spacing w:val="-2"/>
        </w:rPr>
        <w:t>financeiras</w:t>
      </w:r>
      <w:r>
        <w:rPr>
          <w:spacing w:val="-9"/>
        </w:rPr>
        <w:t xml:space="preserve"> </w:t>
      </w:r>
      <w:r>
        <w:rPr>
          <w:spacing w:val="-2"/>
        </w:rPr>
        <w:t>e</w:t>
      </w:r>
      <w:r>
        <w:rPr>
          <w:spacing w:val="-10"/>
        </w:rPr>
        <w:t xml:space="preserve"> </w:t>
      </w:r>
      <w:r>
        <w:rPr>
          <w:spacing w:val="-2"/>
        </w:rPr>
        <w:t>a</w:t>
      </w:r>
      <w:r>
        <w:rPr>
          <w:spacing w:val="-10"/>
        </w:rPr>
        <w:t xml:space="preserve"> </w:t>
      </w:r>
      <w:r>
        <w:rPr>
          <w:spacing w:val="-2"/>
        </w:rPr>
        <w:t>data</w:t>
      </w:r>
      <w:r>
        <w:rPr>
          <w:spacing w:val="-10"/>
        </w:rPr>
        <w:t xml:space="preserve"> </w:t>
      </w:r>
      <w:r>
        <w:rPr>
          <w:spacing w:val="-2"/>
        </w:rPr>
        <w:t>de</w:t>
      </w:r>
      <w:r>
        <w:rPr>
          <w:spacing w:val="-11"/>
        </w:rPr>
        <w:t xml:space="preserve"> </w:t>
      </w:r>
      <w:r>
        <w:rPr>
          <w:spacing w:val="-2"/>
        </w:rPr>
        <w:t>autorização</w:t>
      </w:r>
      <w:r>
        <w:rPr>
          <w:spacing w:val="-8"/>
        </w:rPr>
        <w:t xml:space="preserve"> </w:t>
      </w:r>
      <w:r>
        <w:rPr>
          <w:spacing w:val="-2"/>
        </w:rPr>
        <w:t>para</w:t>
      </w:r>
      <w:r>
        <w:rPr>
          <w:spacing w:val="-9"/>
        </w:rPr>
        <w:t xml:space="preserve"> </w:t>
      </w:r>
      <w:r>
        <w:rPr>
          <w:spacing w:val="-2"/>
        </w:rPr>
        <w:t>a</w:t>
      </w:r>
      <w:r>
        <w:rPr>
          <w:spacing w:val="-10"/>
        </w:rPr>
        <w:t xml:space="preserve"> </w:t>
      </w:r>
      <w:r>
        <w:rPr>
          <w:spacing w:val="-2"/>
        </w:rPr>
        <w:t>sua</w:t>
      </w:r>
      <w:r>
        <w:rPr>
          <w:spacing w:val="-8"/>
        </w:rPr>
        <w:t xml:space="preserve"> </w:t>
      </w:r>
      <w:r>
        <w:rPr>
          <w:spacing w:val="-2"/>
        </w:rPr>
        <w:t>conclusão.</w:t>
      </w:r>
    </w:p>
    <w:p w14:paraId="44837987" w14:textId="77777777" w:rsidR="00E84B95" w:rsidRDefault="00E84B95">
      <w:pPr>
        <w:sectPr w:rsidR="00E84B95">
          <w:pgSz w:w="11910" w:h="16840"/>
          <w:pgMar w:top="1540" w:right="300" w:bottom="740" w:left="580" w:header="398" w:footer="546" w:gutter="0"/>
          <w:cols w:space="720"/>
        </w:sectPr>
      </w:pPr>
    </w:p>
    <w:p w14:paraId="44837988" w14:textId="77777777" w:rsidR="00E84B95" w:rsidRDefault="00EB6AE3">
      <w:pPr>
        <w:pStyle w:val="Ttulo6"/>
        <w:spacing w:before="85"/>
      </w:pPr>
      <w:r>
        <w:lastRenderedPageBreak/>
        <w:t>DIRETORIA</w:t>
      </w:r>
      <w:r>
        <w:rPr>
          <w:spacing w:val="-5"/>
        </w:rPr>
        <w:t xml:space="preserve"> </w:t>
      </w:r>
      <w:r>
        <w:rPr>
          <w:spacing w:val="-2"/>
        </w:rPr>
        <w:t>COLEGIADA</w:t>
      </w:r>
    </w:p>
    <w:p w14:paraId="44837989" w14:textId="77777777" w:rsidR="00E84B95" w:rsidRDefault="00E84B95">
      <w:pPr>
        <w:pStyle w:val="Corpodetexto"/>
        <w:spacing w:before="67"/>
        <w:rPr>
          <w:b/>
        </w:rPr>
      </w:pPr>
    </w:p>
    <w:p w14:paraId="4483798A" w14:textId="77777777" w:rsidR="00E84B95" w:rsidRDefault="00EB6AE3">
      <w:pPr>
        <w:pStyle w:val="Corpodetexto"/>
        <w:spacing w:before="1" w:line="276" w:lineRule="auto"/>
        <w:ind w:left="140" w:right="6085"/>
      </w:pPr>
      <w:r>
        <w:t>Ricardo Dias de</w:t>
      </w:r>
      <w:r>
        <w:rPr>
          <w:spacing w:val="-2"/>
        </w:rPr>
        <w:t xml:space="preserve"> </w:t>
      </w:r>
      <w:r>
        <w:t>Oliveira Brito – Diretor</w:t>
      </w:r>
      <w:r>
        <w:rPr>
          <w:spacing w:val="-5"/>
        </w:rPr>
        <w:t xml:space="preserve"> </w:t>
      </w:r>
      <w:r>
        <w:t>Presidente Karen</w:t>
      </w:r>
      <w:r>
        <w:rPr>
          <w:spacing w:val="-4"/>
        </w:rPr>
        <w:t xml:space="preserve"> </w:t>
      </w:r>
      <w:r>
        <w:t>Kemely</w:t>
      </w:r>
      <w:r>
        <w:rPr>
          <w:spacing w:val="-4"/>
        </w:rPr>
        <w:t xml:space="preserve"> </w:t>
      </w:r>
      <w:r>
        <w:t>Mussi</w:t>
      </w:r>
      <w:r>
        <w:rPr>
          <w:spacing w:val="-9"/>
        </w:rPr>
        <w:t xml:space="preserve"> </w:t>
      </w:r>
      <w:r>
        <w:t>Mhereb</w:t>
      </w:r>
      <w:r>
        <w:rPr>
          <w:spacing w:val="-6"/>
        </w:rPr>
        <w:t xml:space="preserve"> </w:t>
      </w:r>
      <w:r>
        <w:t>–</w:t>
      </w:r>
      <w:r>
        <w:rPr>
          <w:spacing w:val="-4"/>
        </w:rPr>
        <w:t xml:space="preserve"> </w:t>
      </w:r>
      <w:r>
        <w:t>Diretora</w:t>
      </w:r>
      <w:r>
        <w:rPr>
          <w:spacing w:val="-8"/>
        </w:rPr>
        <w:t xml:space="preserve"> </w:t>
      </w:r>
      <w:r>
        <w:t>Financeira Gustavo José Melo Santos - Diretor de Negócios Flavio Duarte de Oliveira – Diretor Administrativo</w:t>
      </w:r>
    </w:p>
    <w:p w14:paraId="4483798B" w14:textId="77777777" w:rsidR="00E84B95" w:rsidRDefault="00EB6AE3">
      <w:pPr>
        <w:pStyle w:val="Corpodetexto"/>
        <w:spacing w:line="228" w:lineRule="exact"/>
        <w:ind w:left="140"/>
      </w:pPr>
      <w:r>
        <w:t>Ana</w:t>
      </w:r>
      <w:r>
        <w:rPr>
          <w:spacing w:val="-9"/>
        </w:rPr>
        <w:t xml:space="preserve"> </w:t>
      </w:r>
      <w:r>
        <w:t>Paula</w:t>
      </w:r>
      <w:r>
        <w:rPr>
          <w:spacing w:val="-5"/>
        </w:rPr>
        <w:t xml:space="preserve"> </w:t>
      </w:r>
      <w:r>
        <w:t>Teixeira</w:t>
      </w:r>
      <w:r>
        <w:rPr>
          <w:spacing w:val="-9"/>
        </w:rPr>
        <w:t xml:space="preserve"> </w:t>
      </w:r>
      <w:r>
        <w:t>de</w:t>
      </w:r>
      <w:r>
        <w:rPr>
          <w:spacing w:val="-5"/>
        </w:rPr>
        <w:t xml:space="preserve"> </w:t>
      </w:r>
      <w:r>
        <w:t>Souza</w:t>
      </w:r>
      <w:r>
        <w:rPr>
          <w:spacing w:val="-6"/>
        </w:rPr>
        <w:t xml:space="preserve"> </w:t>
      </w:r>
      <w:r>
        <w:t>–</w:t>
      </w:r>
      <w:r>
        <w:rPr>
          <w:spacing w:val="-6"/>
        </w:rPr>
        <w:t xml:space="preserve"> </w:t>
      </w:r>
      <w:r>
        <w:t>Diretora</w:t>
      </w:r>
      <w:r>
        <w:rPr>
          <w:spacing w:val="-8"/>
        </w:rPr>
        <w:t xml:space="preserve"> </w:t>
      </w:r>
      <w:r>
        <w:t>de</w:t>
      </w:r>
      <w:r>
        <w:rPr>
          <w:spacing w:val="-6"/>
        </w:rPr>
        <w:t xml:space="preserve"> </w:t>
      </w:r>
      <w:r>
        <w:t>Controles</w:t>
      </w:r>
      <w:r>
        <w:rPr>
          <w:spacing w:val="-5"/>
        </w:rPr>
        <w:t xml:space="preserve"> </w:t>
      </w:r>
      <w:r>
        <w:t>de</w:t>
      </w:r>
      <w:r>
        <w:rPr>
          <w:spacing w:val="-8"/>
        </w:rPr>
        <w:t xml:space="preserve"> </w:t>
      </w:r>
      <w:r>
        <w:rPr>
          <w:spacing w:val="-2"/>
        </w:rPr>
        <w:t>Riscos</w:t>
      </w:r>
    </w:p>
    <w:p w14:paraId="4483798C" w14:textId="77777777" w:rsidR="00E84B95" w:rsidRDefault="00E84B95">
      <w:pPr>
        <w:pStyle w:val="Corpodetexto"/>
      </w:pPr>
    </w:p>
    <w:p w14:paraId="4483798D" w14:textId="77777777" w:rsidR="00E84B95" w:rsidRDefault="00E84B95">
      <w:pPr>
        <w:pStyle w:val="Corpodetexto"/>
        <w:spacing w:before="106"/>
      </w:pPr>
    </w:p>
    <w:p w14:paraId="4483798E" w14:textId="77777777" w:rsidR="00E84B95" w:rsidRDefault="00EB6AE3">
      <w:pPr>
        <w:pStyle w:val="Ttulo6"/>
        <w:spacing w:before="1"/>
      </w:pPr>
      <w:r>
        <w:t>CONSELHO</w:t>
      </w:r>
      <w:r>
        <w:rPr>
          <w:spacing w:val="-1"/>
        </w:rPr>
        <w:t xml:space="preserve"> </w:t>
      </w:r>
      <w:r>
        <w:t>DE</w:t>
      </w:r>
      <w:r>
        <w:rPr>
          <w:spacing w:val="-9"/>
        </w:rPr>
        <w:t xml:space="preserve"> </w:t>
      </w:r>
      <w:r>
        <w:rPr>
          <w:spacing w:val="-2"/>
        </w:rPr>
        <w:t>ADMINISTRAÇÃO</w:t>
      </w:r>
    </w:p>
    <w:p w14:paraId="4483798F" w14:textId="77777777" w:rsidR="00E84B95" w:rsidRDefault="00E84B95">
      <w:pPr>
        <w:pStyle w:val="Corpodetexto"/>
        <w:spacing w:before="67"/>
        <w:rPr>
          <w:b/>
        </w:rPr>
      </w:pPr>
    </w:p>
    <w:p w14:paraId="44837990" w14:textId="77777777" w:rsidR="00E84B95" w:rsidRDefault="00EB6AE3">
      <w:pPr>
        <w:pStyle w:val="Corpodetexto"/>
        <w:spacing w:before="1" w:line="276" w:lineRule="auto"/>
        <w:ind w:left="140" w:right="4228"/>
      </w:pPr>
      <w:r>
        <w:t>Jorge</w:t>
      </w:r>
      <w:r>
        <w:rPr>
          <w:spacing w:val="-2"/>
        </w:rPr>
        <w:t xml:space="preserve"> </w:t>
      </w:r>
      <w:r>
        <w:t>Luiz</w:t>
      </w:r>
      <w:r>
        <w:rPr>
          <w:spacing w:val="-2"/>
        </w:rPr>
        <w:t xml:space="preserve"> </w:t>
      </w:r>
      <w:r>
        <w:t>Avila</w:t>
      </w:r>
      <w:r>
        <w:rPr>
          <w:spacing w:val="-2"/>
        </w:rPr>
        <w:t xml:space="preserve"> </w:t>
      </w:r>
      <w:r>
        <w:t>da</w:t>
      </w:r>
      <w:r>
        <w:rPr>
          <w:spacing w:val="-5"/>
        </w:rPr>
        <w:t xml:space="preserve"> </w:t>
      </w:r>
      <w:r>
        <w:t>Silva</w:t>
      </w:r>
      <w:r>
        <w:rPr>
          <w:spacing w:val="-5"/>
        </w:rPr>
        <w:t xml:space="preserve"> </w:t>
      </w:r>
      <w:r>
        <w:t>–</w:t>
      </w:r>
      <w:r>
        <w:rPr>
          <w:spacing w:val="-2"/>
        </w:rPr>
        <w:t xml:space="preserve"> </w:t>
      </w:r>
      <w:r>
        <w:t>Presidente</w:t>
      </w:r>
      <w:r>
        <w:rPr>
          <w:spacing w:val="-2"/>
        </w:rPr>
        <w:t xml:space="preserve"> </w:t>
      </w:r>
      <w:r>
        <w:t>do</w:t>
      </w:r>
      <w:r>
        <w:rPr>
          <w:spacing w:val="-2"/>
        </w:rPr>
        <w:t xml:space="preserve"> </w:t>
      </w:r>
      <w:r>
        <w:t>Conselho</w:t>
      </w:r>
      <w:r>
        <w:rPr>
          <w:spacing w:val="-2"/>
        </w:rPr>
        <w:t xml:space="preserve"> </w:t>
      </w:r>
      <w:r>
        <w:t>de</w:t>
      </w:r>
      <w:r>
        <w:rPr>
          <w:spacing w:val="-9"/>
        </w:rPr>
        <w:t xml:space="preserve"> </w:t>
      </w:r>
      <w:r>
        <w:t>Administração Carlos Augusto Jatahy Duque-Estrada Júnior</w:t>
      </w:r>
    </w:p>
    <w:p w14:paraId="44837991" w14:textId="77777777" w:rsidR="00E84B95" w:rsidRDefault="00EB6AE3">
      <w:pPr>
        <w:pStyle w:val="Corpodetexto"/>
        <w:spacing w:line="195" w:lineRule="exact"/>
        <w:ind w:left="140"/>
      </w:pPr>
      <w:r>
        <w:t>Cristiano</w:t>
      </w:r>
      <w:r>
        <w:rPr>
          <w:spacing w:val="-9"/>
        </w:rPr>
        <w:t xml:space="preserve"> </w:t>
      </w:r>
      <w:r>
        <w:t>Bonfim</w:t>
      </w:r>
      <w:r>
        <w:rPr>
          <w:spacing w:val="-7"/>
        </w:rPr>
        <w:t xml:space="preserve"> </w:t>
      </w:r>
      <w:r>
        <w:t>da</w:t>
      </w:r>
      <w:r>
        <w:rPr>
          <w:spacing w:val="-7"/>
        </w:rPr>
        <w:t xml:space="preserve"> </w:t>
      </w:r>
      <w:r>
        <w:rPr>
          <w:spacing w:val="-4"/>
        </w:rPr>
        <w:t>Cruz</w:t>
      </w:r>
    </w:p>
    <w:p w14:paraId="44837992" w14:textId="77777777" w:rsidR="00E84B95" w:rsidRDefault="00EB6AE3">
      <w:pPr>
        <w:pStyle w:val="Corpodetexto"/>
        <w:spacing w:before="2" w:line="237" w:lineRule="auto"/>
        <w:ind w:left="140" w:right="8219"/>
      </w:pPr>
      <w:r>
        <w:t>Diego</w:t>
      </w:r>
      <w:r>
        <w:rPr>
          <w:spacing w:val="-13"/>
        </w:rPr>
        <w:t xml:space="preserve"> </w:t>
      </w:r>
      <w:r>
        <w:t>Allan</w:t>
      </w:r>
      <w:r>
        <w:rPr>
          <w:spacing w:val="-12"/>
        </w:rPr>
        <w:t xml:space="preserve"> </w:t>
      </w:r>
      <w:r>
        <w:t>Vieira</w:t>
      </w:r>
      <w:r>
        <w:rPr>
          <w:spacing w:val="-13"/>
        </w:rPr>
        <w:t xml:space="preserve"> </w:t>
      </w:r>
      <w:r>
        <w:t>Domingues Fabrício Rodrigues da Cruz Francisco Vidal Luna Jerônimo Antunes</w:t>
      </w:r>
    </w:p>
    <w:p w14:paraId="44837993" w14:textId="77777777" w:rsidR="00E84B95" w:rsidRDefault="00EB6AE3">
      <w:pPr>
        <w:pStyle w:val="Corpodetexto"/>
        <w:spacing w:before="4"/>
        <w:ind w:left="140" w:right="8831"/>
      </w:pPr>
      <w:r>
        <w:t>Jorge Tatino Júnior Luiz</w:t>
      </w:r>
      <w:r>
        <w:rPr>
          <w:spacing w:val="-8"/>
        </w:rPr>
        <w:t xml:space="preserve"> </w:t>
      </w:r>
      <w:r>
        <w:t>Márcio</w:t>
      </w:r>
      <w:r>
        <w:rPr>
          <w:spacing w:val="-8"/>
        </w:rPr>
        <w:t xml:space="preserve"> </w:t>
      </w:r>
      <w:r>
        <w:t>de</w:t>
      </w:r>
      <w:r>
        <w:rPr>
          <w:spacing w:val="-11"/>
        </w:rPr>
        <w:t xml:space="preserve"> </w:t>
      </w:r>
      <w:r>
        <w:t>Souza</w:t>
      </w:r>
    </w:p>
    <w:p w14:paraId="44837994" w14:textId="77777777" w:rsidR="00E84B95" w:rsidRDefault="00EB6AE3">
      <w:pPr>
        <w:pStyle w:val="Corpodetexto"/>
        <w:spacing w:before="1"/>
        <w:ind w:left="140" w:right="7852"/>
      </w:pPr>
      <w:r>
        <w:t>Marcelo</w:t>
      </w:r>
      <w:r>
        <w:rPr>
          <w:spacing w:val="-9"/>
        </w:rPr>
        <w:t xml:space="preserve"> </w:t>
      </w:r>
      <w:r>
        <w:t>Diniz</w:t>
      </w:r>
      <w:r>
        <w:rPr>
          <w:spacing w:val="-9"/>
        </w:rPr>
        <w:t xml:space="preserve"> </w:t>
      </w:r>
      <w:r>
        <w:t>de</w:t>
      </w:r>
      <w:r>
        <w:rPr>
          <w:spacing w:val="-10"/>
        </w:rPr>
        <w:t xml:space="preserve"> </w:t>
      </w:r>
      <w:r>
        <w:t>Paula</w:t>
      </w:r>
      <w:r>
        <w:rPr>
          <w:spacing w:val="-10"/>
        </w:rPr>
        <w:t xml:space="preserve"> </w:t>
      </w:r>
      <w:r>
        <w:t>Rocha Ricardo Dias de Oliveira Brito</w:t>
      </w:r>
    </w:p>
    <w:p w14:paraId="44837995" w14:textId="77777777" w:rsidR="00E84B95" w:rsidRDefault="00E84B95">
      <w:pPr>
        <w:pStyle w:val="Corpodetexto"/>
      </w:pPr>
    </w:p>
    <w:p w14:paraId="44837996" w14:textId="77777777" w:rsidR="00E84B95" w:rsidRDefault="00E84B95">
      <w:pPr>
        <w:pStyle w:val="Corpodetexto"/>
        <w:spacing w:before="69"/>
      </w:pPr>
    </w:p>
    <w:p w14:paraId="44837997" w14:textId="77777777" w:rsidR="00E84B95" w:rsidRDefault="00EB6AE3">
      <w:pPr>
        <w:pStyle w:val="Ttulo6"/>
      </w:pPr>
      <w:r>
        <w:t>COMITÊ</w:t>
      </w:r>
      <w:r>
        <w:rPr>
          <w:spacing w:val="-3"/>
        </w:rPr>
        <w:t xml:space="preserve"> </w:t>
      </w:r>
      <w:r>
        <w:t>DE</w:t>
      </w:r>
      <w:r>
        <w:rPr>
          <w:spacing w:val="-5"/>
        </w:rPr>
        <w:t xml:space="preserve"> </w:t>
      </w:r>
      <w:r>
        <w:rPr>
          <w:spacing w:val="-2"/>
        </w:rPr>
        <w:t>AUDITORIA</w:t>
      </w:r>
    </w:p>
    <w:p w14:paraId="44837998" w14:textId="77777777" w:rsidR="00E84B95" w:rsidRDefault="00E84B95">
      <w:pPr>
        <w:pStyle w:val="Corpodetexto"/>
        <w:spacing w:before="68"/>
        <w:rPr>
          <w:b/>
        </w:rPr>
      </w:pPr>
    </w:p>
    <w:p w14:paraId="44837999" w14:textId="77777777" w:rsidR="00E84B95" w:rsidRDefault="00EB6AE3">
      <w:pPr>
        <w:pStyle w:val="Corpodetexto"/>
        <w:ind w:left="140" w:right="4228"/>
      </w:pPr>
      <w:r>
        <w:t>Marcelo</w:t>
      </w:r>
      <w:r>
        <w:rPr>
          <w:spacing w:val="-3"/>
        </w:rPr>
        <w:t xml:space="preserve"> </w:t>
      </w:r>
      <w:r>
        <w:t>Diniz</w:t>
      </w:r>
      <w:r>
        <w:rPr>
          <w:spacing w:val="-3"/>
        </w:rPr>
        <w:t xml:space="preserve"> </w:t>
      </w:r>
      <w:r>
        <w:t>de</w:t>
      </w:r>
      <w:r>
        <w:rPr>
          <w:spacing w:val="-5"/>
        </w:rPr>
        <w:t xml:space="preserve"> </w:t>
      </w:r>
      <w:r>
        <w:t>Paula</w:t>
      </w:r>
      <w:r>
        <w:rPr>
          <w:spacing w:val="-3"/>
        </w:rPr>
        <w:t xml:space="preserve"> </w:t>
      </w:r>
      <w:r>
        <w:t>Rocha</w:t>
      </w:r>
      <w:r>
        <w:rPr>
          <w:spacing w:val="-3"/>
        </w:rPr>
        <w:t xml:space="preserve"> </w:t>
      </w:r>
      <w:r>
        <w:t>–</w:t>
      </w:r>
      <w:r>
        <w:rPr>
          <w:spacing w:val="-5"/>
        </w:rPr>
        <w:t xml:space="preserve"> </w:t>
      </w:r>
      <w:r>
        <w:t>Coordenador</w:t>
      </w:r>
      <w:r>
        <w:rPr>
          <w:spacing w:val="-2"/>
        </w:rPr>
        <w:t xml:space="preserve"> </w:t>
      </w:r>
      <w:r>
        <w:t>do</w:t>
      </w:r>
      <w:r>
        <w:rPr>
          <w:spacing w:val="-5"/>
        </w:rPr>
        <w:t xml:space="preserve"> </w:t>
      </w:r>
      <w:r>
        <w:t>Comitê</w:t>
      </w:r>
      <w:r>
        <w:rPr>
          <w:spacing w:val="-5"/>
        </w:rPr>
        <w:t xml:space="preserve"> </w:t>
      </w:r>
      <w:r>
        <w:t>de</w:t>
      </w:r>
      <w:r>
        <w:rPr>
          <w:spacing w:val="-5"/>
        </w:rPr>
        <w:t xml:space="preserve"> </w:t>
      </w:r>
      <w:r>
        <w:t>Auditoria Alexandre Xavier Ywata de Carvalho</w:t>
      </w:r>
    </w:p>
    <w:p w14:paraId="4483799A" w14:textId="77777777" w:rsidR="00E84B95" w:rsidRDefault="00EB6AE3">
      <w:pPr>
        <w:pStyle w:val="Corpodetexto"/>
        <w:spacing w:before="1"/>
        <w:ind w:left="140" w:right="8253"/>
      </w:pPr>
      <w:r>
        <w:t>Bruno Ribeiro da Rocha Luana Roriz Meireles Maurício</w:t>
      </w:r>
      <w:r>
        <w:rPr>
          <w:spacing w:val="-14"/>
        </w:rPr>
        <w:t xml:space="preserve"> </w:t>
      </w:r>
      <w:r>
        <w:t>Pozzobon</w:t>
      </w:r>
      <w:r>
        <w:rPr>
          <w:spacing w:val="-14"/>
        </w:rPr>
        <w:t xml:space="preserve"> </w:t>
      </w:r>
      <w:r>
        <w:t>Martins</w:t>
      </w:r>
    </w:p>
    <w:p w14:paraId="4483799B" w14:textId="77777777" w:rsidR="00E84B95" w:rsidRDefault="00E84B95">
      <w:pPr>
        <w:pStyle w:val="Corpodetexto"/>
      </w:pPr>
    </w:p>
    <w:p w14:paraId="4483799C" w14:textId="77777777" w:rsidR="00E84B95" w:rsidRDefault="00E84B95">
      <w:pPr>
        <w:pStyle w:val="Corpodetexto"/>
        <w:spacing w:before="69"/>
      </w:pPr>
    </w:p>
    <w:p w14:paraId="4483799D" w14:textId="77777777" w:rsidR="00E84B95" w:rsidRDefault="00EB6AE3">
      <w:pPr>
        <w:pStyle w:val="Ttulo6"/>
      </w:pPr>
      <w:r>
        <w:t>CONSELHO</w:t>
      </w:r>
      <w:r>
        <w:rPr>
          <w:spacing w:val="-7"/>
        </w:rPr>
        <w:t xml:space="preserve"> </w:t>
      </w:r>
      <w:r>
        <w:rPr>
          <w:spacing w:val="-2"/>
        </w:rPr>
        <w:t>FISCAL</w:t>
      </w:r>
    </w:p>
    <w:p w14:paraId="4483799E" w14:textId="77777777" w:rsidR="00E84B95" w:rsidRDefault="00E84B95">
      <w:pPr>
        <w:pStyle w:val="Corpodetexto"/>
        <w:spacing w:before="68"/>
        <w:rPr>
          <w:b/>
        </w:rPr>
      </w:pPr>
    </w:p>
    <w:p w14:paraId="4483799F" w14:textId="77777777" w:rsidR="00E84B95" w:rsidRDefault="00EB6AE3">
      <w:pPr>
        <w:pStyle w:val="Corpodetexto"/>
        <w:ind w:left="140" w:right="6085"/>
      </w:pPr>
      <w:r>
        <w:t>Eduardo</w:t>
      </w:r>
      <w:r>
        <w:rPr>
          <w:spacing w:val="-4"/>
        </w:rPr>
        <w:t xml:space="preserve"> </w:t>
      </w:r>
      <w:r>
        <w:t>Aggio</w:t>
      </w:r>
      <w:r>
        <w:rPr>
          <w:spacing w:val="-7"/>
        </w:rPr>
        <w:t xml:space="preserve"> </w:t>
      </w:r>
      <w:r>
        <w:t>de</w:t>
      </w:r>
      <w:r>
        <w:rPr>
          <w:spacing w:val="-4"/>
        </w:rPr>
        <w:t xml:space="preserve"> </w:t>
      </w:r>
      <w:r>
        <w:t>Sá</w:t>
      </w:r>
      <w:r>
        <w:rPr>
          <w:spacing w:val="-4"/>
        </w:rPr>
        <w:t xml:space="preserve"> </w:t>
      </w:r>
      <w:r>
        <w:t>–</w:t>
      </w:r>
      <w:r>
        <w:rPr>
          <w:spacing w:val="-4"/>
        </w:rPr>
        <w:t xml:space="preserve"> </w:t>
      </w:r>
      <w:r>
        <w:t>Conselheiro</w:t>
      </w:r>
      <w:r>
        <w:rPr>
          <w:spacing w:val="-4"/>
        </w:rPr>
        <w:t xml:space="preserve"> </w:t>
      </w:r>
      <w:r>
        <w:t>Fiscal</w:t>
      </w:r>
      <w:r>
        <w:rPr>
          <w:spacing w:val="-7"/>
        </w:rPr>
        <w:t xml:space="preserve"> </w:t>
      </w:r>
      <w:r>
        <w:t>efetivo Thiago</w:t>
      </w:r>
      <w:r>
        <w:rPr>
          <w:spacing w:val="-10"/>
        </w:rPr>
        <w:t xml:space="preserve"> </w:t>
      </w:r>
      <w:r>
        <w:t>Waltz</w:t>
      </w:r>
      <w:r>
        <w:rPr>
          <w:spacing w:val="-7"/>
        </w:rPr>
        <w:t xml:space="preserve"> </w:t>
      </w:r>
      <w:r>
        <w:t>Alves</w:t>
      </w:r>
      <w:r>
        <w:rPr>
          <w:spacing w:val="-7"/>
        </w:rPr>
        <w:t xml:space="preserve"> </w:t>
      </w:r>
      <w:r>
        <w:t>–</w:t>
      </w:r>
      <w:r>
        <w:rPr>
          <w:spacing w:val="-8"/>
        </w:rPr>
        <w:t xml:space="preserve"> </w:t>
      </w:r>
      <w:r>
        <w:t>Conselheiro</w:t>
      </w:r>
      <w:r>
        <w:rPr>
          <w:spacing w:val="-7"/>
        </w:rPr>
        <w:t xml:space="preserve"> </w:t>
      </w:r>
      <w:r>
        <w:t>Fiscal</w:t>
      </w:r>
      <w:r>
        <w:rPr>
          <w:spacing w:val="-9"/>
        </w:rPr>
        <w:t xml:space="preserve"> </w:t>
      </w:r>
      <w:r>
        <w:rPr>
          <w:spacing w:val="-2"/>
        </w:rPr>
        <w:t>suplente</w:t>
      </w:r>
    </w:p>
    <w:p w14:paraId="448379A0" w14:textId="77777777" w:rsidR="00E84B95" w:rsidRDefault="00EB6AE3">
      <w:pPr>
        <w:pStyle w:val="Corpodetexto"/>
        <w:spacing w:before="1"/>
        <w:ind w:left="140" w:right="5507"/>
      </w:pPr>
      <w:r>
        <w:t>Eugenia</w:t>
      </w:r>
      <w:r>
        <w:rPr>
          <w:spacing w:val="-7"/>
        </w:rPr>
        <w:t xml:space="preserve"> </w:t>
      </w:r>
      <w:r>
        <w:t>Cristina</w:t>
      </w:r>
      <w:r>
        <w:rPr>
          <w:spacing w:val="-4"/>
        </w:rPr>
        <w:t xml:space="preserve"> </w:t>
      </w:r>
      <w:r>
        <w:t>Cleto</w:t>
      </w:r>
      <w:r>
        <w:rPr>
          <w:spacing w:val="-4"/>
        </w:rPr>
        <w:t xml:space="preserve"> </w:t>
      </w:r>
      <w:r>
        <w:t>Marolla</w:t>
      </w:r>
      <w:r>
        <w:rPr>
          <w:spacing w:val="-4"/>
        </w:rPr>
        <w:t xml:space="preserve"> </w:t>
      </w:r>
      <w:r>
        <w:t>–</w:t>
      </w:r>
      <w:r>
        <w:rPr>
          <w:spacing w:val="-4"/>
        </w:rPr>
        <w:t xml:space="preserve"> </w:t>
      </w:r>
      <w:r>
        <w:t>Conselheira</w:t>
      </w:r>
      <w:r>
        <w:rPr>
          <w:spacing w:val="-4"/>
        </w:rPr>
        <w:t xml:space="preserve"> </w:t>
      </w:r>
      <w:r>
        <w:t>Fiscal</w:t>
      </w:r>
      <w:r>
        <w:rPr>
          <w:spacing w:val="-7"/>
        </w:rPr>
        <w:t xml:space="preserve"> </w:t>
      </w:r>
      <w:r>
        <w:t>efetiva Diogo Colombo Braga – Conselheiro Fiscal suplente</w:t>
      </w:r>
    </w:p>
    <w:p w14:paraId="448379A1" w14:textId="77777777" w:rsidR="00E84B95" w:rsidRDefault="00EB6AE3">
      <w:pPr>
        <w:pStyle w:val="Corpodetexto"/>
        <w:spacing w:before="1"/>
        <w:ind w:left="140" w:right="6085"/>
      </w:pPr>
      <w:r>
        <w:t>Jorge Luiz de Lima – Conselheiro Fiscal efetivo Thierry</w:t>
      </w:r>
      <w:r>
        <w:rPr>
          <w:spacing w:val="-5"/>
        </w:rPr>
        <w:t xml:space="preserve"> </w:t>
      </w:r>
      <w:r>
        <w:t>Mendes</w:t>
      </w:r>
      <w:r>
        <w:rPr>
          <w:spacing w:val="-5"/>
        </w:rPr>
        <w:t xml:space="preserve"> </w:t>
      </w:r>
      <w:r>
        <w:t>Jorge</w:t>
      </w:r>
      <w:r>
        <w:rPr>
          <w:spacing w:val="-5"/>
        </w:rPr>
        <w:t xml:space="preserve"> </w:t>
      </w:r>
      <w:r>
        <w:t>–</w:t>
      </w:r>
      <w:r>
        <w:rPr>
          <w:spacing w:val="-5"/>
        </w:rPr>
        <w:t xml:space="preserve"> </w:t>
      </w:r>
      <w:r>
        <w:t>Conselheiro</w:t>
      </w:r>
      <w:r>
        <w:rPr>
          <w:spacing w:val="-5"/>
        </w:rPr>
        <w:t xml:space="preserve"> </w:t>
      </w:r>
      <w:r>
        <w:t>Fiscal</w:t>
      </w:r>
      <w:r>
        <w:rPr>
          <w:spacing w:val="-8"/>
        </w:rPr>
        <w:t xml:space="preserve"> </w:t>
      </w:r>
      <w:r>
        <w:t>suplente</w:t>
      </w:r>
    </w:p>
    <w:p w14:paraId="448379A2" w14:textId="77777777" w:rsidR="00E84B95" w:rsidRDefault="00EB6AE3">
      <w:pPr>
        <w:pStyle w:val="Corpodetexto"/>
        <w:spacing w:before="2" w:line="237" w:lineRule="auto"/>
        <w:ind w:left="140" w:right="5507"/>
      </w:pPr>
      <w:r>
        <w:t>Humberto Macedo Pucinelli – Conselheira Fiscal efetivo Roberto</w:t>
      </w:r>
      <w:r>
        <w:rPr>
          <w:spacing w:val="-6"/>
        </w:rPr>
        <w:t xml:space="preserve"> </w:t>
      </w:r>
      <w:r>
        <w:t>Yoshikazu</w:t>
      </w:r>
      <w:r>
        <w:rPr>
          <w:spacing w:val="-8"/>
        </w:rPr>
        <w:t xml:space="preserve"> </w:t>
      </w:r>
      <w:r>
        <w:t>Yamazaki</w:t>
      </w:r>
      <w:r>
        <w:rPr>
          <w:spacing w:val="-6"/>
        </w:rPr>
        <w:t xml:space="preserve"> </w:t>
      </w:r>
      <w:r>
        <w:t>–</w:t>
      </w:r>
      <w:r>
        <w:rPr>
          <w:spacing w:val="-6"/>
        </w:rPr>
        <w:t xml:space="preserve"> </w:t>
      </w:r>
      <w:r>
        <w:t>Conselheiro</w:t>
      </w:r>
      <w:r>
        <w:rPr>
          <w:spacing w:val="-6"/>
        </w:rPr>
        <w:t xml:space="preserve"> </w:t>
      </w:r>
      <w:r>
        <w:t>Fiscal</w:t>
      </w:r>
      <w:r>
        <w:rPr>
          <w:spacing w:val="-8"/>
        </w:rPr>
        <w:t xml:space="preserve"> </w:t>
      </w:r>
      <w:r>
        <w:t>suplente Juliana Augusto Cardoso – Conselheira Fiscal efetiva Marcos Akamine Wolff – Conselheiro Fiscal suplente</w:t>
      </w:r>
    </w:p>
    <w:p w14:paraId="448379A3" w14:textId="77777777" w:rsidR="00E84B95" w:rsidRDefault="00E84B95">
      <w:pPr>
        <w:pStyle w:val="Corpodetexto"/>
      </w:pPr>
    </w:p>
    <w:p w14:paraId="448379A4" w14:textId="77777777" w:rsidR="00E84B95" w:rsidRDefault="00E84B95">
      <w:pPr>
        <w:pStyle w:val="Corpodetexto"/>
        <w:spacing w:before="111"/>
      </w:pPr>
    </w:p>
    <w:p w14:paraId="448379A5" w14:textId="77777777" w:rsidR="00E84B95" w:rsidRDefault="00EB6AE3">
      <w:pPr>
        <w:pStyle w:val="Ttulo6"/>
      </w:pPr>
      <w:r>
        <w:rPr>
          <w:spacing w:val="-2"/>
        </w:rPr>
        <w:t>SUPERINTENDÊNCIA</w:t>
      </w:r>
      <w:r>
        <w:rPr>
          <w:spacing w:val="16"/>
        </w:rPr>
        <w:t xml:space="preserve"> </w:t>
      </w:r>
      <w:r>
        <w:rPr>
          <w:spacing w:val="-2"/>
        </w:rPr>
        <w:t>CONTÁBIL</w:t>
      </w:r>
    </w:p>
    <w:p w14:paraId="448379A6" w14:textId="77777777" w:rsidR="00E84B95" w:rsidRDefault="00E84B95">
      <w:pPr>
        <w:pStyle w:val="Corpodetexto"/>
        <w:spacing w:before="68"/>
        <w:rPr>
          <w:b/>
        </w:rPr>
      </w:pPr>
    </w:p>
    <w:p w14:paraId="448379A7" w14:textId="77777777" w:rsidR="00E84B95" w:rsidRDefault="00EB6AE3">
      <w:pPr>
        <w:pStyle w:val="Corpodetexto"/>
        <w:spacing w:line="276" w:lineRule="auto"/>
        <w:ind w:left="140" w:right="7852"/>
      </w:pPr>
      <w:r>
        <w:t>Gustavo Carvalho Araujo Contador</w:t>
      </w:r>
      <w:r>
        <w:rPr>
          <w:spacing w:val="-14"/>
        </w:rPr>
        <w:t xml:space="preserve"> </w:t>
      </w:r>
      <w:r>
        <w:t>CRC</w:t>
      </w:r>
      <w:r>
        <w:rPr>
          <w:spacing w:val="-14"/>
        </w:rPr>
        <w:t xml:space="preserve"> </w:t>
      </w:r>
      <w:r>
        <w:t>1SP240330/O-0</w:t>
      </w:r>
    </w:p>
    <w:sectPr w:rsidR="00E84B95">
      <w:pgSz w:w="11910" w:h="16840"/>
      <w:pgMar w:top="1540" w:right="300" w:bottom="740" w:left="580" w:header="398" w:footer="5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B12CB" w14:textId="77777777" w:rsidR="00EB6AE3" w:rsidRDefault="00EB6AE3">
      <w:r>
        <w:separator/>
      </w:r>
    </w:p>
  </w:endnote>
  <w:endnote w:type="continuationSeparator" w:id="0">
    <w:p w14:paraId="214DC6AB" w14:textId="77777777" w:rsidR="00EB6AE3" w:rsidRDefault="00EB6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14" w14:textId="77777777" w:rsidR="00E84B95" w:rsidRDefault="00EB6AE3">
    <w:pPr>
      <w:pStyle w:val="Corpodetexto"/>
      <w:spacing w:line="14" w:lineRule="auto"/>
    </w:pPr>
    <w:r>
      <w:rPr>
        <w:noProof/>
      </w:rPr>
      <mc:AlternateContent>
        <mc:Choice Requires="wps">
          <w:drawing>
            <wp:anchor distT="0" distB="0" distL="0" distR="0" simplePos="0" relativeHeight="481534976" behindDoc="1" locked="0" layoutInCell="1" allowOverlap="1" wp14:anchorId="44837A2E" wp14:editId="44837A2F">
              <wp:simplePos x="0" y="0"/>
              <wp:positionH relativeFrom="page">
                <wp:posOffset>6763004</wp:posOffset>
              </wp:positionH>
              <wp:positionV relativeFrom="page">
                <wp:posOffset>10172385</wp:posOffset>
              </wp:positionV>
              <wp:extent cx="92710" cy="1746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174625"/>
                      </a:xfrm>
                      <a:prstGeom prst="rect">
                        <a:avLst/>
                      </a:prstGeom>
                    </wps:spPr>
                    <wps:txbx>
                      <w:txbxContent>
                        <w:p w14:paraId="44837B51" w14:textId="77777777" w:rsidR="00E84B95" w:rsidRDefault="00EB6AE3">
                          <w:pPr>
                            <w:pStyle w:val="Corpodetexto"/>
                            <w:spacing w:before="21"/>
                            <w:ind w:left="20"/>
                            <w:rPr>
                              <w:rFonts w:ascii="Trebuchet MS"/>
                            </w:rPr>
                          </w:pPr>
                          <w:r>
                            <w:rPr>
                              <w:rFonts w:ascii="Trebuchet MS"/>
                              <w:spacing w:val="-10"/>
                            </w:rPr>
                            <w:t>2</w:t>
                          </w:r>
                        </w:p>
                      </w:txbxContent>
                    </wps:txbx>
                    <wps:bodyPr wrap="square" lIns="0" tIns="0" rIns="0" bIns="0" rtlCol="0">
                      <a:noAutofit/>
                    </wps:bodyPr>
                  </wps:wsp>
                </a:graphicData>
              </a:graphic>
            </wp:anchor>
          </w:drawing>
        </mc:Choice>
        <mc:Fallback>
          <w:pict>
            <v:shapetype w14:anchorId="44837A2E" id="_x0000_t202" coordsize="21600,21600" o:spt="202" path="m,l,21600r21600,l21600,xe">
              <v:stroke joinstyle="miter"/>
              <v:path gradientshapeok="t" o:connecttype="rect"/>
            </v:shapetype>
            <v:shape id="Textbox 1" o:spid="_x0000_s1100" type="#_x0000_t202" style="position:absolute;margin-left:532.5pt;margin-top:801pt;width:7.3pt;height:13.75pt;z-index:-2178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" filled="f" stroked="f">
              <v:textbox inset="0,0,0,0">
                <w:txbxContent>
                  <w:p w14:paraId="44837B51" w14:textId="77777777" w:rsidR="00E84B95" w:rsidRDefault="00EB6AE3">
                    <w:pPr>
                      <w:pStyle w:val="Corpodetexto"/>
                      <w:spacing w:before="21"/>
                      <w:ind w:left="20"/>
                      <w:rPr>
                        <w:rFonts w:ascii="Trebuchet MS"/>
                      </w:rPr>
                    </w:pPr>
                    <w:r>
                      <w:rPr>
                        <w:rFonts w:ascii="Trebuchet MS"/>
                        <w:spacing w:val="-10"/>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25" w14:textId="77777777" w:rsidR="00E84B95" w:rsidRDefault="00EB6AE3">
    <w:pPr>
      <w:pStyle w:val="Corpodetexto"/>
      <w:spacing w:line="14" w:lineRule="auto"/>
    </w:pPr>
    <w:r>
      <w:rPr>
        <w:noProof/>
      </w:rPr>
      <mc:AlternateContent>
        <mc:Choice Requires="wps">
          <w:drawing>
            <wp:anchor distT="0" distB="0" distL="0" distR="0" simplePos="0" relativeHeight="481543168" behindDoc="1" locked="0" layoutInCell="1" allowOverlap="1" wp14:anchorId="44837A4E" wp14:editId="44837A4F">
              <wp:simplePos x="0" y="0"/>
              <wp:positionH relativeFrom="page">
                <wp:posOffset>667512</wp:posOffset>
              </wp:positionH>
              <wp:positionV relativeFrom="page">
                <wp:posOffset>10168127</wp:posOffset>
              </wp:positionV>
              <wp:extent cx="6224270" cy="635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4270" cy="6350"/>
                      </a:xfrm>
                      <a:custGeom>
                        <a:avLst/>
                        <a:gdLst/>
                        <a:ahLst/>
                        <a:cxnLst/>
                        <a:rect l="l" t="t" r="r" b="b"/>
                        <a:pathLst>
                          <a:path w="6224270" h="6350">
                            <a:moveTo>
                              <a:pt x="6224016" y="0"/>
                            </a:moveTo>
                            <a:lnTo>
                              <a:pt x="0" y="0"/>
                            </a:lnTo>
                            <a:lnTo>
                              <a:pt x="0" y="6095"/>
                            </a:lnTo>
                            <a:lnTo>
                              <a:pt x="6224016" y="6095"/>
                            </a:lnTo>
                            <a:lnTo>
                              <a:pt x="62240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9AB62E" id="Graphic 35" o:spid="_x0000_s1026" style="position:absolute;margin-left:52.55pt;margin-top:800.65pt;width:490.1pt;height:.5pt;z-index:-21773312;visibility:visible;mso-wrap-style:square;mso-wrap-distance-left:0;mso-wrap-distance-top:0;mso-wrap-distance-right:0;mso-wrap-distance-bottom:0;mso-position-horizontal:absolute;mso-position-horizontal-relative:page;mso-position-vertical:absolute;mso-position-vertical-relative:page;v-text-anchor:top" coordsize="62242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" path="m6224016,l,,,6095r6224016,l6224016,xe" fillcolor="black" stroked="f">
              <v:path arrowok="t"/>
              <w10:wrap anchorx="page" anchory="page"/>
            </v:shape>
          </w:pict>
        </mc:Fallback>
      </mc:AlternateContent>
    </w:r>
    <w:r>
      <w:rPr>
        <w:noProof/>
      </w:rPr>
      <mc:AlternateContent>
        <mc:Choice Requires="wps">
          <w:drawing>
            <wp:anchor distT="0" distB="0" distL="0" distR="0" simplePos="0" relativeHeight="481543680" behindDoc="1" locked="0" layoutInCell="1" allowOverlap="1" wp14:anchorId="44837A50" wp14:editId="44837A51">
              <wp:simplePos x="0" y="0"/>
              <wp:positionH relativeFrom="page">
                <wp:posOffset>6694931</wp:posOffset>
              </wp:positionH>
              <wp:positionV relativeFrom="page">
                <wp:posOffset>10176698</wp:posOffset>
              </wp:positionV>
              <wp:extent cx="229235" cy="1689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8910"/>
                      </a:xfrm>
                      <a:prstGeom prst="rect">
                        <a:avLst/>
                      </a:prstGeom>
                    </wps:spPr>
                    <wps:txbx>
                      <w:txbxContent>
                        <w:p w14:paraId="44837B5F" w14:textId="77777777" w:rsidR="00E84B95" w:rsidRDefault="00EB6AE3">
                          <w:pPr>
                            <w:pStyle w:val="Corpodetexto"/>
                            <w:spacing w:before="15"/>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9</w:t>
                          </w:r>
                          <w:r>
                            <w:rPr>
                              <w:spacing w:val="-5"/>
                            </w:rPr>
                            <w:fldChar w:fldCharType="end"/>
                          </w:r>
                        </w:p>
                      </w:txbxContent>
                    </wps:txbx>
                    <wps:bodyPr wrap="square" lIns="0" tIns="0" rIns="0" bIns="0" rtlCol="0">
                      <a:noAutofit/>
                    </wps:bodyPr>
                  </wps:wsp>
                </a:graphicData>
              </a:graphic>
            </wp:anchor>
          </w:drawing>
        </mc:Choice>
        <mc:Fallback>
          <w:pict>
            <v:shapetype w14:anchorId="44837A50" id="_x0000_t202" coordsize="21600,21600" o:spt="202" path="m,l,21600r21600,l21600,xe">
              <v:stroke joinstyle="miter"/>
              <v:path gradientshapeok="t" o:connecttype="rect"/>
            </v:shapetype>
            <v:shape id="Textbox 36" o:spid="_x0000_s1111" type="#_x0000_t202" style="position:absolute;margin-left:527.15pt;margin-top:801.3pt;width:18.05pt;height:13.3pt;z-index:-2177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" filled="f" stroked="f">
              <v:textbox inset="0,0,0,0">
                <w:txbxContent>
                  <w:p w14:paraId="44837B5F" w14:textId="77777777" w:rsidR="00E84B95" w:rsidRDefault="00EB6AE3">
                    <w:pPr>
                      <w:pStyle w:val="Corpodetexto"/>
                      <w:spacing w:before="15"/>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9</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27" w14:textId="77777777" w:rsidR="00E84B95" w:rsidRDefault="00E84B95">
    <w:pPr>
      <w:pStyle w:val="Corpodetexto"/>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29" w14:textId="77777777" w:rsidR="00E84B95" w:rsidRDefault="00EB6AE3">
    <w:pPr>
      <w:pStyle w:val="Corpodetexto"/>
      <w:spacing w:line="14" w:lineRule="auto"/>
    </w:pPr>
    <w:r>
      <w:rPr>
        <w:noProof/>
      </w:rPr>
      <mc:AlternateContent>
        <mc:Choice Requires="wps">
          <w:drawing>
            <wp:anchor distT="0" distB="0" distL="0" distR="0" simplePos="0" relativeHeight="481545216" behindDoc="1" locked="0" layoutInCell="1" allowOverlap="1" wp14:anchorId="44837A56" wp14:editId="44837A57">
              <wp:simplePos x="0" y="0"/>
              <wp:positionH relativeFrom="page">
                <wp:posOffset>1060703</wp:posOffset>
              </wp:positionH>
              <wp:positionV relativeFrom="page">
                <wp:posOffset>10168127</wp:posOffset>
              </wp:positionV>
              <wp:extent cx="5797550" cy="635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6350"/>
                      </a:xfrm>
                      <a:custGeom>
                        <a:avLst/>
                        <a:gdLst/>
                        <a:ahLst/>
                        <a:cxnLst/>
                        <a:rect l="l" t="t" r="r" b="b"/>
                        <a:pathLst>
                          <a:path w="5797550" h="6350">
                            <a:moveTo>
                              <a:pt x="5797296" y="0"/>
                            </a:moveTo>
                            <a:lnTo>
                              <a:pt x="0" y="0"/>
                            </a:lnTo>
                            <a:lnTo>
                              <a:pt x="0" y="6095"/>
                            </a:lnTo>
                            <a:lnTo>
                              <a:pt x="5797296" y="6095"/>
                            </a:lnTo>
                            <a:lnTo>
                              <a:pt x="57972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4D4BE8" id="Graphic 52" o:spid="_x0000_s1026" style="position:absolute;margin-left:83.5pt;margin-top:800.65pt;width:456.5pt;height:.5pt;z-index:-21771264;visibility:visible;mso-wrap-style:square;mso-wrap-distance-left:0;mso-wrap-distance-top:0;mso-wrap-distance-right:0;mso-wrap-distance-bottom:0;mso-position-horizontal:absolute;mso-position-horizontal-relative:page;mso-position-vertical:absolute;mso-position-vertical-relative:page;v-text-anchor:top" coordsize="57975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" path="m5797296,l,,,6095r5797296,l5797296,xe" fillcolor="black" stroked="f">
              <v:path arrowok="t"/>
              <w10:wrap anchorx="page" anchory="page"/>
            </v:shape>
          </w:pict>
        </mc:Fallback>
      </mc:AlternateContent>
    </w:r>
    <w:r>
      <w:rPr>
        <w:noProof/>
      </w:rPr>
      <mc:AlternateContent>
        <mc:Choice Requires="wps">
          <w:drawing>
            <wp:anchor distT="0" distB="0" distL="0" distR="0" simplePos="0" relativeHeight="481545728" behindDoc="1" locked="0" layoutInCell="1" allowOverlap="1" wp14:anchorId="44837A58" wp14:editId="44837A59">
              <wp:simplePos x="0" y="0"/>
              <wp:positionH relativeFrom="page">
                <wp:posOffset>6661404</wp:posOffset>
              </wp:positionH>
              <wp:positionV relativeFrom="page">
                <wp:posOffset>10176698</wp:posOffset>
              </wp:positionV>
              <wp:extent cx="229235" cy="1689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8910"/>
                      </a:xfrm>
                      <a:prstGeom prst="rect">
                        <a:avLst/>
                      </a:prstGeom>
                    </wps:spPr>
                    <wps:txbx>
                      <w:txbxContent>
                        <w:p w14:paraId="44837B62" w14:textId="77777777" w:rsidR="00E84B95" w:rsidRDefault="00EB6AE3">
                          <w:pPr>
                            <w:pStyle w:val="Corpodetexto"/>
                            <w:spacing w:before="15"/>
                            <w:ind w:left="60"/>
                          </w:pPr>
                          <w:r>
                            <w:rPr>
                              <w:spacing w:val="-5"/>
                            </w:rPr>
                            <w:fldChar w:fldCharType="begin"/>
                          </w:r>
                          <w:r>
                            <w:rPr>
                              <w:spacing w:val="-5"/>
                            </w:rPr>
                            <w:instrText xml:space="preserve"> PAGE </w:instrText>
                          </w:r>
                          <w:r>
                            <w:rPr>
                              <w:spacing w:val="-5"/>
                            </w:rPr>
                            <w:fldChar w:fldCharType="separate"/>
                          </w:r>
                          <w:r>
                            <w:rPr>
                              <w:spacing w:val="-5"/>
                            </w:rPr>
                            <w:t>6</w:t>
                          </w:r>
                          <w:r>
                            <w:rPr>
                              <w:spacing w:val="-5"/>
                            </w:rPr>
                            <w:t>0</w:t>
                          </w:r>
                          <w:r>
                            <w:rPr>
                              <w:spacing w:val="-5"/>
                            </w:rPr>
                            <w:fldChar w:fldCharType="end"/>
                          </w:r>
                        </w:p>
                      </w:txbxContent>
                    </wps:txbx>
                    <wps:bodyPr wrap="square" lIns="0" tIns="0" rIns="0" bIns="0" rtlCol="0">
                      <a:noAutofit/>
                    </wps:bodyPr>
                  </wps:wsp>
                </a:graphicData>
              </a:graphic>
            </wp:anchor>
          </w:drawing>
        </mc:Choice>
        <mc:Fallback>
          <w:pict>
            <v:shapetype w14:anchorId="44837A58" id="_x0000_t202" coordsize="21600,21600" o:spt="202" path="m,l,21600r21600,l21600,xe">
              <v:stroke joinstyle="miter"/>
              <v:path gradientshapeok="t" o:connecttype="rect"/>
            </v:shapetype>
            <v:shape id="Textbox 53" o:spid="_x0000_s1113" type="#_x0000_t202" style="position:absolute;margin-left:524.5pt;margin-top:801.3pt;width:18.05pt;height:13.3pt;z-index:-2177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" filled="f" stroked="f">
              <v:textbox inset="0,0,0,0">
                <w:txbxContent>
                  <w:p w14:paraId="44837B62" w14:textId="77777777" w:rsidR="00E84B95" w:rsidRDefault="00EB6AE3">
                    <w:pPr>
                      <w:pStyle w:val="Corpodetexto"/>
                      <w:spacing w:before="15"/>
                      <w:ind w:left="60"/>
                    </w:pPr>
                    <w:r>
                      <w:rPr>
                        <w:spacing w:val="-5"/>
                      </w:rPr>
                      <w:fldChar w:fldCharType="begin"/>
                    </w:r>
                    <w:r>
                      <w:rPr>
                        <w:spacing w:val="-5"/>
                      </w:rPr>
                      <w:instrText xml:space="preserve"> PAGE </w:instrText>
                    </w:r>
                    <w:r>
                      <w:rPr>
                        <w:spacing w:val="-5"/>
                      </w:rPr>
                      <w:fldChar w:fldCharType="separate"/>
                    </w:r>
                    <w:r>
                      <w:rPr>
                        <w:spacing w:val="-5"/>
                      </w:rPr>
                      <w:t>6</w:t>
                    </w:r>
                    <w:r>
                      <w:rPr>
                        <w:spacing w:val="-5"/>
                      </w:rPr>
                      <w:t>0</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2B" w14:textId="77777777" w:rsidR="00E84B95" w:rsidRDefault="00E84B95">
    <w:pPr>
      <w:pStyle w:val="Corpodetexto"/>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2D" w14:textId="77777777" w:rsidR="00E84B95" w:rsidRDefault="00EB6AE3">
    <w:pPr>
      <w:pStyle w:val="Corpodetexto"/>
      <w:spacing w:line="14" w:lineRule="auto"/>
    </w:pPr>
    <w:r>
      <w:rPr>
        <w:noProof/>
      </w:rPr>
      <mc:AlternateContent>
        <mc:Choice Requires="wps">
          <w:drawing>
            <wp:anchor distT="0" distB="0" distL="0" distR="0" simplePos="0" relativeHeight="481547264" behindDoc="1" locked="0" layoutInCell="1" allowOverlap="1" wp14:anchorId="44837A5E" wp14:editId="44837A5F">
              <wp:simplePos x="0" y="0"/>
              <wp:positionH relativeFrom="page">
                <wp:posOffset>438912</wp:posOffset>
              </wp:positionH>
              <wp:positionV relativeFrom="page">
                <wp:posOffset>10168127</wp:posOffset>
              </wp:positionV>
              <wp:extent cx="6681470" cy="635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1470" cy="6350"/>
                      </a:xfrm>
                      <a:custGeom>
                        <a:avLst/>
                        <a:gdLst/>
                        <a:ahLst/>
                        <a:cxnLst/>
                        <a:rect l="l" t="t" r="r" b="b"/>
                        <a:pathLst>
                          <a:path w="6681470" h="6350">
                            <a:moveTo>
                              <a:pt x="6681216" y="0"/>
                            </a:moveTo>
                            <a:lnTo>
                              <a:pt x="0" y="0"/>
                            </a:lnTo>
                            <a:lnTo>
                              <a:pt x="0" y="6095"/>
                            </a:lnTo>
                            <a:lnTo>
                              <a:pt x="6681216" y="6095"/>
                            </a:lnTo>
                            <a:lnTo>
                              <a:pt x="6681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4B44A9" id="Graphic 94" o:spid="_x0000_s1026" style="position:absolute;margin-left:34.55pt;margin-top:800.65pt;width:526.1pt;height:.5pt;z-index:-21769216;visibility:visible;mso-wrap-style:square;mso-wrap-distance-left:0;mso-wrap-distance-top:0;mso-wrap-distance-right:0;mso-wrap-distance-bottom:0;mso-position-horizontal:absolute;mso-position-horizontal-relative:page;mso-position-vertical:absolute;mso-position-vertical-relative:page;v-text-anchor:top" coordsize="6681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" path="m6681216,l,,,6095r6681216,l6681216,xe" fillcolor="black" stroked="f">
              <v:path arrowok="t"/>
              <w10:wrap anchorx="page" anchory="page"/>
            </v:shape>
          </w:pict>
        </mc:Fallback>
      </mc:AlternateContent>
    </w:r>
    <w:r>
      <w:rPr>
        <w:noProof/>
      </w:rPr>
      <mc:AlternateContent>
        <mc:Choice Requires="wps">
          <w:drawing>
            <wp:anchor distT="0" distB="0" distL="0" distR="0" simplePos="0" relativeHeight="481547776" behindDoc="1" locked="0" layoutInCell="1" allowOverlap="1" wp14:anchorId="44837A60" wp14:editId="44837A61">
              <wp:simplePos x="0" y="0"/>
              <wp:positionH relativeFrom="page">
                <wp:posOffset>6923531</wp:posOffset>
              </wp:positionH>
              <wp:positionV relativeFrom="page">
                <wp:posOffset>10176698</wp:posOffset>
              </wp:positionV>
              <wp:extent cx="229235" cy="1689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8910"/>
                      </a:xfrm>
                      <a:prstGeom prst="rect">
                        <a:avLst/>
                      </a:prstGeom>
                    </wps:spPr>
                    <wps:txbx>
                      <w:txbxContent>
                        <w:p w14:paraId="44837B65" w14:textId="77777777" w:rsidR="00E84B95" w:rsidRDefault="00EB6AE3">
                          <w:pPr>
                            <w:pStyle w:val="Corpodetexto"/>
                            <w:spacing w:before="15"/>
                            <w:ind w:left="60"/>
                          </w:pPr>
                          <w:r>
                            <w:rPr>
                              <w:spacing w:val="-5"/>
                            </w:rPr>
                            <w:fldChar w:fldCharType="begin"/>
                          </w:r>
                          <w:r>
                            <w:rPr>
                              <w:spacing w:val="-5"/>
                            </w:rPr>
                            <w:instrText xml:space="preserve"> PAGE </w:instrText>
                          </w:r>
                          <w:r>
                            <w:rPr>
                              <w:spacing w:val="-5"/>
                            </w:rPr>
                            <w:fldChar w:fldCharType="separate"/>
                          </w:r>
                          <w:r>
                            <w:rPr>
                              <w:spacing w:val="-5"/>
                            </w:rPr>
                            <w:t>6</w:t>
                          </w:r>
                          <w:r>
                            <w:rPr>
                              <w:spacing w:val="-5"/>
                            </w:rPr>
                            <w:t>3</w:t>
                          </w:r>
                          <w:r>
                            <w:rPr>
                              <w:spacing w:val="-5"/>
                            </w:rPr>
                            <w:fldChar w:fldCharType="end"/>
                          </w:r>
                        </w:p>
                      </w:txbxContent>
                    </wps:txbx>
                    <wps:bodyPr wrap="square" lIns="0" tIns="0" rIns="0" bIns="0" rtlCol="0">
                      <a:noAutofit/>
                    </wps:bodyPr>
                  </wps:wsp>
                </a:graphicData>
              </a:graphic>
            </wp:anchor>
          </w:drawing>
        </mc:Choice>
        <mc:Fallback>
          <w:pict>
            <v:shapetype w14:anchorId="44837A60" id="_x0000_t202" coordsize="21600,21600" o:spt="202" path="m,l,21600r21600,l21600,xe">
              <v:stroke joinstyle="miter"/>
              <v:path gradientshapeok="t" o:connecttype="rect"/>
            </v:shapetype>
            <v:shape id="Textbox 95" o:spid="_x0000_s1115" type="#_x0000_t202" style="position:absolute;margin-left:545.15pt;margin-top:801.3pt;width:18.05pt;height:13.3pt;z-index:-2176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" filled="f" stroked="f">
              <v:textbox inset="0,0,0,0">
                <w:txbxContent>
                  <w:p w14:paraId="44837B65" w14:textId="77777777" w:rsidR="00E84B95" w:rsidRDefault="00EB6AE3">
                    <w:pPr>
                      <w:pStyle w:val="Corpodetexto"/>
                      <w:spacing w:before="15"/>
                      <w:ind w:left="60"/>
                    </w:pPr>
                    <w:r>
                      <w:rPr>
                        <w:spacing w:val="-5"/>
                      </w:rPr>
                      <w:fldChar w:fldCharType="begin"/>
                    </w:r>
                    <w:r>
                      <w:rPr>
                        <w:spacing w:val="-5"/>
                      </w:rPr>
                      <w:instrText xml:space="preserve"> PAGE </w:instrText>
                    </w:r>
                    <w:r>
                      <w:rPr>
                        <w:spacing w:val="-5"/>
                      </w:rPr>
                      <w:fldChar w:fldCharType="separate"/>
                    </w:r>
                    <w:r>
                      <w:rPr>
                        <w:spacing w:val="-5"/>
                      </w:rPr>
                      <w:t>6</w:t>
                    </w:r>
                    <w:r>
                      <w:rPr>
                        <w:spacing w:val="-5"/>
                      </w:rPr>
                      <w:t>3</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15" w14:textId="77777777" w:rsidR="00E84B95" w:rsidRDefault="00E84B95">
    <w:pPr>
      <w:pStyle w:val="Corpodetexto"/>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17" w14:textId="77777777" w:rsidR="00E84B95" w:rsidRDefault="00EB6AE3">
    <w:pPr>
      <w:pStyle w:val="Corpodetexto"/>
      <w:spacing w:line="14" w:lineRule="auto"/>
    </w:pPr>
    <w:r>
      <w:rPr>
        <w:noProof/>
      </w:rPr>
      <mc:AlternateContent>
        <mc:Choice Requires="wps">
          <w:drawing>
            <wp:anchor distT="0" distB="0" distL="0" distR="0" simplePos="0" relativeHeight="481536512" behindDoc="1" locked="0" layoutInCell="1" allowOverlap="1" wp14:anchorId="44837A34" wp14:editId="44837A35">
              <wp:simplePos x="0" y="0"/>
              <wp:positionH relativeFrom="page">
                <wp:posOffset>1570355</wp:posOffset>
              </wp:positionH>
              <wp:positionV relativeFrom="page">
                <wp:posOffset>10064242</wp:posOffset>
              </wp:positionV>
              <wp:extent cx="4778375" cy="63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8375" cy="6350"/>
                      </a:xfrm>
                      <a:custGeom>
                        <a:avLst/>
                        <a:gdLst/>
                        <a:ahLst/>
                        <a:cxnLst/>
                        <a:rect l="l" t="t" r="r" b="b"/>
                        <a:pathLst>
                          <a:path w="4778375" h="6350">
                            <a:moveTo>
                              <a:pt x="4777994" y="0"/>
                            </a:moveTo>
                            <a:lnTo>
                              <a:pt x="4774946" y="0"/>
                            </a:lnTo>
                            <a:lnTo>
                              <a:pt x="3048" y="0"/>
                            </a:lnTo>
                            <a:lnTo>
                              <a:pt x="0" y="0"/>
                            </a:lnTo>
                            <a:lnTo>
                              <a:pt x="0" y="3048"/>
                            </a:lnTo>
                            <a:lnTo>
                              <a:pt x="0" y="6108"/>
                            </a:lnTo>
                            <a:lnTo>
                              <a:pt x="3048" y="6108"/>
                            </a:lnTo>
                            <a:lnTo>
                              <a:pt x="4774946" y="6108"/>
                            </a:lnTo>
                            <a:lnTo>
                              <a:pt x="4777994" y="6108"/>
                            </a:lnTo>
                            <a:lnTo>
                              <a:pt x="4777994" y="3048"/>
                            </a:lnTo>
                            <a:lnTo>
                              <a:pt x="4777994" y="0"/>
                            </a:lnTo>
                            <a:close/>
                          </a:path>
                        </a:pathLst>
                      </a:custGeom>
                      <a:solidFill>
                        <a:srgbClr val="A0A0A0"/>
                      </a:solidFill>
                    </wps:spPr>
                    <wps:bodyPr wrap="square" lIns="0" tIns="0" rIns="0" bIns="0" rtlCol="0">
                      <a:prstTxWarp prst="textNoShape">
                        <a:avLst/>
                      </a:prstTxWarp>
                      <a:noAutofit/>
                    </wps:bodyPr>
                  </wps:wsp>
                </a:graphicData>
              </a:graphic>
            </wp:anchor>
          </w:drawing>
        </mc:Choice>
        <mc:Fallback>
          <w:pict>
            <v:shape w14:anchorId="53A25422" id="Graphic 5" o:spid="_x0000_s1026" style="position:absolute;margin-left:123.65pt;margin-top:792.45pt;width:376.25pt;height:.5pt;z-index:-21779968;visibility:visible;mso-wrap-style:square;mso-wrap-distance-left:0;mso-wrap-distance-top:0;mso-wrap-distance-right:0;mso-wrap-distance-bottom:0;mso-position-horizontal:absolute;mso-position-horizontal-relative:page;mso-position-vertical:absolute;mso-position-vertical-relative:page;v-text-anchor:top" coordsize="47783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" path="m4777994,r-3048,l3048,,,,,3048,,6108r3048,l4774946,6108r3048,l4777994,3048r,-3048xe" fillcolor="#a0a0a0" stroked="f">
              <v:path arrowok="t"/>
              <w10:wrap anchorx="page" anchory="page"/>
            </v:shape>
          </w:pict>
        </mc:Fallback>
      </mc:AlternateContent>
    </w:r>
    <w:r>
      <w:rPr>
        <w:noProof/>
      </w:rPr>
      <mc:AlternateContent>
        <mc:Choice Requires="wps">
          <w:drawing>
            <wp:anchor distT="0" distB="0" distL="0" distR="0" simplePos="0" relativeHeight="481537024" behindDoc="1" locked="0" layoutInCell="1" allowOverlap="1" wp14:anchorId="44837A36" wp14:editId="44837A37">
              <wp:simplePos x="0" y="0"/>
              <wp:positionH relativeFrom="page">
                <wp:posOffset>6689217</wp:posOffset>
              </wp:positionH>
              <wp:positionV relativeFrom="page">
                <wp:posOffset>10088052</wp:posOffset>
              </wp:positionV>
              <wp:extent cx="203835" cy="1689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8910"/>
                      </a:xfrm>
                      <a:prstGeom prst="rect">
                        <a:avLst/>
                      </a:prstGeom>
                    </wps:spPr>
                    <wps:txbx>
                      <w:txbxContent>
                        <w:p w14:paraId="44837B52" w14:textId="77777777" w:rsidR="00E84B95" w:rsidRDefault="00EB6AE3">
                          <w:pPr>
                            <w:spacing w:before="15"/>
                            <w:ind w:left="2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w:t>
                          </w:r>
                          <w:r>
                            <w:rPr>
                              <w:b/>
                              <w:spacing w:val="-5"/>
                              <w:sz w:val="20"/>
                            </w:rPr>
                            <w:t>0</w:t>
                          </w:r>
                          <w:r>
                            <w:rPr>
                              <w:b/>
                              <w:spacing w:val="-5"/>
                              <w:sz w:val="20"/>
                            </w:rPr>
                            <w:fldChar w:fldCharType="end"/>
                          </w:r>
                        </w:p>
                      </w:txbxContent>
                    </wps:txbx>
                    <wps:bodyPr wrap="square" lIns="0" tIns="0" rIns="0" bIns="0" rtlCol="0">
                      <a:noAutofit/>
                    </wps:bodyPr>
                  </wps:wsp>
                </a:graphicData>
              </a:graphic>
            </wp:anchor>
          </w:drawing>
        </mc:Choice>
        <mc:Fallback>
          <w:pict>
            <v:shapetype w14:anchorId="44837A36" id="_x0000_t202" coordsize="21600,21600" o:spt="202" path="m,l,21600r21600,l21600,xe">
              <v:stroke joinstyle="miter"/>
              <v:path gradientshapeok="t" o:connecttype="rect"/>
            </v:shapetype>
            <v:shape id="Textbox 6" o:spid="_x0000_s1101" type="#_x0000_t202" style="position:absolute;margin-left:526.7pt;margin-top:794.35pt;width:16.05pt;height:13.3pt;z-index:-2177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" filled="f" stroked="f">
              <v:textbox inset="0,0,0,0">
                <w:txbxContent>
                  <w:p w14:paraId="44837B52" w14:textId="77777777" w:rsidR="00E84B95" w:rsidRDefault="00EB6AE3">
                    <w:pPr>
                      <w:spacing w:before="15"/>
                      <w:ind w:left="2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w:t>
                    </w:r>
                    <w:r>
                      <w:rPr>
                        <w:b/>
                        <w:spacing w:val="-5"/>
                        <w:sz w:val="20"/>
                      </w:rPr>
                      <w:t>0</w:t>
                    </w:r>
                    <w:r>
                      <w:rPr>
                        <w:b/>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19" w14:textId="77777777" w:rsidR="00E84B95" w:rsidRDefault="00EB6AE3">
    <w:pPr>
      <w:pStyle w:val="Corpodetexto"/>
      <w:spacing w:line="14" w:lineRule="auto"/>
    </w:pPr>
    <w:r>
      <w:rPr>
        <w:noProof/>
      </w:rPr>
      <mc:AlternateContent>
        <mc:Choice Requires="wps">
          <w:drawing>
            <wp:anchor distT="0" distB="0" distL="0" distR="0" simplePos="0" relativeHeight="481537536" behindDoc="1" locked="0" layoutInCell="1" allowOverlap="1" wp14:anchorId="44837A38" wp14:editId="44837A39">
              <wp:simplePos x="0" y="0"/>
              <wp:positionH relativeFrom="page">
                <wp:posOffset>6670547</wp:posOffset>
              </wp:positionH>
              <wp:positionV relativeFrom="page">
                <wp:posOffset>10172385</wp:posOffset>
              </wp:positionV>
              <wp:extent cx="223520" cy="17462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74625"/>
                      </a:xfrm>
                      <a:prstGeom prst="rect">
                        <a:avLst/>
                      </a:prstGeom>
                    </wps:spPr>
                    <wps:txbx>
                      <w:txbxContent>
                        <w:p w14:paraId="44837B53" w14:textId="77777777" w:rsidR="00E84B95" w:rsidRDefault="00EB6AE3">
                          <w:pPr>
                            <w:pStyle w:val="Corpodetexto"/>
                            <w:spacing w:before="21"/>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4</w:t>
                          </w:r>
                          <w:r>
                            <w:rPr>
                              <w:rFonts w:ascii="Trebuchet MS"/>
                              <w:spacing w:val="-5"/>
                            </w:rPr>
                            <w:t>0</w:t>
                          </w:r>
                          <w:r>
                            <w:rPr>
                              <w:rFonts w:ascii="Trebuchet MS"/>
                              <w:spacing w:val="-5"/>
                            </w:rPr>
                            <w:fldChar w:fldCharType="end"/>
                          </w:r>
                        </w:p>
                      </w:txbxContent>
                    </wps:txbx>
                    <wps:bodyPr wrap="square" lIns="0" tIns="0" rIns="0" bIns="0" rtlCol="0">
                      <a:noAutofit/>
                    </wps:bodyPr>
                  </wps:wsp>
                </a:graphicData>
              </a:graphic>
            </wp:anchor>
          </w:drawing>
        </mc:Choice>
        <mc:Fallback>
          <w:pict>
            <v:shapetype w14:anchorId="44837A38" id="_x0000_t202" coordsize="21600,21600" o:spt="202" path="m,l,21600r21600,l21600,xe">
              <v:stroke joinstyle="miter"/>
              <v:path gradientshapeok="t" o:connecttype="rect"/>
            </v:shapetype>
            <v:shape id="Textbox 10" o:spid="_x0000_s1102" type="#_x0000_t202" style="position:absolute;margin-left:525.25pt;margin-top:801pt;width:17.6pt;height:13.75pt;z-index:-2177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" filled="f" stroked="f">
              <v:textbox inset="0,0,0,0">
                <w:txbxContent>
                  <w:p w14:paraId="44837B53" w14:textId="77777777" w:rsidR="00E84B95" w:rsidRDefault="00EB6AE3">
                    <w:pPr>
                      <w:pStyle w:val="Corpodetexto"/>
                      <w:spacing w:before="21"/>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4</w:t>
                    </w:r>
                    <w:r>
                      <w:rPr>
                        <w:rFonts w:ascii="Trebuchet MS"/>
                        <w:spacing w:val="-5"/>
                      </w:rPr>
                      <w:t>0</w:t>
                    </w:r>
                    <w:r>
                      <w:rPr>
                        <w:rFonts w:ascii="Trebuchet MS"/>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1B" w14:textId="77777777" w:rsidR="00E84B95" w:rsidRDefault="00EB6AE3">
    <w:pPr>
      <w:pStyle w:val="Corpodetexto"/>
      <w:spacing w:line="14" w:lineRule="auto"/>
    </w:pPr>
    <w:r>
      <w:rPr>
        <w:noProof/>
      </w:rPr>
      <mc:AlternateContent>
        <mc:Choice Requires="wps">
          <w:drawing>
            <wp:anchor distT="0" distB="0" distL="0" distR="0" simplePos="0" relativeHeight="481538560" behindDoc="1" locked="0" layoutInCell="1" allowOverlap="1" wp14:anchorId="44837A3C" wp14:editId="44837A3D">
              <wp:simplePos x="0" y="0"/>
              <wp:positionH relativeFrom="page">
                <wp:posOffset>6670547</wp:posOffset>
              </wp:positionH>
              <wp:positionV relativeFrom="page">
                <wp:posOffset>10172385</wp:posOffset>
              </wp:positionV>
              <wp:extent cx="223520" cy="17462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74625"/>
                      </a:xfrm>
                      <a:prstGeom prst="rect">
                        <a:avLst/>
                      </a:prstGeom>
                    </wps:spPr>
                    <wps:txbx>
                      <w:txbxContent>
                        <w:p w14:paraId="44837B54" w14:textId="77777777" w:rsidR="00E84B95" w:rsidRDefault="00EB6AE3">
                          <w:pPr>
                            <w:pStyle w:val="Corpodetexto"/>
                            <w:spacing w:before="21"/>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4</w:t>
                          </w:r>
                          <w:r>
                            <w:rPr>
                              <w:rFonts w:ascii="Trebuchet MS"/>
                              <w:spacing w:val="-5"/>
                            </w:rPr>
                            <w:t>1</w:t>
                          </w:r>
                          <w:r>
                            <w:rPr>
                              <w:rFonts w:ascii="Trebuchet MS"/>
                              <w:spacing w:val="-5"/>
                            </w:rPr>
                            <w:fldChar w:fldCharType="end"/>
                          </w:r>
                        </w:p>
                      </w:txbxContent>
                    </wps:txbx>
                    <wps:bodyPr wrap="square" lIns="0" tIns="0" rIns="0" bIns="0" rtlCol="0">
                      <a:noAutofit/>
                    </wps:bodyPr>
                  </wps:wsp>
                </a:graphicData>
              </a:graphic>
            </wp:anchor>
          </w:drawing>
        </mc:Choice>
        <mc:Fallback>
          <w:pict>
            <v:shapetype w14:anchorId="44837A3C" id="_x0000_t202" coordsize="21600,21600" o:spt="202" path="m,l,21600r21600,l21600,xe">
              <v:stroke joinstyle="miter"/>
              <v:path gradientshapeok="t" o:connecttype="rect"/>
            </v:shapetype>
            <v:shape id="Textbox 13" o:spid="_x0000_s1103" type="#_x0000_t202" style="position:absolute;margin-left:525.25pt;margin-top:801pt;width:17.6pt;height:13.75pt;z-index:-2177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" filled="f" stroked="f">
              <v:textbox inset="0,0,0,0">
                <w:txbxContent>
                  <w:p w14:paraId="44837B54" w14:textId="77777777" w:rsidR="00E84B95" w:rsidRDefault="00EB6AE3">
                    <w:pPr>
                      <w:pStyle w:val="Corpodetexto"/>
                      <w:spacing w:before="21"/>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4</w:t>
                    </w:r>
                    <w:r>
                      <w:rPr>
                        <w:rFonts w:ascii="Trebuchet MS"/>
                        <w:spacing w:val="-5"/>
                      </w:rPr>
                      <w:t>1</w:t>
                    </w:r>
                    <w:r>
                      <w:rPr>
                        <w:rFonts w:ascii="Trebuchet MS"/>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1D" w14:textId="77777777" w:rsidR="00E84B95" w:rsidRDefault="00E84B95">
    <w:pPr>
      <w:pStyle w:val="Corpodetexto"/>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1F" w14:textId="77777777" w:rsidR="00E84B95" w:rsidRDefault="00EB6AE3">
    <w:pPr>
      <w:pStyle w:val="Corpodetexto"/>
      <w:spacing w:line="14" w:lineRule="auto"/>
    </w:pPr>
    <w:r>
      <w:rPr>
        <w:noProof/>
      </w:rPr>
      <mc:AlternateContent>
        <mc:Choice Requires="wps">
          <w:drawing>
            <wp:anchor distT="0" distB="0" distL="0" distR="0" simplePos="0" relativeHeight="481539584" behindDoc="1" locked="0" layoutInCell="1" allowOverlap="1" wp14:anchorId="44837A40" wp14:editId="44837A41">
              <wp:simplePos x="0" y="0"/>
              <wp:positionH relativeFrom="page">
                <wp:posOffset>7022592</wp:posOffset>
              </wp:positionH>
              <wp:positionV relativeFrom="page">
                <wp:posOffset>10141668</wp:posOffset>
              </wp:positionV>
              <wp:extent cx="217170" cy="18034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80340"/>
                      </a:xfrm>
                      <a:prstGeom prst="rect">
                        <a:avLst/>
                      </a:prstGeom>
                    </wps:spPr>
                    <wps:txbx>
                      <w:txbxContent>
                        <w:p w14:paraId="44837B57" w14:textId="77777777" w:rsidR="00E84B95" w:rsidRDefault="00EB6AE3">
                          <w:pPr>
                            <w:pStyle w:val="Corpodetexto"/>
                            <w:spacing w:before="19"/>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w:t>
                          </w:r>
                          <w:r>
                            <w:rPr>
                              <w:rFonts w:ascii="Calibri"/>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w14:anchorId="44837A40" id="_x0000_t202" coordsize="21600,21600" o:spt="202" path="m,l,21600r21600,l21600,xe">
              <v:stroke joinstyle="miter"/>
              <v:path gradientshapeok="t" o:connecttype="rect"/>
            </v:shapetype>
            <v:shape id="Textbox 28" o:spid="_x0000_s1105" type="#_x0000_t202" style="position:absolute;margin-left:552.95pt;margin-top:798.55pt;width:17.1pt;height:14.2pt;z-index:-2177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" filled="f" stroked="f">
              <v:textbox inset="0,0,0,0">
                <w:txbxContent>
                  <w:p w14:paraId="44837B57" w14:textId="77777777" w:rsidR="00E84B95" w:rsidRDefault="00EB6AE3">
                    <w:pPr>
                      <w:pStyle w:val="Corpodetexto"/>
                      <w:spacing w:before="19"/>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w:t>
                    </w:r>
                    <w:r>
                      <w:rPr>
                        <w:rFonts w:ascii="Calibri"/>
                        <w:spacing w:val="-5"/>
                      </w:rPr>
                      <w:t>5</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21" w14:textId="77777777" w:rsidR="00E84B95" w:rsidRDefault="00EB6AE3">
    <w:pPr>
      <w:pStyle w:val="Corpodetexto"/>
      <w:spacing w:line="14" w:lineRule="auto"/>
    </w:pPr>
    <w:r>
      <w:rPr>
        <w:noProof/>
      </w:rPr>
      <mc:AlternateContent>
        <mc:Choice Requires="wps">
          <w:drawing>
            <wp:anchor distT="0" distB="0" distL="0" distR="0" simplePos="0" relativeHeight="481540608" behindDoc="1" locked="0" layoutInCell="1" allowOverlap="1" wp14:anchorId="44837A44" wp14:editId="44837A45">
              <wp:simplePos x="0" y="0"/>
              <wp:positionH relativeFrom="page">
                <wp:posOffset>7022592</wp:posOffset>
              </wp:positionH>
              <wp:positionV relativeFrom="page">
                <wp:posOffset>10141668</wp:posOffset>
              </wp:positionV>
              <wp:extent cx="217170" cy="18034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80340"/>
                      </a:xfrm>
                      <a:prstGeom prst="rect">
                        <a:avLst/>
                      </a:prstGeom>
                    </wps:spPr>
                    <wps:txbx>
                      <w:txbxContent>
                        <w:p w14:paraId="44837B5A" w14:textId="77777777" w:rsidR="00E84B95" w:rsidRDefault="00EB6AE3">
                          <w:pPr>
                            <w:pStyle w:val="Corpodetexto"/>
                            <w:spacing w:before="19"/>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w:t>
                          </w:r>
                          <w:r>
                            <w:rPr>
                              <w:rFonts w:ascii="Calibri"/>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w14:anchorId="44837A44" id="_x0000_t202" coordsize="21600,21600" o:spt="202" path="m,l,21600r21600,l21600,xe">
              <v:stroke joinstyle="miter"/>
              <v:path gradientshapeok="t" o:connecttype="rect"/>
            </v:shapetype>
            <v:shape id="Textbox 30" o:spid="_x0000_s1107" type="#_x0000_t202" style="position:absolute;margin-left:552.95pt;margin-top:798.55pt;width:17.1pt;height:14.2pt;z-index:-2177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" filled="f" stroked="f">
              <v:textbox inset="0,0,0,0">
                <w:txbxContent>
                  <w:p w14:paraId="44837B5A" w14:textId="77777777" w:rsidR="00E84B95" w:rsidRDefault="00EB6AE3">
                    <w:pPr>
                      <w:pStyle w:val="Corpodetexto"/>
                      <w:spacing w:before="19"/>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w:t>
                    </w:r>
                    <w:r>
                      <w:rPr>
                        <w:rFonts w:ascii="Calibri"/>
                        <w:spacing w:val="-5"/>
                      </w:rPr>
                      <w:t>6</w:t>
                    </w:r>
                    <w:r>
                      <w:rPr>
                        <w:rFonts w:ascii="Calibri"/>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23" w14:textId="77777777" w:rsidR="00E84B95" w:rsidRDefault="00EB6AE3">
    <w:pPr>
      <w:pStyle w:val="Corpodetexto"/>
      <w:spacing w:line="14" w:lineRule="auto"/>
    </w:pPr>
    <w:r>
      <w:rPr>
        <w:noProof/>
      </w:rPr>
      <mc:AlternateContent>
        <mc:Choice Requires="wps">
          <w:drawing>
            <wp:anchor distT="0" distB="0" distL="0" distR="0" simplePos="0" relativeHeight="481541632" behindDoc="1" locked="0" layoutInCell="1" allowOverlap="1" wp14:anchorId="44837A48" wp14:editId="44837A49">
              <wp:simplePos x="0" y="0"/>
              <wp:positionH relativeFrom="page">
                <wp:posOffset>7043928</wp:posOffset>
              </wp:positionH>
              <wp:positionV relativeFrom="page">
                <wp:posOffset>10163872</wp:posOffset>
              </wp:positionV>
              <wp:extent cx="198755" cy="16319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 cy="163195"/>
                      </a:xfrm>
                      <a:prstGeom prst="rect">
                        <a:avLst/>
                      </a:prstGeom>
                    </wps:spPr>
                    <wps:txbx>
                      <w:txbxContent>
                        <w:p w14:paraId="44837B5C" w14:textId="77777777" w:rsidR="00E84B95" w:rsidRDefault="00EB6AE3">
                          <w:pPr>
                            <w:spacing w:before="27"/>
                            <w:ind w:left="50"/>
                            <w:rPr>
                              <w:rFonts w:ascii="Calibri"/>
                              <w:sz w:val="17"/>
                            </w:rPr>
                          </w:pPr>
                          <w:r>
                            <w:rPr>
                              <w:rFonts w:ascii="Calibri"/>
                              <w:spacing w:val="-5"/>
                              <w:w w:val="105"/>
                              <w:sz w:val="17"/>
                            </w:rPr>
                            <w:fldChar w:fldCharType="begin"/>
                          </w:r>
                          <w:r>
                            <w:rPr>
                              <w:rFonts w:ascii="Calibri"/>
                              <w:spacing w:val="-5"/>
                              <w:w w:val="105"/>
                              <w:sz w:val="17"/>
                            </w:rPr>
                            <w:instrText xml:space="preserve"> PAGE </w:instrText>
                          </w:r>
                          <w:r>
                            <w:rPr>
                              <w:rFonts w:ascii="Calibri"/>
                              <w:spacing w:val="-5"/>
                              <w:w w:val="105"/>
                              <w:sz w:val="17"/>
                            </w:rPr>
                            <w:fldChar w:fldCharType="separate"/>
                          </w:r>
                          <w:r>
                            <w:rPr>
                              <w:rFonts w:ascii="Calibri"/>
                              <w:spacing w:val="-5"/>
                              <w:w w:val="105"/>
                              <w:sz w:val="17"/>
                            </w:rPr>
                            <w:t>4</w:t>
                          </w:r>
                          <w:r>
                            <w:rPr>
                              <w:rFonts w:ascii="Calibri"/>
                              <w:spacing w:val="-5"/>
                              <w:w w:val="105"/>
                              <w:sz w:val="17"/>
                            </w:rPr>
                            <w:t>8</w:t>
                          </w:r>
                          <w:r>
                            <w:rPr>
                              <w:rFonts w:ascii="Calibri"/>
                              <w:spacing w:val="-5"/>
                              <w:w w:val="105"/>
                              <w:sz w:val="17"/>
                            </w:rPr>
                            <w:fldChar w:fldCharType="end"/>
                          </w:r>
                        </w:p>
                      </w:txbxContent>
                    </wps:txbx>
                    <wps:bodyPr wrap="square" lIns="0" tIns="0" rIns="0" bIns="0" rtlCol="0">
                      <a:noAutofit/>
                    </wps:bodyPr>
                  </wps:wsp>
                </a:graphicData>
              </a:graphic>
            </wp:anchor>
          </w:drawing>
        </mc:Choice>
        <mc:Fallback>
          <w:pict>
            <v:shapetype w14:anchorId="44837A48" id="_x0000_t202" coordsize="21600,21600" o:spt="202" path="m,l,21600r21600,l21600,xe">
              <v:stroke joinstyle="miter"/>
              <v:path gradientshapeok="t" o:connecttype="rect"/>
            </v:shapetype>
            <v:shape id="Textbox 32" o:spid="_x0000_s1109" type="#_x0000_t202" style="position:absolute;margin-left:554.65pt;margin-top:800.3pt;width:15.65pt;height:12.85pt;z-index:-2177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" filled="f" stroked="f">
              <v:textbox inset="0,0,0,0">
                <w:txbxContent>
                  <w:p w14:paraId="44837B5C" w14:textId="77777777" w:rsidR="00E84B95" w:rsidRDefault="00EB6AE3">
                    <w:pPr>
                      <w:spacing w:before="27"/>
                      <w:ind w:left="50"/>
                      <w:rPr>
                        <w:rFonts w:ascii="Calibri"/>
                        <w:sz w:val="17"/>
                      </w:rPr>
                    </w:pPr>
                    <w:r>
                      <w:rPr>
                        <w:rFonts w:ascii="Calibri"/>
                        <w:spacing w:val="-5"/>
                        <w:w w:val="105"/>
                        <w:sz w:val="17"/>
                      </w:rPr>
                      <w:fldChar w:fldCharType="begin"/>
                    </w:r>
                    <w:r>
                      <w:rPr>
                        <w:rFonts w:ascii="Calibri"/>
                        <w:spacing w:val="-5"/>
                        <w:w w:val="105"/>
                        <w:sz w:val="17"/>
                      </w:rPr>
                      <w:instrText xml:space="preserve"> PAGE </w:instrText>
                    </w:r>
                    <w:r>
                      <w:rPr>
                        <w:rFonts w:ascii="Calibri"/>
                        <w:spacing w:val="-5"/>
                        <w:w w:val="105"/>
                        <w:sz w:val="17"/>
                      </w:rPr>
                      <w:fldChar w:fldCharType="separate"/>
                    </w:r>
                    <w:r>
                      <w:rPr>
                        <w:rFonts w:ascii="Calibri"/>
                        <w:spacing w:val="-5"/>
                        <w:w w:val="105"/>
                        <w:sz w:val="17"/>
                      </w:rPr>
                      <w:t>4</w:t>
                    </w:r>
                    <w:r>
                      <w:rPr>
                        <w:rFonts w:ascii="Calibri"/>
                        <w:spacing w:val="-5"/>
                        <w:w w:val="105"/>
                        <w:sz w:val="17"/>
                      </w:rPr>
                      <w:t>8</w:t>
                    </w:r>
                    <w:r>
                      <w:rPr>
                        <w:rFonts w:ascii="Calibri"/>
                        <w:spacing w:val="-5"/>
                        <w:w w:val="105"/>
                        <w:sz w:val="1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F733B" w14:textId="77777777" w:rsidR="00EB6AE3" w:rsidRDefault="00EB6AE3">
      <w:r>
        <w:separator/>
      </w:r>
    </w:p>
  </w:footnote>
  <w:footnote w:type="continuationSeparator" w:id="0">
    <w:p w14:paraId="5EB089DF" w14:textId="77777777" w:rsidR="00EB6AE3" w:rsidRDefault="00EB6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16" w14:textId="77777777" w:rsidR="00E84B95" w:rsidRDefault="00EB6AE3">
    <w:pPr>
      <w:pStyle w:val="Corpodetexto"/>
      <w:spacing w:line="14" w:lineRule="auto"/>
    </w:pPr>
    <w:r>
      <w:rPr>
        <w:noProof/>
      </w:rPr>
      <w:drawing>
        <wp:anchor distT="0" distB="0" distL="0" distR="0" simplePos="0" relativeHeight="481535488" behindDoc="1" locked="0" layoutInCell="1" allowOverlap="1" wp14:anchorId="44837A30" wp14:editId="44837A31">
          <wp:simplePos x="0" y="0"/>
          <wp:positionH relativeFrom="page">
            <wp:posOffset>1080135</wp:posOffset>
          </wp:positionH>
          <wp:positionV relativeFrom="page">
            <wp:posOffset>451104</wp:posOffset>
          </wp:positionV>
          <wp:extent cx="2024760" cy="49377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2024760" cy="493775"/>
                  </a:xfrm>
                  <a:prstGeom prst="rect">
                    <a:avLst/>
                  </a:prstGeom>
                </pic:spPr>
              </pic:pic>
            </a:graphicData>
          </a:graphic>
        </wp:anchor>
      </w:drawing>
    </w:r>
    <w:r>
      <w:rPr>
        <w:noProof/>
      </w:rPr>
      <mc:AlternateContent>
        <mc:Choice Requires="wps">
          <w:drawing>
            <wp:anchor distT="0" distB="0" distL="0" distR="0" simplePos="0" relativeHeight="481536000" behindDoc="1" locked="0" layoutInCell="1" allowOverlap="1" wp14:anchorId="44837A32" wp14:editId="44837A33">
              <wp:simplePos x="0" y="0"/>
              <wp:positionH relativeFrom="page">
                <wp:posOffset>1570355</wp:posOffset>
              </wp:positionH>
              <wp:positionV relativeFrom="page">
                <wp:posOffset>1106728</wp:posOffset>
              </wp:positionV>
              <wp:extent cx="4778375" cy="63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8375" cy="6350"/>
                      </a:xfrm>
                      <a:custGeom>
                        <a:avLst/>
                        <a:gdLst/>
                        <a:ahLst/>
                        <a:cxnLst/>
                        <a:rect l="l" t="t" r="r" b="b"/>
                        <a:pathLst>
                          <a:path w="4778375" h="6350">
                            <a:moveTo>
                              <a:pt x="4777994" y="0"/>
                            </a:moveTo>
                            <a:lnTo>
                              <a:pt x="4774946" y="0"/>
                            </a:lnTo>
                            <a:lnTo>
                              <a:pt x="3048" y="0"/>
                            </a:lnTo>
                            <a:lnTo>
                              <a:pt x="0" y="0"/>
                            </a:lnTo>
                            <a:lnTo>
                              <a:pt x="0" y="3048"/>
                            </a:lnTo>
                            <a:lnTo>
                              <a:pt x="0" y="6096"/>
                            </a:lnTo>
                            <a:lnTo>
                              <a:pt x="3048" y="6096"/>
                            </a:lnTo>
                            <a:lnTo>
                              <a:pt x="4774946" y="6096"/>
                            </a:lnTo>
                            <a:lnTo>
                              <a:pt x="4777994" y="6096"/>
                            </a:lnTo>
                            <a:lnTo>
                              <a:pt x="4777994" y="3048"/>
                            </a:lnTo>
                            <a:lnTo>
                              <a:pt x="4777994" y="0"/>
                            </a:lnTo>
                            <a:close/>
                          </a:path>
                        </a:pathLst>
                      </a:custGeom>
                      <a:solidFill>
                        <a:srgbClr val="A0A0A0"/>
                      </a:solidFill>
                    </wps:spPr>
                    <wps:bodyPr wrap="square" lIns="0" tIns="0" rIns="0" bIns="0" rtlCol="0">
                      <a:prstTxWarp prst="textNoShape">
                        <a:avLst/>
                      </a:prstTxWarp>
                      <a:noAutofit/>
                    </wps:bodyPr>
                  </wps:wsp>
                </a:graphicData>
              </a:graphic>
            </wp:anchor>
          </w:drawing>
        </mc:Choice>
        <mc:Fallback>
          <w:pict>
            <v:shape w14:anchorId="5100589A" id="Graphic 4" o:spid="_x0000_s1026" style="position:absolute;margin-left:123.65pt;margin-top:87.15pt;width:376.25pt;height:.5pt;z-index:-21780480;visibility:visible;mso-wrap-style:square;mso-wrap-distance-left:0;mso-wrap-distance-top:0;mso-wrap-distance-right:0;mso-wrap-distance-bottom:0;mso-position-horizontal:absolute;mso-position-horizontal-relative:page;mso-position-vertical:absolute;mso-position-vertical-relative:page;v-text-anchor:top" coordsize="47783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" path="m4777994,r-3048,l3048,,,,,3048,,6096r3048,l4774946,6096r3048,l4777994,3048r,-3048xe" fillcolor="#a0a0a0" stroked="f">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28" w14:textId="77777777" w:rsidR="00E84B95" w:rsidRDefault="00EB6AE3">
    <w:pPr>
      <w:pStyle w:val="Corpodetexto"/>
      <w:spacing w:line="14" w:lineRule="auto"/>
    </w:pPr>
    <w:r>
      <w:rPr>
        <w:noProof/>
      </w:rPr>
      <w:drawing>
        <wp:anchor distT="0" distB="0" distL="0" distR="0" simplePos="0" relativeHeight="481544192" behindDoc="1" locked="0" layoutInCell="1" allowOverlap="1" wp14:anchorId="44837A52" wp14:editId="44837A53">
          <wp:simplePos x="0" y="0"/>
          <wp:positionH relativeFrom="page">
            <wp:posOffset>1173480</wp:posOffset>
          </wp:positionH>
          <wp:positionV relativeFrom="page">
            <wp:posOffset>268224</wp:posOffset>
          </wp:positionV>
          <wp:extent cx="1170431" cy="633983"/>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 cstate="print"/>
                  <a:stretch>
                    <a:fillRect/>
                  </a:stretch>
                </pic:blipFill>
                <pic:spPr>
                  <a:xfrm>
                    <a:off x="0" y="0"/>
                    <a:ext cx="1170431" cy="633983"/>
                  </a:xfrm>
                  <a:prstGeom prst="rect">
                    <a:avLst/>
                  </a:prstGeom>
                </pic:spPr>
              </pic:pic>
            </a:graphicData>
          </a:graphic>
        </wp:anchor>
      </w:drawing>
    </w:r>
    <w:r>
      <w:rPr>
        <w:noProof/>
      </w:rPr>
      <mc:AlternateContent>
        <mc:Choice Requires="wps">
          <w:drawing>
            <wp:anchor distT="0" distB="0" distL="0" distR="0" simplePos="0" relativeHeight="481544704" behindDoc="1" locked="0" layoutInCell="1" allowOverlap="1" wp14:anchorId="44837A54" wp14:editId="44837A55">
              <wp:simplePos x="0" y="0"/>
              <wp:positionH relativeFrom="page">
                <wp:posOffset>2764027</wp:posOffset>
              </wp:positionH>
              <wp:positionV relativeFrom="page">
                <wp:posOffset>447482</wp:posOffset>
              </wp:positionV>
              <wp:extent cx="4271645" cy="46482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1645" cy="464820"/>
                      </a:xfrm>
                      <a:prstGeom prst="rect">
                        <a:avLst/>
                      </a:prstGeom>
                    </wps:spPr>
                    <wps:txbx>
                      <w:txbxContent>
                        <w:p w14:paraId="44837B60" w14:textId="77777777" w:rsidR="00E84B95" w:rsidRDefault="00EB6AE3">
                          <w:pPr>
                            <w:spacing w:before="15" w:line="254" w:lineRule="auto"/>
                            <w:ind w:left="20" w:right="18" w:firstLine="321"/>
                            <w:jc w:val="right"/>
                            <w:rPr>
                              <w:b/>
                              <w:sz w:val="20"/>
                            </w:rPr>
                          </w:pPr>
                          <w:r>
                            <w:rPr>
                              <w:b/>
                              <w:sz w:val="20"/>
                            </w:rPr>
                            <w:t>Desenvolve</w:t>
                          </w:r>
                          <w:r>
                            <w:rPr>
                              <w:b/>
                              <w:spacing w:val="-2"/>
                              <w:sz w:val="20"/>
                            </w:rPr>
                            <w:t xml:space="preserve"> </w:t>
                          </w:r>
                          <w:r>
                            <w:rPr>
                              <w:b/>
                              <w:sz w:val="20"/>
                            </w:rPr>
                            <w:t>SP</w:t>
                          </w:r>
                          <w:r>
                            <w:rPr>
                              <w:b/>
                              <w:spacing w:val="-6"/>
                              <w:sz w:val="20"/>
                            </w:rPr>
                            <w:t xml:space="preserve"> </w:t>
                          </w:r>
                          <w:r>
                            <w:rPr>
                              <w:b/>
                              <w:sz w:val="20"/>
                            </w:rPr>
                            <w:t>- Agência</w:t>
                          </w:r>
                          <w:r>
                            <w:rPr>
                              <w:b/>
                              <w:spacing w:val="-6"/>
                              <w:sz w:val="20"/>
                            </w:rPr>
                            <w:t xml:space="preserve"> </w:t>
                          </w:r>
                          <w:r>
                            <w:rPr>
                              <w:b/>
                              <w:sz w:val="20"/>
                            </w:rPr>
                            <w:t>de</w:t>
                          </w:r>
                          <w:r>
                            <w:rPr>
                              <w:b/>
                              <w:spacing w:val="-6"/>
                              <w:sz w:val="20"/>
                            </w:rPr>
                            <w:t xml:space="preserve"> </w:t>
                          </w:r>
                          <w:r>
                            <w:rPr>
                              <w:b/>
                              <w:sz w:val="20"/>
                            </w:rPr>
                            <w:t>Fomento</w:t>
                          </w:r>
                          <w:r>
                            <w:rPr>
                              <w:b/>
                              <w:spacing w:val="-2"/>
                              <w:sz w:val="20"/>
                            </w:rPr>
                            <w:t xml:space="preserve"> </w:t>
                          </w:r>
                          <w:r>
                            <w:rPr>
                              <w:b/>
                              <w:sz w:val="20"/>
                            </w:rPr>
                            <w:t>do</w:t>
                          </w:r>
                          <w:r>
                            <w:rPr>
                              <w:b/>
                              <w:spacing w:val="-4"/>
                              <w:sz w:val="20"/>
                            </w:rPr>
                            <w:t xml:space="preserve"> </w:t>
                          </w:r>
                          <w:r>
                            <w:rPr>
                              <w:b/>
                              <w:sz w:val="20"/>
                            </w:rPr>
                            <w:t>Estado</w:t>
                          </w:r>
                          <w:r>
                            <w:rPr>
                              <w:b/>
                              <w:spacing w:val="-2"/>
                              <w:sz w:val="20"/>
                            </w:rPr>
                            <w:t xml:space="preserve"> </w:t>
                          </w:r>
                          <w:r>
                            <w:rPr>
                              <w:b/>
                              <w:sz w:val="20"/>
                            </w:rPr>
                            <w:t>de</w:t>
                          </w:r>
                          <w:r>
                            <w:rPr>
                              <w:b/>
                              <w:spacing w:val="-2"/>
                              <w:sz w:val="20"/>
                            </w:rPr>
                            <w:t xml:space="preserve"> </w:t>
                          </w:r>
                          <w:r>
                            <w:rPr>
                              <w:b/>
                              <w:sz w:val="20"/>
                            </w:rPr>
                            <w:t>São</w:t>
                          </w:r>
                          <w:r>
                            <w:rPr>
                              <w:b/>
                              <w:spacing w:val="-4"/>
                              <w:sz w:val="20"/>
                            </w:rPr>
                            <w:t xml:space="preserve"> </w:t>
                          </w:r>
                          <w:r>
                            <w:rPr>
                              <w:b/>
                              <w:sz w:val="20"/>
                            </w:rPr>
                            <w:t>Paulo</w:t>
                          </w:r>
                          <w:r>
                            <w:rPr>
                              <w:b/>
                              <w:spacing w:val="-2"/>
                              <w:sz w:val="20"/>
                            </w:rPr>
                            <w:t xml:space="preserve"> </w:t>
                          </w:r>
                          <w:r>
                            <w:rPr>
                              <w:b/>
                              <w:sz w:val="20"/>
                            </w:rPr>
                            <w:t>S.A. Demonstrações</w:t>
                          </w:r>
                          <w:r>
                            <w:rPr>
                              <w:b/>
                              <w:spacing w:val="-9"/>
                              <w:sz w:val="20"/>
                            </w:rPr>
                            <w:t xml:space="preserve"> </w:t>
                          </w:r>
                          <w:r>
                            <w:rPr>
                              <w:b/>
                              <w:sz w:val="20"/>
                            </w:rPr>
                            <w:t>Financeiras</w:t>
                          </w:r>
                          <w:r>
                            <w:rPr>
                              <w:b/>
                              <w:spacing w:val="-5"/>
                              <w:sz w:val="20"/>
                            </w:rPr>
                            <w:t xml:space="preserve"> </w:t>
                          </w:r>
                          <w:r>
                            <w:rPr>
                              <w:b/>
                              <w:sz w:val="20"/>
                            </w:rPr>
                            <w:t>findas</w:t>
                          </w:r>
                          <w:r>
                            <w:rPr>
                              <w:b/>
                              <w:spacing w:val="-9"/>
                              <w:sz w:val="20"/>
                            </w:rPr>
                            <w:t xml:space="preserve"> </w:t>
                          </w:r>
                          <w:r>
                            <w:rPr>
                              <w:b/>
                              <w:sz w:val="20"/>
                            </w:rPr>
                            <w:t>em</w:t>
                          </w:r>
                          <w:r>
                            <w:rPr>
                              <w:b/>
                              <w:spacing w:val="-12"/>
                              <w:sz w:val="20"/>
                            </w:rPr>
                            <w:t xml:space="preserve"> </w:t>
                          </w:r>
                          <w:r>
                            <w:rPr>
                              <w:b/>
                              <w:sz w:val="20"/>
                            </w:rPr>
                            <w:t>31</w:t>
                          </w:r>
                          <w:r>
                            <w:rPr>
                              <w:b/>
                              <w:spacing w:val="-5"/>
                              <w:sz w:val="20"/>
                            </w:rPr>
                            <w:t xml:space="preserve"> </w:t>
                          </w:r>
                          <w:r>
                            <w:rPr>
                              <w:b/>
                              <w:sz w:val="20"/>
                            </w:rPr>
                            <w:t>de</w:t>
                          </w:r>
                          <w:r>
                            <w:rPr>
                              <w:b/>
                              <w:spacing w:val="-10"/>
                              <w:sz w:val="20"/>
                            </w:rPr>
                            <w:t xml:space="preserve"> </w:t>
                          </w:r>
                          <w:r>
                            <w:rPr>
                              <w:b/>
                              <w:sz w:val="20"/>
                            </w:rPr>
                            <w:t>dezembro</w:t>
                          </w:r>
                          <w:r>
                            <w:rPr>
                              <w:b/>
                              <w:spacing w:val="-6"/>
                              <w:sz w:val="20"/>
                            </w:rPr>
                            <w:t xml:space="preserve"> </w:t>
                          </w:r>
                          <w:r>
                            <w:rPr>
                              <w:b/>
                              <w:sz w:val="20"/>
                            </w:rPr>
                            <w:t>de</w:t>
                          </w:r>
                          <w:r>
                            <w:rPr>
                              <w:b/>
                              <w:spacing w:val="-6"/>
                              <w:sz w:val="20"/>
                            </w:rPr>
                            <w:t xml:space="preserve"> </w:t>
                          </w:r>
                          <w:r>
                            <w:rPr>
                              <w:b/>
                              <w:sz w:val="20"/>
                            </w:rPr>
                            <w:t>2024</w:t>
                          </w:r>
                          <w:r>
                            <w:rPr>
                              <w:b/>
                              <w:spacing w:val="-8"/>
                              <w:sz w:val="20"/>
                            </w:rPr>
                            <w:t xml:space="preserve"> </w:t>
                          </w:r>
                          <w:r>
                            <w:rPr>
                              <w:b/>
                              <w:sz w:val="20"/>
                            </w:rPr>
                            <w:t>e</w:t>
                          </w:r>
                          <w:r>
                            <w:rPr>
                              <w:b/>
                              <w:spacing w:val="-5"/>
                              <w:sz w:val="20"/>
                            </w:rPr>
                            <w:t xml:space="preserve"> </w:t>
                          </w:r>
                          <w:r>
                            <w:rPr>
                              <w:b/>
                              <w:spacing w:val="-4"/>
                              <w:sz w:val="20"/>
                            </w:rPr>
                            <w:t>2023</w:t>
                          </w:r>
                        </w:p>
                        <w:p w14:paraId="44837B61" w14:textId="77777777" w:rsidR="00E84B95" w:rsidRDefault="00EB6AE3">
                          <w:pPr>
                            <w:spacing w:before="1"/>
                            <w:ind w:right="20"/>
                            <w:jc w:val="right"/>
                            <w:rPr>
                              <w:b/>
                              <w:sz w:val="18"/>
                            </w:rPr>
                          </w:pPr>
                          <w:r>
                            <w:rPr>
                              <w:b/>
                              <w:sz w:val="18"/>
                            </w:rPr>
                            <w:t>(Em</w:t>
                          </w:r>
                          <w:r>
                            <w:rPr>
                              <w:b/>
                              <w:spacing w:val="-7"/>
                              <w:sz w:val="18"/>
                            </w:rPr>
                            <w:t xml:space="preserve"> </w:t>
                          </w:r>
                          <w:r>
                            <w:rPr>
                              <w:b/>
                              <w:sz w:val="18"/>
                            </w:rPr>
                            <w:t>Milhares de</w:t>
                          </w:r>
                          <w:r>
                            <w:rPr>
                              <w:b/>
                              <w:spacing w:val="-6"/>
                              <w:sz w:val="18"/>
                            </w:rPr>
                            <w:t xml:space="preserve"> </w:t>
                          </w:r>
                          <w:r>
                            <w:rPr>
                              <w:b/>
                              <w:spacing w:val="-2"/>
                              <w:sz w:val="18"/>
                            </w:rPr>
                            <w:t>Reais)</w:t>
                          </w:r>
                        </w:p>
                      </w:txbxContent>
                    </wps:txbx>
                    <wps:bodyPr wrap="square" lIns="0" tIns="0" rIns="0" bIns="0" rtlCol="0">
                      <a:noAutofit/>
                    </wps:bodyPr>
                  </wps:wsp>
                </a:graphicData>
              </a:graphic>
            </wp:anchor>
          </w:drawing>
        </mc:Choice>
        <mc:Fallback>
          <w:pict>
            <v:shapetype w14:anchorId="44837A54" id="_x0000_t202" coordsize="21600,21600" o:spt="202" path="m,l,21600r21600,l21600,xe">
              <v:stroke joinstyle="miter"/>
              <v:path gradientshapeok="t" o:connecttype="rect"/>
            </v:shapetype>
            <v:shape id="Textbox 51" o:spid="_x0000_s1112" type="#_x0000_t202" style="position:absolute;margin-left:217.65pt;margin-top:35.25pt;width:336.35pt;height:36.6pt;z-index:-2177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" filled="f" stroked="f">
              <v:textbox inset="0,0,0,0">
                <w:txbxContent>
                  <w:p w14:paraId="44837B60" w14:textId="77777777" w:rsidR="00E84B95" w:rsidRDefault="00EB6AE3">
                    <w:pPr>
                      <w:spacing w:before="15" w:line="254" w:lineRule="auto"/>
                      <w:ind w:left="20" w:right="18" w:firstLine="321"/>
                      <w:jc w:val="right"/>
                      <w:rPr>
                        <w:b/>
                        <w:sz w:val="20"/>
                      </w:rPr>
                    </w:pPr>
                    <w:r>
                      <w:rPr>
                        <w:b/>
                        <w:sz w:val="20"/>
                      </w:rPr>
                      <w:t>Desenvolve</w:t>
                    </w:r>
                    <w:r>
                      <w:rPr>
                        <w:b/>
                        <w:spacing w:val="-2"/>
                        <w:sz w:val="20"/>
                      </w:rPr>
                      <w:t xml:space="preserve"> </w:t>
                    </w:r>
                    <w:r>
                      <w:rPr>
                        <w:b/>
                        <w:sz w:val="20"/>
                      </w:rPr>
                      <w:t>SP</w:t>
                    </w:r>
                    <w:r>
                      <w:rPr>
                        <w:b/>
                        <w:spacing w:val="-6"/>
                        <w:sz w:val="20"/>
                      </w:rPr>
                      <w:t xml:space="preserve"> </w:t>
                    </w:r>
                    <w:r>
                      <w:rPr>
                        <w:b/>
                        <w:sz w:val="20"/>
                      </w:rPr>
                      <w:t>- Agência</w:t>
                    </w:r>
                    <w:r>
                      <w:rPr>
                        <w:b/>
                        <w:spacing w:val="-6"/>
                        <w:sz w:val="20"/>
                      </w:rPr>
                      <w:t xml:space="preserve"> </w:t>
                    </w:r>
                    <w:r>
                      <w:rPr>
                        <w:b/>
                        <w:sz w:val="20"/>
                      </w:rPr>
                      <w:t>de</w:t>
                    </w:r>
                    <w:r>
                      <w:rPr>
                        <w:b/>
                        <w:spacing w:val="-6"/>
                        <w:sz w:val="20"/>
                      </w:rPr>
                      <w:t xml:space="preserve"> </w:t>
                    </w:r>
                    <w:r>
                      <w:rPr>
                        <w:b/>
                        <w:sz w:val="20"/>
                      </w:rPr>
                      <w:t>Fomento</w:t>
                    </w:r>
                    <w:r>
                      <w:rPr>
                        <w:b/>
                        <w:spacing w:val="-2"/>
                        <w:sz w:val="20"/>
                      </w:rPr>
                      <w:t xml:space="preserve"> </w:t>
                    </w:r>
                    <w:r>
                      <w:rPr>
                        <w:b/>
                        <w:sz w:val="20"/>
                      </w:rPr>
                      <w:t>do</w:t>
                    </w:r>
                    <w:r>
                      <w:rPr>
                        <w:b/>
                        <w:spacing w:val="-4"/>
                        <w:sz w:val="20"/>
                      </w:rPr>
                      <w:t xml:space="preserve"> </w:t>
                    </w:r>
                    <w:r>
                      <w:rPr>
                        <w:b/>
                        <w:sz w:val="20"/>
                      </w:rPr>
                      <w:t>Estado</w:t>
                    </w:r>
                    <w:r>
                      <w:rPr>
                        <w:b/>
                        <w:spacing w:val="-2"/>
                        <w:sz w:val="20"/>
                      </w:rPr>
                      <w:t xml:space="preserve"> </w:t>
                    </w:r>
                    <w:r>
                      <w:rPr>
                        <w:b/>
                        <w:sz w:val="20"/>
                      </w:rPr>
                      <w:t>de</w:t>
                    </w:r>
                    <w:r>
                      <w:rPr>
                        <w:b/>
                        <w:spacing w:val="-2"/>
                        <w:sz w:val="20"/>
                      </w:rPr>
                      <w:t xml:space="preserve"> </w:t>
                    </w:r>
                    <w:r>
                      <w:rPr>
                        <w:b/>
                        <w:sz w:val="20"/>
                      </w:rPr>
                      <w:t>São</w:t>
                    </w:r>
                    <w:r>
                      <w:rPr>
                        <w:b/>
                        <w:spacing w:val="-4"/>
                        <w:sz w:val="20"/>
                      </w:rPr>
                      <w:t xml:space="preserve"> </w:t>
                    </w:r>
                    <w:r>
                      <w:rPr>
                        <w:b/>
                        <w:sz w:val="20"/>
                      </w:rPr>
                      <w:t>Paulo</w:t>
                    </w:r>
                    <w:r>
                      <w:rPr>
                        <w:b/>
                        <w:spacing w:val="-2"/>
                        <w:sz w:val="20"/>
                      </w:rPr>
                      <w:t xml:space="preserve"> </w:t>
                    </w:r>
                    <w:r>
                      <w:rPr>
                        <w:b/>
                        <w:sz w:val="20"/>
                      </w:rPr>
                      <w:t>S.A. Demonstrações</w:t>
                    </w:r>
                    <w:r>
                      <w:rPr>
                        <w:b/>
                        <w:spacing w:val="-9"/>
                        <w:sz w:val="20"/>
                      </w:rPr>
                      <w:t xml:space="preserve"> </w:t>
                    </w:r>
                    <w:r>
                      <w:rPr>
                        <w:b/>
                        <w:sz w:val="20"/>
                      </w:rPr>
                      <w:t>Financeiras</w:t>
                    </w:r>
                    <w:r>
                      <w:rPr>
                        <w:b/>
                        <w:spacing w:val="-5"/>
                        <w:sz w:val="20"/>
                      </w:rPr>
                      <w:t xml:space="preserve"> </w:t>
                    </w:r>
                    <w:r>
                      <w:rPr>
                        <w:b/>
                        <w:sz w:val="20"/>
                      </w:rPr>
                      <w:t>findas</w:t>
                    </w:r>
                    <w:r>
                      <w:rPr>
                        <w:b/>
                        <w:spacing w:val="-9"/>
                        <w:sz w:val="20"/>
                      </w:rPr>
                      <w:t xml:space="preserve"> </w:t>
                    </w:r>
                    <w:r>
                      <w:rPr>
                        <w:b/>
                        <w:sz w:val="20"/>
                      </w:rPr>
                      <w:t>em</w:t>
                    </w:r>
                    <w:r>
                      <w:rPr>
                        <w:b/>
                        <w:spacing w:val="-12"/>
                        <w:sz w:val="20"/>
                      </w:rPr>
                      <w:t xml:space="preserve"> </w:t>
                    </w:r>
                    <w:r>
                      <w:rPr>
                        <w:b/>
                        <w:sz w:val="20"/>
                      </w:rPr>
                      <w:t>31</w:t>
                    </w:r>
                    <w:r>
                      <w:rPr>
                        <w:b/>
                        <w:spacing w:val="-5"/>
                        <w:sz w:val="20"/>
                      </w:rPr>
                      <w:t xml:space="preserve"> </w:t>
                    </w:r>
                    <w:r>
                      <w:rPr>
                        <w:b/>
                        <w:sz w:val="20"/>
                      </w:rPr>
                      <w:t>de</w:t>
                    </w:r>
                    <w:r>
                      <w:rPr>
                        <w:b/>
                        <w:spacing w:val="-10"/>
                        <w:sz w:val="20"/>
                      </w:rPr>
                      <w:t xml:space="preserve"> </w:t>
                    </w:r>
                    <w:r>
                      <w:rPr>
                        <w:b/>
                        <w:sz w:val="20"/>
                      </w:rPr>
                      <w:t>dezembro</w:t>
                    </w:r>
                    <w:r>
                      <w:rPr>
                        <w:b/>
                        <w:spacing w:val="-6"/>
                        <w:sz w:val="20"/>
                      </w:rPr>
                      <w:t xml:space="preserve"> </w:t>
                    </w:r>
                    <w:r>
                      <w:rPr>
                        <w:b/>
                        <w:sz w:val="20"/>
                      </w:rPr>
                      <w:t>de</w:t>
                    </w:r>
                    <w:r>
                      <w:rPr>
                        <w:b/>
                        <w:spacing w:val="-6"/>
                        <w:sz w:val="20"/>
                      </w:rPr>
                      <w:t xml:space="preserve"> </w:t>
                    </w:r>
                    <w:r>
                      <w:rPr>
                        <w:b/>
                        <w:sz w:val="20"/>
                      </w:rPr>
                      <w:t>2024</w:t>
                    </w:r>
                    <w:r>
                      <w:rPr>
                        <w:b/>
                        <w:spacing w:val="-8"/>
                        <w:sz w:val="20"/>
                      </w:rPr>
                      <w:t xml:space="preserve"> </w:t>
                    </w:r>
                    <w:r>
                      <w:rPr>
                        <w:b/>
                        <w:sz w:val="20"/>
                      </w:rPr>
                      <w:t>e</w:t>
                    </w:r>
                    <w:r>
                      <w:rPr>
                        <w:b/>
                        <w:spacing w:val="-5"/>
                        <w:sz w:val="20"/>
                      </w:rPr>
                      <w:t xml:space="preserve"> </w:t>
                    </w:r>
                    <w:r>
                      <w:rPr>
                        <w:b/>
                        <w:spacing w:val="-4"/>
                        <w:sz w:val="20"/>
                      </w:rPr>
                      <w:t>2023</w:t>
                    </w:r>
                  </w:p>
                  <w:p w14:paraId="44837B61" w14:textId="77777777" w:rsidR="00E84B95" w:rsidRDefault="00EB6AE3">
                    <w:pPr>
                      <w:spacing w:before="1"/>
                      <w:ind w:right="20"/>
                      <w:jc w:val="right"/>
                      <w:rPr>
                        <w:b/>
                        <w:sz w:val="18"/>
                      </w:rPr>
                    </w:pPr>
                    <w:r>
                      <w:rPr>
                        <w:b/>
                        <w:sz w:val="18"/>
                      </w:rPr>
                      <w:t>(Em</w:t>
                    </w:r>
                    <w:r>
                      <w:rPr>
                        <w:b/>
                        <w:spacing w:val="-7"/>
                        <w:sz w:val="18"/>
                      </w:rPr>
                      <w:t xml:space="preserve"> </w:t>
                    </w:r>
                    <w:r>
                      <w:rPr>
                        <w:b/>
                        <w:sz w:val="18"/>
                      </w:rPr>
                      <w:t>Milhares de</w:t>
                    </w:r>
                    <w:r>
                      <w:rPr>
                        <w:b/>
                        <w:spacing w:val="-6"/>
                        <w:sz w:val="18"/>
                      </w:rPr>
                      <w:t xml:space="preserve"> </w:t>
                    </w:r>
                    <w:r>
                      <w:rPr>
                        <w:b/>
                        <w:spacing w:val="-2"/>
                        <w:sz w:val="18"/>
                      </w:rPr>
                      <w:t>Reais)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2A" w14:textId="77777777" w:rsidR="00E84B95" w:rsidRDefault="00E84B95">
    <w:pPr>
      <w:pStyle w:val="Corpodetexto"/>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2C" w14:textId="77777777" w:rsidR="00E84B95" w:rsidRDefault="00EB6AE3">
    <w:pPr>
      <w:pStyle w:val="Corpodetexto"/>
      <w:spacing w:line="14" w:lineRule="auto"/>
    </w:pPr>
    <w:r>
      <w:rPr>
        <w:noProof/>
      </w:rPr>
      <w:drawing>
        <wp:anchor distT="0" distB="0" distL="0" distR="0" simplePos="0" relativeHeight="481546240" behindDoc="1" locked="0" layoutInCell="1" allowOverlap="1" wp14:anchorId="44837A5A" wp14:editId="44837A5B">
          <wp:simplePos x="0" y="0"/>
          <wp:positionH relativeFrom="page">
            <wp:posOffset>551687</wp:posOffset>
          </wp:positionH>
          <wp:positionV relativeFrom="page">
            <wp:posOffset>252983</wp:posOffset>
          </wp:positionV>
          <wp:extent cx="1170432" cy="633983"/>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 cstate="print"/>
                  <a:stretch>
                    <a:fillRect/>
                  </a:stretch>
                </pic:blipFill>
                <pic:spPr>
                  <a:xfrm>
                    <a:off x="0" y="0"/>
                    <a:ext cx="1170432" cy="633983"/>
                  </a:xfrm>
                  <a:prstGeom prst="rect">
                    <a:avLst/>
                  </a:prstGeom>
                </pic:spPr>
              </pic:pic>
            </a:graphicData>
          </a:graphic>
        </wp:anchor>
      </w:drawing>
    </w:r>
    <w:r>
      <w:rPr>
        <w:noProof/>
      </w:rPr>
      <mc:AlternateContent>
        <mc:Choice Requires="wps">
          <w:drawing>
            <wp:anchor distT="0" distB="0" distL="0" distR="0" simplePos="0" relativeHeight="481546752" behindDoc="1" locked="0" layoutInCell="1" allowOverlap="1" wp14:anchorId="44837A5C" wp14:editId="44837A5D">
              <wp:simplePos x="0" y="0"/>
              <wp:positionH relativeFrom="page">
                <wp:posOffset>3029204</wp:posOffset>
              </wp:positionH>
              <wp:positionV relativeFrom="page">
                <wp:posOffset>447482</wp:posOffset>
              </wp:positionV>
              <wp:extent cx="4271645" cy="46482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1645" cy="464820"/>
                      </a:xfrm>
                      <a:prstGeom prst="rect">
                        <a:avLst/>
                      </a:prstGeom>
                    </wps:spPr>
                    <wps:txbx>
                      <w:txbxContent>
                        <w:p w14:paraId="44837B63" w14:textId="77777777" w:rsidR="00E84B95" w:rsidRDefault="00EB6AE3">
                          <w:pPr>
                            <w:spacing w:before="15" w:line="254" w:lineRule="auto"/>
                            <w:ind w:left="20" w:right="18" w:firstLine="321"/>
                            <w:jc w:val="right"/>
                            <w:rPr>
                              <w:b/>
                              <w:sz w:val="20"/>
                            </w:rPr>
                          </w:pPr>
                          <w:r>
                            <w:rPr>
                              <w:b/>
                              <w:sz w:val="20"/>
                            </w:rPr>
                            <w:t>Desenvolve</w:t>
                          </w:r>
                          <w:r>
                            <w:rPr>
                              <w:b/>
                              <w:spacing w:val="-2"/>
                              <w:sz w:val="20"/>
                            </w:rPr>
                            <w:t xml:space="preserve"> </w:t>
                          </w:r>
                          <w:r>
                            <w:rPr>
                              <w:b/>
                              <w:sz w:val="20"/>
                            </w:rPr>
                            <w:t>SP</w:t>
                          </w:r>
                          <w:r>
                            <w:rPr>
                              <w:b/>
                              <w:spacing w:val="-6"/>
                              <w:sz w:val="20"/>
                            </w:rPr>
                            <w:t xml:space="preserve"> </w:t>
                          </w:r>
                          <w:r>
                            <w:rPr>
                              <w:b/>
                              <w:sz w:val="20"/>
                            </w:rPr>
                            <w:t>- Agência</w:t>
                          </w:r>
                          <w:r>
                            <w:rPr>
                              <w:b/>
                              <w:spacing w:val="-6"/>
                              <w:sz w:val="20"/>
                            </w:rPr>
                            <w:t xml:space="preserve"> </w:t>
                          </w:r>
                          <w:r>
                            <w:rPr>
                              <w:b/>
                              <w:sz w:val="20"/>
                            </w:rPr>
                            <w:t>de</w:t>
                          </w:r>
                          <w:r>
                            <w:rPr>
                              <w:b/>
                              <w:spacing w:val="-6"/>
                              <w:sz w:val="20"/>
                            </w:rPr>
                            <w:t xml:space="preserve"> </w:t>
                          </w:r>
                          <w:r>
                            <w:rPr>
                              <w:b/>
                              <w:sz w:val="20"/>
                            </w:rPr>
                            <w:t>Fomento</w:t>
                          </w:r>
                          <w:r>
                            <w:rPr>
                              <w:b/>
                              <w:spacing w:val="-2"/>
                              <w:sz w:val="20"/>
                            </w:rPr>
                            <w:t xml:space="preserve"> </w:t>
                          </w:r>
                          <w:r>
                            <w:rPr>
                              <w:b/>
                              <w:sz w:val="20"/>
                            </w:rPr>
                            <w:t>do</w:t>
                          </w:r>
                          <w:r>
                            <w:rPr>
                              <w:b/>
                              <w:spacing w:val="-4"/>
                              <w:sz w:val="20"/>
                            </w:rPr>
                            <w:t xml:space="preserve"> </w:t>
                          </w:r>
                          <w:r>
                            <w:rPr>
                              <w:b/>
                              <w:sz w:val="20"/>
                            </w:rPr>
                            <w:t>Estado</w:t>
                          </w:r>
                          <w:r>
                            <w:rPr>
                              <w:b/>
                              <w:spacing w:val="-2"/>
                              <w:sz w:val="20"/>
                            </w:rPr>
                            <w:t xml:space="preserve"> </w:t>
                          </w:r>
                          <w:r>
                            <w:rPr>
                              <w:b/>
                              <w:sz w:val="20"/>
                            </w:rPr>
                            <w:t>de</w:t>
                          </w:r>
                          <w:r>
                            <w:rPr>
                              <w:b/>
                              <w:spacing w:val="-2"/>
                              <w:sz w:val="20"/>
                            </w:rPr>
                            <w:t xml:space="preserve"> </w:t>
                          </w:r>
                          <w:r>
                            <w:rPr>
                              <w:b/>
                              <w:sz w:val="20"/>
                            </w:rPr>
                            <w:t>São</w:t>
                          </w:r>
                          <w:r>
                            <w:rPr>
                              <w:b/>
                              <w:spacing w:val="-4"/>
                              <w:sz w:val="20"/>
                            </w:rPr>
                            <w:t xml:space="preserve"> </w:t>
                          </w:r>
                          <w:r>
                            <w:rPr>
                              <w:b/>
                              <w:sz w:val="20"/>
                            </w:rPr>
                            <w:t>Paulo</w:t>
                          </w:r>
                          <w:r>
                            <w:rPr>
                              <w:b/>
                              <w:spacing w:val="-2"/>
                              <w:sz w:val="20"/>
                            </w:rPr>
                            <w:t xml:space="preserve"> </w:t>
                          </w:r>
                          <w:r>
                            <w:rPr>
                              <w:b/>
                              <w:sz w:val="20"/>
                            </w:rPr>
                            <w:t>S.A. Demonstrações</w:t>
                          </w:r>
                          <w:r>
                            <w:rPr>
                              <w:b/>
                              <w:spacing w:val="-9"/>
                              <w:sz w:val="20"/>
                            </w:rPr>
                            <w:t xml:space="preserve"> </w:t>
                          </w:r>
                          <w:r>
                            <w:rPr>
                              <w:b/>
                              <w:sz w:val="20"/>
                            </w:rPr>
                            <w:t>Financeiras</w:t>
                          </w:r>
                          <w:r>
                            <w:rPr>
                              <w:b/>
                              <w:spacing w:val="-5"/>
                              <w:sz w:val="20"/>
                            </w:rPr>
                            <w:t xml:space="preserve"> </w:t>
                          </w:r>
                          <w:r>
                            <w:rPr>
                              <w:b/>
                              <w:sz w:val="20"/>
                            </w:rPr>
                            <w:t>findas</w:t>
                          </w:r>
                          <w:r>
                            <w:rPr>
                              <w:b/>
                              <w:spacing w:val="-9"/>
                              <w:sz w:val="20"/>
                            </w:rPr>
                            <w:t xml:space="preserve"> </w:t>
                          </w:r>
                          <w:r>
                            <w:rPr>
                              <w:b/>
                              <w:sz w:val="20"/>
                            </w:rPr>
                            <w:t>em</w:t>
                          </w:r>
                          <w:r>
                            <w:rPr>
                              <w:b/>
                              <w:spacing w:val="-12"/>
                              <w:sz w:val="20"/>
                            </w:rPr>
                            <w:t xml:space="preserve"> </w:t>
                          </w:r>
                          <w:r>
                            <w:rPr>
                              <w:b/>
                              <w:sz w:val="20"/>
                            </w:rPr>
                            <w:t>31</w:t>
                          </w:r>
                          <w:r>
                            <w:rPr>
                              <w:b/>
                              <w:spacing w:val="-5"/>
                              <w:sz w:val="20"/>
                            </w:rPr>
                            <w:t xml:space="preserve"> </w:t>
                          </w:r>
                          <w:r>
                            <w:rPr>
                              <w:b/>
                              <w:sz w:val="20"/>
                            </w:rPr>
                            <w:t>de</w:t>
                          </w:r>
                          <w:r>
                            <w:rPr>
                              <w:b/>
                              <w:spacing w:val="-10"/>
                              <w:sz w:val="20"/>
                            </w:rPr>
                            <w:t xml:space="preserve"> </w:t>
                          </w:r>
                          <w:r>
                            <w:rPr>
                              <w:b/>
                              <w:sz w:val="20"/>
                            </w:rPr>
                            <w:t>dezembro</w:t>
                          </w:r>
                          <w:r>
                            <w:rPr>
                              <w:b/>
                              <w:spacing w:val="-6"/>
                              <w:sz w:val="20"/>
                            </w:rPr>
                            <w:t xml:space="preserve"> </w:t>
                          </w:r>
                          <w:r>
                            <w:rPr>
                              <w:b/>
                              <w:sz w:val="20"/>
                            </w:rPr>
                            <w:t>de</w:t>
                          </w:r>
                          <w:r>
                            <w:rPr>
                              <w:b/>
                              <w:spacing w:val="-6"/>
                              <w:sz w:val="20"/>
                            </w:rPr>
                            <w:t xml:space="preserve"> </w:t>
                          </w:r>
                          <w:r>
                            <w:rPr>
                              <w:b/>
                              <w:sz w:val="20"/>
                            </w:rPr>
                            <w:t>2024</w:t>
                          </w:r>
                          <w:r>
                            <w:rPr>
                              <w:b/>
                              <w:spacing w:val="-8"/>
                              <w:sz w:val="20"/>
                            </w:rPr>
                            <w:t xml:space="preserve"> </w:t>
                          </w:r>
                          <w:r>
                            <w:rPr>
                              <w:b/>
                              <w:sz w:val="20"/>
                            </w:rPr>
                            <w:t>e</w:t>
                          </w:r>
                          <w:r>
                            <w:rPr>
                              <w:b/>
                              <w:spacing w:val="-5"/>
                              <w:sz w:val="20"/>
                            </w:rPr>
                            <w:t xml:space="preserve"> </w:t>
                          </w:r>
                          <w:r>
                            <w:rPr>
                              <w:b/>
                              <w:spacing w:val="-4"/>
                              <w:sz w:val="20"/>
                            </w:rPr>
                            <w:t>2023</w:t>
                          </w:r>
                        </w:p>
                        <w:p w14:paraId="44837B64" w14:textId="77777777" w:rsidR="00E84B95" w:rsidRDefault="00EB6AE3">
                          <w:pPr>
                            <w:spacing w:before="1"/>
                            <w:ind w:right="20"/>
                            <w:jc w:val="right"/>
                            <w:rPr>
                              <w:b/>
                              <w:sz w:val="18"/>
                            </w:rPr>
                          </w:pPr>
                          <w:r>
                            <w:rPr>
                              <w:b/>
                              <w:sz w:val="18"/>
                            </w:rPr>
                            <w:t>(Em</w:t>
                          </w:r>
                          <w:r>
                            <w:rPr>
                              <w:b/>
                              <w:spacing w:val="-7"/>
                              <w:sz w:val="18"/>
                            </w:rPr>
                            <w:t xml:space="preserve"> </w:t>
                          </w:r>
                          <w:r>
                            <w:rPr>
                              <w:b/>
                              <w:sz w:val="18"/>
                            </w:rPr>
                            <w:t>Milhares de</w:t>
                          </w:r>
                          <w:r>
                            <w:rPr>
                              <w:b/>
                              <w:spacing w:val="-6"/>
                              <w:sz w:val="18"/>
                            </w:rPr>
                            <w:t xml:space="preserve"> </w:t>
                          </w:r>
                          <w:r>
                            <w:rPr>
                              <w:b/>
                              <w:spacing w:val="-2"/>
                              <w:sz w:val="18"/>
                            </w:rPr>
                            <w:t>Reais)</w:t>
                          </w:r>
                        </w:p>
                      </w:txbxContent>
                    </wps:txbx>
                    <wps:bodyPr wrap="square" lIns="0" tIns="0" rIns="0" bIns="0" rtlCol="0">
                      <a:noAutofit/>
                    </wps:bodyPr>
                  </wps:wsp>
                </a:graphicData>
              </a:graphic>
            </wp:anchor>
          </w:drawing>
        </mc:Choice>
        <mc:Fallback>
          <w:pict>
            <v:shapetype w14:anchorId="44837A5C" id="_x0000_t202" coordsize="21600,21600" o:spt="202" path="m,l,21600r21600,l21600,xe">
              <v:stroke joinstyle="miter"/>
              <v:path gradientshapeok="t" o:connecttype="rect"/>
            </v:shapetype>
            <v:shape id="Textbox 93" o:spid="_x0000_s1114" type="#_x0000_t202" style="position:absolute;margin-left:238.5pt;margin-top:35.25pt;width:336.35pt;height:36.6pt;z-index:-2176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" filled="f" stroked="f">
              <v:textbox inset="0,0,0,0">
                <w:txbxContent>
                  <w:p w14:paraId="44837B63" w14:textId="77777777" w:rsidR="00E84B95" w:rsidRDefault="00EB6AE3">
                    <w:pPr>
                      <w:spacing w:before="15" w:line="254" w:lineRule="auto"/>
                      <w:ind w:left="20" w:right="18" w:firstLine="321"/>
                      <w:jc w:val="right"/>
                      <w:rPr>
                        <w:b/>
                        <w:sz w:val="20"/>
                      </w:rPr>
                    </w:pPr>
                    <w:r>
                      <w:rPr>
                        <w:b/>
                        <w:sz w:val="20"/>
                      </w:rPr>
                      <w:t>Desenvolve</w:t>
                    </w:r>
                    <w:r>
                      <w:rPr>
                        <w:b/>
                        <w:spacing w:val="-2"/>
                        <w:sz w:val="20"/>
                      </w:rPr>
                      <w:t xml:space="preserve"> </w:t>
                    </w:r>
                    <w:r>
                      <w:rPr>
                        <w:b/>
                        <w:sz w:val="20"/>
                      </w:rPr>
                      <w:t>SP</w:t>
                    </w:r>
                    <w:r>
                      <w:rPr>
                        <w:b/>
                        <w:spacing w:val="-6"/>
                        <w:sz w:val="20"/>
                      </w:rPr>
                      <w:t xml:space="preserve"> </w:t>
                    </w:r>
                    <w:r>
                      <w:rPr>
                        <w:b/>
                        <w:sz w:val="20"/>
                      </w:rPr>
                      <w:t>- Agência</w:t>
                    </w:r>
                    <w:r>
                      <w:rPr>
                        <w:b/>
                        <w:spacing w:val="-6"/>
                        <w:sz w:val="20"/>
                      </w:rPr>
                      <w:t xml:space="preserve"> </w:t>
                    </w:r>
                    <w:r>
                      <w:rPr>
                        <w:b/>
                        <w:sz w:val="20"/>
                      </w:rPr>
                      <w:t>de</w:t>
                    </w:r>
                    <w:r>
                      <w:rPr>
                        <w:b/>
                        <w:spacing w:val="-6"/>
                        <w:sz w:val="20"/>
                      </w:rPr>
                      <w:t xml:space="preserve"> </w:t>
                    </w:r>
                    <w:r>
                      <w:rPr>
                        <w:b/>
                        <w:sz w:val="20"/>
                      </w:rPr>
                      <w:t>Fomento</w:t>
                    </w:r>
                    <w:r>
                      <w:rPr>
                        <w:b/>
                        <w:spacing w:val="-2"/>
                        <w:sz w:val="20"/>
                      </w:rPr>
                      <w:t xml:space="preserve"> </w:t>
                    </w:r>
                    <w:r>
                      <w:rPr>
                        <w:b/>
                        <w:sz w:val="20"/>
                      </w:rPr>
                      <w:t>do</w:t>
                    </w:r>
                    <w:r>
                      <w:rPr>
                        <w:b/>
                        <w:spacing w:val="-4"/>
                        <w:sz w:val="20"/>
                      </w:rPr>
                      <w:t xml:space="preserve"> </w:t>
                    </w:r>
                    <w:r>
                      <w:rPr>
                        <w:b/>
                        <w:sz w:val="20"/>
                      </w:rPr>
                      <w:t>Estado</w:t>
                    </w:r>
                    <w:r>
                      <w:rPr>
                        <w:b/>
                        <w:spacing w:val="-2"/>
                        <w:sz w:val="20"/>
                      </w:rPr>
                      <w:t xml:space="preserve"> </w:t>
                    </w:r>
                    <w:r>
                      <w:rPr>
                        <w:b/>
                        <w:sz w:val="20"/>
                      </w:rPr>
                      <w:t>de</w:t>
                    </w:r>
                    <w:r>
                      <w:rPr>
                        <w:b/>
                        <w:spacing w:val="-2"/>
                        <w:sz w:val="20"/>
                      </w:rPr>
                      <w:t xml:space="preserve"> </w:t>
                    </w:r>
                    <w:r>
                      <w:rPr>
                        <w:b/>
                        <w:sz w:val="20"/>
                      </w:rPr>
                      <w:t>São</w:t>
                    </w:r>
                    <w:r>
                      <w:rPr>
                        <w:b/>
                        <w:spacing w:val="-4"/>
                        <w:sz w:val="20"/>
                      </w:rPr>
                      <w:t xml:space="preserve"> </w:t>
                    </w:r>
                    <w:r>
                      <w:rPr>
                        <w:b/>
                        <w:sz w:val="20"/>
                      </w:rPr>
                      <w:t>Paulo</w:t>
                    </w:r>
                    <w:r>
                      <w:rPr>
                        <w:b/>
                        <w:spacing w:val="-2"/>
                        <w:sz w:val="20"/>
                      </w:rPr>
                      <w:t xml:space="preserve"> </w:t>
                    </w:r>
                    <w:r>
                      <w:rPr>
                        <w:b/>
                        <w:sz w:val="20"/>
                      </w:rPr>
                      <w:t>S.A. Demonstrações</w:t>
                    </w:r>
                    <w:r>
                      <w:rPr>
                        <w:b/>
                        <w:spacing w:val="-9"/>
                        <w:sz w:val="20"/>
                      </w:rPr>
                      <w:t xml:space="preserve"> </w:t>
                    </w:r>
                    <w:r>
                      <w:rPr>
                        <w:b/>
                        <w:sz w:val="20"/>
                      </w:rPr>
                      <w:t>Financeiras</w:t>
                    </w:r>
                    <w:r>
                      <w:rPr>
                        <w:b/>
                        <w:spacing w:val="-5"/>
                        <w:sz w:val="20"/>
                      </w:rPr>
                      <w:t xml:space="preserve"> </w:t>
                    </w:r>
                    <w:r>
                      <w:rPr>
                        <w:b/>
                        <w:sz w:val="20"/>
                      </w:rPr>
                      <w:t>findas</w:t>
                    </w:r>
                    <w:r>
                      <w:rPr>
                        <w:b/>
                        <w:spacing w:val="-9"/>
                        <w:sz w:val="20"/>
                      </w:rPr>
                      <w:t xml:space="preserve"> </w:t>
                    </w:r>
                    <w:r>
                      <w:rPr>
                        <w:b/>
                        <w:sz w:val="20"/>
                      </w:rPr>
                      <w:t>em</w:t>
                    </w:r>
                    <w:r>
                      <w:rPr>
                        <w:b/>
                        <w:spacing w:val="-12"/>
                        <w:sz w:val="20"/>
                      </w:rPr>
                      <w:t xml:space="preserve"> </w:t>
                    </w:r>
                    <w:r>
                      <w:rPr>
                        <w:b/>
                        <w:sz w:val="20"/>
                      </w:rPr>
                      <w:t>31</w:t>
                    </w:r>
                    <w:r>
                      <w:rPr>
                        <w:b/>
                        <w:spacing w:val="-5"/>
                        <w:sz w:val="20"/>
                      </w:rPr>
                      <w:t xml:space="preserve"> </w:t>
                    </w:r>
                    <w:r>
                      <w:rPr>
                        <w:b/>
                        <w:sz w:val="20"/>
                      </w:rPr>
                      <w:t>de</w:t>
                    </w:r>
                    <w:r>
                      <w:rPr>
                        <w:b/>
                        <w:spacing w:val="-10"/>
                        <w:sz w:val="20"/>
                      </w:rPr>
                      <w:t xml:space="preserve"> </w:t>
                    </w:r>
                    <w:r>
                      <w:rPr>
                        <w:b/>
                        <w:sz w:val="20"/>
                      </w:rPr>
                      <w:t>dezembro</w:t>
                    </w:r>
                    <w:r>
                      <w:rPr>
                        <w:b/>
                        <w:spacing w:val="-6"/>
                        <w:sz w:val="20"/>
                      </w:rPr>
                      <w:t xml:space="preserve"> </w:t>
                    </w:r>
                    <w:r>
                      <w:rPr>
                        <w:b/>
                        <w:sz w:val="20"/>
                      </w:rPr>
                      <w:t>de</w:t>
                    </w:r>
                    <w:r>
                      <w:rPr>
                        <w:b/>
                        <w:spacing w:val="-6"/>
                        <w:sz w:val="20"/>
                      </w:rPr>
                      <w:t xml:space="preserve"> </w:t>
                    </w:r>
                    <w:r>
                      <w:rPr>
                        <w:b/>
                        <w:sz w:val="20"/>
                      </w:rPr>
                      <w:t>2024</w:t>
                    </w:r>
                    <w:r>
                      <w:rPr>
                        <w:b/>
                        <w:spacing w:val="-8"/>
                        <w:sz w:val="20"/>
                      </w:rPr>
                      <w:t xml:space="preserve"> </w:t>
                    </w:r>
                    <w:r>
                      <w:rPr>
                        <w:b/>
                        <w:sz w:val="20"/>
                      </w:rPr>
                      <w:t>e</w:t>
                    </w:r>
                    <w:r>
                      <w:rPr>
                        <w:b/>
                        <w:spacing w:val="-5"/>
                        <w:sz w:val="20"/>
                      </w:rPr>
                      <w:t xml:space="preserve"> </w:t>
                    </w:r>
                    <w:r>
                      <w:rPr>
                        <w:b/>
                        <w:spacing w:val="-4"/>
                        <w:sz w:val="20"/>
                      </w:rPr>
                      <w:t>2023</w:t>
                    </w:r>
                  </w:p>
                  <w:p w14:paraId="44837B64" w14:textId="77777777" w:rsidR="00E84B95" w:rsidRDefault="00EB6AE3">
                    <w:pPr>
                      <w:spacing w:before="1"/>
                      <w:ind w:right="20"/>
                      <w:jc w:val="right"/>
                      <w:rPr>
                        <w:b/>
                        <w:sz w:val="18"/>
                      </w:rPr>
                    </w:pPr>
                    <w:r>
                      <w:rPr>
                        <w:b/>
                        <w:sz w:val="18"/>
                      </w:rPr>
                      <w:t>(Em</w:t>
                    </w:r>
                    <w:r>
                      <w:rPr>
                        <w:b/>
                        <w:spacing w:val="-7"/>
                        <w:sz w:val="18"/>
                      </w:rPr>
                      <w:t xml:space="preserve"> </w:t>
                    </w:r>
                    <w:r>
                      <w:rPr>
                        <w:b/>
                        <w:sz w:val="18"/>
                      </w:rPr>
                      <w:t>Milhares de</w:t>
                    </w:r>
                    <w:r>
                      <w:rPr>
                        <w:b/>
                        <w:spacing w:val="-6"/>
                        <w:sz w:val="18"/>
                      </w:rPr>
                      <w:t xml:space="preserve"> </w:t>
                    </w:r>
                    <w:r>
                      <w:rPr>
                        <w:b/>
                        <w:spacing w:val="-2"/>
                        <w:sz w:val="18"/>
                      </w:rPr>
                      <w:t>Reais)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18" w14:textId="77777777" w:rsidR="00E84B95" w:rsidRDefault="00E84B95">
    <w:pPr>
      <w:pStyle w:val="Corpodetexto"/>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1A" w14:textId="77777777" w:rsidR="00E84B95" w:rsidRDefault="00EB6AE3">
    <w:pPr>
      <w:pStyle w:val="Corpodetexto"/>
      <w:spacing w:line="14" w:lineRule="auto"/>
    </w:pPr>
    <w:r>
      <w:rPr>
        <w:noProof/>
      </w:rPr>
      <w:drawing>
        <wp:anchor distT="0" distB="0" distL="0" distR="0" simplePos="0" relativeHeight="481538048" behindDoc="1" locked="0" layoutInCell="1" allowOverlap="1" wp14:anchorId="44837A3A" wp14:editId="44837A3B">
          <wp:simplePos x="0" y="0"/>
          <wp:positionH relativeFrom="page">
            <wp:posOffset>1094232</wp:posOffset>
          </wp:positionH>
          <wp:positionV relativeFrom="page">
            <wp:posOffset>356615</wp:posOffset>
          </wp:positionV>
          <wp:extent cx="1008888" cy="420624"/>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1008888" cy="420624"/>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1C" w14:textId="77777777" w:rsidR="00E84B95" w:rsidRDefault="00E84B95">
    <w:pPr>
      <w:pStyle w:val="Corpodetexto"/>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1E" w14:textId="77777777" w:rsidR="00E84B95" w:rsidRDefault="00EB6AE3">
    <w:pPr>
      <w:pStyle w:val="Corpodetexto"/>
      <w:spacing w:line="14" w:lineRule="auto"/>
    </w:pPr>
    <w:r>
      <w:rPr>
        <w:noProof/>
      </w:rPr>
      <mc:AlternateContent>
        <mc:Choice Requires="wps">
          <w:drawing>
            <wp:anchor distT="0" distB="0" distL="0" distR="0" simplePos="0" relativeHeight="481539072" behindDoc="1" locked="0" layoutInCell="1" allowOverlap="1" wp14:anchorId="44837A3E" wp14:editId="44837A3F">
              <wp:simplePos x="0" y="0"/>
              <wp:positionH relativeFrom="page">
                <wp:posOffset>377443</wp:posOffset>
              </wp:positionH>
              <wp:positionV relativeFrom="page">
                <wp:posOffset>374185</wp:posOffset>
              </wp:positionV>
              <wp:extent cx="5952490" cy="51435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514350"/>
                      </a:xfrm>
                      <a:prstGeom prst="rect">
                        <a:avLst/>
                      </a:prstGeom>
                    </wps:spPr>
                    <wps:txbx>
                      <w:txbxContent>
                        <w:p w14:paraId="44837B55" w14:textId="77777777" w:rsidR="00E84B95" w:rsidRDefault="00EB6AE3">
                          <w:pPr>
                            <w:spacing w:before="12" w:line="285" w:lineRule="auto"/>
                            <w:ind w:left="20" w:right="1595"/>
                            <w:rPr>
                              <w:b/>
                              <w:sz w:val="20"/>
                            </w:rPr>
                          </w:pPr>
                          <w:r>
                            <w:rPr>
                              <w:b/>
                              <w:sz w:val="20"/>
                            </w:rPr>
                            <w:t>Desenvolve</w:t>
                          </w:r>
                          <w:r>
                            <w:rPr>
                              <w:b/>
                              <w:spacing w:val="-7"/>
                              <w:sz w:val="20"/>
                            </w:rPr>
                            <w:t xml:space="preserve"> </w:t>
                          </w:r>
                          <w:r>
                            <w:rPr>
                              <w:b/>
                              <w:sz w:val="20"/>
                            </w:rPr>
                            <w:t>SP</w:t>
                          </w:r>
                          <w:r>
                            <w:rPr>
                              <w:b/>
                              <w:spacing w:val="-7"/>
                              <w:sz w:val="20"/>
                            </w:rPr>
                            <w:t xml:space="preserve"> </w:t>
                          </w:r>
                          <w:r>
                            <w:rPr>
                              <w:b/>
                              <w:sz w:val="20"/>
                            </w:rPr>
                            <w:t>-</w:t>
                          </w:r>
                          <w:r>
                            <w:rPr>
                              <w:b/>
                              <w:spacing w:val="-7"/>
                              <w:sz w:val="20"/>
                            </w:rPr>
                            <w:t xml:space="preserve"> </w:t>
                          </w:r>
                          <w:r>
                            <w:rPr>
                              <w:b/>
                              <w:sz w:val="20"/>
                            </w:rPr>
                            <w:t>Agência</w:t>
                          </w:r>
                          <w:r>
                            <w:rPr>
                              <w:b/>
                              <w:spacing w:val="-7"/>
                              <w:sz w:val="20"/>
                            </w:rPr>
                            <w:t xml:space="preserve"> </w:t>
                          </w:r>
                          <w:r>
                            <w:rPr>
                              <w:b/>
                              <w:sz w:val="20"/>
                            </w:rPr>
                            <w:t>de</w:t>
                          </w:r>
                          <w:r>
                            <w:rPr>
                              <w:b/>
                              <w:spacing w:val="-7"/>
                              <w:sz w:val="20"/>
                            </w:rPr>
                            <w:t xml:space="preserve"> </w:t>
                          </w:r>
                          <w:r>
                            <w:rPr>
                              <w:b/>
                              <w:sz w:val="20"/>
                            </w:rPr>
                            <w:t>Fomento</w:t>
                          </w:r>
                          <w:r>
                            <w:rPr>
                              <w:b/>
                              <w:spacing w:val="-7"/>
                              <w:sz w:val="20"/>
                            </w:rPr>
                            <w:t xml:space="preserve"> </w:t>
                          </w:r>
                          <w:r>
                            <w:rPr>
                              <w:b/>
                              <w:sz w:val="20"/>
                            </w:rPr>
                            <w:t>do</w:t>
                          </w:r>
                          <w:r>
                            <w:rPr>
                              <w:b/>
                              <w:spacing w:val="-7"/>
                              <w:sz w:val="20"/>
                            </w:rPr>
                            <w:t xml:space="preserve"> </w:t>
                          </w:r>
                          <w:r>
                            <w:rPr>
                              <w:b/>
                              <w:sz w:val="20"/>
                            </w:rPr>
                            <w:t>Estado</w:t>
                          </w:r>
                          <w:r>
                            <w:rPr>
                              <w:b/>
                              <w:spacing w:val="-7"/>
                              <w:sz w:val="20"/>
                            </w:rPr>
                            <w:t xml:space="preserve"> </w:t>
                          </w:r>
                          <w:r>
                            <w:rPr>
                              <w:b/>
                              <w:sz w:val="20"/>
                            </w:rPr>
                            <w:t>de</w:t>
                          </w:r>
                          <w:r>
                            <w:rPr>
                              <w:b/>
                              <w:spacing w:val="-9"/>
                              <w:sz w:val="20"/>
                            </w:rPr>
                            <w:t xml:space="preserve"> </w:t>
                          </w:r>
                          <w:r>
                            <w:rPr>
                              <w:b/>
                              <w:sz w:val="20"/>
                            </w:rPr>
                            <w:t>São</w:t>
                          </w:r>
                          <w:r>
                            <w:rPr>
                              <w:b/>
                              <w:spacing w:val="-7"/>
                              <w:sz w:val="20"/>
                            </w:rPr>
                            <w:t xml:space="preserve"> </w:t>
                          </w:r>
                          <w:r>
                            <w:rPr>
                              <w:b/>
                              <w:sz w:val="20"/>
                            </w:rPr>
                            <w:t>Paulo</w:t>
                          </w:r>
                          <w:r>
                            <w:rPr>
                              <w:b/>
                              <w:spacing w:val="-7"/>
                              <w:sz w:val="20"/>
                            </w:rPr>
                            <w:t xml:space="preserve"> </w:t>
                          </w:r>
                          <w:r>
                            <w:rPr>
                              <w:b/>
                              <w:sz w:val="20"/>
                            </w:rPr>
                            <w:t>S.A. Demonstrações do resultado</w:t>
                          </w:r>
                        </w:p>
                        <w:p w14:paraId="44837B56" w14:textId="77777777" w:rsidR="00E84B95" w:rsidRDefault="00EB6AE3">
                          <w:pPr>
                            <w:ind w:left="20"/>
                            <w:rPr>
                              <w:b/>
                              <w:sz w:val="20"/>
                            </w:rPr>
                          </w:pPr>
                          <w:r>
                            <w:rPr>
                              <w:b/>
                              <w:sz w:val="20"/>
                            </w:rPr>
                            <w:t>Semestre</w:t>
                          </w:r>
                          <w:r>
                            <w:rPr>
                              <w:b/>
                              <w:spacing w:val="-7"/>
                              <w:sz w:val="20"/>
                            </w:rPr>
                            <w:t xml:space="preserve"> </w:t>
                          </w:r>
                          <w:r>
                            <w:rPr>
                              <w:b/>
                              <w:sz w:val="20"/>
                            </w:rPr>
                            <w:t>findo</w:t>
                          </w:r>
                          <w:r>
                            <w:rPr>
                              <w:b/>
                              <w:spacing w:val="-7"/>
                              <w:sz w:val="20"/>
                            </w:rPr>
                            <w:t xml:space="preserve"> </w:t>
                          </w:r>
                          <w:r>
                            <w:rPr>
                              <w:b/>
                              <w:sz w:val="20"/>
                            </w:rPr>
                            <w:t>em</w:t>
                          </w:r>
                          <w:r>
                            <w:rPr>
                              <w:b/>
                              <w:spacing w:val="-7"/>
                              <w:sz w:val="20"/>
                            </w:rPr>
                            <w:t xml:space="preserve"> </w:t>
                          </w:r>
                          <w:r>
                            <w:rPr>
                              <w:b/>
                              <w:sz w:val="20"/>
                            </w:rPr>
                            <w:t>31</w:t>
                          </w:r>
                          <w:r>
                            <w:rPr>
                              <w:b/>
                              <w:spacing w:val="-7"/>
                              <w:sz w:val="20"/>
                            </w:rPr>
                            <w:t xml:space="preserve"> </w:t>
                          </w:r>
                          <w:r>
                            <w:rPr>
                              <w:b/>
                              <w:sz w:val="20"/>
                            </w:rPr>
                            <w:t>de</w:t>
                          </w:r>
                          <w:r>
                            <w:rPr>
                              <w:b/>
                              <w:spacing w:val="-7"/>
                              <w:sz w:val="20"/>
                            </w:rPr>
                            <w:t xml:space="preserve"> </w:t>
                          </w:r>
                          <w:r>
                            <w:rPr>
                              <w:b/>
                              <w:sz w:val="20"/>
                            </w:rPr>
                            <w:t>dezembro</w:t>
                          </w:r>
                          <w:r>
                            <w:rPr>
                              <w:b/>
                              <w:spacing w:val="-7"/>
                              <w:sz w:val="20"/>
                            </w:rPr>
                            <w:t xml:space="preserve"> </w:t>
                          </w:r>
                          <w:r>
                            <w:rPr>
                              <w:b/>
                              <w:sz w:val="20"/>
                            </w:rPr>
                            <w:t>de</w:t>
                          </w:r>
                          <w:r>
                            <w:rPr>
                              <w:b/>
                              <w:spacing w:val="-7"/>
                              <w:sz w:val="20"/>
                            </w:rPr>
                            <w:t xml:space="preserve"> </w:t>
                          </w:r>
                          <w:r>
                            <w:rPr>
                              <w:b/>
                              <w:sz w:val="20"/>
                            </w:rPr>
                            <w:t>2024</w:t>
                          </w:r>
                          <w:r>
                            <w:rPr>
                              <w:b/>
                              <w:spacing w:val="-7"/>
                              <w:sz w:val="20"/>
                            </w:rPr>
                            <w:t xml:space="preserve"> </w:t>
                          </w:r>
                          <w:r>
                            <w:rPr>
                              <w:b/>
                              <w:sz w:val="20"/>
                            </w:rPr>
                            <w:t>e</w:t>
                          </w:r>
                          <w:r>
                            <w:rPr>
                              <w:b/>
                              <w:spacing w:val="-7"/>
                              <w:sz w:val="20"/>
                            </w:rPr>
                            <w:t xml:space="preserve"> </w:t>
                          </w:r>
                          <w:r>
                            <w:rPr>
                              <w:b/>
                              <w:sz w:val="20"/>
                            </w:rPr>
                            <w:t>exercícios</w:t>
                          </w:r>
                          <w:r>
                            <w:rPr>
                              <w:b/>
                              <w:spacing w:val="-7"/>
                              <w:sz w:val="20"/>
                            </w:rPr>
                            <w:t xml:space="preserve"> </w:t>
                          </w:r>
                          <w:r>
                            <w:rPr>
                              <w:b/>
                              <w:sz w:val="20"/>
                            </w:rPr>
                            <w:t>findos</w:t>
                          </w:r>
                          <w:r>
                            <w:rPr>
                              <w:b/>
                              <w:spacing w:val="-6"/>
                              <w:sz w:val="20"/>
                            </w:rPr>
                            <w:t xml:space="preserve"> </w:t>
                          </w:r>
                          <w:r>
                            <w:rPr>
                              <w:b/>
                              <w:sz w:val="20"/>
                            </w:rPr>
                            <w:t>em</w:t>
                          </w:r>
                          <w:r>
                            <w:rPr>
                              <w:b/>
                              <w:spacing w:val="-7"/>
                              <w:sz w:val="20"/>
                            </w:rPr>
                            <w:t xml:space="preserve"> </w:t>
                          </w:r>
                          <w:r>
                            <w:rPr>
                              <w:b/>
                              <w:sz w:val="20"/>
                            </w:rPr>
                            <w:t>31</w:t>
                          </w:r>
                          <w:r>
                            <w:rPr>
                              <w:b/>
                              <w:spacing w:val="-7"/>
                              <w:sz w:val="20"/>
                            </w:rPr>
                            <w:t xml:space="preserve"> </w:t>
                          </w:r>
                          <w:r>
                            <w:rPr>
                              <w:b/>
                              <w:sz w:val="20"/>
                            </w:rPr>
                            <w:t>de</w:t>
                          </w:r>
                          <w:r>
                            <w:rPr>
                              <w:b/>
                              <w:spacing w:val="-7"/>
                              <w:sz w:val="20"/>
                            </w:rPr>
                            <w:t xml:space="preserve"> </w:t>
                          </w:r>
                          <w:r>
                            <w:rPr>
                              <w:b/>
                              <w:sz w:val="20"/>
                            </w:rPr>
                            <w:t>dezembro</w:t>
                          </w:r>
                          <w:r>
                            <w:rPr>
                              <w:b/>
                              <w:spacing w:val="-7"/>
                              <w:sz w:val="20"/>
                            </w:rPr>
                            <w:t xml:space="preserve"> </w:t>
                          </w:r>
                          <w:r>
                            <w:rPr>
                              <w:b/>
                              <w:sz w:val="20"/>
                            </w:rPr>
                            <w:t>de</w:t>
                          </w:r>
                          <w:r>
                            <w:rPr>
                              <w:b/>
                              <w:spacing w:val="-7"/>
                              <w:sz w:val="20"/>
                            </w:rPr>
                            <w:t xml:space="preserve"> </w:t>
                          </w:r>
                          <w:r>
                            <w:rPr>
                              <w:b/>
                              <w:sz w:val="20"/>
                            </w:rPr>
                            <w:t>2024</w:t>
                          </w:r>
                          <w:r>
                            <w:rPr>
                              <w:b/>
                              <w:spacing w:val="-7"/>
                              <w:sz w:val="20"/>
                            </w:rPr>
                            <w:t xml:space="preserve"> </w:t>
                          </w:r>
                          <w:r>
                            <w:rPr>
                              <w:b/>
                              <w:sz w:val="20"/>
                            </w:rPr>
                            <w:t>e</w:t>
                          </w:r>
                          <w:r>
                            <w:rPr>
                              <w:b/>
                              <w:spacing w:val="-7"/>
                              <w:sz w:val="20"/>
                            </w:rPr>
                            <w:t xml:space="preserve"> </w:t>
                          </w:r>
                          <w:r>
                            <w:rPr>
                              <w:b/>
                              <w:spacing w:val="-4"/>
                              <w:sz w:val="20"/>
                            </w:rPr>
                            <w:t>2023</w:t>
                          </w:r>
                        </w:p>
                      </w:txbxContent>
                    </wps:txbx>
                    <wps:bodyPr wrap="square" lIns="0" tIns="0" rIns="0" bIns="0" rtlCol="0">
                      <a:noAutofit/>
                    </wps:bodyPr>
                  </wps:wsp>
                </a:graphicData>
              </a:graphic>
            </wp:anchor>
          </w:drawing>
        </mc:Choice>
        <mc:Fallback>
          <w:pict>
            <v:shapetype w14:anchorId="44837A3E" id="_x0000_t202" coordsize="21600,21600" o:spt="202" path="m,l,21600r21600,l21600,xe">
              <v:stroke joinstyle="miter"/>
              <v:path gradientshapeok="t" o:connecttype="rect"/>
            </v:shapetype>
            <v:shape id="Textbox 27" o:spid="_x0000_s1104" type="#_x0000_t202" style="position:absolute;margin-left:29.7pt;margin-top:29.45pt;width:468.7pt;height:40.5pt;z-index:-2177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" filled="f" stroked="f">
              <v:textbox inset="0,0,0,0">
                <w:txbxContent>
                  <w:p w14:paraId="44837B55" w14:textId="77777777" w:rsidR="00E84B95" w:rsidRDefault="00EB6AE3">
                    <w:pPr>
                      <w:spacing w:before="12" w:line="285" w:lineRule="auto"/>
                      <w:ind w:left="20" w:right="1595"/>
                      <w:rPr>
                        <w:b/>
                        <w:sz w:val="20"/>
                      </w:rPr>
                    </w:pPr>
                    <w:r>
                      <w:rPr>
                        <w:b/>
                        <w:sz w:val="20"/>
                      </w:rPr>
                      <w:t>Desenvolve</w:t>
                    </w:r>
                    <w:r>
                      <w:rPr>
                        <w:b/>
                        <w:spacing w:val="-7"/>
                        <w:sz w:val="20"/>
                      </w:rPr>
                      <w:t xml:space="preserve"> </w:t>
                    </w:r>
                    <w:r>
                      <w:rPr>
                        <w:b/>
                        <w:sz w:val="20"/>
                      </w:rPr>
                      <w:t>SP</w:t>
                    </w:r>
                    <w:r>
                      <w:rPr>
                        <w:b/>
                        <w:spacing w:val="-7"/>
                        <w:sz w:val="20"/>
                      </w:rPr>
                      <w:t xml:space="preserve"> </w:t>
                    </w:r>
                    <w:r>
                      <w:rPr>
                        <w:b/>
                        <w:sz w:val="20"/>
                      </w:rPr>
                      <w:t>-</w:t>
                    </w:r>
                    <w:r>
                      <w:rPr>
                        <w:b/>
                        <w:spacing w:val="-7"/>
                        <w:sz w:val="20"/>
                      </w:rPr>
                      <w:t xml:space="preserve"> </w:t>
                    </w:r>
                    <w:r>
                      <w:rPr>
                        <w:b/>
                        <w:sz w:val="20"/>
                      </w:rPr>
                      <w:t>Agência</w:t>
                    </w:r>
                    <w:r>
                      <w:rPr>
                        <w:b/>
                        <w:spacing w:val="-7"/>
                        <w:sz w:val="20"/>
                      </w:rPr>
                      <w:t xml:space="preserve"> </w:t>
                    </w:r>
                    <w:r>
                      <w:rPr>
                        <w:b/>
                        <w:sz w:val="20"/>
                      </w:rPr>
                      <w:t>de</w:t>
                    </w:r>
                    <w:r>
                      <w:rPr>
                        <w:b/>
                        <w:spacing w:val="-7"/>
                        <w:sz w:val="20"/>
                      </w:rPr>
                      <w:t xml:space="preserve"> </w:t>
                    </w:r>
                    <w:r>
                      <w:rPr>
                        <w:b/>
                        <w:sz w:val="20"/>
                      </w:rPr>
                      <w:t>Fomento</w:t>
                    </w:r>
                    <w:r>
                      <w:rPr>
                        <w:b/>
                        <w:spacing w:val="-7"/>
                        <w:sz w:val="20"/>
                      </w:rPr>
                      <w:t xml:space="preserve"> </w:t>
                    </w:r>
                    <w:r>
                      <w:rPr>
                        <w:b/>
                        <w:sz w:val="20"/>
                      </w:rPr>
                      <w:t>do</w:t>
                    </w:r>
                    <w:r>
                      <w:rPr>
                        <w:b/>
                        <w:spacing w:val="-7"/>
                        <w:sz w:val="20"/>
                      </w:rPr>
                      <w:t xml:space="preserve"> </w:t>
                    </w:r>
                    <w:r>
                      <w:rPr>
                        <w:b/>
                        <w:sz w:val="20"/>
                      </w:rPr>
                      <w:t>Estado</w:t>
                    </w:r>
                    <w:r>
                      <w:rPr>
                        <w:b/>
                        <w:spacing w:val="-7"/>
                        <w:sz w:val="20"/>
                      </w:rPr>
                      <w:t xml:space="preserve"> </w:t>
                    </w:r>
                    <w:r>
                      <w:rPr>
                        <w:b/>
                        <w:sz w:val="20"/>
                      </w:rPr>
                      <w:t>de</w:t>
                    </w:r>
                    <w:r>
                      <w:rPr>
                        <w:b/>
                        <w:spacing w:val="-9"/>
                        <w:sz w:val="20"/>
                      </w:rPr>
                      <w:t xml:space="preserve"> </w:t>
                    </w:r>
                    <w:r>
                      <w:rPr>
                        <w:b/>
                        <w:sz w:val="20"/>
                      </w:rPr>
                      <w:t>São</w:t>
                    </w:r>
                    <w:r>
                      <w:rPr>
                        <w:b/>
                        <w:spacing w:val="-7"/>
                        <w:sz w:val="20"/>
                      </w:rPr>
                      <w:t xml:space="preserve"> </w:t>
                    </w:r>
                    <w:r>
                      <w:rPr>
                        <w:b/>
                        <w:sz w:val="20"/>
                      </w:rPr>
                      <w:t>Paulo</w:t>
                    </w:r>
                    <w:r>
                      <w:rPr>
                        <w:b/>
                        <w:spacing w:val="-7"/>
                        <w:sz w:val="20"/>
                      </w:rPr>
                      <w:t xml:space="preserve"> </w:t>
                    </w:r>
                    <w:r>
                      <w:rPr>
                        <w:b/>
                        <w:sz w:val="20"/>
                      </w:rPr>
                      <w:t>S.A. Demonstrações do resultado</w:t>
                    </w:r>
                  </w:p>
                  <w:p w14:paraId="44837B56" w14:textId="77777777" w:rsidR="00E84B95" w:rsidRDefault="00EB6AE3">
                    <w:pPr>
                      <w:ind w:left="20"/>
                      <w:rPr>
                        <w:b/>
                        <w:sz w:val="20"/>
                      </w:rPr>
                    </w:pPr>
                    <w:r>
                      <w:rPr>
                        <w:b/>
                        <w:sz w:val="20"/>
                      </w:rPr>
                      <w:t>Semestre</w:t>
                    </w:r>
                    <w:r>
                      <w:rPr>
                        <w:b/>
                        <w:spacing w:val="-7"/>
                        <w:sz w:val="20"/>
                      </w:rPr>
                      <w:t xml:space="preserve"> </w:t>
                    </w:r>
                    <w:r>
                      <w:rPr>
                        <w:b/>
                        <w:sz w:val="20"/>
                      </w:rPr>
                      <w:t>findo</w:t>
                    </w:r>
                    <w:r>
                      <w:rPr>
                        <w:b/>
                        <w:spacing w:val="-7"/>
                        <w:sz w:val="20"/>
                      </w:rPr>
                      <w:t xml:space="preserve"> </w:t>
                    </w:r>
                    <w:r>
                      <w:rPr>
                        <w:b/>
                        <w:sz w:val="20"/>
                      </w:rPr>
                      <w:t>em</w:t>
                    </w:r>
                    <w:r>
                      <w:rPr>
                        <w:b/>
                        <w:spacing w:val="-7"/>
                        <w:sz w:val="20"/>
                      </w:rPr>
                      <w:t xml:space="preserve"> </w:t>
                    </w:r>
                    <w:r>
                      <w:rPr>
                        <w:b/>
                        <w:sz w:val="20"/>
                      </w:rPr>
                      <w:t>31</w:t>
                    </w:r>
                    <w:r>
                      <w:rPr>
                        <w:b/>
                        <w:spacing w:val="-7"/>
                        <w:sz w:val="20"/>
                      </w:rPr>
                      <w:t xml:space="preserve"> </w:t>
                    </w:r>
                    <w:r>
                      <w:rPr>
                        <w:b/>
                        <w:sz w:val="20"/>
                      </w:rPr>
                      <w:t>de</w:t>
                    </w:r>
                    <w:r>
                      <w:rPr>
                        <w:b/>
                        <w:spacing w:val="-7"/>
                        <w:sz w:val="20"/>
                      </w:rPr>
                      <w:t xml:space="preserve"> </w:t>
                    </w:r>
                    <w:r>
                      <w:rPr>
                        <w:b/>
                        <w:sz w:val="20"/>
                      </w:rPr>
                      <w:t>dezembro</w:t>
                    </w:r>
                    <w:r>
                      <w:rPr>
                        <w:b/>
                        <w:spacing w:val="-7"/>
                        <w:sz w:val="20"/>
                      </w:rPr>
                      <w:t xml:space="preserve"> </w:t>
                    </w:r>
                    <w:r>
                      <w:rPr>
                        <w:b/>
                        <w:sz w:val="20"/>
                      </w:rPr>
                      <w:t>de</w:t>
                    </w:r>
                    <w:r>
                      <w:rPr>
                        <w:b/>
                        <w:spacing w:val="-7"/>
                        <w:sz w:val="20"/>
                      </w:rPr>
                      <w:t xml:space="preserve"> </w:t>
                    </w:r>
                    <w:r>
                      <w:rPr>
                        <w:b/>
                        <w:sz w:val="20"/>
                      </w:rPr>
                      <w:t>2024</w:t>
                    </w:r>
                    <w:r>
                      <w:rPr>
                        <w:b/>
                        <w:spacing w:val="-7"/>
                        <w:sz w:val="20"/>
                      </w:rPr>
                      <w:t xml:space="preserve"> </w:t>
                    </w:r>
                    <w:r>
                      <w:rPr>
                        <w:b/>
                        <w:sz w:val="20"/>
                      </w:rPr>
                      <w:t>e</w:t>
                    </w:r>
                    <w:r>
                      <w:rPr>
                        <w:b/>
                        <w:spacing w:val="-7"/>
                        <w:sz w:val="20"/>
                      </w:rPr>
                      <w:t xml:space="preserve"> </w:t>
                    </w:r>
                    <w:r>
                      <w:rPr>
                        <w:b/>
                        <w:sz w:val="20"/>
                      </w:rPr>
                      <w:t>exercícios</w:t>
                    </w:r>
                    <w:r>
                      <w:rPr>
                        <w:b/>
                        <w:spacing w:val="-7"/>
                        <w:sz w:val="20"/>
                      </w:rPr>
                      <w:t xml:space="preserve"> </w:t>
                    </w:r>
                    <w:r>
                      <w:rPr>
                        <w:b/>
                        <w:sz w:val="20"/>
                      </w:rPr>
                      <w:t>findos</w:t>
                    </w:r>
                    <w:r>
                      <w:rPr>
                        <w:b/>
                        <w:spacing w:val="-6"/>
                        <w:sz w:val="20"/>
                      </w:rPr>
                      <w:t xml:space="preserve"> </w:t>
                    </w:r>
                    <w:r>
                      <w:rPr>
                        <w:b/>
                        <w:sz w:val="20"/>
                      </w:rPr>
                      <w:t>em</w:t>
                    </w:r>
                    <w:r>
                      <w:rPr>
                        <w:b/>
                        <w:spacing w:val="-7"/>
                        <w:sz w:val="20"/>
                      </w:rPr>
                      <w:t xml:space="preserve"> </w:t>
                    </w:r>
                    <w:r>
                      <w:rPr>
                        <w:b/>
                        <w:sz w:val="20"/>
                      </w:rPr>
                      <w:t>31</w:t>
                    </w:r>
                    <w:r>
                      <w:rPr>
                        <w:b/>
                        <w:spacing w:val="-7"/>
                        <w:sz w:val="20"/>
                      </w:rPr>
                      <w:t xml:space="preserve"> </w:t>
                    </w:r>
                    <w:r>
                      <w:rPr>
                        <w:b/>
                        <w:sz w:val="20"/>
                      </w:rPr>
                      <w:t>de</w:t>
                    </w:r>
                    <w:r>
                      <w:rPr>
                        <w:b/>
                        <w:spacing w:val="-7"/>
                        <w:sz w:val="20"/>
                      </w:rPr>
                      <w:t xml:space="preserve"> </w:t>
                    </w:r>
                    <w:r>
                      <w:rPr>
                        <w:b/>
                        <w:sz w:val="20"/>
                      </w:rPr>
                      <w:t>dezembro</w:t>
                    </w:r>
                    <w:r>
                      <w:rPr>
                        <w:b/>
                        <w:spacing w:val="-7"/>
                        <w:sz w:val="20"/>
                      </w:rPr>
                      <w:t xml:space="preserve"> </w:t>
                    </w:r>
                    <w:r>
                      <w:rPr>
                        <w:b/>
                        <w:sz w:val="20"/>
                      </w:rPr>
                      <w:t>de</w:t>
                    </w:r>
                    <w:r>
                      <w:rPr>
                        <w:b/>
                        <w:spacing w:val="-7"/>
                        <w:sz w:val="20"/>
                      </w:rPr>
                      <w:t xml:space="preserve"> </w:t>
                    </w:r>
                    <w:r>
                      <w:rPr>
                        <w:b/>
                        <w:sz w:val="20"/>
                      </w:rPr>
                      <w:t>2024</w:t>
                    </w:r>
                    <w:r>
                      <w:rPr>
                        <w:b/>
                        <w:spacing w:val="-7"/>
                        <w:sz w:val="20"/>
                      </w:rPr>
                      <w:t xml:space="preserve"> </w:t>
                    </w:r>
                    <w:r>
                      <w:rPr>
                        <w:b/>
                        <w:sz w:val="20"/>
                      </w:rPr>
                      <w:t>e</w:t>
                    </w:r>
                    <w:r>
                      <w:rPr>
                        <w:b/>
                        <w:spacing w:val="-7"/>
                        <w:sz w:val="20"/>
                      </w:rPr>
                      <w:t xml:space="preserve"> </w:t>
                    </w:r>
                    <w:r>
                      <w:rPr>
                        <w:b/>
                        <w:spacing w:val="-4"/>
                        <w:sz w:val="20"/>
                      </w:rPr>
                      <w:t>2023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20" w14:textId="77777777" w:rsidR="00E84B95" w:rsidRDefault="00EB6AE3">
    <w:pPr>
      <w:pStyle w:val="Corpodetexto"/>
      <w:spacing w:line="14" w:lineRule="auto"/>
    </w:pPr>
    <w:r>
      <w:rPr>
        <w:noProof/>
      </w:rPr>
      <mc:AlternateContent>
        <mc:Choice Requires="wps">
          <w:drawing>
            <wp:anchor distT="0" distB="0" distL="0" distR="0" simplePos="0" relativeHeight="481540096" behindDoc="1" locked="0" layoutInCell="1" allowOverlap="1" wp14:anchorId="44837A42" wp14:editId="44837A43">
              <wp:simplePos x="0" y="0"/>
              <wp:positionH relativeFrom="page">
                <wp:posOffset>377443</wp:posOffset>
              </wp:positionH>
              <wp:positionV relativeFrom="page">
                <wp:posOffset>374185</wp:posOffset>
              </wp:positionV>
              <wp:extent cx="5952490" cy="51435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514350"/>
                      </a:xfrm>
                      <a:prstGeom prst="rect">
                        <a:avLst/>
                      </a:prstGeom>
                    </wps:spPr>
                    <wps:txbx>
                      <w:txbxContent>
                        <w:p w14:paraId="44837B58" w14:textId="77777777" w:rsidR="00E84B95" w:rsidRDefault="00EB6AE3">
                          <w:pPr>
                            <w:spacing w:before="12" w:line="285" w:lineRule="auto"/>
                            <w:ind w:left="20" w:right="1595"/>
                            <w:rPr>
                              <w:b/>
                              <w:sz w:val="20"/>
                            </w:rPr>
                          </w:pPr>
                          <w:r>
                            <w:rPr>
                              <w:b/>
                              <w:sz w:val="20"/>
                            </w:rPr>
                            <w:t>Desenvolve</w:t>
                          </w:r>
                          <w:r>
                            <w:rPr>
                              <w:b/>
                              <w:spacing w:val="-7"/>
                              <w:sz w:val="20"/>
                            </w:rPr>
                            <w:t xml:space="preserve"> </w:t>
                          </w:r>
                          <w:r>
                            <w:rPr>
                              <w:b/>
                              <w:sz w:val="20"/>
                            </w:rPr>
                            <w:t>SP</w:t>
                          </w:r>
                          <w:r>
                            <w:rPr>
                              <w:b/>
                              <w:spacing w:val="-7"/>
                              <w:sz w:val="20"/>
                            </w:rPr>
                            <w:t xml:space="preserve"> </w:t>
                          </w:r>
                          <w:r>
                            <w:rPr>
                              <w:b/>
                              <w:sz w:val="20"/>
                            </w:rPr>
                            <w:t>-</w:t>
                          </w:r>
                          <w:r>
                            <w:rPr>
                              <w:b/>
                              <w:spacing w:val="-7"/>
                              <w:sz w:val="20"/>
                            </w:rPr>
                            <w:t xml:space="preserve"> </w:t>
                          </w:r>
                          <w:r>
                            <w:rPr>
                              <w:b/>
                              <w:sz w:val="20"/>
                            </w:rPr>
                            <w:t>Agência</w:t>
                          </w:r>
                          <w:r>
                            <w:rPr>
                              <w:b/>
                              <w:spacing w:val="-7"/>
                              <w:sz w:val="20"/>
                            </w:rPr>
                            <w:t xml:space="preserve"> </w:t>
                          </w:r>
                          <w:r>
                            <w:rPr>
                              <w:b/>
                              <w:sz w:val="20"/>
                            </w:rPr>
                            <w:t>de</w:t>
                          </w:r>
                          <w:r>
                            <w:rPr>
                              <w:b/>
                              <w:spacing w:val="-7"/>
                              <w:sz w:val="20"/>
                            </w:rPr>
                            <w:t xml:space="preserve"> </w:t>
                          </w:r>
                          <w:r>
                            <w:rPr>
                              <w:b/>
                              <w:sz w:val="20"/>
                            </w:rPr>
                            <w:t>Fomento</w:t>
                          </w:r>
                          <w:r>
                            <w:rPr>
                              <w:b/>
                              <w:spacing w:val="-7"/>
                              <w:sz w:val="20"/>
                            </w:rPr>
                            <w:t xml:space="preserve"> </w:t>
                          </w:r>
                          <w:r>
                            <w:rPr>
                              <w:b/>
                              <w:sz w:val="20"/>
                            </w:rPr>
                            <w:t>do</w:t>
                          </w:r>
                          <w:r>
                            <w:rPr>
                              <w:b/>
                              <w:spacing w:val="-7"/>
                              <w:sz w:val="20"/>
                            </w:rPr>
                            <w:t xml:space="preserve"> </w:t>
                          </w:r>
                          <w:r>
                            <w:rPr>
                              <w:b/>
                              <w:sz w:val="20"/>
                            </w:rPr>
                            <w:t>Estado</w:t>
                          </w:r>
                          <w:r>
                            <w:rPr>
                              <w:b/>
                              <w:spacing w:val="-7"/>
                              <w:sz w:val="20"/>
                            </w:rPr>
                            <w:t xml:space="preserve"> </w:t>
                          </w:r>
                          <w:r>
                            <w:rPr>
                              <w:b/>
                              <w:sz w:val="20"/>
                            </w:rPr>
                            <w:t>de</w:t>
                          </w:r>
                          <w:r>
                            <w:rPr>
                              <w:b/>
                              <w:spacing w:val="-9"/>
                              <w:sz w:val="20"/>
                            </w:rPr>
                            <w:t xml:space="preserve"> </w:t>
                          </w:r>
                          <w:r>
                            <w:rPr>
                              <w:b/>
                              <w:sz w:val="20"/>
                            </w:rPr>
                            <w:t>São</w:t>
                          </w:r>
                          <w:r>
                            <w:rPr>
                              <w:b/>
                              <w:spacing w:val="-7"/>
                              <w:sz w:val="20"/>
                            </w:rPr>
                            <w:t xml:space="preserve"> </w:t>
                          </w:r>
                          <w:r>
                            <w:rPr>
                              <w:b/>
                              <w:sz w:val="20"/>
                            </w:rPr>
                            <w:t>Paulo</w:t>
                          </w:r>
                          <w:r>
                            <w:rPr>
                              <w:b/>
                              <w:spacing w:val="-7"/>
                              <w:sz w:val="20"/>
                            </w:rPr>
                            <w:t xml:space="preserve"> </w:t>
                          </w:r>
                          <w:r>
                            <w:rPr>
                              <w:b/>
                              <w:sz w:val="20"/>
                            </w:rPr>
                            <w:t>S.A. Demonstrações do resultado abrangente</w:t>
                          </w:r>
                        </w:p>
                        <w:p w14:paraId="44837B59" w14:textId="77777777" w:rsidR="00E84B95" w:rsidRDefault="00EB6AE3">
                          <w:pPr>
                            <w:ind w:left="20"/>
                            <w:rPr>
                              <w:b/>
                              <w:sz w:val="20"/>
                            </w:rPr>
                          </w:pPr>
                          <w:r>
                            <w:rPr>
                              <w:b/>
                              <w:sz w:val="20"/>
                            </w:rPr>
                            <w:t>Semestre</w:t>
                          </w:r>
                          <w:r>
                            <w:rPr>
                              <w:b/>
                              <w:spacing w:val="-7"/>
                              <w:sz w:val="20"/>
                            </w:rPr>
                            <w:t xml:space="preserve"> </w:t>
                          </w:r>
                          <w:r>
                            <w:rPr>
                              <w:b/>
                              <w:sz w:val="20"/>
                            </w:rPr>
                            <w:t>findo</w:t>
                          </w:r>
                          <w:r>
                            <w:rPr>
                              <w:b/>
                              <w:spacing w:val="-7"/>
                              <w:sz w:val="20"/>
                            </w:rPr>
                            <w:t xml:space="preserve"> </w:t>
                          </w:r>
                          <w:r>
                            <w:rPr>
                              <w:b/>
                              <w:sz w:val="20"/>
                            </w:rPr>
                            <w:t>em</w:t>
                          </w:r>
                          <w:r>
                            <w:rPr>
                              <w:b/>
                              <w:spacing w:val="-7"/>
                              <w:sz w:val="20"/>
                            </w:rPr>
                            <w:t xml:space="preserve"> </w:t>
                          </w:r>
                          <w:r>
                            <w:rPr>
                              <w:b/>
                              <w:sz w:val="20"/>
                            </w:rPr>
                            <w:t>31</w:t>
                          </w:r>
                          <w:r>
                            <w:rPr>
                              <w:b/>
                              <w:spacing w:val="-7"/>
                              <w:sz w:val="20"/>
                            </w:rPr>
                            <w:t xml:space="preserve"> </w:t>
                          </w:r>
                          <w:r>
                            <w:rPr>
                              <w:b/>
                              <w:sz w:val="20"/>
                            </w:rPr>
                            <w:t>de</w:t>
                          </w:r>
                          <w:r>
                            <w:rPr>
                              <w:b/>
                              <w:spacing w:val="-7"/>
                              <w:sz w:val="20"/>
                            </w:rPr>
                            <w:t xml:space="preserve"> </w:t>
                          </w:r>
                          <w:r>
                            <w:rPr>
                              <w:b/>
                              <w:sz w:val="20"/>
                            </w:rPr>
                            <w:t>dezembro</w:t>
                          </w:r>
                          <w:r>
                            <w:rPr>
                              <w:b/>
                              <w:spacing w:val="-7"/>
                              <w:sz w:val="20"/>
                            </w:rPr>
                            <w:t xml:space="preserve"> </w:t>
                          </w:r>
                          <w:r>
                            <w:rPr>
                              <w:b/>
                              <w:sz w:val="20"/>
                            </w:rPr>
                            <w:t>de</w:t>
                          </w:r>
                          <w:r>
                            <w:rPr>
                              <w:b/>
                              <w:spacing w:val="-7"/>
                              <w:sz w:val="20"/>
                            </w:rPr>
                            <w:t xml:space="preserve"> </w:t>
                          </w:r>
                          <w:r>
                            <w:rPr>
                              <w:b/>
                              <w:sz w:val="20"/>
                            </w:rPr>
                            <w:t>2024</w:t>
                          </w:r>
                          <w:r>
                            <w:rPr>
                              <w:b/>
                              <w:spacing w:val="-7"/>
                              <w:sz w:val="20"/>
                            </w:rPr>
                            <w:t xml:space="preserve"> </w:t>
                          </w:r>
                          <w:r>
                            <w:rPr>
                              <w:b/>
                              <w:sz w:val="20"/>
                            </w:rPr>
                            <w:t>e</w:t>
                          </w:r>
                          <w:r>
                            <w:rPr>
                              <w:b/>
                              <w:spacing w:val="-7"/>
                              <w:sz w:val="20"/>
                            </w:rPr>
                            <w:t xml:space="preserve"> </w:t>
                          </w:r>
                          <w:r>
                            <w:rPr>
                              <w:b/>
                              <w:sz w:val="20"/>
                            </w:rPr>
                            <w:t>exercícios</w:t>
                          </w:r>
                          <w:r>
                            <w:rPr>
                              <w:b/>
                              <w:spacing w:val="-7"/>
                              <w:sz w:val="20"/>
                            </w:rPr>
                            <w:t xml:space="preserve"> </w:t>
                          </w:r>
                          <w:r>
                            <w:rPr>
                              <w:b/>
                              <w:sz w:val="20"/>
                            </w:rPr>
                            <w:t>findos</w:t>
                          </w:r>
                          <w:r>
                            <w:rPr>
                              <w:b/>
                              <w:spacing w:val="-6"/>
                              <w:sz w:val="20"/>
                            </w:rPr>
                            <w:t xml:space="preserve"> </w:t>
                          </w:r>
                          <w:r>
                            <w:rPr>
                              <w:b/>
                              <w:sz w:val="20"/>
                            </w:rPr>
                            <w:t>em</w:t>
                          </w:r>
                          <w:r>
                            <w:rPr>
                              <w:b/>
                              <w:spacing w:val="-7"/>
                              <w:sz w:val="20"/>
                            </w:rPr>
                            <w:t xml:space="preserve"> </w:t>
                          </w:r>
                          <w:r>
                            <w:rPr>
                              <w:b/>
                              <w:sz w:val="20"/>
                            </w:rPr>
                            <w:t>31</w:t>
                          </w:r>
                          <w:r>
                            <w:rPr>
                              <w:b/>
                              <w:spacing w:val="-7"/>
                              <w:sz w:val="20"/>
                            </w:rPr>
                            <w:t xml:space="preserve"> </w:t>
                          </w:r>
                          <w:r>
                            <w:rPr>
                              <w:b/>
                              <w:sz w:val="20"/>
                            </w:rPr>
                            <w:t>de</w:t>
                          </w:r>
                          <w:r>
                            <w:rPr>
                              <w:b/>
                              <w:spacing w:val="-7"/>
                              <w:sz w:val="20"/>
                            </w:rPr>
                            <w:t xml:space="preserve"> </w:t>
                          </w:r>
                          <w:r>
                            <w:rPr>
                              <w:b/>
                              <w:sz w:val="20"/>
                            </w:rPr>
                            <w:t>dezembro</w:t>
                          </w:r>
                          <w:r>
                            <w:rPr>
                              <w:b/>
                              <w:spacing w:val="-7"/>
                              <w:sz w:val="20"/>
                            </w:rPr>
                            <w:t xml:space="preserve"> </w:t>
                          </w:r>
                          <w:r>
                            <w:rPr>
                              <w:b/>
                              <w:sz w:val="20"/>
                            </w:rPr>
                            <w:t>de</w:t>
                          </w:r>
                          <w:r>
                            <w:rPr>
                              <w:b/>
                              <w:spacing w:val="-7"/>
                              <w:sz w:val="20"/>
                            </w:rPr>
                            <w:t xml:space="preserve"> </w:t>
                          </w:r>
                          <w:r>
                            <w:rPr>
                              <w:b/>
                              <w:sz w:val="20"/>
                            </w:rPr>
                            <w:t>2024</w:t>
                          </w:r>
                          <w:r>
                            <w:rPr>
                              <w:b/>
                              <w:spacing w:val="-7"/>
                              <w:sz w:val="20"/>
                            </w:rPr>
                            <w:t xml:space="preserve"> </w:t>
                          </w:r>
                          <w:r>
                            <w:rPr>
                              <w:b/>
                              <w:sz w:val="20"/>
                            </w:rPr>
                            <w:t>e</w:t>
                          </w:r>
                          <w:r>
                            <w:rPr>
                              <w:b/>
                              <w:spacing w:val="-7"/>
                              <w:sz w:val="20"/>
                            </w:rPr>
                            <w:t xml:space="preserve"> </w:t>
                          </w:r>
                          <w:r>
                            <w:rPr>
                              <w:b/>
                              <w:spacing w:val="-4"/>
                              <w:sz w:val="20"/>
                            </w:rPr>
                            <w:t>2023</w:t>
                          </w:r>
                        </w:p>
                      </w:txbxContent>
                    </wps:txbx>
                    <wps:bodyPr wrap="square" lIns="0" tIns="0" rIns="0" bIns="0" rtlCol="0">
                      <a:noAutofit/>
                    </wps:bodyPr>
                  </wps:wsp>
                </a:graphicData>
              </a:graphic>
            </wp:anchor>
          </w:drawing>
        </mc:Choice>
        <mc:Fallback>
          <w:pict>
            <v:shapetype w14:anchorId="44837A42" id="_x0000_t202" coordsize="21600,21600" o:spt="202" path="m,l,21600r21600,l21600,xe">
              <v:stroke joinstyle="miter"/>
              <v:path gradientshapeok="t" o:connecttype="rect"/>
            </v:shapetype>
            <v:shape id="Textbox 29" o:spid="_x0000_s1106" type="#_x0000_t202" style="position:absolute;margin-left:29.7pt;margin-top:29.45pt;width:468.7pt;height:40.5pt;z-index:-2177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" filled="f" stroked="f">
              <v:textbox inset="0,0,0,0">
                <w:txbxContent>
                  <w:p w14:paraId="44837B58" w14:textId="77777777" w:rsidR="00E84B95" w:rsidRDefault="00EB6AE3">
                    <w:pPr>
                      <w:spacing w:before="12" w:line="285" w:lineRule="auto"/>
                      <w:ind w:left="20" w:right="1595"/>
                      <w:rPr>
                        <w:b/>
                        <w:sz w:val="20"/>
                      </w:rPr>
                    </w:pPr>
                    <w:r>
                      <w:rPr>
                        <w:b/>
                        <w:sz w:val="20"/>
                      </w:rPr>
                      <w:t>Desenvolve</w:t>
                    </w:r>
                    <w:r>
                      <w:rPr>
                        <w:b/>
                        <w:spacing w:val="-7"/>
                        <w:sz w:val="20"/>
                      </w:rPr>
                      <w:t xml:space="preserve"> </w:t>
                    </w:r>
                    <w:r>
                      <w:rPr>
                        <w:b/>
                        <w:sz w:val="20"/>
                      </w:rPr>
                      <w:t>SP</w:t>
                    </w:r>
                    <w:r>
                      <w:rPr>
                        <w:b/>
                        <w:spacing w:val="-7"/>
                        <w:sz w:val="20"/>
                      </w:rPr>
                      <w:t xml:space="preserve"> </w:t>
                    </w:r>
                    <w:r>
                      <w:rPr>
                        <w:b/>
                        <w:sz w:val="20"/>
                      </w:rPr>
                      <w:t>-</w:t>
                    </w:r>
                    <w:r>
                      <w:rPr>
                        <w:b/>
                        <w:spacing w:val="-7"/>
                        <w:sz w:val="20"/>
                      </w:rPr>
                      <w:t xml:space="preserve"> </w:t>
                    </w:r>
                    <w:r>
                      <w:rPr>
                        <w:b/>
                        <w:sz w:val="20"/>
                      </w:rPr>
                      <w:t>Agência</w:t>
                    </w:r>
                    <w:r>
                      <w:rPr>
                        <w:b/>
                        <w:spacing w:val="-7"/>
                        <w:sz w:val="20"/>
                      </w:rPr>
                      <w:t xml:space="preserve"> </w:t>
                    </w:r>
                    <w:r>
                      <w:rPr>
                        <w:b/>
                        <w:sz w:val="20"/>
                      </w:rPr>
                      <w:t>de</w:t>
                    </w:r>
                    <w:r>
                      <w:rPr>
                        <w:b/>
                        <w:spacing w:val="-7"/>
                        <w:sz w:val="20"/>
                      </w:rPr>
                      <w:t xml:space="preserve"> </w:t>
                    </w:r>
                    <w:r>
                      <w:rPr>
                        <w:b/>
                        <w:sz w:val="20"/>
                      </w:rPr>
                      <w:t>Fomento</w:t>
                    </w:r>
                    <w:r>
                      <w:rPr>
                        <w:b/>
                        <w:spacing w:val="-7"/>
                        <w:sz w:val="20"/>
                      </w:rPr>
                      <w:t xml:space="preserve"> </w:t>
                    </w:r>
                    <w:r>
                      <w:rPr>
                        <w:b/>
                        <w:sz w:val="20"/>
                      </w:rPr>
                      <w:t>do</w:t>
                    </w:r>
                    <w:r>
                      <w:rPr>
                        <w:b/>
                        <w:spacing w:val="-7"/>
                        <w:sz w:val="20"/>
                      </w:rPr>
                      <w:t xml:space="preserve"> </w:t>
                    </w:r>
                    <w:r>
                      <w:rPr>
                        <w:b/>
                        <w:sz w:val="20"/>
                      </w:rPr>
                      <w:t>Estado</w:t>
                    </w:r>
                    <w:r>
                      <w:rPr>
                        <w:b/>
                        <w:spacing w:val="-7"/>
                        <w:sz w:val="20"/>
                      </w:rPr>
                      <w:t xml:space="preserve"> </w:t>
                    </w:r>
                    <w:r>
                      <w:rPr>
                        <w:b/>
                        <w:sz w:val="20"/>
                      </w:rPr>
                      <w:t>de</w:t>
                    </w:r>
                    <w:r>
                      <w:rPr>
                        <w:b/>
                        <w:spacing w:val="-9"/>
                        <w:sz w:val="20"/>
                      </w:rPr>
                      <w:t xml:space="preserve"> </w:t>
                    </w:r>
                    <w:r>
                      <w:rPr>
                        <w:b/>
                        <w:sz w:val="20"/>
                      </w:rPr>
                      <w:t>São</w:t>
                    </w:r>
                    <w:r>
                      <w:rPr>
                        <w:b/>
                        <w:spacing w:val="-7"/>
                        <w:sz w:val="20"/>
                      </w:rPr>
                      <w:t xml:space="preserve"> </w:t>
                    </w:r>
                    <w:r>
                      <w:rPr>
                        <w:b/>
                        <w:sz w:val="20"/>
                      </w:rPr>
                      <w:t>Paulo</w:t>
                    </w:r>
                    <w:r>
                      <w:rPr>
                        <w:b/>
                        <w:spacing w:val="-7"/>
                        <w:sz w:val="20"/>
                      </w:rPr>
                      <w:t xml:space="preserve"> </w:t>
                    </w:r>
                    <w:r>
                      <w:rPr>
                        <w:b/>
                        <w:sz w:val="20"/>
                      </w:rPr>
                      <w:t>S.A. Demonstrações do resultado abrangente</w:t>
                    </w:r>
                  </w:p>
                  <w:p w14:paraId="44837B59" w14:textId="77777777" w:rsidR="00E84B95" w:rsidRDefault="00EB6AE3">
                    <w:pPr>
                      <w:ind w:left="20"/>
                      <w:rPr>
                        <w:b/>
                        <w:sz w:val="20"/>
                      </w:rPr>
                    </w:pPr>
                    <w:r>
                      <w:rPr>
                        <w:b/>
                        <w:sz w:val="20"/>
                      </w:rPr>
                      <w:t>Semestre</w:t>
                    </w:r>
                    <w:r>
                      <w:rPr>
                        <w:b/>
                        <w:spacing w:val="-7"/>
                        <w:sz w:val="20"/>
                      </w:rPr>
                      <w:t xml:space="preserve"> </w:t>
                    </w:r>
                    <w:r>
                      <w:rPr>
                        <w:b/>
                        <w:sz w:val="20"/>
                      </w:rPr>
                      <w:t>findo</w:t>
                    </w:r>
                    <w:r>
                      <w:rPr>
                        <w:b/>
                        <w:spacing w:val="-7"/>
                        <w:sz w:val="20"/>
                      </w:rPr>
                      <w:t xml:space="preserve"> </w:t>
                    </w:r>
                    <w:r>
                      <w:rPr>
                        <w:b/>
                        <w:sz w:val="20"/>
                      </w:rPr>
                      <w:t>em</w:t>
                    </w:r>
                    <w:r>
                      <w:rPr>
                        <w:b/>
                        <w:spacing w:val="-7"/>
                        <w:sz w:val="20"/>
                      </w:rPr>
                      <w:t xml:space="preserve"> </w:t>
                    </w:r>
                    <w:r>
                      <w:rPr>
                        <w:b/>
                        <w:sz w:val="20"/>
                      </w:rPr>
                      <w:t>31</w:t>
                    </w:r>
                    <w:r>
                      <w:rPr>
                        <w:b/>
                        <w:spacing w:val="-7"/>
                        <w:sz w:val="20"/>
                      </w:rPr>
                      <w:t xml:space="preserve"> </w:t>
                    </w:r>
                    <w:r>
                      <w:rPr>
                        <w:b/>
                        <w:sz w:val="20"/>
                      </w:rPr>
                      <w:t>de</w:t>
                    </w:r>
                    <w:r>
                      <w:rPr>
                        <w:b/>
                        <w:spacing w:val="-7"/>
                        <w:sz w:val="20"/>
                      </w:rPr>
                      <w:t xml:space="preserve"> </w:t>
                    </w:r>
                    <w:r>
                      <w:rPr>
                        <w:b/>
                        <w:sz w:val="20"/>
                      </w:rPr>
                      <w:t>dezembro</w:t>
                    </w:r>
                    <w:r>
                      <w:rPr>
                        <w:b/>
                        <w:spacing w:val="-7"/>
                        <w:sz w:val="20"/>
                      </w:rPr>
                      <w:t xml:space="preserve"> </w:t>
                    </w:r>
                    <w:r>
                      <w:rPr>
                        <w:b/>
                        <w:sz w:val="20"/>
                      </w:rPr>
                      <w:t>de</w:t>
                    </w:r>
                    <w:r>
                      <w:rPr>
                        <w:b/>
                        <w:spacing w:val="-7"/>
                        <w:sz w:val="20"/>
                      </w:rPr>
                      <w:t xml:space="preserve"> </w:t>
                    </w:r>
                    <w:r>
                      <w:rPr>
                        <w:b/>
                        <w:sz w:val="20"/>
                      </w:rPr>
                      <w:t>2024</w:t>
                    </w:r>
                    <w:r>
                      <w:rPr>
                        <w:b/>
                        <w:spacing w:val="-7"/>
                        <w:sz w:val="20"/>
                      </w:rPr>
                      <w:t xml:space="preserve"> </w:t>
                    </w:r>
                    <w:r>
                      <w:rPr>
                        <w:b/>
                        <w:sz w:val="20"/>
                      </w:rPr>
                      <w:t>e</w:t>
                    </w:r>
                    <w:r>
                      <w:rPr>
                        <w:b/>
                        <w:spacing w:val="-7"/>
                        <w:sz w:val="20"/>
                      </w:rPr>
                      <w:t xml:space="preserve"> </w:t>
                    </w:r>
                    <w:r>
                      <w:rPr>
                        <w:b/>
                        <w:sz w:val="20"/>
                      </w:rPr>
                      <w:t>exercícios</w:t>
                    </w:r>
                    <w:r>
                      <w:rPr>
                        <w:b/>
                        <w:spacing w:val="-7"/>
                        <w:sz w:val="20"/>
                      </w:rPr>
                      <w:t xml:space="preserve"> </w:t>
                    </w:r>
                    <w:r>
                      <w:rPr>
                        <w:b/>
                        <w:sz w:val="20"/>
                      </w:rPr>
                      <w:t>findos</w:t>
                    </w:r>
                    <w:r>
                      <w:rPr>
                        <w:b/>
                        <w:spacing w:val="-6"/>
                        <w:sz w:val="20"/>
                      </w:rPr>
                      <w:t xml:space="preserve"> </w:t>
                    </w:r>
                    <w:r>
                      <w:rPr>
                        <w:b/>
                        <w:sz w:val="20"/>
                      </w:rPr>
                      <w:t>em</w:t>
                    </w:r>
                    <w:r>
                      <w:rPr>
                        <w:b/>
                        <w:spacing w:val="-7"/>
                        <w:sz w:val="20"/>
                      </w:rPr>
                      <w:t xml:space="preserve"> </w:t>
                    </w:r>
                    <w:r>
                      <w:rPr>
                        <w:b/>
                        <w:sz w:val="20"/>
                      </w:rPr>
                      <w:t>31</w:t>
                    </w:r>
                    <w:r>
                      <w:rPr>
                        <w:b/>
                        <w:spacing w:val="-7"/>
                        <w:sz w:val="20"/>
                      </w:rPr>
                      <w:t xml:space="preserve"> </w:t>
                    </w:r>
                    <w:r>
                      <w:rPr>
                        <w:b/>
                        <w:sz w:val="20"/>
                      </w:rPr>
                      <w:t>de</w:t>
                    </w:r>
                    <w:r>
                      <w:rPr>
                        <w:b/>
                        <w:spacing w:val="-7"/>
                        <w:sz w:val="20"/>
                      </w:rPr>
                      <w:t xml:space="preserve"> </w:t>
                    </w:r>
                    <w:r>
                      <w:rPr>
                        <w:b/>
                        <w:sz w:val="20"/>
                      </w:rPr>
                      <w:t>dezembro</w:t>
                    </w:r>
                    <w:r>
                      <w:rPr>
                        <w:b/>
                        <w:spacing w:val="-7"/>
                        <w:sz w:val="20"/>
                      </w:rPr>
                      <w:t xml:space="preserve"> </w:t>
                    </w:r>
                    <w:r>
                      <w:rPr>
                        <w:b/>
                        <w:sz w:val="20"/>
                      </w:rPr>
                      <w:t>de</w:t>
                    </w:r>
                    <w:r>
                      <w:rPr>
                        <w:b/>
                        <w:spacing w:val="-7"/>
                        <w:sz w:val="20"/>
                      </w:rPr>
                      <w:t xml:space="preserve"> </w:t>
                    </w:r>
                    <w:r>
                      <w:rPr>
                        <w:b/>
                        <w:sz w:val="20"/>
                      </w:rPr>
                      <w:t>2024</w:t>
                    </w:r>
                    <w:r>
                      <w:rPr>
                        <w:b/>
                        <w:spacing w:val="-7"/>
                        <w:sz w:val="20"/>
                      </w:rPr>
                      <w:t xml:space="preserve"> </w:t>
                    </w:r>
                    <w:r>
                      <w:rPr>
                        <w:b/>
                        <w:sz w:val="20"/>
                      </w:rPr>
                      <w:t>e</w:t>
                    </w:r>
                    <w:r>
                      <w:rPr>
                        <w:b/>
                        <w:spacing w:val="-7"/>
                        <w:sz w:val="20"/>
                      </w:rPr>
                      <w:t xml:space="preserve"> </w:t>
                    </w:r>
                    <w:r>
                      <w:rPr>
                        <w:b/>
                        <w:spacing w:val="-4"/>
                        <w:sz w:val="20"/>
                      </w:rPr>
                      <w:t>2023</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22" w14:textId="77777777" w:rsidR="00E84B95" w:rsidRDefault="00EB6AE3">
    <w:pPr>
      <w:pStyle w:val="Corpodetexto"/>
      <w:spacing w:line="14" w:lineRule="auto"/>
    </w:pPr>
    <w:r>
      <w:rPr>
        <w:noProof/>
      </w:rPr>
      <mc:AlternateContent>
        <mc:Choice Requires="wps">
          <w:drawing>
            <wp:anchor distT="0" distB="0" distL="0" distR="0" simplePos="0" relativeHeight="481541120" behindDoc="1" locked="0" layoutInCell="1" allowOverlap="1" wp14:anchorId="44837A46" wp14:editId="44837A47">
              <wp:simplePos x="0" y="0"/>
              <wp:positionH relativeFrom="page">
                <wp:posOffset>374395</wp:posOffset>
              </wp:positionH>
              <wp:positionV relativeFrom="page">
                <wp:posOffset>360117</wp:posOffset>
              </wp:positionV>
              <wp:extent cx="3404870" cy="14478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4870" cy="144780"/>
                      </a:xfrm>
                      <a:prstGeom prst="rect">
                        <a:avLst/>
                      </a:prstGeom>
                    </wps:spPr>
                    <wps:txbx>
                      <w:txbxContent>
                        <w:p w14:paraId="44837B5B" w14:textId="77777777" w:rsidR="00E84B95" w:rsidRDefault="00EB6AE3">
                          <w:pPr>
                            <w:spacing w:before="12"/>
                            <w:ind w:left="20"/>
                            <w:rPr>
                              <w:b/>
                              <w:sz w:val="17"/>
                            </w:rPr>
                          </w:pPr>
                          <w:r>
                            <w:rPr>
                              <w:b/>
                              <w:spacing w:val="-2"/>
                              <w:sz w:val="17"/>
                            </w:rPr>
                            <w:t>Desenvolve</w:t>
                          </w:r>
                          <w:r>
                            <w:rPr>
                              <w:b/>
                              <w:spacing w:val="-4"/>
                              <w:sz w:val="17"/>
                            </w:rPr>
                            <w:t xml:space="preserve"> </w:t>
                          </w:r>
                          <w:r>
                            <w:rPr>
                              <w:b/>
                              <w:spacing w:val="-2"/>
                              <w:sz w:val="17"/>
                            </w:rPr>
                            <w:t>SP</w:t>
                          </w:r>
                          <w:r>
                            <w:rPr>
                              <w:b/>
                              <w:spacing w:val="-3"/>
                              <w:sz w:val="17"/>
                            </w:rPr>
                            <w:t xml:space="preserve"> </w:t>
                          </w:r>
                          <w:r>
                            <w:rPr>
                              <w:b/>
                              <w:spacing w:val="-2"/>
                              <w:sz w:val="17"/>
                            </w:rPr>
                            <w:t>-</w:t>
                          </w:r>
                          <w:r>
                            <w:rPr>
                              <w:b/>
                              <w:spacing w:val="-4"/>
                              <w:sz w:val="17"/>
                            </w:rPr>
                            <w:t xml:space="preserve"> </w:t>
                          </w:r>
                          <w:r>
                            <w:rPr>
                              <w:b/>
                              <w:spacing w:val="-2"/>
                              <w:sz w:val="17"/>
                            </w:rPr>
                            <w:t>Agência</w:t>
                          </w:r>
                          <w:r>
                            <w:rPr>
                              <w:b/>
                              <w:spacing w:val="-3"/>
                              <w:sz w:val="17"/>
                            </w:rPr>
                            <w:t xml:space="preserve"> </w:t>
                          </w:r>
                          <w:r>
                            <w:rPr>
                              <w:b/>
                              <w:spacing w:val="-2"/>
                              <w:sz w:val="17"/>
                            </w:rPr>
                            <w:t>de</w:t>
                          </w:r>
                          <w:r>
                            <w:rPr>
                              <w:b/>
                              <w:spacing w:val="-4"/>
                              <w:sz w:val="17"/>
                            </w:rPr>
                            <w:t xml:space="preserve"> </w:t>
                          </w:r>
                          <w:r>
                            <w:rPr>
                              <w:b/>
                              <w:spacing w:val="-2"/>
                              <w:sz w:val="17"/>
                            </w:rPr>
                            <w:t>Fomento</w:t>
                          </w:r>
                          <w:r>
                            <w:rPr>
                              <w:b/>
                              <w:spacing w:val="-3"/>
                              <w:sz w:val="17"/>
                            </w:rPr>
                            <w:t xml:space="preserve"> </w:t>
                          </w:r>
                          <w:r>
                            <w:rPr>
                              <w:b/>
                              <w:spacing w:val="-2"/>
                              <w:sz w:val="17"/>
                            </w:rPr>
                            <w:t>do</w:t>
                          </w:r>
                          <w:r>
                            <w:rPr>
                              <w:b/>
                              <w:spacing w:val="-4"/>
                              <w:sz w:val="17"/>
                            </w:rPr>
                            <w:t xml:space="preserve"> </w:t>
                          </w:r>
                          <w:r>
                            <w:rPr>
                              <w:b/>
                              <w:spacing w:val="-2"/>
                              <w:sz w:val="17"/>
                            </w:rPr>
                            <w:t>Estado</w:t>
                          </w:r>
                          <w:r>
                            <w:rPr>
                              <w:b/>
                              <w:spacing w:val="-3"/>
                              <w:sz w:val="17"/>
                            </w:rPr>
                            <w:t xml:space="preserve"> </w:t>
                          </w:r>
                          <w:r>
                            <w:rPr>
                              <w:b/>
                              <w:spacing w:val="-2"/>
                              <w:sz w:val="17"/>
                            </w:rPr>
                            <w:t>de</w:t>
                          </w:r>
                          <w:r>
                            <w:rPr>
                              <w:b/>
                              <w:spacing w:val="-4"/>
                              <w:sz w:val="17"/>
                            </w:rPr>
                            <w:t xml:space="preserve"> </w:t>
                          </w:r>
                          <w:r>
                            <w:rPr>
                              <w:b/>
                              <w:spacing w:val="-2"/>
                              <w:sz w:val="17"/>
                            </w:rPr>
                            <w:t>São</w:t>
                          </w:r>
                          <w:r>
                            <w:rPr>
                              <w:b/>
                              <w:spacing w:val="-3"/>
                              <w:sz w:val="17"/>
                            </w:rPr>
                            <w:t xml:space="preserve"> </w:t>
                          </w:r>
                          <w:r>
                            <w:rPr>
                              <w:b/>
                              <w:spacing w:val="-2"/>
                              <w:sz w:val="17"/>
                            </w:rPr>
                            <w:t>Paulo</w:t>
                          </w:r>
                          <w:r>
                            <w:rPr>
                              <w:b/>
                              <w:spacing w:val="-4"/>
                              <w:sz w:val="17"/>
                            </w:rPr>
                            <w:t xml:space="preserve"> S.A.</w:t>
                          </w:r>
                        </w:p>
                      </w:txbxContent>
                    </wps:txbx>
                    <wps:bodyPr wrap="square" lIns="0" tIns="0" rIns="0" bIns="0" rtlCol="0">
                      <a:noAutofit/>
                    </wps:bodyPr>
                  </wps:wsp>
                </a:graphicData>
              </a:graphic>
            </wp:anchor>
          </w:drawing>
        </mc:Choice>
        <mc:Fallback>
          <w:pict>
            <v:shapetype w14:anchorId="44837A46" id="_x0000_t202" coordsize="21600,21600" o:spt="202" path="m,l,21600r21600,l21600,xe">
              <v:stroke joinstyle="miter"/>
              <v:path gradientshapeok="t" o:connecttype="rect"/>
            </v:shapetype>
            <v:shape id="Textbox 31" o:spid="_x0000_s1108" type="#_x0000_t202" style="position:absolute;margin-left:29.5pt;margin-top:28.35pt;width:268.1pt;height:11.4pt;z-index:-2177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" filled="f" stroked="f">
              <v:textbox inset="0,0,0,0">
                <w:txbxContent>
                  <w:p w14:paraId="44837B5B" w14:textId="77777777" w:rsidR="00E84B95" w:rsidRDefault="00EB6AE3">
                    <w:pPr>
                      <w:spacing w:before="12"/>
                      <w:ind w:left="20"/>
                      <w:rPr>
                        <w:b/>
                        <w:sz w:val="17"/>
                      </w:rPr>
                    </w:pPr>
                    <w:r>
                      <w:rPr>
                        <w:b/>
                        <w:spacing w:val="-2"/>
                        <w:sz w:val="17"/>
                      </w:rPr>
                      <w:t>Desenvolve</w:t>
                    </w:r>
                    <w:r>
                      <w:rPr>
                        <w:b/>
                        <w:spacing w:val="-4"/>
                        <w:sz w:val="17"/>
                      </w:rPr>
                      <w:t xml:space="preserve"> </w:t>
                    </w:r>
                    <w:r>
                      <w:rPr>
                        <w:b/>
                        <w:spacing w:val="-2"/>
                        <w:sz w:val="17"/>
                      </w:rPr>
                      <w:t>SP</w:t>
                    </w:r>
                    <w:r>
                      <w:rPr>
                        <w:b/>
                        <w:spacing w:val="-3"/>
                        <w:sz w:val="17"/>
                      </w:rPr>
                      <w:t xml:space="preserve"> </w:t>
                    </w:r>
                    <w:r>
                      <w:rPr>
                        <w:b/>
                        <w:spacing w:val="-2"/>
                        <w:sz w:val="17"/>
                      </w:rPr>
                      <w:t>-</w:t>
                    </w:r>
                    <w:r>
                      <w:rPr>
                        <w:b/>
                        <w:spacing w:val="-4"/>
                        <w:sz w:val="17"/>
                      </w:rPr>
                      <w:t xml:space="preserve"> </w:t>
                    </w:r>
                    <w:r>
                      <w:rPr>
                        <w:b/>
                        <w:spacing w:val="-2"/>
                        <w:sz w:val="17"/>
                      </w:rPr>
                      <w:t>Agência</w:t>
                    </w:r>
                    <w:r>
                      <w:rPr>
                        <w:b/>
                        <w:spacing w:val="-3"/>
                        <w:sz w:val="17"/>
                      </w:rPr>
                      <w:t xml:space="preserve"> </w:t>
                    </w:r>
                    <w:r>
                      <w:rPr>
                        <w:b/>
                        <w:spacing w:val="-2"/>
                        <w:sz w:val="17"/>
                      </w:rPr>
                      <w:t>de</w:t>
                    </w:r>
                    <w:r>
                      <w:rPr>
                        <w:b/>
                        <w:spacing w:val="-4"/>
                        <w:sz w:val="17"/>
                      </w:rPr>
                      <w:t xml:space="preserve"> </w:t>
                    </w:r>
                    <w:r>
                      <w:rPr>
                        <w:b/>
                        <w:spacing w:val="-2"/>
                        <w:sz w:val="17"/>
                      </w:rPr>
                      <w:t>Fomento</w:t>
                    </w:r>
                    <w:r>
                      <w:rPr>
                        <w:b/>
                        <w:spacing w:val="-3"/>
                        <w:sz w:val="17"/>
                      </w:rPr>
                      <w:t xml:space="preserve"> </w:t>
                    </w:r>
                    <w:r>
                      <w:rPr>
                        <w:b/>
                        <w:spacing w:val="-2"/>
                        <w:sz w:val="17"/>
                      </w:rPr>
                      <w:t>do</w:t>
                    </w:r>
                    <w:r>
                      <w:rPr>
                        <w:b/>
                        <w:spacing w:val="-4"/>
                        <w:sz w:val="17"/>
                      </w:rPr>
                      <w:t xml:space="preserve"> </w:t>
                    </w:r>
                    <w:r>
                      <w:rPr>
                        <w:b/>
                        <w:spacing w:val="-2"/>
                        <w:sz w:val="17"/>
                      </w:rPr>
                      <w:t>Estado</w:t>
                    </w:r>
                    <w:r>
                      <w:rPr>
                        <w:b/>
                        <w:spacing w:val="-3"/>
                        <w:sz w:val="17"/>
                      </w:rPr>
                      <w:t xml:space="preserve"> </w:t>
                    </w:r>
                    <w:r>
                      <w:rPr>
                        <w:b/>
                        <w:spacing w:val="-2"/>
                        <w:sz w:val="17"/>
                      </w:rPr>
                      <w:t>de</w:t>
                    </w:r>
                    <w:r>
                      <w:rPr>
                        <w:b/>
                        <w:spacing w:val="-4"/>
                        <w:sz w:val="17"/>
                      </w:rPr>
                      <w:t xml:space="preserve"> </w:t>
                    </w:r>
                    <w:r>
                      <w:rPr>
                        <w:b/>
                        <w:spacing w:val="-2"/>
                        <w:sz w:val="17"/>
                      </w:rPr>
                      <w:t>São</w:t>
                    </w:r>
                    <w:r>
                      <w:rPr>
                        <w:b/>
                        <w:spacing w:val="-3"/>
                        <w:sz w:val="17"/>
                      </w:rPr>
                      <w:t xml:space="preserve"> </w:t>
                    </w:r>
                    <w:r>
                      <w:rPr>
                        <w:b/>
                        <w:spacing w:val="-2"/>
                        <w:sz w:val="17"/>
                      </w:rPr>
                      <w:t>Paulo</w:t>
                    </w:r>
                    <w:r>
                      <w:rPr>
                        <w:b/>
                        <w:spacing w:val="-4"/>
                        <w:sz w:val="17"/>
                      </w:rPr>
                      <w:t xml:space="preserve"> S.A.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24" w14:textId="77777777" w:rsidR="00E84B95" w:rsidRDefault="00EB6AE3">
    <w:pPr>
      <w:pStyle w:val="Corpodetexto"/>
      <w:spacing w:line="14" w:lineRule="auto"/>
    </w:pPr>
    <w:r>
      <w:rPr>
        <w:noProof/>
      </w:rPr>
      <w:drawing>
        <wp:anchor distT="0" distB="0" distL="0" distR="0" simplePos="0" relativeHeight="481542144" behindDoc="1" locked="0" layoutInCell="1" allowOverlap="1" wp14:anchorId="44837A4A" wp14:editId="44837A4B">
          <wp:simplePos x="0" y="0"/>
          <wp:positionH relativeFrom="page">
            <wp:posOffset>893063</wp:posOffset>
          </wp:positionH>
          <wp:positionV relativeFrom="page">
            <wp:posOffset>313943</wp:posOffset>
          </wp:positionV>
          <wp:extent cx="1170431" cy="682751"/>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 cstate="print"/>
                  <a:stretch>
                    <a:fillRect/>
                  </a:stretch>
                </pic:blipFill>
                <pic:spPr>
                  <a:xfrm>
                    <a:off x="0" y="0"/>
                    <a:ext cx="1170431" cy="682751"/>
                  </a:xfrm>
                  <a:prstGeom prst="rect">
                    <a:avLst/>
                  </a:prstGeom>
                </pic:spPr>
              </pic:pic>
            </a:graphicData>
          </a:graphic>
        </wp:anchor>
      </w:drawing>
    </w:r>
    <w:r>
      <w:rPr>
        <w:noProof/>
      </w:rPr>
      <mc:AlternateContent>
        <mc:Choice Requires="wps">
          <w:drawing>
            <wp:anchor distT="0" distB="0" distL="0" distR="0" simplePos="0" relativeHeight="481542656" behindDoc="1" locked="0" layoutInCell="1" allowOverlap="1" wp14:anchorId="44837A4C" wp14:editId="44837A4D">
              <wp:simplePos x="0" y="0"/>
              <wp:positionH relativeFrom="page">
                <wp:posOffset>2800604</wp:posOffset>
              </wp:positionH>
              <wp:positionV relativeFrom="page">
                <wp:posOffset>447482</wp:posOffset>
              </wp:positionV>
              <wp:extent cx="4271645" cy="46482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1645" cy="464820"/>
                      </a:xfrm>
                      <a:prstGeom prst="rect">
                        <a:avLst/>
                      </a:prstGeom>
                    </wps:spPr>
                    <wps:txbx>
                      <w:txbxContent>
                        <w:p w14:paraId="44837B5D" w14:textId="77777777" w:rsidR="00E84B95" w:rsidRDefault="00EB6AE3">
                          <w:pPr>
                            <w:spacing w:before="15" w:line="254" w:lineRule="auto"/>
                            <w:ind w:left="20" w:right="18" w:firstLine="321"/>
                            <w:jc w:val="right"/>
                            <w:rPr>
                              <w:b/>
                              <w:sz w:val="20"/>
                            </w:rPr>
                          </w:pPr>
                          <w:r>
                            <w:rPr>
                              <w:b/>
                              <w:sz w:val="20"/>
                            </w:rPr>
                            <w:t>Desenvolve</w:t>
                          </w:r>
                          <w:r>
                            <w:rPr>
                              <w:b/>
                              <w:spacing w:val="-2"/>
                              <w:sz w:val="20"/>
                            </w:rPr>
                            <w:t xml:space="preserve"> </w:t>
                          </w:r>
                          <w:r>
                            <w:rPr>
                              <w:b/>
                              <w:sz w:val="20"/>
                            </w:rPr>
                            <w:t>SP</w:t>
                          </w:r>
                          <w:r>
                            <w:rPr>
                              <w:b/>
                              <w:spacing w:val="-6"/>
                              <w:sz w:val="20"/>
                            </w:rPr>
                            <w:t xml:space="preserve"> </w:t>
                          </w:r>
                          <w:r>
                            <w:rPr>
                              <w:b/>
                              <w:sz w:val="20"/>
                            </w:rPr>
                            <w:t>- Agência</w:t>
                          </w:r>
                          <w:r>
                            <w:rPr>
                              <w:b/>
                              <w:spacing w:val="-6"/>
                              <w:sz w:val="20"/>
                            </w:rPr>
                            <w:t xml:space="preserve"> </w:t>
                          </w:r>
                          <w:r>
                            <w:rPr>
                              <w:b/>
                              <w:sz w:val="20"/>
                            </w:rPr>
                            <w:t>de</w:t>
                          </w:r>
                          <w:r>
                            <w:rPr>
                              <w:b/>
                              <w:spacing w:val="-6"/>
                              <w:sz w:val="20"/>
                            </w:rPr>
                            <w:t xml:space="preserve"> </w:t>
                          </w:r>
                          <w:r>
                            <w:rPr>
                              <w:b/>
                              <w:sz w:val="20"/>
                            </w:rPr>
                            <w:t>Fomento</w:t>
                          </w:r>
                          <w:r>
                            <w:rPr>
                              <w:b/>
                              <w:spacing w:val="-2"/>
                              <w:sz w:val="20"/>
                            </w:rPr>
                            <w:t xml:space="preserve"> </w:t>
                          </w:r>
                          <w:r>
                            <w:rPr>
                              <w:b/>
                              <w:sz w:val="20"/>
                            </w:rPr>
                            <w:t>do</w:t>
                          </w:r>
                          <w:r>
                            <w:rPr>
                              <w:b/>
                              <w:spacing w:val="-4"/>
                              <w:sz w:val="20"/>
                            </w:rPr>
                            <w:t xml:space="preserve"> </w:t>
                          </w:r>
                          <w:r>
                            <w:rPr>
                              <w:b/>
                              <w:sz w:val="20"/>
                            </w:rPr>
                            <w:t>Estado</w:t>
                          </w:r>
                          <w:r>
                            <w:rPr>
                              <w:b/>
                              <w:spacing w:val="-2"/>
                              <w:sz w:val="20"/>
                            </w:rPr>
                            <w:t xml:space="preserve"> </w:t>
                          </w:r>
                          <w:r>
                            <w:rPr>
                              <w:b/>
                              <w:sz w:val="20"/>
                            </w:rPr>
                            <w:t>de</w:t>
                          </w:r>
                          <w:r>
                            <w:rPr>
                              <w:b/>
                              <w:spacing w:val="-2"/>
                              <w:sz w:val="20"/>
                            </w:rPr>
                            <w:t xml:space="preserve"> </w:t>
                          </w:r>
                          <w:r>
                            <w:rPr>
                              <w:b/>
                              <w:sz w:val="20"/>
                            </w:rPr>
                            <w:t>São</w:t>
                          </w:r>
                          <w:r>
                            <w:rPr>
                              <w:b/>
                              <w:spacing w:val="-4"/>
                              <w:sz w:val="20"/>
                            </w:rPr>
                            <w:t xml:space="preserve"> </w:t>
                          </w:r>
                          <w:r>
                            <w:rPr>
                              <w:b/>
                              <w:sz w:val="20"/>
                            </w:rPr>
                            <w:t>Paulo</w:t>
                          </w:r>
                          <w:r>
                            <w:rPr>
                              <w:b/>
                              <w:spacing w:val="-2"/>
                              <w:sz w:val="20"/>
                            </w:rPr>
                            <w:t xml:space="preserve"> </w:t>
                          </w:r>
                          <w:r>
                            <w:rPr>
                              <w:b/>
                              <w:sz w:val="20"/>
                            </w:rPr>
                            <w:t>S.A. Demonstrações</w:t>
                          </w:r>
                          <w:r>
                            <w:rPr>
                              <w:b/>
                              <w:spacing w:val="-9"/>
                              <w:sz w:val="20"/>
                            </w:rPr>
                            <w:t xml:space="preserve"> </w:t>
                          </w:r>
                          <w:r>
                            <w:rPr>
                              <w:b/>
                              <w:sz w:val="20"/>
                            </w:rPr>
                            <w:t>Financeiras</w:t>
                          </w:r>
                          <w:r>
                            <w:rPr>
                              <w:b/>
                              <w:spacing w:val="-5"/>
                              <w:sz w:val="20"/>
                            </w:rPr>
                            <w:t xml:space="preserve"> </w:t>
                          </w:r>
                          <w:r>
                            <w:rPr>
                              <w:b/>
                              <w:sz w:val="20"/>
                            </w:rPr>
                            <w:t>findas</w:t>
                          </w:r>
                          <w:r>
                            <w:rPr>
                              <w:b/>
                              <w:spacing w:val="-9"/>
                              <w:sz w:val="20"/>
                            </w:rPr>
                            <w:t xml:space="preserve"> </w:t>
                          </w:r>
                          <w:r>
                            <w:rPr>
                              <w:b/>
                              <w:sz w:val="20"/>
                            </w:rPr>
                            <w:t>em</w:t>
                          </w:r>
                          <w:r>
                            <w:rPr>
                              <w:b/>
                              <w:spacing w:val="-12"/>
                              <w:sz w:val="20"/>
                            </w:rPr>
                            <w:t xml:space="preserve"> </w:t>
                          </w:r>
                          <w:r>
                            <w:rPr>
                              <w:b/>
                              <w:sz w:val="20"/>
                            </w:rPr>
                            <w:t>31</w:t>
                          </w:r>
                          <w:r>
                            <w:rPr>
                              <w:b/>
                              <w:spacing w:val="-5"/>
                              <w:sz w:val="20"/>
                            </w:rPr>
                            <w:t xml:space="preserve"> </w:t>
                          </w:r>
                          <w:r>
                            <w:rPr>
                              <w:b/>
                              <w:sz w:val="20"/>
                            </w:rPr>
                            <w:t>de</w:t>
                          </w:r>
                          <w:r>
                            <w:rPr>
                              <w:b/>
                              <w:spacing w:val="-10"/>
                              <w:sz w:val="20"/>
                            </w:rPr>
                            <w:t xml:space="preserve"> </w:t>
                          </w:r>
                          <w:r>
                            <w:rPr>
                              <w:b/>
                              <w:sz w:val="20"/>
                            </w:rPr>
                            <w:t>dezembro</w:t>
                          </w:r>
                          <w:r>
                            <w:rPr>
                              <w:b/>
                              <w:spacing w:val="-6"/>
                              <w:sz w:val="20"/>
                            </w:rPr>
                            <w:t xml:space="preserve"> </w:t>
                          </w:r>
                          <w:r>
                            <w:rPr>
                              <w:b/>
                              <w:sz w:val="20"/>
                            </w:rPr>
                            <w:t>de</w:t>
                          </w:r>
                          <w:r>
                            <w:rPr>
                              <w:b/>
                              <w:spacing w:val="-6"/>
                              <w:sz w:val="20"/>
                            </w:rPr>
                            <w:t xml:space="preserve"> </w:t>
                          </w:r>
                          <w:r>
                            <w:rPr>
                              <w:b/>
                              <w:sz w:val="20"/>
                            </w:rPr>
                            <w:t>2024</w:t>
                          </w:r>
                          <w:r>
                            <w:rPr>
                              <w:b/>
                              <w:spacing w:val="-8"/>
                              <w:sz w:val="20"/>
                            </w:rPr>
                            <w:t xml:space="preserve"> </w:t>
                          </w:r>
                          <w:r>
                            <w:rPr>
                              <w:b/>
                              <w:sz w:val="20"/>
                            </w:rPr>
                            <w:t>e</w:t>
                          </w:r>
                          <w:r>
                            <w:rPr>
                              <w:b/>
                              <w:spacing w:val="-5"/>
                              <w:sz w:val="20"/>
                            </w:rPr>
                            <w:t xml:space="preserve"> </w:t>
                          </w:r>
                          <w:r>
                            <w:rPr>
                              <w:b/>
                              <w:spacing w:val="-4"/>
                              <w:sz w:val="20"/>
                            </w:rPr>
                            <w:t>2023</w:t>
                          </w:r>
                        </w:p>
                        <w:p w14:paraId="44837B5E" w14:textId="77777777" w:rsidR="00E84B95" w:rsidRDefault="00EB6AE3">
                          <w:pPr>
                            <w:spacing w:before="1"/>
                            <w:ind w:right="20"/>
                            <w:jc w:val="right"/>
                            <w:rPr>
                              <w:b/>
                              <w:sz w:val="18"/>
                            </w:rPr>
                          </w:pPr>
                          <w:r>
                            <w:rPr>
                              <w:b/>
                              <w:sz w:val="18"/>
                            </w:rPr>
                            <w:t>(Em</w:t>
                          </w:r>
                          <w:r>
                            <w:rPr>
                              <w:b/>
                              <w:spacing w:val="-7"/>
                              <w:sz w:val="18"/>
                            </w:rPr>
                            <w:t xml:space="preserve"> </w:t>
                          </w:r>
                          <w:r>
                            <w:rPr>
                              <w:b/>
                              <w:sz w:val="18"/>
                            </w:rPr>
                            <w:t>Milhares de</w:t>
                          </w:r>
                          <w:r>
                            <w:rPr>
                              <w:b/>
                              <w:spacing w:val="-6"/>
                              <w:sz w:val="18"/>
                            </w:rPr>
                            <w:t xml:space="preserve"> </w:t>
                          </w:r>
                          <w:r>
                            <w:rPr>
                              <w:b/>
                              <w:spacing w:val="-2"/>
                              <w:sz w:val="18"/>
                            </w:rPr>
                            <w:t>Reais)</w:t>
                          </w:r>
                        </w:p>
                      </w:txbxContent>
                    </wps:txbx>
                    <wps:bodyPr wrap="square" lIns="0" tIns="0" rIns="0" bIns="0" rtlCol="0">
                      <a:noAutofit/>
                    </wps:bodyPr>
                  </wps:wsp>
                </a:graphicData>
              </a:graphic>
            </wp:anchor>
          </w:drawing>
        </mc:Choice>
        <mc:Fallback>
          <w:pict>
            <v:shapetype w14:anchorId="44837A4C" id="_x0000_t202" coordsize="21600,21600" o:spt="202" path="m,l,21600r21600,l21600,xe">
              <v:stroke joinstyle="miter"/>
              <v:path gradientshapeok="t" o:connecttype="rect"/>
            </v:shapetype>
            <v:shape id="Textbox 34" o:spid="_x0000_s1110" type="#_x0000_t202" style="position:absolute;margin-left:220.5pt;margin-top:35.25pt;width:336.35pt;height:36.6pt;z-index:-2177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" filled="f" stroked="f">
              <v:textbox inset="0,0,0,0">
                <w:txbxContent>
                  <w:p w14:paraId="44837B5D" w14:textId="77777777" w:rsidR="00E84B95" w:rsidRDefault="00EB6AE3">
                    <w:pPr>
                      <w:spacing w:before="15" w:line="254" w:lineRule="auto"/>
                      <w:ind w:left="20" w:right="18" w:firstLine="321"/>
                      <w:jc w:val="right"/>
                      <w:rPr>
                        <w:b/>
                        <w:sz w:val="20"/>
                      </w:rPr>
                    </w:pPr>
                    <w:r>
                      <w:rPr>
                        <w:b/>
                        <w:sz w:val="20"/>
                      </w:rPr>
                      <w:t>Desenvolve</w:t>
                    </w:r>
                    <w:r>
                      <w:rPr>
                        <w:b/>
                        <w:spacing w:val="-2"/>
                        <w:sz w:val="20"/>
                      </w:rPr>
                      <w:t xml:space="preserve"> </w:t>
                    </w:r>
                    <w:r>
                      <w:rPr>
                        <w:b/>
                        <w:sz w:val="20"/>
                      </w:rPr>
                      <w:t>SP</w:t>
                    </w:r>
                    <w:r>
                      <w:rPr>
                        <w:b/>
                        <w:spacing w:val="-6"/>
                        <w:sz w:val="20"/>
                      </w:rPr>
                      <w:t xml:space="preserve"> </w:t>
                    </w:r>
                    <w:r>
                      <w:rPr>
                        <w:b/>
                        <w:sz w:val="20"/>
                      </w:rPr>
                      <w:t>- Agência</w:t>
                    </w:r>
                    <w:r>
                      <w:rPr>
                        <w:b/>
                        <w:spacing w:val="-6"/>
                        <w:sz w:val="20"/>
                      </w:rPr>
                      <w:t xml:space="preserve"> </w:t>
                    </w:r>
                    <w:r>
                      <w:rPr>
                        <w:b/>
                        <w:sz w:val="20"/>
                      </w:rPr>
                      <w:t>de</w:t>
                    </w:r>
                    <w:r>
                      <w:rPr>
                        <w:b/>
                        <w:spacing w:val="-6"/>
                        <w:sz w:val="20"/>
                      </w:rPr>
                      <w:t xml:space="preserve"> </w:t>
                    </w:r>
                    <w:r>
                      <w:rPr>
                        <w:b/>
                        <w:sz w:val="20"/>
                      </w:rPr>
                      <w:t>Fomento</w:t>
                    </w:r>
                    <w:r>
                      <w:rPr>
                        <w:b/>
                        <w:spacing w:val="-2"/>
                        <w:sz w:val="20"/>
                      </w:rPr>
                      <w:t xml:space="preserve"> </w:t>
                    </w:r>
                    <w:r>
                      <w:rPr>
                        <w:b/>
                        <w:sz w:val="20"/>
                      </w:rPr>
                      <w:t>do</w:t>
                    </w:r>
                    <w:r>
                      <w:rPr>
                        <w:b/>
                        <w:spacing w:val="-4"/>
                        <w:sz w:val="20"/>
                      </w:rPr>
                      <w:t xml:space="preserve"> </w:t>
                    </w:r>
                    <w:r>
                      <w:rPr>
                        <w:b/>
                        <w:sz w:val="20"/>
                      </w:rPr>
                      <w:t>Estado</w:t>
                    </w:r>
                    <w:r>
                      <w:rPr>
                        <w:b/>
                        <w:spacing w:val="-2"/>
                        <w:sz w:val="20"/>
                      </w:rPr>
                      <w:t xml:space="preserve"> </w:t>
                    </w:r>
                    <w:r>
                      <w:rPr>
                        <w:b/>
                        <w:sz w:val="20"/>
                      </w:rPr>
                      <w:t>de</w:t>
                    </w:r>
                    <w:r>
                      <w:rPr>
                        <w:b/>
                        <w:spacing w:val="-2"/>
                        <w:sz w:val="20"/>
                      </w:rPr>
                      <w:t xml:space="preserve"> </w:t>
                    </w:r>
                    <w:r>
                      <w:rPr>
                        <w:b/>
                        <w:sz w:val="20"/>
                      </w:rPr>
                      <w:t>São</w:t>
                    </w:r>
                    <w:r>
                      <w:rPr>
                        <w:b/>
                        <w:spacing w:val="-4"/>
                        <w:sz w:val="20"/>
                      </w:rPr>
                      <w:t xml:space="preserve"> </w:t>
                    </w:r>
                    <w:r>
                      <w:rPr>
                        <w:b/>
                        <w:sz w:val="20"/>
                      </w:rPr>
                      <w:t>Paulo</w:t>
                    </w:r>
                    <w:r>
                      <w:rPr>
                        <w:b/>
                        <w:spacing w:val="-2"/>
                        <w:sz w:val="20"/>
                      </w:rPr>
                      <w:t xml:space="preserve"> </w:t>
                    </w:r>
                    <w:r>
                      <w:rPr>
                        <w:b/>
                        <w:sz w:val="20"/>
                      </w:rPr>
                      <w:t>S.A. Demonstrações</w:t>
                    </w:r>
                    <w:r>
                      <w:rPr>
                        <w:b/>
                        <w:spacing w:val="-9"/>
                        <w:sz w:val="20"/>
                      </w:rPr>
                      <w:t xml:space="preserve"> </w:t>
                    </w:r>
                    <w:r>
                      <w:rPr>
                        <w:b/>
                        <w:sz w:val="20"/>
                      </w:rPr>
                      <w:t>Financeiras</w:t>
                    </w:r>
                    <w:r>
                      <w:rPr>
                        <w:b/>
                        <w:spacing w:val="-5"/>
                        <w:sz w:val="20"/>
                      </w:rPr>
                      <w:t xml:space="preserve"> </w:t>
                    </w:r>
                    <w:r>
                      <w:rPr>
                        <w:b/>
                        <w:sz w:val="20"/>
                      </w:rPr>
                      <w:t>findas</w:t>
                    </w:r>
                    <w:r>
                      <w:rPr>
                        <w:b/>
                        <w:spacing w:val="-9"/>
                        <w:sz w:val="20"/>
                      </w:rPr>
                      <w:t xml:space="preserve"> </w:t>
                    </w:r>
                    <w:r>
                      <w:rPr>
                        <w:b/>
                        <w:sz w:val="20"/>
                      </w:rPr>
                      <w:t>em</w:t>
                    </w:r>
                    <w:r>
                      <w:rPr>
                        <w:b/>
                        <w:spacing w:val="-12"/>
                        <w:sz w:val="20"/>
                      </w:rPr>
                      <w:t xml:space="preserve"> </w:t>
                    </w:r>
                    <w:r>
                      <w:rPr>
                        <w:b/>
                        <w:sz w:val="20"/>
                      </w:rPr>
                      <w:t>31</w:t>
                    </w:r>
                    <w:r>
                      <w:rPr>
                        <w:b/>
                        <w:spacing w:val="-5"/>
                        <w:sz w:val="20"/>
                      </w:rPr>
                      <w:t xml:space="preserve"> </w:t>
                    </w:r>
                    <w:r>
                      <w:rPr>
                        <w:b/>
                        <w:sz w:val="20"/>
                      </w:rPr>
                      <w:t>de</w:t>
                    </w:r>
                    <w:r>
                      <w:rPr>
                        <w:b/>
                        <w:spacing w:val="-10"/>
                        <w:sz w:val="20"/>
                      </w:rPr>
                      <w:t xml:space="preserve"> </w:t>
                    </w:r>
                    <w:r>
                      <w:rPr>
                        <w:b/>
                        <w:sz w:val="20"/>
                      </w:rPr>
                      <w:t>dezembro</w:t>
                    </w:r>
                    <w:r>
                      <w:rPr>
                        <w:b/>
                        <w:spacing w:val="-6"/>
                        <w:sz w:val="20"/>
                      </w:rPr>
                      <w:t xml:space="preserve"> </w:t>
                    </w:r>
                    <w:r>
                      <w:rPr>
                        <w:b/>
                        <w:sz w:val="20"/>
                      </w:rPr>
                      <w:t>de</w:t>
                    </w:r>
                    <w:r>
                      <w:rPr>
                        <w:b/>
                        <w:spacing w:val="-6"/>
                        <w:sz w:val="20"/>
                      </w:rPr>
                      <w:t xml:space="preserve"> </w:t>
                    </w:r>
                    <w:r>
                      <w:rPr>
                        <w:b/>
                        <w:sz w:val="20"/>
                      </w:rPr>
                      <w:t>2024</w:t>
                    </w:r>
                    <w:r>
                      <w:rPr>
                        <w:b/>
                        <w:spacing w:val="-8"/>
                        <w:sz w:val="20"/>
                      </w:rPr>
                      <w:t xml:space="preserve"> </w:t>
                    </w:r>
                    <w:r>
                      <w:rPr>
                        <w:b/>
                        <w:sz w:val="20"/>
                      </w:rPr>
                      <w:t>e</w:t>
                    </w:r>
                    <w:r>
                      <w:rPr>
                        <w:b/>
                        <w:spacing w:val="-5"/>
                        <w:sz w:val="20"/>
                      </w:rPr>
                      <w:t xml:space="preserve"> </w:t>
                    </w:r>
                    <w:r>
                      <w:rPr>
                        <w:b/>
                        <w:spacing w:val="-4"/>
                        <w:sz w:val="20"/>
                      </w:rPr>
                      <w:t>2023</w:t>
                    </w:r>
                  </w:p>
                  <w:p w14:paraId="44837B5E" w14:textId="77777777" w:rsidR="00E84B95" w:rsidRDefault="00EB6AE3">
                    <w:pPr>
                      <w:spacing w:before="1"/>
                      <w:ind w:right="20"/>
                      <w:jc w:val="right"/>
                      <w:rPr>
                        <w:b/>
                        <w:sz w:val="18"/>
                      </w:rPr>
                    </w:pPr>
                    <w:r>
                      <w:rPr>
                        <w:b/>
                        <w:sz w:val="18"/>
                      </w:rPr>
                      <w:t>(Em</w:t>
                    </w:r>
                    <w:r>
                      <w:rPr>
                        <w:b/>
                        <w:spacing w:val="-7"/>
                        <w:sz w:val="18"/>
                      </w:rPr>
                      <w:t xml:space="preserve"> </w:t>
                    </w:r>
                    <w:r>
                      <w:rPr>
                        <w:b/>
                        <w:sz w:val="18"/>
                      </w:rPr>
                      <w:t>Milhares de</w:t>
                    </w:r>
                    <w:r>
                      <w:rPr>
                        <w:b/>
                        <w:spacing w:val="-6"/>
                        <w:sz w:val="18"/>
                      </w:rPr>
                      <w:t xml:space="preserve"> </w:t>
                    </w:r>
                    <w:r>
                      <w:rPr>
                        <w:b/>
                        <w:spacing w:val="-2"/>
                        <w:sz w:val="18"/>
                      </w:rPr>
                      <w:t>Reais)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A26" w14:textId="77777777" w:rsidR="00E84B95" w:rsidRDefault="00E84B95">
    <w:pPr>
      <w:pStyle w:val="Corpodetex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86E5D"/>
    <w:multiLevelType w:val="multilevel"/>
    <w:tmpl w:val="8AE2A2AC"/>
    <w:lvl w:ilvl="0">
      <w:start w:val="1"/>
      <w:numFmt w:val="lowerLetter"/>
      <w:lvlText w:val="%1)"/>
      <w:lvlJc w:val="left"/>
      <w:pPr>
        <w:ind w:left="567" w:hanging="428"/>
        <w:jc w:val="left"/>
      </w:pPr>
      <w:rPr>
        <w:rFonts w:ascii="Arial" w:eastAsia="Arial" w:hAnsi="Arial" w:cs="Arial" w:hint="default"/>
        <w:b w:val="0"/>
        <w:bCs w:val="0"/>
        <w:i w:val="0"/>
        <w:iCs w:val="0"/>
        <w:spacing w:val="-2"/>
        <w:w w:val="100"/>
        <w:sz w:val="20"/>
        <w:szCs w:val="20"/>
        <w:lang w:val="pt-PT" w:eastAsia="en-US" w:bidi="ar-SA"/>
      </w:rPr>
    </w:lvl>
    <w:lvl w:ilvl="1">
      <w:start w:val="1"/>
      <w:numFmt w:val="decimal"/>
      <w:lvlText w:val="%1.%2)"/>
      <w:lvlJc w:val="left"/>
      <w:pPr>
        <w:ind w:left="543" w:hanging="404"/>
        <w:jc w:val="left"/>
      </w:pPr>
      <w:rPr>
        <w:rFonts w:ascii="Arial" w:eastAsia="Arial" w:hAnsi="Arial" w:cs="Arial" w:hint="default"/>
        <w:b w:val="0"/>
        <w:bCs w:val="0"/>
        <w:i w:val="0"/>
        <w:iCs w:val="0"/>
        <w:spacing w:val="-2"/>
        <w:w w:val="100"/>
        <w:sz w:val="20"/>
        <w:szCs w:val="20"/>
        <w:lang w:val="pt-PT" w:eastAsia="en-US" w:bidi="ar-SA"/>
      </w:rPr>
    </w:lvl>
    <w:lvl w:ilvl="2">
      <w:numFmt w:val="bullet"/>
      <w:lvlText w:val="•"/>
      <w:lvlJc w:val="left"/>
      <w:pPr>
        <w:ind w:left="1722" w:hanging="404"/>
      </w:pPr>
      <w:rPr>
        <w:rFonts w:hint="default"/>
        <w:lang w:val="pt-PT" w:eastAsia="en-US" w:bidi="ar-SA"/>
      </w:rPr>
    </w:lvl>
    <w:lvl w:ilvl="3">
      <w:numFmt w:val="bullet"/>
      <w:lvlText w:val="•"/>
      <w:lvlJc w:val="left"/>
      <w:pPr>
        <w:ind w:left="2885" w:hanging="404"/>
      </w:pPr>
      <w:rPr>
        <w:rFonts w:hint="default"/>
        <w:lang w:val="pt-PT" w:eastAsia="en-US" w:bidi="ar-SA"/>
      </w:rPr>
    </w:lvl>
    <w:lvl w:ilvl="4">
      <w:numFmt w:val="bullet"/>
      <w:lvlText w:val="•"/>
      <w:lvlJc w:val="left"/>
      <w:pPr>
        <w:ind w:left="4048" w:hanging="404"/>
      </w:pPr>
      <w:rPr>
        <w:rFonts w:hint="default"/>
        <w:lang w:val="pt-PT" w:eastAsia="en-US" w:bidi="ar-SA"/>
      </w:rPr>
    </w:lvl>
    <w:lvl w:ilvl="5">
      <w:numFmt w:val="bullet"/>
      <w:lvlText w:val="•"/>
      <w:lvlJc w:val="left"/>
      <w:pPr>
        <w:ind w:left="5210" w:hanging="404"/>
      </w:pPr>
      <w:rPr>
        <w:rFonts w:hint="default"/>
        <w:lang w:val="pt-PT" w:eastAsia="en-US" w:bidi="ar-SA"/>
      </w:rPr>
    </w:lvl>
    <w:lvl w:ilvl="6">
      <w:numFmt w:val="bullet"/>
      <w:lvlText w:val="•"/>
      <w:lvlJc w:val="left"/>
      <w:pPr>
        <w:ind w:left="6373" w:hanging="404"/>
      </w:pPr>
      <w:rPr>
        <w:rFonts w:hint="default"/>
        <w:lang w:val="pt-PT" w:eastAsia="en-US" w:bidi="ar-SA"/>
      </w:rPr>
    </w:lvl>
    <w:lvl w:ilvl="7">
      <w:numFmt w:val="bullet"/>
      <w:lvlText w:val="•"/>
      <w:lvlJc w:val="left"/>
      <w:pPr>
        <w:ind w:left="7536" w:hanging="404"/>
      </w:pPr>
      <w:rPr>
        <w:rFonts w:hint="default"/>
        <w:lang w:val="pt-PT" w:eastAsia="en-US" w:bidi="ar-SA"/>
      </w:rPr>
    </w:lvl>
    <w:lvl w:ilvl="8">
      <w:numFmt w:val="bullet"/>
      <w:lvlText w:val="•"/>
      <w:lvlJc w:val="left"/>
      <w:pPr>
        <w:ind w:left="8698" w:hanging="404"/>
      </w:pPr>
      <w:rPr>
        <w:rFonts w:hint="default"/>
        <w:lang w:val="pt-PT" w:eastAsia="en-US" w:bidi="ar-SA"/>
      </w:rPr>
    </w:lvl>
  </w:abstractNum>
  <w:abstractNum w:abstractNumId="1" w15:restartNumberingAfterBreak="0">
    <w:nsid w:val="082F25EA"/>
    <w:multiLevelType w:val="hybridMultilevel"/>
    <w:tmpl w:val="95CAFB8A"/>
    <w:lvl w:ilvl="0" w:tplc="74B2525C">
      <w:start w:val="1"/>
      <w:numFmt w:val="lowerLetter"/>
      <w:lvlText w:val="%1)"/>
      <w:lvlJc w:val="left"/>
      <w:pPr>
        <w:ind w:left="567" w:hanging="428"/>
        <w:jc w:val="left"/>
      </w:pPr>
      <w:rPr>
        <w:rFonts w:ascii="Arial" w:eastAsia="Arial" w:hAnsi="Arial" w:cs="Arial" w:hint="default"/>
        <w:b w:val="0"/>
        <w:bCs w:val="0"/>
        <w:i w:val="0"/>
        <w:iCs w:val="0"/>
        <w:spacing w:val="0"/>
        <w:w w:val="100"/>
        <w:sz w:val="20"/>
        <w:szCs w:val="20"/>
        <w:lang w:val="pt-PT" w:eastAsia="en-US" w:bidi="ar-SA"/>
      </w:rPr>
    </w:lvl>
    <w:lvl w:ilvl="1" w:tplc="EF8C7916">
      <w:numFmt w:val="bullet"/>
      <w:lvlText w:val="•"/>
      <w:lvlJc w:val="left"/>
      <w:pPr>
        <w:ind w:left="1606" w:hanging="428"/>
      </w:pPr>
      <w:rPr>
        <w:rFonts w:hint="default"/>
        <w:lang w:val="pt-PT" w:eastAsia="en-US" w:bidi="ar-SA"/>
      </w:rPr>
    </w:lvl>
    <w:lvl w:ilvl="2" w:tplc="AB8CC7BC">
      <w:numFmt w:val="bullet"/>
      <w:lvlText w:val="•"/>
      <w:lvlJc w:val="left"/>
      <w:pPr>
        <w:ind w:left="2652" w:hanging="428"/>
      </w:pPr>
      <w:rPr>
        <w:rFonts w:hint="default"/>
        <w:lang w:val="pt-PT" w:eastAsia="en-US" w:bidi="ar-SA"/>
      </w:rPr>
    </w:lvl>
    <w:lvl w:ilvl="3" w:tplc="13E21D96">
      <w:numFmt w:val="bullet"/>
      <w:lvlText w:val="•"/>
      <w:lvlJc w:val="left"/>
      <w:pPr>
        <w:ind w:left="3699" w:hanging="428"/>
      </w:pPr>
      <w:rPr>
        <w:rFonts w:hint="default"/>
        <w:lang w:val="pt-PT" w:eastAsia="en-US" w:bidi="ar-SA"/>
      </w:rPr>
    </w:lvl>
    <w:lvl w:ilvl="4" w:tplc="71CE8AE0">
      <w:numFmt w:val="bullet"/>
      <w:lvlText w:val="•"/>
      <w:lvlJc w:val="left"/>
      <w:pPr>
        <w:ind w:left="4745" w:hanging="428"/>
      </w:pPr>
      <w:rPr>
        <w:rFonts w:hint="default"/>
        <w:lang w:val="pt-PT" w:eastAsia="en-US" w:bidi="ar-SA"/>
      </w:rPr>
    </w:lvl>
    <w:lvl w:ilvl="5" w:tplc="3394FE2E">
      <w:numFmt w:val="bullet"/>
      <w:lvlText w:val="•"/>
      <w:lvlJc w:val="left"/>
      <w:pPr>
        <w:ind w:left="5792" w:hanging="428"/>
      </w:pPr>
      <w:rPr>
        <w:rFonts w:hint="default"/>
        <w:lang w:val="pt-PT" w:eastAsia="en-US" w:bidi="ar-SA"/>
      </w:rPr>
    </w:lvl>
    <w:lvl w:ilvl="6" w:tplc="B62C6B36">
      <w:numFmt w:val="bullet"/>
      <w:lvlText w:val="•"/>
      <w:lvlJc w:val="left"/>
      <w:pPr>
        <w:ind w:left="6838" w:hanging="428"/>
      </w:pPr>
      <w:rPr>
        <w:rFonts w:hint="default"/>
        <w:lang w:val="pt-PT" w:eastAsia="en-US" w:bidi="ar-SA"/>
      </w:rPr>
    </w:lvl>
    <w:lvl w:ilvl="7" w:tplc="8ECCBEEC">
      <w:numFmt w:val="bullet"/>
      <w:lvlText w:val="•"/>
      <w:lvlJc w:val="left"/>
      <w:pPr>
        <w:ind w:left="7884" w:hanging="428"/>
      </w:pPr>
      <w:rPr>
        <w:rFonts w:hint="default"/>
        <w:lang w:val="pt-PT" w:eastAsia="en-US" w:bidi="ar-SA"/>
      </w:rPr>
    </w:lvl>
    <w:lvl w:ilvl="8" w:tplc="F35CB9D0">
      <w:numFmt w:val="bullet"/>
      <w:lvlText w:val="•"/>
      <w:lvlJc w:val="left"/>
      <w:pPr>
        <w:ind w:left="8931" w:hanging="428"/>
      </w:pPr>
      <w:rPr>
        <w:rFonts w:hint="default"/>
        <w:lang w:val="pt-PT" w:eastAsia="en-US" w:bidi="ar-SA"/>
      </w:rPr>
    </w:lvl>
  </w:abstractNum>
  <w:abstractNum w:abstractNumId="2" w15:restartNumberingAfterBreak="0">
    <w:nsid w:val="11063E6E"/>
    <w:multiLevelType w:val="hybridMultilevel"/>
    <w:tmpl w:val="855C9A96"/>
    <w:lvl w:ilvl="0" w:tplc="196A7AA6">
      <w:start w:val="16"/>
      <w:numFmt w:val="decimal"/>
      <w:lvlText w:val="%1"/>
      <w:lvlJc w:val="left"/>
      <w:pPr>
        <w:ind w:left="416" w:hanging="277"/>
        <w:jc w:val="left"/>
      </w:pPr>
      <w:rPr>
        <w:rFonts w:ascii="Arial" w:eastAsia="Arial" w:hAnsi="Arial" w:cs="Arial" w:hint="default"/>
        <w:b/>
        <w:bCs/>
        <w:i w:val="0"/>
        <w:iCs w:val="0"/>
        <w:spacing w:val="0"/>
        <w:w w:val="100"/>
        <w:sz w:val="20"/>
        <w:szCs w:val="20"/>
        <w:lang w:val="pt-PT" w:eastAsia="en-US" w:bidi="ar-SA"/>
      </w:rPr>
    </w:lvl>
    <w:lvl w:ilvl="1" w:tplc="CF5A596C">
      <w:start w:val="1"/>
      <w:numFmt w:val="lowerLetter"/>
      <w:lvlText w:val="%2)"/>
      <w:lvlJc w:val="left"/>
      <w:pPr>
        <w:ind w:left="567" w:hanging="428"/>
        <w:jc w:val="left"/>
      </w:pPr>
      <w:rPr>
        <w:rFonts w:ascii="Arial" w:eastAsia="Arial" w:hAnsi="Arial" w:cs="Arial" w:hint="default"/>
        <w:b w:val="0"/>
        <w:bCs w:val="0"/>
        <w:i w:val="0"/>
        <w:iCs w:val="0"/>
        <w:spacing w:val="-2"/>
        <w:w w:val="100"/>
        <w:sz w:val="20"/>
        <w:szCs w:val="20"/>
        <w:lang w:val="pt-PT" w:eastAsia="en-US" w:bidi="ar-SA"/>
      </w:rPr>
    </w:lvl>
    <w:lvl w:ilvl="2" w:tplc="DC96F1DE">
      <w:numFmt w:val="bullet"/>
      <w:lvlText w:val="•"/>
      <w:lvlJc w:val="left"/>
      <w:pPr>
        <w:ind w:left="1722" w:hanging="428"/>
      </w:pPr>
      <w:rPr>
        <w:rFonts w:hint="default"/>
        <w:lang w:val="pt-PT" w:eastAsia="en-US" w:bidi="ar-SA"/>
      </w:rPr>
    </w:lvl>
    <w:lvl w:ilvl="3" w:tplc="7F1E4664">
      <w:numFmt w:val="bullet"/>
      <w:lvlText w:val="•"/>
      <w:lvlJc w:val="left"/>
      <w:pPr>
        <w:ind w:left="2885" w:hanging="428"/>
      </w:pPr>
      <w:rPr>
        <w:rFonts w:hint="default"/>
        <w:lang w:val="pt-PT" w:eastAsia="en-US" w:bidi="ar-SA"/>
      </w:rPr>
    </w:lvl>
    <w:lvl w:ilvl="4" w:tplc="E5440AEA">
      <w:numFmt w:val="bullet"/>
      <w:lvlText w:val="•"/>
      <w:lvlJc w:val="left"/>
      <w:pPr>
        <w:ind w:left="4048" w:hanging="428"/>
      </w:pPr>
      <w:rPr>
        <w:rFonts w:hint="default"/>
        <w:lang w:val="pt-PT" w:eastAsia="en-US" w:bidi="ar-SA"/>
      </w:rPr>
    </w:lvl>
    <w:lvl w:ilvl="5" w:tplc="1B42F61E">
      <w:numFmt w:val="bullet"/>
      <w:lvlText w:val="•"/>
      <w:lvlJc w:val="left"/>
      <w:pPr>
        <w:ind w:left="5210" w:hanging="428"/>
      </w:pPr>
      <w:rPr>
        <w:rFonts w:hint="default"/>
        <w:lang w:val="pt-PT" w:eastAsia="en-US" w:bidi="ar-SA"/>
      </w:rPr>
    </w:lvl>
    <w:lvl w:ilvl="6" w:tplc="6BA6202C">
      <w:numFmt w:val="bullet"/>
      <w:lvlText w:val="•"/>
      <w:lvlJc w:val="left"/>
      <w:pPr>
        <w:ind w:left="6373" w:hanging="428"/>
      </w:pPr>
      <w:rPr>
        <w:rFonts w:hint="default"/>
        <w:lang w:val="pt-PT" w:eastAsia="en-US" w:bidi="ar-SA"/>
      </w:rPr>
    </w:lvl>
    <w:lvl w:ilvl="7" w:tplc="96EA0602">
      <w:numFmt w:val="bullet"/>
      <w:lvlText w:val="•"/>
      <w:lvlJc w:val="left"/>
      <w:pPr>
        <w:ind w:left="7536" w:hanging="428"/>
      </w:pPr>
      <w:rPr>
        <w:rFonts w:hint="default"/>
        <w:lang w:val="pt-PT" w:eastAsia="en-US" w:bidi="ar-SA"/>
      </w:rPr>
    </w:lvl>
    <w:lvl w:ilvl="8" w:tplc="FBBA97E4">
      <w:numFmt w:val="bullet"/>
      <w:lvlText w:val="•"/>
      <w:lvlJc w:val="left"/>
      <w:pPr>
        <w:ind w:left="8698" w:hanging="428"/>
      </w:pPr>
      <w:rPr>
        <w:rFonts w:hint="default"/>
        <w:lang w:val="pt-PT" w:eastAsia="en-US" w:bidi="ar-SA"/>
      </w:rPr>
    </w:lvl>
  </w:abstractNum>
  <w:abstractNum w:abstractNumId="3" w15:restartNumberingAfterBreak="0">
    <w:nsid w:val="13CB0A0A"/>
    <w:multiLevelType w:val="hybridMultilevel"/>
    <w:tmpl w:val="8E7E12DE"/>
    <w:lvl w:ilvl="0" w:tplc="2B1408DA">
      <w:numFmt w:val="bullet"/>
      <w:lvlText w:val="•"/>
      <w:lvlJc w:val="left"/>
      <w:pPr>
        <w:ind w:left="119" w:hanging="706"/>
      </w:pPr>
      <w:rPr>
        <w:rFonts w:ascii="Arial" w:eastAsia="Arial" w:hAnsi="Arial" w:cs="Arial" w:hint="default"/>
        <w:b w:val="0"/>
        <w:bCs w:val="0"/>
        <w:i w:val="0"/>
        <w:iCs w:val="0"/>
        <w:spacing w:val="0"/>
        <w:w w:val="99"/>
        <w:sz w:val="24"/>
        <w:szCs w:val="24"/>
        <w:lang w:val="pt-PT" w:eastAsia="en-US" w:bidi="ar-SA"/>
      </w:rPr>
    </w:lvl>
    <w:lvl w:ilvl="1" w:tplc="FEEC6388">
      <w:numFmt w:val="bullet"/>
      <w:lvlText w:val="•"/>
      <w:lvlJc w:val="left"/>
      <w:pPr>
        <w:ind w:left="1039" w:hanging="706"/>
      </w:pPr>
      <w:rPr>
        <w:rFonts w:hint="default"/>
        <w:lang w:val="pt-PT" w:eastAsia="en-US" w:bidi="ar-SA"/>
      </w:rPr>
    </w:lvl>
    <w:lvl w:ilvl="2" w:tplc="DDC8EDAA">
      <w:numFmt w:val="bullet"/>
      <w:lvlText w:val="•"/>
      <w:lvlJc w:val="left"/>
      <w:pPr>
        <w:ind w:left="1958" w:hanging="706"/>
      </w:pPr>
      <w:rPr>
        <w:rFonts w:hint="default"/>
        <w:lang w:val="pt-PT" w:eastAsia="en-US" w:bidi="ar-SA"/>
      </w:rPr>
    </w:lvl>
    <w:lvl w:ilvl="3" w:tplc="51DE2F7C">
      <w:numFmt w:val="bullet"/>
      <w:lvlText w:val="•"/>
      <w:lvlJc w:val="left"/>
      <w:pPr>
        <w:ind w:left="2877" w:hanging="706"/>
      </w:pPr>
      <w:rPr>
        <w:rFonts w:hint="default"/>
        <w:lang w:val="pt-PT" w:eastAsia="en-US" w:bidi="ar-SA"/>
      </w:rPr>
    </w:lvl>
    <w:lvl w:ilvl="4" w:tplc="EEFCEDD8">
      <w:numFmt w:val="bullet"/>
      <w:lvlText w:val="•"/>
      <w:lvlJc w:val="left"/>
      <w:pPr>
        <w:ind w:left="3796" w:hanging="706"/>
      </w:pPr>
      <w:rPr>
        <w:rFonts w:hint="default"/>
        <w:lang w:val="pt-PT" w:eastAsia="en-US" w:bidi="ar-SA"/>
      </w:rPr>
    </w:lvl>
    <w:lvl w:ilvl="5" w:tplc="175ECC22">
      <w:numFmt w:val="bullet"/>
      <w:lvlText w:val="•"/>
      <w:lvlJc w:val="left"/>
      <w:pPr>
        <w:ind w:left="4715" w:hanging="706"/>
      </w:pPr>
      <w:rPr>
        <w:rFonts w:hint="default"/>
        <w:lang w:val="pt-PT" w:eastAsia="en-US" w:bidi="ar-SA"/>
      </w:rPr>
    </w:lvl>
    <w:lvl w:ilvl="6" w:tplc="BF34D98C">
      <w:numFmt w:val="bullet"/>
      <w:lvlText w:val="•"/>
      <w:lvlJc w:val="left"/>
      <w:pPr>
        <w:ind w:left="5634" w:hanging="706"/>
      </w:pPr>
      <w:rPr>
        <w:rFonts w:hint="default"/>
        <w:lang w:val="pt-PT" w:eastAsia="en-US" w:bidi="ar-SA"/>
      </w:rPr>
    </w:lvl>
    <w:lvl w:ilvl="7" w:tplc="65909AEA">
      <w:numFmt w:val="bullet"/>
      <w:lvlText w:val="•"/>
      <w:lvlJc w:val="left"/>
      <w:pPr>
        <w:ind w:left="6553" w:hanging="706"/>
      </w:pPr>
      <w:rPr>
        <w:rFonts w:hint="default"/>
        <w:lang w:val="pt-PT" w:eastAsia="en-US" w:bidi="ar-SA"/>
      </w:rPr>
    </w:lvl>
    <w:lvl w:ilvl="8" w:tplc="AE1AB2D0">
      <w:numFmt w:val="bullet"/>
      <w:lvlText w:val="•"/>
      <w:lvlJc w:val="left"/>
      <w:pPr>
        <w:ind w:left="7472" w:hanging="706"/>
      </w:pPr>
      <w:rPr>
        <w:rFonts w:hint="default"/>
        <w:lang w:val="pt-PT" w:eastAsia="en-US" w:bidi="ar-SA"/>
      </w:rPr>
    </w:lvl>
  </w:abstractNum>
  <w:abstractNum w:abstractNumId="4" w15:restartNumberingAfterBreak="0">
    <w:nsid w:val="14A41C4A"/>
    <w:multiLevelType w:val="hybridMultilevel"/>
    <w:tmpl w:val="DB062B8A"/>
    <w:lvl w:ilvl="0" w:tplc="AFFA9B52">
      <w:numFmt w:val="bullet"/>
      <w:lvlText w:val=""/>
      <w:lvlJc w:val="left"/>
      <w:pPr>
        <w:ind w:left="422" w:hanging="284"/>
      </w:pPr>
      <w:rPr>
        <w:rFonts w:ascii="Wingdings" w:eastAsia="Wingdings" w:hAnsi="Wingdings" w:cs="Wingdings" w:hint="default"/>
        <w:b w:val="0"/>
        <w:bCs w:val="0"/>
        <w:i w:val="0"/>
        <w:iCs w:val="0"/>
        <w:spacing w:val="0"/>
        <w:w w:val="100"/>
        <w:sz w:val="20"/>
        <w:szCs w:val="20"/>
        <w:lang w:val="pt-PT" w:eastAsia="en-US" w:bidi="ar-SA"/>
      </w:rPr>
    </w:lvl>
    <w:lvl w:ilvl="1" w:tplc="4462E0B4">
      <w:numFmt w:val="bullet"/>
      <w:lvlText w:val="•"/>
      <w:lvlJc w:val="left"/>
      <w:pPr>
        <w:ind w:left="1314" w:hanging="284"/>
      </w:pPr>
      <w:rPr>
        <w:rFonts w:hint="default"/>
        <w:lang w:val="pt-PT" w:eastAsia="en-US" w:bidi="ar-SA"/>
      </w:rPr>
    </w:lvl>
    <w:lvl w:ilvl="2" w:tplc="F112F7D8">
      <w:numFmt w:val="bullet"/>
      <w:lvlText w:val="•"/>
      <w:lvlJc w:val="left"/>
      <w:pPr>
        <w:ind w:left="2208" w:hanging="284"/>
      </w:pPr>
      <w:rPr>
        <w:rFonts w:hint="default"/>
        <w:lang w:val="pt-PT" w:eastAsia="en-US" w:bidi="ar-SA"/>
      </w:rPr>
    </w:lvl>
    <w:lvl w:ilvl="3" w:tplc="AFAA7D6E">
      <w:numFmt w:val="bullet"/>
      <w:lvlText w:val="•"/>
      <w:lvlJc w:val="left"/>
      <w:pPr>
        <w:ind w:left="3103" w:hanging="284"/>
      </w:pPr>
      <w:rPr>
        <w:rFonts w:hint="default"/>
        <w:lang w:val="pt-PT" w:eastAsia="en-US" w:bidi="ar-SA"/>
      </w:rPr>
    </w:lvl>
    <w:lvl w:ilvl="4" w:tplc="58AC4FE0">
      <w:numFmt w:val="bullet"/>
      <w:lvlText w:val="•"/>
      <w:lvlJc w:val="left"/>
      <w:pPr>
        <w:ind w:left="3997" w:hanging="284"/>
      </w:pPr>
      <w:rPr>
        <w:rFonts w:hint="default"/>
        <w:lang w:val="pt-PT" w:eastAsia="en-US" w:bidi="ar-SA"/>
      </w:rPr>
    </w:lvl>
    <w:lvl w:ilvl="5" w:tplc="B2DE9EA6">
      <w:numFmt w:val="bullet"/>
      <w:lvlText w:val="•"/>
      <w:lvlJc w:val="left"/>
      <w:pPr>
        <w:ind w:left="4892" w:hanging="284"/>
      </w:pPr>
      <w:rPr>
        <w:rFonts w:hint="default"/>
        <w:lang w:val="pt-PT" w:eastAsia="en-US" w:bidi="ar-SA"/>
      </w:rPr>
    </w:lvl>
    <w:lvl w:ilvl="6" w:tplc="B6D20D20">
      <w:numFmt w:val="bullet"/>
      <w:lvlText w:val="•"/>
      <w:lvlJc w:val="left"/>
      <w:pPr>
        <w:ind w:left="5786" w:hanging="284"/>
      </w:pPr>
      <w:rPr>
        <w:rFonts w:hint="default"/>
        <w:lang w:val="pt-PT" w:eastAsia="en-US" w:bidi="ar-SA"/>
      </w:rPr>
    </w:lvl>
    <w:lvl w:ilvl="7" w:tplc="F5601C1C">
      <w:numFmt w:val="bullet"/>
      <w:lvlText w:val="•"/>
      <w:lvlJc w:val="left"/>
      <w:pPr>
        <w:ind w:left="6680" w:hanging="284"/>
      </w:pPr>
      <w:rPr>
        <w:rFonts w:hint="default"/>
        <w:lang w:val="pt-PT" w:eastAsia="en-US" w:bidi="ar-SA"/>
      </w:rPr>
    </w:lvl>
    <w:lvl w:ilvl="8" w:tplc="A87E6CEA">
      <w:numFmt w:val="bullet"/>
      <w:lvlText w:val="•"/>
      <w:lvlJc w:val="left"/>
      <w:pPr>
        <w:ind w:left="7575" w:hanging="284"/>
      </w:pPr>
      <w:rPr>
        <w:rFonts w:hint="default"/>
        <w:lang w:val="pt-PT" w:eastAsia="en-US" w:bidi="ar-SA"/>
      </w:rPr>
    </w:lvl>
  </w:abstractNum>
  <w:abstractNum w:abstractNumId="5" w15:restartNumberingAfterBreak="0">
    <w:nsid w:val="188A0B4E"/>
    <w:multiLevelType w:val="hybridMultilevel"/>
    <w:tmpl w:val="DEEC87C6"/>
    <w:lvl w:ilvl="0" w:tplc="21D099D2">
      <w:numFmt w:val="bullet"/>
      <w:lvlText w:val=""/>
      <w:lvlJc w:val="left"/>
      <w:pPr>
        <w:ind w:left="840" w:hanging="721"/>
      </w:pPr>
      <w:rPr>
        <w:rFonts w:ascii="Wingdings" w:eastAsia="Wingdings" w:hAnsi="Wingdings" w:cs="Wingdings" w:hint="default"/>
        <w:b w:val="0"/>
        <w:bCs w:val="0"/>
        <w:i w:val="0"/>
        <w:iCs w:val="0"/>
        <w:spacing w:val="0"/>
        <w:w w:val="100"/>
        <w:sz w:val="24"/>
        <w:szCs w:val="24"/>
        <w:lang w:val="pt-PT" w:eastAsia="en-US" w:bidi="ar-SA"/>
      </w:rPr>
    </w:lvl>
    <w:lvl w:ilvl="1" w:tplc="B336C6B2">
      <w:numFmt w:val="bullet"/>
      <w:lvlText w:val=""/>
      <w:lvlJc w:val="left"/>
      <w:pPr>
        <w:ind w:left="840" w:hanging="360"/>
      </w:pPr>
      <w:rPr>
        <w:rFonts w:ascii="Symbol" w:eastAsia="Symbol" w:hAnsi="Symbol" w:cs="Symbol" w:hint="default"/>
        <w:b w:val="0"/>
        <w:bCs w:val="0"/>
        <w:i w:val="0"/>
        <w:iCs w:val="0"/>
        <w:spacing w:val="0"/>
        <w:w w:val="100"/>
        <w:sz w:val="24"/>
        <w:szCs w:val="24"/>
        <w:lang w:val="pt-PT" w:eastAsia="en-US" w:bidi="ar-SA"/>
      </w:rPr>
    </w:lvl>
    <w:lvl w:ilvl="2" w:tplc="4DA63FF4">
      <w:numFmt w:val="bullet"/>
      <w:lvlText w:val="•"/>
      <w:lvlJc w:val="left"/>
      <w:pPr>
        <w:ind w:left="2534" w:hanging="360"/>
      </w:pPr>
      <w:rPr>
        <w:rFonts w:hint="default"/>
        <w:lang w:val="pt-PT" w:eastAsia="en-US" w:bidi="ar-SA"/>
      </w:rPr>
    </w:lvl>
    <w:lvl w:ilvl="3" w:tplc="F558E9A6">
      <w:numFmt w:val="bullet"/>
      <w:lvlText w:val="•"/>
      <w:lvlJc w:val="left"/>
      <w:pPr>
        <w:ind w:left="3381" w:hanging="360"/>
      </w:pPr>
      <w:rPr>
        <w:rFonts w:hint="default"/>
        <w:lang w:val="pt-PT" w:eastAsia="en-US" w:bidi="ar-SA"/>
      </w:rPr>
    </w:lvl>
    <w:lvl w:ilvl="4" w:tplc="2C146492">
      <w:numFmt w:val="bullet"/>
      <w:lvlText w:val="•"/>
      <w:lvlJc w:val="left"/>
      <w:pPr>
        <w:ind w:left="4228" w:hanging="360"/>
      </w:pPr>
      <w:rPr>
        <w:rFonts w:hint="default"/>
        <w:lang w:val="pt-PT" w:eastAsia="en-US" w:bidi="ar-SA"/>
      </w:rPr>
    </w:lvl>
    <w:lvl w:ilvl="5" w:tplc="C3E23390">
      <w:numFmt w:val="bullet"/>
      <w:lvlText w:val="•"/>
      <w:lvlJc w:val="left"/>
      <w:pPr>
        <w:ind w:left="5075" w:hanging="360"/>
      </w:pPr>
      <w:rPr>
        <w:rFonts w:hint="default"/>
        <w:lang w:val="pt-PT" w:eastAsia="en-US" w:bidi="ar-SA"/>
      </w:rPr>
    </w:lvl>
    <w:lvl w:ilvl="6" w:tplc="7A045D74">
      <w:numFmt w:val="bullet"/>
      <w:lvlText w:val="•"/>
      <w:lvlJc w:val="left"/>
      <w:pPr>
        <w:ind w:left="5922" w:hanging="360"/>
      </w:pPr>
      <w:rPr>
        <w:rFonts w:hint="default"/>
        <w:lang w:val="pt-PT" w:eastAsia="en-US" w:bidi="ar-SA"/>
      </w:rPr>
    </w:lvl>
    <w:lvl w:ilvl="7" w:tplc="B8E6F3BA">
      <w:numFmt w:val="bullet"/>
      <w:lvlText w:val="•"/>
      <w:lvlJc w:val="left"/>
      <w:pPr>
        <w:ind w:left="6769" w:hanging="360"/>
      </w:pPr>
      <w:rPr>
        <w:rFonts w:hint="default"/>
        <w:lang w:val="pt-PT" w:eastAsia="en-US" w:bidi="ar-SA"/>
      </w:rPr>
    </w:lvl>
    <w:lvl w:ilvl="8" w:tplc="B09E1A92">
      <w:numFmt w:val="bullet"/>
      <w:lvlText w:val="•"/>
      <w:lvlJc w:val="left"/>
      <w:pPr>
        <w:ind w:left="7616" w:hanging="360"/>
      </w:pPr>
      <w:rPr>
        <w:rFonts w:hint="default"/>
        <w:lang w:val="pt-PT" w:eastAsia="en-US" w:bidi="ar-SA"/>
      </w:rPr>
    </w:lvl>
  </w:abstractNum>
  <w:abstractNum w:abstractNumId="6" w15:restartNumberingAfterBreak="0">
    <w:nsid w:val="189C4BFC"/>
    <w:multiLevelType w:val="multilevel"/>
    <w:tmpl w:val="A4EA1A9C"/>
    <w:lvl w:ilvl="0">
      <w:start w:val="1"/>
      <w:numFmt w:val="decimal"/>
      <w:lvlText w:val="%1."/>
      <w:lvlJc w:val="left"/>
      <w:pPr>
        <w:ind w:left="480" w:hanging="361"/>
        <w:jc w:val="left"/>
      </w:pPr>
      <w:rPr>
        <w:rFonts w:hint="default"/>
        <w:spacing w:val="0"/>
        <w:w w:val="100"/>
        <w:lang w:val="pt-PT" w:eastAsia="en-US" w:bidi="ar-SA"/>
      </w:rPr>
    </w:lvl>
    <w:lvl w:ilvl="1">
      <w:start w:val="1"/>
      <w:numFmt w:val="decimal"/>
      <w:lvlText w:val="%1.%2."/>
      <w:lvlJc w:val="left"/>
      <w:pPr>
        <w:ind w:left="912" w:hanging="432"/>
        <w:jc w:val="left"/>
      </w:pPr>
      <w:rPr>
        <w:rFonts w:ascii="Arial" w:eastAsia="Arial" w:hAnsi="Arial" w:cs="Arial" w:hint="default"/>
        <w:b/>
        <w:bCs/>
        <w:i w:val="0"/>
        <w:iCs w:val="0"/>
        <w:spacing w:val="0"/>
        <w:w w:val="100"/>
        <w:sz w:val="24"/>
        <w:szCs w:val="24"/>
        <w:lang w:val="pt-PT" w:eastAsia="en-US" w:bidi="ar-SA"/>
      </w:rPr>
    </w:lvl>
    <w:lvl w:ilvl="2">
      <w:numFmt w:val="bullet"/>
      <w:lvlText w:val=""/>
      <w:lvlJc w:val="left"/>
      <w:pPr>
        <w:ind w:left="1551" w:hanging="361"/>
      </w:pPr>
      <w:rPr>
        <w:rFonts w:ascii="Symbol" w:eastAsia="Symbol" w:hAnsi="Symbol" w:cs="Symbol" w:hint="default"/>
        <w:b w:val="0"/>
        <w:bCs w:val="0"/>
        <w:i w:val="0"/>
        <w:iCs w:val="0"/>
        <w:spacing w:val="0"/>
        <w:w w:val="100"/>
        <w:sz w:val="24"/>
        <w:szCs w:val="24"/>
        <w:lang w:val="pt-PT" w:eastAsia="en-US" w:bidi="ar-SA"/>
      </w:rPr>
    </w:lvl>
    <w:lvl w:ilvl="3">
      <w:numFmt w:val="bullet"/>
      <w:lvlText w:val="•"/>
      <w:lvlJc w:val="left"/>
      <w:pPr>
        <w:ind w:left="1540" w:hanging="361"/>
      </w:pPr>
      <w:rPr>
        <w:rFonts w:hint="default"/>
        <w:lang w:val="pt-PT" w:eastAsia="en-US" w:bidi="ar-SA"/>
      </w:rPr>
    </w:lvl>
    <w:lvl w:ilvl="4">
      <w:numFmt w:val="bullet"/>
      <w:lvlText w:val="•"/>
      <w:lvlJc w:val="left"/>
      <w:pPr>
        <w:ind w:left="1560" w:hanging="361"/>
      </w:pPr>
      <w:rPr>
        <w:rFonts w:hint="default"/>
        <w:lang w:val="pt-PT" w:eastAsia="en-US" w:bidi="ar-SA"/>
      </w:rPr>
    </w:lvl>
    <w:lvl w:ilvl="5">
      <w:numFmt w:val="bullet"/>
      <w:lvlText w:val="•"/>
      <w:lvlJc w:val="left"/>
      <w:pPr>
        <w:ind w:left="2851" w:hanging="361"/>
      </w:pPr>
      <w:rPr>
        <w:rFonts w:hint="default"/>
        <w:lang w:val="pt-PT" w:eastAsia="en-US" w:bidi="ar-SA"/>
      </w:rPr>
    </w:lvl>
    <w:lvl w:ilvl="6">
      <w:numFmt w:val="bullet"/>
      <w:lvlText w:val="•"/>
      <w:lvlJc w:val="left"/>
      <w:pPr>
        <w:ind w:left="4143" w:hanging="361"/>
      </w:pPr>
      <w:rPr>
        <w:rFonts w:hint="default"/>
        <w:lang w:val="pt-PT" w:eastAsia="en-US" w:bidi="ar-SA"/>
      </w:rPr>
    </w:lvl>
    <w:lvl w:ilvl="7">
      <w:numFmt w:val="bullet"/>
      <w:lvlText w:val="•"/>
      <w:lvlJc w:val="left"/>
      <w:pPr>
        <w:ind w:left="5435" w:hanging="361"/>
      </w:pPr>
      <w:rPr>
        <w:rFonts w:hint="default"/>
        <w:lang w:val="pt-PT" w:eastAsia="en-US" w:bidi="ar-SA"/>
      </w:rPr>
    </w:lvl>
    <w:lvl w:ilvl="8">
      <w:numFmt w:val="bullet"/>
      <w:lvlText w:val="•"/>
      <w:lvlJc w:val="left"/>
      <w:pPr>
        <w:ind w:left="6726" w:hanging="361"/>
      </w:pPr>
      <w:rPr>
        <w:rFonts w:hint="default"/>
        <w:lang w:val="pt-PT" w:eastAsia="en-US" w:bidi="ar-SA"/>
      </w:rPr>
    </w:lvl>
  </w:abstractNum>
  <w:abstractNum w:abstractNumId="7" w15:restartNumberingAfterBreak="0">
    <w:nsid w:val="191564E4"/>
    <w:multiLevelType w:val="hybridMultilevel"/>
    <w:tmpl w:val="75E8C61A"/>
    <w:lvl w:ilvl="0" w:tplc="50DC9B2E">
      <w:start w:val="1"/>
      <w:numFmt w:val="lowerLetter"/>
      <w:lvlText w:val="%1)"/>
      <w:lvlJc w:val="left"/>
      <w:pPr>
        <w:ind w:left="1067" w:hanging="428"/>
        <w:jc w:val="left"/>
      </w:pPr>
      <w:rPr>
        <w:rFonts w:ascii="Arial" w:eastAsia="Arial" w:hAnsi="Arial" w:cs="Arial" w:hint="default"/>
        <w:b w:val="0"/>
        <w:bCs w:val="0"/>
        <w:i w:val="0"/>
        <w:iCs w:val="0"/>
        <w:spacing w:val="-2"/>
        <w:w w:val="100"/>
        <w:sz w:val="20"/>
        <w:szCs w:val="20"/>
        <w:lang w:val="pt-PT" w:eastAsia="en-US" w:bidi="ar-SA"/>
      </w:rPr>
    </w:lvl>
    <w:lvl w:ilvl="1" w:tplc="D3D4E228">
      <w:start w:val="1"/>
      <w:numFmt w:val="lowerRoman"/>
      <w:lvlText w:val="%2."/>
      <w:lvlJc w:val="left"/>
      <w:pPr>
        <w:ind w:left="1067" w:hanging="428"/>
        <w:jc w:val="left"/>
      </w:pPr>
      <w:rPr>
        <w:rFonts w:ascii="Arial" w:eastAsia="Arial" w:hAnsi="Arial" w:cs="Arial" w:hint="default"/>
        <w:b w:val="0"/>
        <w:bCs w:val="0"/>
        <w:i w:val="0"/>
        <w:iCs w:val="0"/>
        <w:spacing w:val="0"/>
        <w:w w:val="100"/>
        <w:sz w:val="20"/>
        <w:szCs w:val="20"/>
        <w:lang w:val="pt-PT" w:eastAsia="en-US" w:bidi="ar-SA"/>
      </w:rPr>
    </w:lvl>
    <w:lvl w:ilvl="2" w:tplc="94E23242">
      <w:start w:val="1"/>
      <w:numFmt w:val="upperRoman"/>
      <w:lvlText w:val="%3"/>
      <w:lvlJc w:val="left"/>
      <w:pPr>
        <w:ind w:left="755" w:hanging="116"/>
        <w:jc w:val="left"/>
      </w:pPr>
      <w:rPr>
        <w:rFonts w:ascii="Arial" w:eastAsia="Arial" w:hAnsi="Arial" w:cs="Arial" w:hint="default"/>
        <w:b w:val="0"/>
        <w:bCs w:val="0"/>
        <w:i w:val="0"/>
        <w:iCs w:val="0"/>
        <w:spacing w:val="0"/>
        <w:w w:val="100"/>
        <w:sz w:val="20"/>
        <w:szCs w:val="20"/>
        <w:lang w:val="pt-PT" w:eastAsia="en-US" w:bidi="ar-SA"/>
      </w:rPr>
    </w:lvl>
    <w:lvl w:ilvl="3" w:tplc="78D029E2">
      <w:start w:val="1"/>
      <w:numFmt w:val="decimal"/>
      <w:lvlText w:val="(%4)"/>
      <w:lvlJc w:val="left"/>
      <w:pPr>
        <w:ind w:left="1067" w:hanging="428"/>
        <w:jc w:val="left"/>
      </w:pPr>
      <w:rPr>
        <w:rFonts w:ascii="Arial" w:eastAsia="Arial" w:hAnsi="Arial" w:cs="Arial" w:hint="default"/>
        <w:b w:val="0"/>
        <w:bCs w:val="0"/>
        <w:i w:val="0"/>
        <w:iCs w:val="0"/>
        <w:spacing w:val="-2"/>
        <w:w w:val="100"/>
        <w:sz w:val="20"/>
        <w:szCs w:val="20"/>
        <w:lang w:val="pt-PT" w:eastAsia="en-US" w:bidi="ar-SA"/>
      </w:rPr>
    </w:lvl>
    <w:lvl w:ilvl="4" w:tplc="1A8E178A">
      <w:numFmt w:val="bullet"/>
      <w:lvlText w:val="•"/>
      <w:lvlJc w:val="left"/>
      <w:pPr>
        <w:ind w:left="4362" w:hanging="428"/>
      </w:pPr>
      <w:rPr>
        <w:rFonts w:hint="default"/>
        <w:lang w:val="pt-PT" w:eastAsia="en-US" w:bidi="ar-SA"/>
      </w:rPr>
    </w:lvl>
    <w:lvl w:ilvl="5" w:tplc="6AC2F730">
      <w:numFmt w:val="bullet"/>
      <w:lvlText w:val="•"/>
      <w:lvlJc w:val="left"/>
      <w:pPr>
        <w:ind w:left="5462" w:hanging="428"/>
      </w:pPr>
      <w:rPr>
        <w:rFonts w:hint="default"/>
        <w:lang w:val="pt-PT" w:eastAsia="en-US" w:bidi="ar-SA"/>
      </w:rPr>
    </w:lvl>
    <w:lvl w:ilvl="6" w:tplc="B93CA578">
      <w:numFmt w:val="bullet"/>
      <w:lvlText w:val="•"/>
      <w:lvlJc w:val="left"/>
      <w:pPr>
        <w:ind w:left="6563" w:hanging="428"/>
      </w:pPr>
      <w:rPr>
        <w:rFonts w:hint="default"/>
        <w:lang w:val="pt-PT" w:eastAsia="en-US" w:bidi="ar-SA"/>
      </w:rPr>
    </w:lvl>
    <w:lvl w:ilvl="7" w:tplc="7B165620">
      <w:numFmt w:val="bullet"/>
      <w:lvlText w:val="•"/>
      <w:lvlJc w:val="left"/>
      <w:pPr>
        <w:ind w:left="7664" w:hanging="428"/>
      </w:pPr>
      <w:rPr>
        <w:rFonts w:hint="default"/>
        <w:lang w:val="pt-PT" w:eastAsia="en-US" w:bidi="ar-SA"/>
      </w:rPr>
    </w:lvl>
    <w:lvl w:ilvl="8" w:tplc="8BF6D9D0">
      <w:numFmt w:val="bullet"/>
      <w:lvlText w:val="•"/>
      <w:lvlJc w:val="left"/>
      <w:pPr>
        <w:ind w:left="8764" w:hanging="428"/>
      </w:pPr>
      <w:rPr>
        <w:rFonts w:hint="default"/>
        <w:lang w:val="pt-PT" w:eastAsia="en-US" w:bidi="ar-SA"/>
      </w:rPr>
    </w:lvl>
  </w:abstractNum>
  <w:abstractNum w:abstractNumId="8" w15:restartNumberingAfterBreak="0">
    <w:nsid w:val="23A815C9"/>
    <w:multiLevelType w:val="hybridMultilevel"/>
    <w:tmpl w:val="ECA4046A"/>
    <w:lvl w:ilvl="0" w:tplc="BA247958">
      <w:numFmt w:val="bullet"/>
      <w:lvlText w:val=""/>
      <w:lvlJc w:val="left"/>
      <w:pPr>
        <w:ind w:left="840" w:hanging="721"/>
      </w:pPr>
      <w:rPr>
        <w:rFonts w:ascii="Wingdings" w:eastAsia="Wingdings" w:hAnsi="Wingdings" w:cs="Wingdings" w:hint="default"/>
        <w:b w:val="0"/>
        <w:bCs w:val="0"/>
        <w:i w:val="0"/>
        <w:iCs w:val="0"/>
        <w:spacing w:val="0"/>
        <w:w w:val="100"/>
        <w:sz w:val="24"/>
        <w:szCs w:val="24"/>
        <w:lang w:val="pt-PT" w:eastAsia="en-US" w:bidi="ar-SA"/>
      </w:rPr>
    </w:lvl>
    <w:lvl w:ilvl="1" w:tplc="9858FBBA">
      <w:numFmt w:val="bullet"/>
      <w:lvlText w:val=""/>
      <w:lvlJc w:val="left"/>
      <w:pPr>
        <w:ind w:left="840" w:hanging="360"/>
      </w:pPr>
      <w:rPr>
        <w:rFonts w:ascii="Wingdings" w:eastAsia="Wingdings" w:hAnsi="Wingdings" w:cs="Wingdings" w:hint="default"/>
        <w:b w:val="0"/>
        <w:bCs w:val="0"/>
        <w:i w:val="0"/>
        <w:iCs w:val="0"/>
        <w:spacing w:val="0"/>
        <w:w w:val="100"/>
        <w:sz w:val="24"/>
        <w:szCs w:val="24"/>
        <w:lang w:val="pt-PT" w:eastAsia="en-US" w:bidi="ar-SA"/>
      </w:rPr>
    </w:lvl>
    <w:lvl w:ilvl="2" w:tplc="D666B81C">
      <w:numFmt w:val="bullet"/>
      <w:lvlText w:val="•"/>
      <w:lvlJc w:val="left"/>
      <w:pPr>
        <w:ind w:left="2534" w:hanging="360"/>
      </w:pPr>
      <w:rPr>
        <w:rFonts w:hint="default"/>
        <w:lang w:val="pt-PT" w:eastAsia="en-US" w:bidi="ar-SA"/>
      </w:rPr>
    </w:lvl>
    <w:lvl w:ilvl="3" w:tplc="8B98D8B6">
      <w:numFmt w:val="bullet"/>
      <w:lvlText w:val="•"/>
      <w:lvlJc w:val="left"/>
      <w:pPr>
        <w:ind w:left="3381" w:hanging="360"/>
      </w:pPr>
      <w:rPr>
        <w:rFonts w:hint="default"/>
        <w:lang w:val="pt-PT" w:eastAsia="en-US" w:bidi="ar-SA"/>
      </w:rPr>
    </w:lvl>
    <w:lvl w:ilvl="4" w:tplc="77AC9094">
      <w:numFmt w:val="bullet"/>
      <w:lvlText w:val="•"/>
      <w:lvlJc w:val="left"/>
      <w:pPr>
        <w:ind w:left="4228" w:hanging="360"/>
      </w:pPr>
      <w:rPr>
        <w:rFonts w:hint="default"/>
        <w:lang w:val="pt-PT" w:eastAsia="en-US" w:bidi="ar-SA"/>
      </w:rPr>
    </w:lvl>
    <w:lvl w:ilvl="5" w:tplc="14D6A822">
      <w:numFmt w:val="bullet"/>
      <w:lvlText w:val="•"/>
      <w:lvlJc w:val="left"/>
      <w:pPr>
        <w:ind w:left="5075" w:hanging="360"/>
      </w:pPr>
      <w:rPr>
        <w:rFonts w:hint="default"/>
        <w:lang w:val="pt-PT" w:eastAsia="en-US" w:bidi="ar-SA"/>
      </w:rPr>
    </w:lvl>
    <w:lvl w:ilvl="6" w:tplc="B9FECB82">
      <w:numFmt w:val="bullet"/>
      <w:lvlText w:val="•"/>
      <w:lvlJc w:val="left"/>
      <w:pPr>
        <w:ind w:left="5922" w:hanging="360"/>
      </w:pPr>
      <w:rPr>
        <w:rFonts w:hint="default"/>
        <w:lang w:val="pt-PT" w:eastAsia="en-US" w:bidi="ar-SA"/>
      </w:rPr>
    </w:lvl>
    <w:lvl w:ilvl="7" w:tplc="BF40A786">
      <w:numFmt w:val="bullet"/>
      <w:lvlText w:val="•"/>
      <w:lvlJc w:val="left"/>
      <w:pPr>
        <w:ind w:left="6769" w:hanging="360"/>
      </w:pPr>
      <w:rPr>
        <w:rFonts w:hint="default"/>
        <w:lang w:val="pt-PT" w:eastAsia="en-US" w:bidi="ar-SA"/>
      </w:rPr>
    </w:lvl>
    <w:lvl w:ilvl="8" w:tplc="33549854">
      <w:numFmt w:val="bullet"/>
      <w:lvlText w:val="•"/>
      <w:lvlJc w:val="left"/>
      <w:pPr>
        <w:ind w:left="7616" w:hanging="360"/>
      </w:pPr>
      <w:rPr>
        <w:rFonts w:hint="default"/>
        <w:lang w:val="pt-PT" w:eastAsia="en-US" w:bidi="ar-SA"/>
      </w:rPr>
    </w:lvl>
  </w:abstractNum>
  <w:abstractNum w:abstractNumId="9" w15:restartNumberingAfterBreak="0">
    <w:nsid w:val="26891A97"/>
    <w:multiLevelType w:val="hybridMultilevel"/>
    <w:tmpl w:val="975C53C2"/>
    <w:lvl w:ilvl="0" w:tplc="B0BA67A2">
      <w:numFmt w:val="bullet"/>
      <w:lvlText w:val=""/>
      <w:lvlJc w:val="left"/>
      <w:pPr>
        <w:ind w:left="840" w:hanging="721"/>
      </w:pPr>
      <w:rPr>
        <w:rFonts w:ascii="Wingdings" w:eastAsia="Wingdings" w:hAnsi="Wingdings" w:cs="Wingdings" w:hint="default"/>
        <w:spacing w:val="0"/>
        <w:w w:val="100"/>
        <w:lang w:val="pt-PT" w:eastAsia="en-US" w:bidi="ar-SA"/>
      </w:rPr>
    </w:lvl>
    <w:lvl w:ilvl="1" w:tplc="14C6373C">
      <w:numFmt w:val="bullet"/>
      <w:lvlText w:val=""/>
      <w:lvlJc w:val="left"/>
      <w:pPr>
        <w:ind w:left="840" w:hanging="360"/>
      </w:pPr>
      <w:rPr>
        <w:rFonts w:ascii="Symbol" w:eastAsia="Symbol" w:hAnsi="Symbol" w:cs="Symbol" w:hint="default"/>
        <w:b w:val="0"/>
        <w:bCs w:val="0"/>
        <w:i w:val="0"/>
        <w:iCs w:val="0"/>
        <w:spacing w:val="0"/>
        <w:w w:val="100"/>
        <w:sz w:val="24"/>
        <w:szCs w:val="24"/>
        <w:lang w:val="pt-PT" w:eastAsia="en-US" w:bidi="ar-SA"/>
      </w:rPr>
    </w:lvl>
    <w:lvl w:ilvl="2" w:tplc="8A3ECC26">
      <w:numFmt w:val="bullet"/>
      <w:lvlText w:val="•"/>
      <w:lvlJc w:val="left"/>
      <w:pPr>
        <w:ind w:left="2534" w:hanging="360"/>
      </w:pPr>
      <w:rPr>
        <w:rFonts w:hint="default"/>
        <w:lang w:val="pt-PT" w:eastAsia="en-US" w:bidi="ar-SA"/>
      </w:rPr>
    </w:lvl>
    <w:lvl w:ilvl="3" w:tplc="57A4865C">
      <w:numFmt w:val="bullet"/>
      <w:lvlText w:val="•"/>
      <w:lvlJc w:val="left"/>
      <w:pPr>
        <w:ind w:left="3381" w:hanging="360"/>
      </w:pPr>
      <w:rPr>
        <w:rFonts w:hint="default"/>
        <w:lang w:val="pt-PT" w:eastAsia="en-US" w:bidi="ar-SA"/>
      </w:rPr>
    </w:lvl>
    <w:lvl w:ilvl="4" w:tplc="04C6A374">
      <w:numFmt w:val="bullet"/>
      <w:lvlText w:val="•"/>
      <w:lvlJc w:val="left"/>
      <w:pPr>
        <w:ind w:left="4228" w:hanging="360"/>
      </w:pPr>
      <w:rPr>
        <w:rFonts w:hint="default"/>
        <w:lang w:val="pt-PT" w:eastAsia="en-US" w:bidi="ar-SA"/>
      </w:rPr>
    </w:lvl>
    <w:lvl w:ilvl="5" w:tplc="2BB8A4DA">
      <w:numFmt w:val="bullet"/>
      <w:lvlText w:val="•"/>
      <w:lvlJc w:val="left"/>
      <w:pPr>
        <w:ind w:left="5075" w:hanging="360"/>
      </w:pPr>
      <w:rPr>
        <w:rFonts w:hint="default"/>
        <w:lang w:val="pt-PT" w:eastAsia="en-US" w:bidi="ar-SA"/>
      </w:rPr>
    </w:lvl>
    <w:lvl w:ilvl="6" w:tplc="ACFEFBF0">
      <w:numFmt w:val="bullet"/>
      <w:lvlText w:val="•"/>
      <w:lvlJc w:val="left"/>
      <w:pPr>
        <w:ind w:left="5922" w:hanging="360"/>
      </w:pPr>
      <w:rPr>
        <w:rFonts w:hint="default"/>
        <w:lang w:val="pt-PT" w:eastAsia="en-US" w:bidi="ar-SA"/>
      </w:rPr>
    </w:lvl>
    <w:lvl w:ilvl="7" w:tplc="D4E63926">
      <w:numFmt w:val="bullet"/>
      <w:lvlText w:val="•"/>
      <w:lvlJc w:val="left"/>
      <w:pPr>
        <w:ind w:left="6769" w:hanging="360"/>
      </w:pPr>
      <w:rPr>
        <w:rFonts w:hint="default"/>
        <w:lang w:val="pt-PT" w:eastAsia="en-US" w:bidi="ar-SA"/>
      </w:rPr>
    </w:lvl>
    <w:lvl w:ilvl="8" w:tplc="B1FC7C7E">
      <w:numFmt w:val="bullet"/>
      <w:lvlText w:val="•"/>
      <w:lvlJc w:val="left"/>
      <w:pPr>
        <w:ind w:left="7616" w:hanging="360"/>
      </w:pPr>
      <w:rPr>
        <w:rFonts w:hint="default"/>
        <w:lang w:val="pt-PT" w:eastAsia="en-US" w:bidi="ar-SA"/>
      </w:rPr>
    </w:lvl>
  </w:abstractNum>
  <w:abstractNum w:abstractNumId="10" w15:restartNumberingAfterBreak="0">
    <w:nsid w:val="2B8F416D"/>
    <w:multiLevelType w:val="hybridMultilevel"/>
    <w:tmpl w:val="8D8CD672"/>
    <w:lvl w:ilvl="0" w:tplc="66DED2EA">
      <w:start w:val="1"/>
      <w:numFmt w:val="lowerLetter"/>
      <w:lvlText w:val="%1)"/>
      <w:lvlJc w:val="left"/>
      <w:pPr>
        <w:ind w:left="1067" w:hanging="428"/>
        <w:jc w:val="left"/>
      </w:pPr>
      <w:rPr>
        <w:rFonts w:ascii="Arial" w:eastAsia="Arial" w:hAnsi="Arial" w:cs="Arial" w:hint="default"/>
        <w:b w:val="0"/>
        <w:bCs w:val="0"/>
        <w:i w:val="0"/>
        <w:iCs w:val="0"/>
        <w:spacing w:val="-2"/>
        <w:w w:val="100"/>
        <w:sz w:val="20"/>
        <w:szCs w:val="20"/>
        <w:lang w:val="pt-PT" w:eastAsia="en-US" w:bidi="ar-SA"/>
      </w:rPr>
    </w:lvl>
    <w:lvl w:ilvl="1" w:tplc="196827B6">
      <w:numFmt w:val="bullet"/>
      <w:lvlText w:val="•"/>
      <w:lvlJc w:val="left"/>
      <w:pPr>
        <w:ind w:left="2050" w:hanging="428"/>
      </w:pPr>
      <w:rPr>
        <w:rFonts w:hint="default"/>
        <w:lang w:val="pt-PT" w:eastAsia="en-US" w:bidi="ar-SA"/>
      </w:rPr>
    </w:lvl>
    <w:lvl w:ilvl="2" w:tplc="B50AE44E">
      <w:numFmt w:val="bullet"/>
      <w:lvlText w:val="•"/>
      <w:lvlJc w:val="left"/>
      <w:pPr>
        <w:ind w:left="3041" w:hanging="428"/>
      </w:pPr>
      <w:rPr>
        <w:rFonts w:hint="default"/>
        <w:lang w:val="pt-PT" w:eastAsia="en-US" w:bidi="ar-SA"/>
      </w:rPr>
    </w:lvl>
    <w:lvl w:ilvl="3" w:tplc="2C88CA1E">
      <w:numFmt w:val="bullet"/>
      <w:lvlText w:val="•"/>
      <w:lvlJc w:val="left"/>
      <w:pPr>
        <w:ind w:left="4031" w:hanging="428"/>
      </w:pPr>
      <w:rPr>
        <w:rFonts w:hint="default"/>
        <w:lang w:val="pt-PT" w:eastAsia="en-US" w:bidi="ar-SA"/>
      </w:rPr>
    </w:lvl>
    <w:lvl w:ilvl="4" w:tplc="7C8C92F8">
      <w:numFmt w:val="bullet"/>
      <w:lvlText w:val="•"/>
      <w:lvlJc w:val="left"/>
      <w:pPr>
        <w:ind w:left="5022" w:hanging="428"/>
      </w:pPr>
      <w:rPr>
        <w:rFonts w:hint="default"/>
        <w:lang w:val="pt-PT" w:eastAsia="en-US" w:bidi="ar-SA"/>
      </w:rPr>
    </w:lvl>
    <w:lvl w:ilvl="5" w:tplc="CF24234C">
      <w:numFmt w:val="bullet"/>
      <w:lvlText w:val="•"/>
      <w:lvlJc w:val="left"/>
      <w:pPr>
        <w:ind w:left="6013" w:hanging="428"/>
      </w:pPr>
      <w:rPr>
        <w:rFonts w:hint="default"/>
        <w:lang w:val="pt-PT" w:eastAsia="en-US" w:bidi="ar-SA"/>
      </w:rPr>
    </w:lvl>
    <w:lvl w:ilvl="6" w:tplc="9C7838F4">
      <w:numFmt w:val="bullet"/>
      <w:lvlText w:val="•"/>
      <w:lvlJc w:val="left"/>
      <w:pPr>
        <w:ind w:left="7003" w:hanging="428"/>
      </w:pPr>
      <w:rPr>
        <w:rFonts w:hint="default"/>
        <w:lang w:val="pt-PT" w:eastAsia="en-US" w:bidi="ar-SA"/>
      </w:rPr>
    </w:lvl>
    <w:lvl w:ilvl="7" w:tplc="7B70F4D8">
      <w:numFmt w:val="bullet"/>
      <w:lvlText w:val="•"/>
      <w:lvlJc w:val="left"/>
      <w:pPr>
        <w:ind w:left="7994" w:hanging="428"/>
      </w:pPr>
      <w:rPr>
        <w:rFonts w:hint="default"/>
        <w:lang w:val="pt-PT" w:eastAsia="en-US" w:bidi="ar-SA"/>
      </w:rPr>
    </w:lvl>
    <w:lvl w:ilvl="8" w:tplc="A830A348">
      <w:numFmt w:val="bullet"/>
      <w:lvlText w:val="•"/>
      <w:lvlJc w:val="left"/>
      <w:pPr>
        <w:ind w:left="8985" w:hanging="428"/>
      </w:pPr>
      <w:rPr>
        <w:rFonts w:hint="default"/>
        <w:lang w:val="pt-PT" w:eastAsia="en-US" w:bidi="ar-SA"/>
      </w:rPr>
    </w:lvl>
  </w:abstractNum>
  <w:abstractNum w:abstractNumId="11" w15:restartNumberingAfterBreak="0">
    <w:nsid w:val="307A02E0"/>
    <w:multiLevelType w:val="hybridMultilevel"/>
    <w:tmpl w:val="F6CA2D22"/>
    <w:lvl w:ilvl="0" w:tplc="CAFCDBE0">
      <w:start w:val="1"/>
      <w:numFmt w:val="lowerLetter"/>
      <w:lvlText w:val="%1)"/>
      <w:lvlJc w:val="left"/>
      <w:pPr>
        <w:ind w:left="567" w:hanging="361"/>
        <w:jc w:val="right"/>
      </w:pPr>
      <w:rPr>
        <w:rFonts w:ascii="Arial" w:eastAsia="Arial" w:hAnsi="Arial" w:cs="Arial" w:hint="default"/>
        <w:b w:val="0"/>
        <w:bCs w:val="0"/>
        <w:i w:val="0"/>
        <w:iCs w:val="0"/>
        <w:spacing w:val="-2"/>
        <w:w w:val="100"/>
        <w:sz w:val="20"/>
        <w:szCs w:val="20"/>
        <w:lang w:val="pt-PT" w:eastAsia="en-US" w:bidi="ar-SA"/>
      </w:rPr>
    </w:lvl>
    <w:lvl w:ilvl="1" w:tplc="AED21D1C">
      <w:numFmt w:val="bullet"/>
      <w:lvlText w:val="•"/>
      <w:lvlJc w:val="left"/>
      <w:pPr>
        <w:ind w:left="1606" w:hanging="361"/>
      </w:pPr>
      <w:rPr>
        <w:rFonts w:hint="default"/>
        <w:lang w:val="pt-PT" w:eastAsia="en-US" w:bidi="ar-SA"/>
      </w:rPr>
    </w:lvl>
    <w:lvl w:ilvl="2" w:tplc="2D465C16">
      <w:numFmt w:val="bullet"/>
      <w:lvlText w:val="•"/>
      <w:lvlJc w:val="left"/>
      <w:pPr>
        <w:ind w:left="2652" w:hanging="361"/>
      </w:pPr>
      <w:rPr>
        <w:rFonts w:hint="default"/>
        <w:lang w:val="pt-PT" w:eastAsia="en-US" w:bidi="ar-SA"/>
      </w:rPr>
    </w:lvl>
    <w:lvl w:ilvl="3" w:tplc="5224A2B2">
      <w:numFmt w:val="bullet"/>
      <w:lvlText w:val="•"/>
      <w:lvlJc w:val="left"/>
      <w:pPr>
        <w:ind w:left="3699" w:hanging="361"/>
      </w:pPr>
      <w:rPr>
        <w:rFonts w:hint="default"/>
        <w:lang w:val="pt-PT" w:eastAsia="en-US" w:bidi="ar-SA"/>
      </w:rPr>
    </w:lvl>
    <w:lvl w:ilvl="4" w:tplc="0A188E72">
      <w:numFmt w:val="bullet"/>
      <w:lvlText w:val="•"/>
      <w:lvlJc w:val="left"/>
      <w:pPr>
        <w:ind w:left="4745" w:hanging="361"/>
      </w:pPr>
      <w:rPr>
        <w:rFonts w:hint="default"/>
        <w:lang w:val="pt-PT" w:eastAsia="en-US" w:bidi="ar-SA"/>
      </w:rPr>
    </w:lvl>
    <w:lvl w:ilvl="5" w:tplc="14E60382">
      <w:numFmt w:val="bullet"/>
      <w:lvlText w:val="•"/>
      <w:lvlJc w:val="left"/>
      <w:pPr>
        <w:ind w:left="5792" w:hanging="361"/>
      </w:pPr>
      <w:rPr>
        <w:rFonts w:hint="default"/>
        <w:lang w:val="pt-PT" w:eastAsia="en-US" w:bidi="ar-SA"/>
      </w:rPr>
    </w:lvl>
    <w:lvl w:ilvl="6" w:tplc="FF2C08F6">
      <w:numFmt w:val="bullet"/>
      <w:lvlText w:val="•"/>
      <w:lvlJc w:val="left"/>
      <w:pPr>
        <w:ind w:left="6838" w:hanging="361"/>
      </w:pPr>
      <w:rPr>
        <w:rFonts w:hint="default"/>
        <w:lang w:val="pt-PT" w:eastAsia="en-US" w:bidi="ar-SA"/>
      </w:rPr>
    </w:lvl>
    <w:lvl w:ilvl="7" w:tplc="3B76AD46">
      <w:numFmt w:val="bullet"/>
      <w:lvlText w:val="•"/>
      <w:lvlJc w:val="left"/>
      <w:pPr>
        <w:ind w:left="7884" w:hanging="361"/>
      </w:pPr>
      <w:rPr>
        <w:rFonts w:hint="default"/>
        <w:lang w:val="pt-PT" w:eastAsia="en-US" w:bidi="ar-SA"/>
      </w:rPr>
    </w:lvl>
    <w:lvl w:ilvl="8" w:tplc="FDC631AC">
      <w:numFmt w:val="bullet"/>
      <w:lvlText w:val="•"/>
      <w:lvlJc w:val="left"/>
      <w:pPr>
        <w:ind w:left="8931" w:hanging="361"/>
      </w:pPr>
      <w:rPr>
        <w:rFonts w:hint="default"/>
        <w:lang w:val="pt-PT" w:eastAsia="en-US" w:bidi="ar-SA"/>
      </w:rPr>
    </w:lvl>
  </w:abstractNum>
  <w:abstractNum w:abstractNumId="12" w15:restartNumberingAfterBreak="0">
    <w:nsid w:val="31D043F1"/>
    <w:multiLevelType w:val="hybridMultilevel"/>
    <w:tmpl w:val="6C4C04DA"/>
    <w:lvl w:ilvl="0" w:tplc="931887AA">
      <w:numFmt w:val="bullet"/>
      <w:lvlText w:val=""/>
      <w:lvlJc w:val="left"/>
      <w:pPr>
        <w:ind w:left="840" w:hanging="360"/>
      </w:pPr>
      <w:rPr>
        <w:rFonts w:ascii="Wingdings" w:eastAsia="Wingdings" w:hAnsi="Wingdings" w:cs="Wingdings" w:hint="default"/>
        <w:b w:val="0"/>
        <w:bCs w:val="0"/>
        <w:i w:val="0"/>
        <w:iCs w:val="0"/>
        <w:spacing w:val="0"/>
        <w:w w:val="100"/>
        <w:sz w:val="24"/>
        <w:szCs w:val="24"/>
        <w:lang w:val="pt-PT" w:eastAsia="en-US" w:bidi="ar-SA"/>
      </w:rPr>
    </w:lvl>
    <w:lvl w:ilvl="1" w:tplc="1C94A152">
      <w:numFmt w:val="bullet"/>
      <w:lvlText w:val="•"/>
      <w:lvlJc w:val="left"/>
      <w:pPr>
        <w:ind w:left="1687" w:hanging="360"/>
      </w:pPr>
      <w:rPr>
        <w:rFonts w:hint="default"/>
        <w:lang w:val="pt-PT" w:eastAsia="en-US" w:bidi="ar-SA"/>
      </w:rPr>
    </w:lvl>
    <w:lvl w:ilvl="2" w:tplc="475C25BE">
      <w:numFmt w:val="bullet"/>
      <w:lvlText w:val="•"/>
      <w:lvlJc w:val="left"/>
      <w:pPr>
        <w:ind w:left="2534" w:hanging="360"/>
      </w:pPr>
      <w:rPr>
        <w:rFonts w:hint="default"/>
        <w:lang w:val="pt-PT" w:eastAsia="en-US" w:bidi="ar-SA"/>
      </w:rPr>
    </w:lvl>
    <w:lvl w:ilvl="3" w:tplc="4FF4AEB8">
      <w:numFmt w:val="bullet"/>
      <w:lvlText w:val="•"/>
      <w:lvlJc w:val="left"/>
      <w:pPr>
        <w:ind w:left="3381" w:hanging="360"/>
      </w:pPr>
      <w:rPr>
        <w:rFonts w:hint="default"/>
        <w:lang w:val="pt-PT" w:eastAsia="en-US" w:bidi="ar-SA"/>
      </w:rPr>
    </w:lvl>
    <w:lvl w:ilvl="4" w:tplc="424833B4">
      <w:numFmt w:val="bullet"/>
      <w:lvlText w:val="•"/>
      <w:lvlJc w:val="left"/>
      <w:pPr>
        <w:ind w:left="4228" w:hanging="360"/>
      </w:pPr>
      <w:rPr>
        <w:rFonts w:hint="default"/>
        <w:lang w:val="pt-PT" w:eastAsia="en-US" w:bidi="ar-SA"/>
      </w:rPr>
    </w:lvl>
    <w:lvl w:ilvl="5" w:tplc="ED7C57C4">
      <w:numFmt w:val="bullet"/>
      <w:lvlText w:val="•"/>
      <w:lvlJc w:val="left"/>
      <w:pPr>
        <w:ind w:left="5075" w:hanging="360"/>
      </w:pPr>
      <w:rPr>
        <w:rFonts w:hint="default"/>
        <w:lang w:val="pt-PT" w:eastAsia="en-US" w:bidi="ar-SA"/>
      </w:rPr>
    </w:lvl>
    <w:lvl w:ilvl="6" w:tplc="8EBC2728">
      <w:numFmt w:val="bullet"/>
      <w:lvlText w:val="•"/>
      <w:lvlJc w:val="left"/>
      <w:pPr>
        <w:ind w:left="5922" w:hanging="360"/>
      </w:pPr>
      <w:rPr>
        <w:rFonts w:hint="default"/>
        <w:lang w:val="pt-PT" w:eastAsia="en-US" w:bidi="ar-SA"/>
      </w:rPr>
    </w:lvl>
    <w:lvl w:ilvl="7" w:tplc="829406F2">
      <w:numFmt w:val="bullet"/>
      <w:lvlText w:val="•"/>
      <w:lvlJc w:val="left"/>
      <w:pPr>
        <w:ind w:left="6769" w:hanging="360"/>
      </w:pPr>
      <w:rPr>
        <w:rFonts w:hint="default"/>
        <w:lang w:val="pt-PT" w:eastAsia="en-US" w:bidi="ar-SA"/>
      </w:rPr>
    </w:lvl>
    <w:lvl w:ilvl="8" w:tplc="D7BA92AC">
      <w:numFmt w:val="bullet"/>
      <w:lvlText w:val="•"/>
      <w:lvlJc w:val="left"/>
      <w:pPr>
        <w:ind w:left="7616" w:hanging="360"/>
      </w:pPr>
      <w:rPr>
        <w:rFonts w:hint="default"/>
        <w:lang w:val="pt-PT" w:eastAsia="en-US" w:bidi="ar-SA"/>
      </w:rPr>
    </w:lvl>
  </w:abstractNum>
  <w:abstractNum w:abstractNumId="13" w15:restartNumberingAfterBreak="0">
    <w:nsid w:val="488A0A2F"/>
    <w:multiLevelType w:val="hybridMultilevel"/>
    <w:tmpl w:val="B95236D6"/>
    <w:lvl w:ilvl="0" w:tplc="165ABD92">
      <w:start w:val="3"/>
      <w:numFmt w:val="lowerLetter"/>
      <w:lvlText w:val="%1)"/>
      <w:lvlJc w:val="left"/>
      <w:pPr>
        <w:ind w:left="567" w:hanging="428"/>
        <w:jc w:val="left"/>
      </w:pPr>
      <w:rPr>
        <w:rFonts w:ascii="Arial" w:eastAsia="Arial" w:hAnsi="Arial" w:cs="Arial" w:hint="default"/>
        <w:b w:val="0"/>
        <w:bCs w:val="0"/>
        <w:i w:val="0"/>
        <w:iCs w:val="0"/>
        <w:spacing w:val="0"/>
        <w:w w:val="100"/>
        <w:sz w:val="20"/>
        <w:szCs w:val="20"/>
        <w:lang w:val="pt-PT" w:eastAsia="en-US" w:bidi="ar-SA"/>
      </w:rPr>
    </w:lvl>
    <w:lvl w:ilvl="1" w:tplc="02EC9942">
      <w:numFmt w:val="bullet"/>
      <w:lvlText w:val="•"/>
      <w:lvlJc w:val="left"/>
      <w:pPr>
        <w:ind w:left="1606" w:hanging="428"/>
      </w:pPr>
      <w:rPr>
        <w:rFonts w:hint="default"/>
        <w:lang w:val="pt-PT" w:eastAsia="en-US" w:bidi="ar-SA"/>
      </w:rPr>
    </w:lvl>
    <w:lvl w:ilvl="2" w:tplc="04186E48">
      <w:numFmt w:val="bullet"/>
      <w:lvlText w:val="•"/>
      <w:lvlJc w:val="left"/>
      <w:pPr>
        <w:ind w:left="2652" w:hanging="428"/>
      </w:pPr>
      <w:rPr>
        <w:rFonts w:hint="default"/>
        <w:lang w:val="pt-PT" w:eastAsia="en-US" w:bidi="ar-SA"/>
      </w:rPr>
    </w:lvl>
    <w:lvl w:ilvl="3" w:tplc="4E64E20C">
      <w:numFmt w:val="bullet"/>
      <w:lvlText w:val="•"/>
      <w:lvlJc w:val="left"/>
      <w:pPr>
        <w:ind w:left="3699" w:hanging="428"/>
      </w:pPr>
      <w:rPr>
        <w:rFonts w:hint="default"/>
        <w:lang w:val="pt-PT" w:eastAsia="en-US" w:bidi="ar-SA"/>
      </w:rPr>
    </w:lvl>
    <w:lvl w:ilvl="4" w:tplc="97DA34BA">
      <w:numFmt w:val="bullet"/>
      <w:lvlText w:val="•"/>
      <w:lvlJc w:val="left"/>
      <w:pPr>
        <w:ind w:left="4745" w:hanging="428"/>
      </w:pPr>
      <w:rPr>
        <w:rFonts w:hint="default"/>
        <w:lang w:val="pt-PT" w:eastAsia="en-US" w:bidi="ar-SA"/>
      </w:rPr>
    </w:lvl>
    <w:lvl w:ilvl="5" w:tplc="0F7663DA">
      <w:numFmt w:val="bullet"/>
      <w:lvlText w:val="•"/>
      <w:lvlJc w:val="left"/>
      <w:pPr>
        <w:ind w:left="5792" w:hanging="428"/>
      </w:pPr>
      <w:rPr>
        <w:rFonts w:hint="default"/>
        <w:lang w:val="pt-PT" w:eastAsia="en-US" w:bidi="ar-SA"/>
      </w:rPr>
    </w:lvl>
    <w:lvl w:ilvl="6" w:tplc="F87A1500">
      <w:numFmt w:val="bullet"/>
      <w:lvlText w:val="•"/>
      <w:lvlJc w:val="left"/>
      <w:pPr>
        <w:ind w:left="6838" w:hanging="428"/>
      </w:pPr>
      <w:rPr>
        <w:rFonts w:hint="default"/>
        <w:lang w:val="pt-PT" w:eastAsia="en-US" w:bidi="ar-SA"/>
      </w:rPr>
    </w:lvl>
    <w:lvl w:ilvl="7" w:tplc="25048FE6">
      <w:numFmt w:val="bullet"/>
      <w:lvlText w:val="•"/>
      <w:lvlJc w:val="left"/>
      <w:pPr>
        <w:ind w:left="7884" w:hanging="428"/>
      </w:pPr>
      <w:rPr>
        <w:rFonts w:hint="default"/>
        <w:lang w:val="pt-PT" w:eastAsia="en-US" w:bidi="ar-SA"/>
      </w:rPr>
    </w:lvl>
    <w:lvl w:ilvl="8" w:tplc="D86645D2">
      <w:numFmt w:val="bullet"/>
      <w:lvlText w:val="•"/>
      <w:lvlJc w:val="left"/>
      <w:pPr>
        <w:ind w:left="8931" w:hanging="428"/>
      </w:pPr>
      <w:rPr>
        <w:rFonts w:hint="default"/>
        <w:lang w:val="pt-PT" w:eastAsia="en-US" w:bidi="ar-SA"/>
      </w:rPr>
    </w:lvl>
  </w:abstractNum>
  <w:abstractNum w:abstractNumId="14" w15:restartNumberingAfterBreak="0">
    <w:nsid w:val="521D737D"/>
    <w:multiLevelType w:val="hybridMultilevel"/>
    <w:tmpl w:val="8FDC562A"/>
    <w:lvl w:ilvl="0" w:tplc="0DC20B7C">
      <w:numFmt w:val="bullet"/>
      <w:lvlText w:val=""/>
      <w:lvlJc w:val="left"/>
      <w:pPr>
        <w:ind w:left="840" w:hanging="721"/>
      </w:pPr>
      <w:rPr>
        <w:rFonts w:ascii="Wingdings" w:eastAsia="Wingdings" w:hAnsi="Wingdings" w:cs="Wingdings" w:hint="default"/>
        <w:b w:val="0"/>
        <w:bCs w:val="0"/>
        <w:i w:val="0"/>
        <w:iCs w:val="0"/>
        <w:spacing w:val="0"/>
        <w:w w:val="100"/>
        <w:sz w:val="24"/>
        <w:szCs w:val="24"/>
        <w:lang w:val="pt-PT" w:eastAsia="en-US" w:bidi="ar-SA"/>
      </w:rPr>
    </w:lvl>
    <w:lvl w:ilvl="1" w:tplc="D5CEC59A">
      <w:numFmt w:val="bullet"/>
      <w:lvlText w:val="•"/>
      <w:lvlJc w:val="left"/>
      <w:pPr>
        <w:ind w:left="1687" w:hanging="721"/>
      </w:pPr>
      <w:rPr>
        <w:rFonts w:hint="default"/>
        <w:lang w:val="pt-PT" w:eastAsia="en-US" w:bidi="ar-SA"/>
      </w:rPr>
    </w:lvl>
    <w:lvl w:ilvl="2" w:tplc="4EF0D272">
      <w:numFmt w:val="bullet"/>
      <w:lvlText w:val="•"/>
      <w:lvlJc w:val="left"/>
      <w:pPr>
        <w:ind w:left="2534" w:hanging="721"/>
      </w:pPr>
      <w:rPr>
        <w:rFonts w:hint="default"/>
        <w:lang w:val="pt-PT" w:eastAsia="en-US" w:bidi="ar-SA"/>
      </w:rPr>
    </w:lvl>
    <w:lvl w:ilvl="3" w:tplc="DBE8F276">
      <w:numFmt w:val="bullet"/>
      <w:lvlText w:val="•"/>
      <w:lvlJc w:val="left"/>
      <w:pPr>
        <w:ind w:left="3381" w:hanging="721"/>
      </w:pPr>
      <w:rPr>
        <w:rFonts w:hint="default"/>
        <w:lang w:val="pt-PT" w:eastAsia="en-US" w:bidi="ar-SA"/>
      </w:rPr>
    </w:lvl>
    <w:lvl w:ilvl="4" w:tplc="31421828">
      <w:numFmt w:val="bullet"/>
      <w:lvlText w:val="•"/>
      <w:lvlJc w:val="left"/>
      <w:pPr>
        <w:ind w:left="4228" w:hanging="721"/>
      </w:pPr>
      <w:rPr>
        <w:rFonts w:hint="default"/>
        <w:lang w:val="pt-PT" w:eastAsia="en-US" w:bidi="ar-SA"/>
      </w:rPr>
    </w:lvl>
    <w:lvl w:ilvl="5" w:tplc="2716011E">
      <w:numFmt w:val="bullet"/>
      <w:lvlText w:val="•"/>
      <w:lvlJc w:val="left"/>
      <w:pPr>
        <w:ind w:left="5075" w:hanging="721"/>
      </w:pPr>
      <w:rPr>
        <w:rFonts w:hint="default"/>
        <w:lang w:val="pt-PT" w:eastAsia="en-US" w:bidi="ar-SA"/>
      </w:rPr>
    </w:lvl>
    <w:lvl w:ilvl="6" w:tplc="5AEEEA36">
      <w:numFmt w:val="bullet"/>
      <w:lvlText w:val="•"/>
      <w:lvlJc w:val="left"/>
      <w:pPr>
        <w:ind w:left="5922" w:hanging="721"/>
      </w:pPr>
      <w:rPr>
        <w:rFonts w:hint="default"/>
        <w:lang w:val="pt-PT" w:eastAsia="en-US" w:bidi="ar-SA"/>
      </w:rPr>
    </w:lvl>
    <w:lvl w:ilvl="7" w:tplc="B7444C34">
      <w:numFmt w:val="bullet"/>
      <w:lvlText w:val="•"/>
      <w:lvlJc w:val="left"/>
      <w:pPr>
        <w:ind w:left="6769" w:hanging="721"/>
      </w:pPr>
      <w:rPr>
        <w:rFonts w:hint="default"/>
        <w:lang w:val="pt-PT" w:eastAsia="en-US" w:bidi="ar-SA"/>
      </w:rPr>
    </w:lvl>
    <w:lvl w:ilvl="8" w:tplc="DB84E370">
      <w:numFmt w:val="bullet"/>
      <w:lvlText w:val="•"/>
      <w:lvlJc w:val="left"/>
      <w:pPr>
        <w:ind w:left="7616" w:hanging="721"/>
      </w:pPr>
      <w:rPr>
        <w:rFonts w:hint="default"/>
        <w:lang w:val="pt-PT" w:eastAsia="en-US" w:bidi="ar-SA"/>
      </w:rPr>
    </w:lvl>
  </w:abstractNum>
  <w:abstractNum w:abstractNumId="15" w15:restartNumberingAfterBreak="0">
    <w:nsid w:val="56F53148"/>
    <w:multiLevelType w:val="hybridMultilevel"/>
    <w:tmpl w:val="B7245DF6"/>
    <w:lvl w:ilvl="0" w:tplc="07547A6C">
      <w:start w:val="1"/>
      <w:numFmt w:val="lowerRoman"/>
      <w:lvlText w:val="%1."/>
      <w:lvlJc w:val="left"/>
      <w:pPr>
        <w:ind w:left="923" w:hanging="284"/>
        <w:jc w:val="left"/>
      </w:pPr>
      <w:rPr>
        <w:rFonts w:ascii="Arial" w:eastAsia="Arial" w:hAnsi="Arial" w:cs="Arial" w:hint="default"/>
        <w:b w:val="0"/>
        <w:bCs w:val="0"/>
        <w:i w:val="0"/>
        <w:iCs w:val="0"/>
        <w:spacing w:val="-2"/>
        <w:w w:val="100"/>
        <w:sz w:val="20"/>
        <w:szCs w:val="20"/>
        <w:lang w:val="pt-PT" w:eastAsia="en-US" w:bidi="ar-SA"/>
      </w:rPr>
    </w:lvl>
    <w:lvl w:ilvl="1" w:tplc="FBF47CC4">
      <w:numFmt w:val="bullet"/>
      <w:lvlText w:val="•"/>
      <w:lvlJc w:val="left"/>
      <w:pPr>
        <w:ind w:left="1924" w:hanging="284"/>
      </w:pPr>
      <w:rPr>
        <w:rFonts w:hint="default"/>
        <w:lang w:val="pt-PT" w:eastAsia="en-US" w:bidi="ar-SA"/>
      </w:rPr>
    </w:lvl>
    <w:lvl w:ilvl="2" w:tplc="DD68923C">
      <w:numFmt w:val="bullet"/>
      <w:lvlText w:val="•"/>
      <w:lvlJc w:val="left"/>
      <w:pPr>
        <w:ind w:left="2929" w:hanging="284"/>
      </w:pPr>
      <w:rPr>
        <w:rFonts w:hint="default"/>
        <w:lang w:val="pt-PT" w:eastAsia="en-US" w:bidi="ar-SA"/>
      </w:rPr>
    </w:lvl>
    <w:lvl w:ilvl="3" w:tplc="879E4D36">
      <w:numFmt w:val="bullet"/>
      <w:lvlText w:val="•"/>
      <w:lvlJc w:val="left"/>
      <w:pPr>
        <w:ind w:left="3933" w:hanging="284"/>
      </w:pPr>
      <w:rPr>
        <w:rFonts w:hint="default"/>
        <w:lang w:val="pt-PT" w:eastAsia="en-US" w:bidi="ar-SA"/>
      </w:rPr>
    </w:lvl>
    <w:lvl w:ilvl="4" w:tplc="92B24F88">
      <w:numFmt w:val="bullet"/>
      <w:lvlText w:val="•"/>
      <w:lvlJc w:val="left"/>
      <w:pPr>
        <w:ind w:left="4938" w:hanging="284"/>
      </w:pPr>
      <w:rPr>
        <w:rFonts w:hint="default"/>
        <w:lang w:val="pt-PT" w:eastAsia="en-US" w:bidi="ar-SA"/>
      </w:rPr>
    </w:lvl>
    <w:lvl w:ilvl="5" w:tplc="8AAEDF42">
      <w:numFmt w:val="bullet"/>
      <w:lvlText w:val="•"/>
      <w:lvlJc w:val="left"/>
      <w:pPr>
        <w:ind w:left="5943" w:hanging="284"/>
      </w:pPr>
      <w:rPr>
        <w:rFonts w:hint="default"/>
        <w:lang w:val="pt-PT" w:eastAsia="en-US" w:bidi="ar-SA"/>
      </w:rPr>
    </w:lvl>
    <w:lvl w:ilvl="6" w:tplc="7786E25A">
      <w:numFmt w:val="bullet"/>
      <w:lvlText w:val="•"/>
      <w:lvlJc w:val="left"/>
      <w:pPr>
        <w:ind w:left="6947" w:hanging="284"/>
      </w:pPr>
      <w:rPr>
        <w:rFonts w:hint="default"/>
        <w:lang w:val="pt-PT" w:eastAsia="en-US" w:bidi="ar-SA"/>
      </w:rPr>
    </w:lvl>
    <w:lvl w:ilvl="7" w:tplc="145EB190">
      <w:numFmt w:val="bullet"/>
      <w:lvlText w:val="•"/>
      <w:lvlJc w:val="left"/>
      <w:pPr>
        <w:ind w:left="7952" w:hanging="284"/>
      </w:pPr>
      <w:rPr>
        <w:rFonts w:hint="default"/>
        <w:lang w:val="pt-PT" w:eastAsia="en-US" w:bidi="ar-SA"/>
      </w:rPr>
    </w:lvl>
    <w:lvl w:ilvl="8" w:tplc="827423A0">
      <w:numFmt w:val="bullet"/>
      <w:lvlText w:val="•"/>
      <w:lvlJc w:val="left"/>
      <w:pPr>
        <w:ind w:left="8957" w:hanging="284"/>
      </w:pPr>
      <w:rPr>
        <w:rFonts w:hint="default"/>
        <w:lang w:val="pt-PT" w:eastAsia="en-US" w:bidi="ar-SA"/>
      </w:rPr>
    </w:lvl>
  </w:abstractNum>
  <w:abstractNum w:abstractNumId="16" w15:restartNumberingAfterBreak="0">
    <w:nsid w:val="576A3F9C"/>
    <w:multiLevelType w:val="hybridMultilevel"/>
    <w:tmpl w:val="18AA742E"/>
    <w:lvl w:ilvl="0" w:tplc="944CA44C">
      <w:numFmt w:val="bullet"/>
      <w:lvlText w:val=""/>
      <w:lvlJc w:val="left"/>
      <w:pPr>
        <w:ind w:left="1067" w:hanging="428"/>
      </w:pPr>
      <w:rPr>
        <w:rFonts w:ascii="Symbol" w:eastAsia="Symbol" w:hAnsi="Symbol" w:cs="Symbol" w:hint="default"/>
        <w:b w:val="0"/>
        <w:bCs w:val="0"/>
        <w:i w:val="0"/>
        <w:iCs w:val="0"/>
        <w:spacing w:val="0"/>
        <w:w w:val="100"/>
        <w:sz w:val="20"/>
        <w:szCs w:val="20"/>
        <w:lang w:val="pt-PT" w:eastAsia="en-US" w:bidi="ar-SA"/>
      </w:rPr>
    </w:lvl>
    <w:lvl w:ilvl="1" w:tplc="9BBCE2E2">
      <w:numFmt w:val="bullet"/>
      <w:lvlText w:val=""/>
      <w:lvlJc w:val="left"/>
      <w:pPr>
        <w:ind w:left="1787" w:hanging="360"/>
      </w:pPr>
      <w:rPr>
        <w:rFonts w:ascii="Symbol" w:eastAsia="Symbol" w:hAnsi="Symbol" w:cs="Symbol" w:hint="default"/>
        <w:b w:val="0"/>
        <w:bCs w:val="0"/>
        <w:i w:val="0"/>
        <w:iCs w:val="0"/>
        <w:spacing w:val="0"/>
        <w:w w:val="100"/>
        <w:sz w:val="20"/>
        <w:szCs w:val="20"/>
        <w:lang w:val="pt-PT" w:eastAsia="en-US" w:bidi="ar-SA"/>
      </w:rPr>
    </w:lvl>
    <w:lvl w:ilvl="2" w:tplc="9282307A">
      <w:numFmt w:val="bullet"/>
      <w:lvlText w:val=""/>
      <w:lvlJc w:val="left"/>
      <w:pPr>
        <w:ind w:left="1787" w:hanging="360"/>
      </w:pPr>
      <w:rPr>
        <w:rFonts w:ascii="Symbol" w:eastAsia="Symbol" w:hAnsi="Symbol" w:cs="Symbol" w:hint="default"/>
        <w:b w:val="0"/>
        <w:bCs w:val="0"/>
        <w:i w:val="0"/>
        <w:iCs w:val="0"/>
        <w:spacing w:val="0"/>
        <w:w w:val="100"/>
        <w:sz w:val="20"/>
        <w:szCs w:val="20"/>
        <w:lang w:val="pt-PT" w:eastAsia="en-US" w:bidi="ar-SA"/>
      </w:rPr>
    </w:lvl>
    <w:lvl w:ilvl="3" w:tplc="22207A68">
      <w:numFmt w:val="bullet"/>
      <w:lvlText w:val="•"/>
      <w:lvlJc w:val="left"/>
      <w:pPr>
        <w:ind w:left="2928" w:hanging="360"/>
      </w:pPr>
      <w:rPr>
        <w:rFonts w:hint="default"/>
        <w:lang w:val="pt-PT" w:eastAsia="en-US" w:bidi="ar-SA"/>
      </w:rPr>
    </w:lvl>
    <w:lvl w:ilvl="4" w:tplc="76ECA1E0">
      <w:numFmt w:val="bullet"/>
      <w:lvlText w:val="•"/>
      <w:lvlJc w:val="left"/>
      <w:pPr>
        <w:ind w:left="4076" w:hanging="360"/>
      </w:pPr>
      <w:rPr>
        <w:rFonts w:hint="default"/>
        <w:lang w:val="pt-PT" w:eastAsia="en-US" w:bidi="ar-SA"/>
      </w:rPr>
    </w:lvl>
    <w:lvl w:ilvl="5" w:tplc="904EAA6A">
      <w:numFmt w:val="bullet"/>
      <w:lvlText w:val="•"/>
      <w:lvlJc w:val="left"/>
      <w:pPr>
        <w:ind w:left="5224" w:hanging="360"/>
      </w:pPr>
      <w:rPr>
        <w:rFonts w:hint="default"/>
        <w:lang w:val="pt-PT" w:eastAsia="en-US" w:bidi="ar-SA"/>
      </w:rPr>
    </w:lvl>
    <w:lvl w:ilvl="6" w:tplc="1D3A8092">
      <w:numFmt w:val="bullet"/>
      <w:lvlText w:val="•"/>
      <w:lvlJc w:val="left"/>
      <w:pPr>
        <w:ind w:left="6373" w:hanging="360"/>
      </w:pPr>
      <w:rPr>
        <w:rFonts w:hint="default"/>
        <w:lang w:val="pt-PT" w:eastAsia="en-US" w:bidi="ar-SA"/>
      </w:rPr>
    </w:lvl>
    <w:lvl w:ilvl="7" w:tplc="D508453E">
      <w:numFmt w:val="bullet"/>
      <w:lvlText w:val="•"/>
      <w:lvlJc w:val="left"/>
      <w:pPr>
        <w:ind w:left="7521" w:hanging="360"/>
      </w:pPr>
      <w:rPr>
        <w:rFonts w:hint="default"/>
        <w:lang w:val="pt-PT" w:eastAsia="en-US" w:bidi="ar-SA"/>
      </w:rPr>
    </w:lvl>
    <w:lvl w:ilvl="8" w:tplc="AED485F2">
      <w:numFmt w:val="bullet"/>
      <w:lvlText w:val="•"/>
      <w:lvlJc w:val="left"/>
      <w:pPr>
        <w:ind w:left="8669" w:hanging="360"/>
      </w:pPr>
      <w:rPr>
        <w:rFonts w:hint="default"/>
        <w:lang w:val="pt-PT" w:eastAsia="en-US" w:bidi="ar-SA"/>
      </w:rPr>
    </w:lvl>
  </w:abstractNum>
  <w:abstractNum w:abstractNumId="17" w15:restartNumberingAfterBreak="0">
    <w:nsid w:val="57FF1EF1"/>
    <w:multiLevelType w:val="hybridMultilevel"/>
    <w:tmpl w:val="8C6EC994"/>
    <w:lvl w:ilvl="0" w:tplc="B22A74BE">
      <w:numFmt w:val="bullet"/>
      <w:lvlText w:val=""/>
      <w:lvlJc w:val="left"/>
      <w:pPr>
        <w:ind w:left="1489" w:hanging="360"/>
      </w:pPr>
      <w:rPr>
        <w:rFonts w:ascii="Symbol" w:eastAsia="Symbol" w:hAnsi="Symbol" w:cs="Symbol" w:hint="default"/>
        <w:b w:val="0"/>
        <w:bCs w:val="0"/>
        <w:i w:val="0"/>
        <w:iCs w:val="0"/>
        <w:spacing w:val="0"/>
        <w:w w:val="100"/>
        <w:sz w:val="20"/>
        <w:szCs w:val="20"/>
        <w:lang w:val="pt-PT" w:eastAsia="en-US" w:bidi="ar-SA"/>
      </w:rPr>
    </w:lvl>
    <w:lvl w:ilvl="1" w:tplc="405E9FEA">
      <w:numFmt w:val="bullet"/>
      <w:lvlText w:val="•"/>
      <w:lvlJc w:val="left"/>
      <w:pPr>
        <w:ind w:left="2428" w:hanging="360"/>
      </w:pPr>
      <w:rPr>
        <w:rFonts w:hint="default"/>
        <w:lang w:val="pt-PT" w:eastAsia="en-US" w:bidi="ar-SA"/>
      </w:rPr>
    </w:lvl>
    <w:lvl w:ilvl="2" w:tplc="5CCEAAEC">
      <w:numFmt w:val="bullet"/>
      <w:lvlText w:val="•"/>
      <w:lvlJc w:val="left"/>
      <w:pPr>
        <w:ind w:left="3377" w:hanging="360"/>
      </w:pPr>
      <w:rPr>
        <w:rFonts w:hint="default"/>
        <w:lang w:val="pt-PT" w:eastAsia="en-US" w:bidi="ar-SA"/>
      </w:rPr>
    </w:lvl>
    <w:lvl w:ilvl="3" w:tplc="B656761C">
      <w:numFmt w:val="bullet"/>
      <w:lvlText w:val="•"/>
      <w:lvlJc w:val="left"/>
      <w:pPr>
        <w:ind w:left="4325" w:hanging="360"/>
      </w:pPr>
      <w:rPr>
        <w:rFonts w:hint="default"/>
        <w:lang w:val="pt-PT" w:eastAsia="en-US" w:bidi="ar-SA"/>
      </w:rPr>
    </w:lvl>
    <w:lvl w:ilvl="4" w:tplc="7C7C4066">
      <w:numFmt w:val="bullet"/>
      <w:lvlText w:val="•"/>
      <w:lvlJc w:val="left"/>
      <w:pPr>
        <w:ind w:left="5274" w:hanging="360"/>
      </w:pPr>
      <w:rPr>
        <w:rFonts w:hint="default"/>
        <w:lang w:val="pt-PT" w:eastAsia="en-US" w:bidi="ar-SA"/>
      </w:rPr>
    </w:lvl>
    <w:lvl w:ilvl="5" w:tplc="D736F5B2">
      <w:numFmt w:val="bullet"/>
      <w:lvlText w:val="•"/>
      <w:lvlJc w:val="left"/>
      <w:pPr>
        <w:ind w:left="6223" w:hanging="360"/>
      </w:pPr>
      <w:rPr>
        <w:rFonts w:hint="default"/>
        <w:lang w:val="pt-PT" w:eastAsia="en-US" w:bidi="ar-SA"/>
      </w:rPr>
    </w:lvl>
    <w:lvl w:ilvl="6" w:tplc="5EA8A6EE">
      <w:numFmt w:val="bullet"/>
      <w:lvlText w:val="•"/>
      <w:lvlJc w:val="left"/>
      <w:pPr>
        <w:ind w:left="7171" w:hanging="360"/>
      </w:pPr>
      <w:rPr>
        <w:rFonts w:hint="default"/>
        <w:lang w:val="pt-PT" w:eastAsia="en-US" w:bidi="ar-SA"/>
      </w:rPr>
    </w:lvl>
    <w:lvl w:ilvl="7" w:tplc="7E12185C">
      <w:numFmt w:val="bullet"/>
      <w:lvlText w:val="•"/>
      <w:lvlJc w:val="left"/>
      <w:pPr>
        <w:ind w:left="8120" w:hanging="360"/>
      </w:pPr>
      <w:rPr>
        <w:rFonts w:hint="default"/>
        <w:lang w:val="pt-PT" w:eastAsia="en-US" w:bidi="ar-SA"/>
      </w:rPr>
    </w:lvl>
    <w:lvl w:ilvl="8" w:tplc="FCF84308">
      <w:numFmt w:val="bullet"/>
      <w:lvlText w:val="•"/>
      <w:lvlJc w:val="left"/>
      <w:pPr>
        <w:ind w:left="9069" w:hanging="360"/>
      </w:pPr>
      <w:rPr>
        <w:rFonts w:hint="default"/>
        <w:lang w:val="pt-PT" w:eastAsia="en-US" w:bidi="ar-SA"/>
      </w:rPr>
    </w:lvl>
  </w:abstractNum>
  <w:abstractNum w:abstractNumId="18" w15:restartNumberingAfterBreak="0">
    <w:nsid w:val="601A7DE2"/>
    <w:multiLevelType w:val="hybridMultilevel"/>
    <w:tmpl w:val="5BB6B4F4"/>
    <w:lvl w:ilvl="0" w:tplc="9E9A0F24">
      <w:start w:val="6"/>
      <w:numFmt w:val="decimal"/>
      <w:lvlText w:val="%1"/>
      <w:lvlJc w:val="left"/>
      <w:pPr>
        <w:ind w:left="808" w:hanging="169"/>
        <w:jc w:val="right"/>
      </w:pPr>
      <w:rPr>
        <w:rFonts w:ascii="Arial" w:eastAsia="Arial" w:hAnsi="Arial" w:cs="Arial" w:hint="default"/>
        <w:b/>
        <w:bCs/>
        <w:i w:val="0"/>
        <w:iCs w:val="0"/>
        <w:spacing w:val="0"/>
        <w:w w:val="100"/>
        <w:sz w:val="20"/>
        <w:szCs w:val="20"/>
        <w:lang w:val="pt-PT" w:eastAsia="en-US" w:bidi="ar-SA"/>
      </w:rPr>
    </w:lvl>
    <w:lvl w:ilvl="1" w:tplc="14F0B602">
      <w:start w:val="1"/>
      <w:numFmt w:val="lowerLetter"/>
      <w:lvlText w:val="%2)"/>
      <w:lvlJc w:val="left"/>
      <w:pPr>
        <w:ind w:left="623" w:hanging="484"/>
        <w:jc w:val="left"/>
      </w:pPr>
      <w:rPr>
        <w:rFonts w:hint="default"/>
        <w:spacing w:val="0"/>
        <w:w w:val="100"/>
        <w:lang w:val="pt-PT" w:eastAsia="en-US" w:bidi="ar-SA"/>
      </w:rPr>
    </w:lvl>
    <w:lvl w:ilvl="2" w:tplc="EA2AD860">
      <w:numFmt w:val="bullet"/>
      <w:lvlText w:val="•"/>
      <w:lvlJc w:val="left"/>
      <w:pPr>
        <w:ind w:left="800" w:hanging="484"/>
      </w:pPr>
      <w:rPr>
        <w:rFonts w:hint="default"/>
        <w:lang w:val="pt-PT" w:eastAsia="en-US" w:bidi="ar-SA"/>
      </w:rPr>
    </w:lvl>
    <w:lvl w:ilvl="3" w:tplc="7CF06B6A">
      <w:numFmt w:val="bullet"/>
      <w:lvlText w:val="•"/>
      <w:lvlJc w:val="left"/>
      <w:pPr>
        <w:ind w:left="1060" w:hanging="484"/>
      </w:pPr>
      <w:rPr>
        <w:rFonts w:hint="default"/>
        <w:lang w:val="pt-PT" w:eastAsia="en-US" w:bidi="ar-SA"/>
      </w:rPr>
    </w:lvl>
    <w:lvl w:ilvl="4" w:tplc="5424828C">
      <w:numFmt w:val="bullet"/>
      <w:lvlText w:val="•"/>
      <w:lvlJc w:val="left"/>
      <w:pPr>
        <w:ind w:left="2243" w:hanging="484"/>
      </w:pPr>
      <w:rPr>
        <w:rFonts w:hint="default"/>
        <w:lang w:val="pt-PT" w:eastAsia="en-US" w:bidi="ar-SA"/>
      </w:rPr>
    </w:lvl>
    <w:lvl w:ilvl="5" w:tplc="BC9416D8">
      <w:numFmt w:val="bullet"/>
      <w:lvlText w:val="•"/>
      <w:lvlJc w:val="left"/>
      <w:pPr>
        <w:ind w:left="3426" w:hanging="484"/>
      </w:pPr>
      <w:rPr>
        <w:rFonts w:hint="default"/>
        <w:lang w:val="pt-PT" w:eastAsia="en-US" w:bidi="ar-SA"/>
      </w:rPr>
    </w:lvl>
    <w:lvl w:ilvl="6" w:tplc="DB5005D8">
      <w:numFmt w:val="bullet"/>
      <w:lvlText w:val="•"/>
      <w:lvlJc w:val="left"/>
      <w:pPr>
        <w:ind w:left="4610" w:hanging="484"/>
      </w:pPr>
      <w:rPr>
        <w:rFonts w:hint="default"/>
        <w:lang w:val="pt-PT" w:eastAsia="en-US" w:bidi="ar-SA"/>
      </w:rPr>
    </w:lvl>
    <w:lvl w:ilvl="7" w:tplc="76AC2202">
      <w:numFmt w:val="bullet"/>
      <w:lvlText w:val="•"/>
      <w:lvlJc w:val="left"/>
      <w:pPr>
        <w:ind w:left="5793" w:hanging="484"/>
      </w:pPr>
      <w:rPr>
        <w:rFonts w:hint="default"/>
        <w:lang w:val="pt-PT" w:eastAsia="en-US" w:bidi="ar-SA"/>
      </w:rPr>
    </w:lvl>
    <w:lvl w:ilvl="8" w:tplc="F40620B0">
      <w:numFmt w:val="bullet"/>
      <w:lvlText w:val="•"/>
      <w:lvlJc w:val="left"/>
      <w:pPr>
        <w:ind w:left="6977" w:hanging="484"/>
      </w:pPr>
      <w:rPr>
        <w:rFonts w:hint="default"/>
        <w:lang w:val="pt-PT" w:eastAsia="en-US" w:bidi="ar-SA"/>
      </w:rPr>
    </w:lvl>
  </w:abstractNum>
  <w:abstractNum w:abstractNumId="19" w15:restartNumberingAfterBreak="0">
    <w:nsid w:val="63410F72"/>
    <w:multiLevelType w:val="hybridMultilevel"/>
    <w:tmpl w:val="86BA107A"/>
    <w:lvl w:ilvl="0" w:tplc="6DAAAAAC">
      <w:numFmt w:val="bullet"/>
      <w:lvlText w:val=""/>
      <w:lvlJc w:val="left"/>
      <w:pPr>
        <w:ind w:left="1067" w:hanging="428"/>
      </w:pPr>
      <w:rPr>
        <w:rFonts w:ascii="Symbol" w:eastAsia="Symbol" w:hAnsi="Symbol" w:cs="Symbol" w:hint="default"/>
        <w:b w:val="0"/>
        <w:bCs w:val="0"/>
        <w:i w:val="0"/>
        <w:iCs w:val="0"/>
        <w:spacing w:val="0"/>
        <w:w w:val="100"/>
        <w:sz w:val="20"/>
        <w:szCs w:val="20"/>
        <w:lang w:val="pt-PT" w:eastAsia="en-US" w:bidi="ar-SA"/>
      </w:rPr>
    </w:lvl>
    <w:lvl w:ilvl="1" w:tplc="042ED886">
      <w:numFmt w:val="bullet"/>
      <w:lvlText w:val="•"/>
      <w:lvlJc w:val="left"/>
      <w:pPr>
        <w:ind w:left="2050" w:hanging="428"/>
      </w:pPr>
      <w:rPr>
        <w:rFonts w:hint="default"/>
        <w:lang w:val="pt-PT" w:eastAsia="en-US" w:bidi="ar-SA"/>
      </w:rPr>
    </w:lvl>
    <w:lvl w:ilvl="2" w:tplc="259E8DEE">
      <w:numFmt w:val="bullet"/>
      <w:lvlText w:val="•"/>
      <w:lvlJc w:val="left"/>
      <w:pPr>
        <w:ind w:left="3041" w:hanging="428"/>
      </w:pPr>
      <w:rPr>
        <w:rFonts w:hint="default"/>
        <w:lang w:val="pt-PT" w:eastAsia="en-US" w:bidi="ar-SA"/>
      </w:rPr>
    </w:lvl>
    <w:lvl w:ilvl="3" w:tplc="6D7ED21A">
      <w:numFmt w:val="bullet"/>
      <w:lvlText w:val="•"/>
      <w:lvlJc w:val="left"/>
      <w:pPr>
        <w:ind w:left="4031" w:hanging="428"/>
      </w:pPr>
      <w:rPr>
        <w:rFonts w:hint="default"/>
        <w:lang w:val="pt-PT" w:eastAsia="en-US" w:bidi="ar-SA"/>
      </w:rPr>
    </w:lvl>
    <w:lvl w:ilvl="4" w:tplc="E206A208">
      <w:numFmt w:val="bullet"/>
      <w:lvlText w:val="•"/>
      <w:lvlJc w:val="left"/>
      <w:pPr>
        <w:ind w:left="5022" w:hanging="428"/>
      </w:pPr>
      <w:rPr>
        <w:rFonts w:hint="default"/>
        <w:lang w:val="pt-PT" w:eastAsia="en-US" w:bidi="ar-SA"/>
      </w:rPr>
    </w:lvl>
    <w:lvl w:ilvl="5" w:tplc="7EE240E8">
      <w:numFmt w:val="bullet"/>
      <w:lvlText w:val="•"/>
      <w:lvlJc w:val="left"/>
      <w:pPr>
        <w:ind w:left="6013" w:hanging="428"/>
      </w:pPr>
      <w:rPr>
        <w:rFonts w:hint="default"/>
        <w:lang w:val="pt-PT" w:eastAsia="en-US" w:bidi="ar-SA"/>
      </w:rPr>
    </w:lvl>
    <w:lvl w:ilvl="6" w:tplc="75CA2050">
      <w:numFmt w:val="bullet"/>
      <w:lvlText w:val="•"/>
      <w:lvlJc w:val="left"/>
      <w:pPr>
        <w:ind w:left="7003" w:hanging="428"/>
      </w:pPr>
      <w:rPr>
        <w:rFonts w:hint="default"/>
        <w:lang w:val="pt-PT" w:eastAsia="en-US" w:bidi="ar-SA"/>
      </w:rPr>
    </w:lvl>
    <w:lvl w:ilvl="7" w:tplc="00503796">
      <w:numFmt w:val="bullet"/>
      <w:lvlText w:val="•"/>
      <w:lvlJc w:val="left"/>
      <w:pPr>
        <w:ind w:left="7994" w:hanging="428"/>
      </w:pPr>
      <w:rPr>
        <w:rFonts w:hint="default"/>
        <w:lang w:val="pt-PT" w:eastAsia="en-US" w:bidi="ar-SA"/>
      </w:rPr>
    </w:lvl>
    <w:lvl w:ilvl="8" w:tplc="F742518A">
      <w:numFmt w:val="bullet"/>
      <w:lvlText w:val="•"/>
      <w:lvlJc w:val="left"/>
      <w:pPr>
        <w:ind w:left="8985" w:hanging="428"/>
      </w:pPr>
      <w:rPr>
        <w:rFonts w:hint="default"/>
        <w:lang w:val="pt-PT" w:eastAsia="en-US" w:bidi="ar-SA"/>
      </w:rPr>
    </w:lvl>
  </w:abstractNum>
  <w:abstractNum w:abstractNumId="20" w15:restartNumberingAfterBreak="0">
    <w:nsid w:val="68FC4B8D"/>
    <w:multiLevelType w:val="hybridMultilevel"/>
    <w:tmpl w:val="2CE0E7E8"/>
    <w:lvl w:ilvl="0" w:tplc="7310A4D8">
      <w:numFmt w:val="bullet"/>
      <w:lvlText w:val=""/>
      <w:lvlJc w:val="left"/>
      <w:pPr>
        <w:ind w:left="1787" w:hanging="360"/>
      </w:pPr>
      <w:rPr>
        <w:rFonts w:ascii="Symbol" w:eastAsia="Symbol" w:hAnsi="Symbol" w:cs="Symbol" w:hint="default"/>
        <w:b w:val="0"/>
        <w:bCs w:val="0"/>
        <w:i w:val="0"/>
        <w:iCs w:val="0"/>
        <w:spacing w:val="0"/>
        <w:w w:val="100"/>
        <w:sz w:val="20"/>
        <w:szCs w:val="20"/>
        <w:lang w:val="pt-PT" w:eastAsia="en-US" w:bidi="ar-SA"/>
      </w:rPr>
    </w:lvl>
    <w:lvl w:ilvl="1" w:tplc="A1C0AF7E">
      <w:numFmt w:val="bullet"/>
      <w:lvlText w:val="•"/>
      <w:lvlJc w:val="left"/>
      <w:pPr>
        <w:ind w:left="2698" w:hanging="360"/>
      </w:pPr>
      <w:rPr>
        <w:rFonts w:hint="default"/>
        <w:lang w:val="pt-PT" w:eastAsia="en-US" w:bidi="ar-SA"/>
      </w:rPr>
    </w:lvl>
    <w:lvl w:ilvl="2" w:tplc="2542B152">
      <w:numFmt w:val="bullet"/>
      <w:lvlText w:val="•"/>
      <w:lvlJc w:val="left"/>
      <w:pPr>
        <w:ind w:left="3617" w:hanging="360"/>
      </w:pPr>
      <w:rPr>
        <w:rFonts w:hint="default"/>
        <w:lang w:val="pt-PT" w:eastAsia="en-US" w:bidi="ar-SA"/>
      </w:rPr>
    </w:lvl>
    <w:lvl w:ilvl="3" w:tplc="12C68290">
      <w:numFmt w:val="bullet"/>
      <w:lvlText w:val="•"/>
      <w:lvlJc w:val="left"/>
      <w:pPr>
        <w:ind w:left="4535" w:hanging="360"/>
      </w:pPr>
      <w:rPr>
        <w:rFonts w:hint="default"/>
        <w:lang w:val="pt-PT" w:eastAsia="en-US" w:bidi="ar-SA"/>
      </w:rPr>
    </w:lvl>
    <w:lvl w:ilvl="4" w:tplc="3A564872">
      <w:numFmt w:val="bullet"/>
      <w:lvlText w:val="•"/>
      <w:lvlJc w:val="left"/>
      <w:pPr>
        <w:ind w:left="5454" w:hanging="360"/>
      </w:pPr>
      <w:rPr>
        <w:rFonts w:hint="default"/>
        <w:lang w:val="pt-PT" w:eastAsia="en-US" w:bidi="ar-SA"/>
      </w:rPr>
    </w:lvl>
    <w:lvl w:ilvl="5" w:tplc="9AE830FA">
      <w:numFmt w:val="bullet"/>
      <w:lvlText w:val="•"/>
      <w:lvlJc w:val="left"/>
      <w:pPr>
        <w:ind w:left="6373" w:hanging="360"/>
      </w:pPr>
      <w:rPr>
        <w:rFonts w:hint="default"/>
        <w:lang w:val="pt-PT" w:eastAsia="en-US" w:bidi="ar-SA"/>
      </w:rPr>
    </w:lvl>
    <w:lvl w:ilvl="6" w:tplc="54A6B6D0">
      <w:numFmt w:val="bullet"/>
      <w:lvlText w:val="•"/>
      <w:lvlJc w:val="left"/>
      <w:pPr>
        <w:ind w:left="7291" w:hanging="360"/>
      </w:pPr>
      <w:rPr>
        <w:rFonts w:hint="default"/>
        <w:lang w:val="pt-PT" w:eastAsia="en-US" w:bidi="ar-SA"/>
      </w:rPr>
    </w:lvl>
    <w:lvl w:ilvl="7" w:tplc="E53E2D0A">
      <w:numFmt w:val="bullet"/>
      <w:lvlText w:val="•"/>
      <w:lvlJc w:val="left"/>
      <w:pPr>
        <w:ind w:left="8210" w:hanging="360"/>
      </w:pPr>
      <w:rPr>
        <w:rFonts w:hint="default"/>
        <w:lang w:val="pt-PT" w:eastAsia="en-US" w:bidi="ar-SA"/>
      </w:rPr>
    </w:lvl>
    <w:lvl w:ilvl="8" w:tplc="60DA0B8C">
      <w:numFmt w:val="bullet"/>
      <w:lvlText w:val="•"/>
      <w:lvlJc w:val="left"/>
      <w:pPr>
        <w:ind w:left="9129" w:hanging="360"/>
      </w:pPr>
      <w:rPr>
        <w:rFonts w:hint="default"/>
        <w:lang w:val="pt-PT" w:eastAsia="en-US" w:bidi="ar-SA"/>
      </w:rPr>
    </w:lvl>
  </w:abstractNum>
  <w:abstractNum w:abstractNumId="21" w15:restartNumberingAfterBreak="0">
    <w:nsid w:val="6F1F4C40"/>
    <w:multiLevelType w:val="hybridMultilevel"/>
    <w:tmpl w:val="D6984768"/>
    <w:lvl w:ilvl="0" w:tplc="DBCA734C">
      <w:numFmt w:val="bullet"/>
      <w:lvlText w:val=""/>
      <w:lvlJc w:val="left"/>
      <w:pPr>
        <w:ind w:left="840" w:hanging="721"/>
      </w:pPr>
      <w:rPr>
        <w:rFonts w:ascii="Wingdings" w:eastAsia="Wingdings" w:hAnsi="Wingdings" w:cs="Wingdings" w:hint="default"/>
        <w:b w:val="0"/>
        <w:bCs w:val="0"/>
        <w:i w:val="0"/>
        <w:iCs w:val="0"/>
        <w:spacing w:val="0"/>
        <w:w w:val="100"/>
        <w:sz w:val="24"/>
        <w:szCs w:val="24"/>
        <w:lang w:val="pt-PT" w:eastAsia="en-US" w:bidi="ar-SA"/>
      </w:rPr>
    </w:lvl>
    <w:lvl w:ilvl="1" w:tplc="AB9AE3D4">
      <w:numFmt w:val="bullet"/>
      <w:lvlText w:val=""/>
      <w:lvlJc w:val="left"/>
      <w:pPr>
        <w:ind w:left="840" w:hanging="360"/>
      </w:pPr>
      <w:rPr>
        <w:rFonts w:ascii="Symbol" w:eastAsia="Symbol" w:hAnsi="Symbol" w:cs="Symbol" w:hint="default"/>
        <w:b w:val="0"/>
        <w:bCs w:val="0"/>
        <w:i w:val="0"/>
        <w:iCs w:val="0"/>
        <w:spacing w:val="0"/>
        <w:w w:val="100"/>
        <w:sz w:val="24"/>
        <w:szCs w:val="24"/>
        <w:lang w:val="pt-PT" w:eastAsia="en-US" w:bidi="ar-SA"/>
      </w:rPr>
    </w:lvl>
    <w:lvl w:ilvl="2" w:tplc="BBBCB824">
      <w:numFmt w:val="bullet"/>
      <w:lvlText w:val="•"/>
      <w:lvlJc w:val="left"/>
      <w:pPr>
        <w:ind w:left="2534" w:hanging="360"/>
      </w:pPr>
      <w:rPr>
        <w:rFonts w:hint="default"/>
        <w:lang w:val="pt-PT" w:eastAsia="en-US" w:bidi="ar-SA"/>
      </w:rPr>
    </w:lvl>
    <w:lvl w:ilvl="3" w:tplc="E618B9E6">
      <w:numFmt w:val="bullet"/>
      <w:lvlText w:val="•"/>
      <w:lvlJc w:val="left"/>
      <w:pPr>
        <w:ind w:left="3381" w:hanging="360"/>
      </w:pPr>
      <w:rPr>
        <w:rFonts w:hint="default"/>
        <w:lang w:val="pt-PT" w:eastAsia="en-US" w:bidi="ar-SA"/>
      </w:rPr>
    </w:lvl>
    <w:lvl w:ilvl="4" w:tplc="40EE45B4">
      <w:numFmt w:val="bullet"/>
      <w:lvlText w:val="•"/>
      <w:lvlJc w:val="left"/>
      <w:pPr>
        <w:ind w:left="4228" w:hanging="360"/>
      </w:pPr>
      <w:rPr>
        <w:rFonts w:hint="default"/>
        <w:lang w:val="pt-PT" w:eastAsia="en-US" w:bidi="ar-SA"/>
      </w:rPr>
    </w:lvl>
    <w:lvl w:ilvl="5" w:tplc="9BEC2028">
      <w:numFmt w:val="bullet"/>
      <w:lvlText w:val="•"/>
      <w:lvlJc w:val="left"/>
      <w:pPr>
        <w:ind w:left="5075" w:hanging="360"/>
      </w:pPr>
      <w:rPr>
        <w:rFonts w:hint="default"/>
        <w:lang w:val="pt-PT" w:eastAsia="en-US" w:bidi="ar-SA"/>
      </w:rPr>
    </w:lvl>
    <w:lvl w:ilvl="6" w:tplc="0748B278">
      <w:numFmt w:val="bullet"/>
      <w:lvlText w:val="•"/>
      <w:lvlJc w:val="left"/>
      <w:pPr>
        <w:ind w:left="5922" w:hanging="360"/>
      </w:pPr>
      <w:rPr>
        <w:rFonts w:hint="default"/>
        <w:lang w:val="pt-PT" w:eastAsia="en-US" w:bidi="ar-SA"/>
      </w:rPr>
    </w:lvl>
    <w:lvl w:ilvl="7" w:tplc="56AC96B6">
      <w:numFmt w:val="bullet"/>
      <w:lvlText w:val="•"/>
      <w:lvlJc w:val="left"/>
      <w:pPr>
        <w:ind w:left="6769" w:hanging="360"/>
      </w:pPr>
      <w:rPr>
        <w:rFonts w:hint="default"/>
        <w:lang w:val="pt-PT" w:eastAsia="en-US" w:bidi="ar-SA"/>
      </w:rPr>
    </w:lvl>
    <w:lvl w:ilvl="8" w:tplc="3F1EE4CC">
      <w:numFmt w:val="bullet"/>
      <w:lvlText w:val="•"/>
      <w:lvlJc w:val="left"/>
      <w:pPr>
        <w:ind w:left="7616" w:hanging="360"/>
      </w:pPr>
      <w:rPr>
        <w:rFonts w:hint="default"/>
        <w:lang w:val="pt-PT" w:eastAsia="en-US" w:bidi="ar-SA"/>
      </w:rPr>
    </w:lvl>
  </w:abstractNum>
  <w:abstractNum w:abstractNumId="22" w15:restartNumberingAfterBreak="0">
    <w:nsid w:val="6F240CE2"/>
    <w:multiLevelType w:val="hybridMultilevel"/>
    <w:tmpl w:val="D35CFAD0"/>
    <w:lvl w:ilvl="0" w:tplc="9C18BDF4">
      <w:numFmt w:val="bullet"/>
      <w:lvlText w:val=""/>
      <w:lvlJc w:val="left"/>
      <w:pPr>
        <w:ind w:left="840" w:hanging="360"/>
      </w:pPr>
      <w:rPr>
        <w:rFonts w:ascii="Symbol" w:eastAsia="Symbol" w:hAnsi="Symbol" w:cs="Symbol" w:hint="default"/>
        <w:b w:val="0"/>
        <w:bCs w:val="0"/>
        <w:i w:val="0"/>
        <w:iCs w:val="0"/>
        <w:spacing w:val="0"/>
        <w:w w:val="100"/>
        <w:sz w:val="24"/>
        <w:szCs w:val="24"/>
        <w:lang w:val="pt-PT" w:eastAsia="en-US" w:bidi="ar-SA"/>
      </w:rPr>
    </w:lvl>
    <w:lvl w:ilvl="1" w:tplc="CD9A1194">
      <w:numFmt w:val="bullet"/>
      <w:lvlText w:val="•"/>
      <w:lvlJc w:val="left"/>
      <w:pPr>
        <w:ind w:left="1687" w:hanging="360"/>
      </w:pPr>
      <w:rPr>
        <w:rFonts w:hint="default"/>
        <w:lang w:val="pt-PT" w:eastAsia="en-US" w:bidi="ar-SA"/>
      </w:rPr>
    </w:lvl>
    <w:lvl w:ilvl="2" w:tplc="ACC0C6EA">
      <w:numFmt w:val="bullet"/>
      <w:lvlText w:val="•"/>
      <w:lvlJc w:val="left"/>
      <w:pPr>
        <w:ind w:left="2534" w:hanging="360"/>
      </w:pPr>
      <w:rPr>
        <w:rFonts w:hint="default"/>
        <w:lang w:val="pt-PT" w:eastAsia="en-US" w:bidi="ar-SA"/>
      </w:rPr>
    </w:lvl>
    <w:lvl w:ilvl="3" w:tplc="8BF24C64">
      <w:numFmt w:val="bullet"/>
      <w:lvlText w:val="•"/>
      <w:lvlJc w:val="left"/>
      <w:pPr>
        <w:ind w:left="3381" w:hanging="360"/>
      </w:pPr>
      <w:rPr>
        <w:rFonts w:hint="default"/>
        <w:lang w:val="pt-PT" w:eastAsia="en-US" w:bidi="ar-SA"/>
      </w:rPr>
    </w:lvl>
    <w:lvl w:ilvl="4" w:tplc="EEFA8750">
      <w:numFmt w:val="bullet"/>
      <w:lvlText w:val="•"/>
      <w:lvlJc w:val="left"/>
      <w:pPr>
        <w:ind w:left="4228" w:hanging="360"/>
      </w:pPr>
      <w:rPr>
        <w:rFonts w:hint="default"/>
        <w:lang w:val="pt-PT" w:eastAsia="en-US" w:bidi="ar-SA"/>
      </w:rPr>
    </w:lvl>
    <w:lvl w:ilvl="5" w:tplc="766474CE">
      <w:numFmt w:val="bullet"/>
      <w:lvlText w:val="•"/>
      <w:lvlJc w:val="left"/>
      <w:pPr>
        <w:ind w:left="5075" w:hanging="360"/>
      </w:pPr>
      <w:rPr>
        <w:rFonts w:hint="default"/>
        <w:lang w:val="pt-PT" w:eastAsia="en-US" w:bidi="ar-SA"/>
      </w:rPr>
    </w:lvl>
    <w:lvl w:ilvl="6" w:tplc="7B6AF9D2">
      <w:numFmt w:val="bullet"/>
      <w:lvlText w:val="•"/>
      <w:lvlJc w:val="left"/>
      <w:pPr>
        <w:ind w:left="5922" w:hanging="360"/>
      </w:pPr>
      <w:rPr>
        <w:rFonts w:hint="default"/>
        <w:lang w:val="pt-PT" w:eastAsia="en-US" w:bidi="ar-SA"/>
      </w:rPr>
    </w:lvl>
    <w:lvl w:ilvl="7" w:tplc="8272EF32">
      <w:numFmt w:val="bullet"/>
      <w:lvlText w:val="•"/>
      <w:lvlJc w:val="left"/>
      <w:pPr>
        <w:ind w:left="6769" w:hanging="360"/>
      </w:pPr>
      <w:rPr>
        <w:rFonts w:hint="default"/>
        <w:lang w:val="pt-PT" w:eastAsia="en-US" w:bidi="ar-SA"/>
      </w:rPr>
    </w:lvl>
    <w:lvl w:ilvl="8" w:tplc="D7DE1CD8">
      <w:numFmt w:val="bullet"/>
      <w:lvlText w:val="•"/>
      <w:lvlJc w:val="left"/>
      <w:pPr>
        <w:ind w:left="7616" w:hanging="360"/>
      </w:pPr>
      <w:rPr>
        <w:rFonts w:hint="default"/>
        <w:lang w:val="pt-PT" w:eastAsia="en-US" w:bidi="ar-SA"/>
      </w:rPr>
    </w:lvl>
  </w:abstractNum>
  <w:abstractNum w:abstractNumId="23" w15:restartNumberingAfterBreak="0">
    <w:nsid w:val="7A747865"/>
    <w:multiLevelType w:val="multilevel"/>
    <w:tmpl w:val="F8E89E38"/>
    <w:lvl w:ilvl="0">
      <w:start w:val="1"/>
      <w:numFmt w:val="decimal"/>
      <w:lvlText w:val="%1."/>
      <w:lvlJc w:val="left"/>
      <w:pPr>
        <w:ind w:left="561" w:hanging="443"/>
        <w:jc w:val="left"/>
      </w:pPr>
      <w:rPr>
        <w:rFonts w:ascii="Arial" w:eastAsia="Arial" w:hAnsi="Arial" w:cs="Arial" w:hint="default"/>
        <w:b/>
        <w:bCs/>
        <w:i w:val="0"/>
        <w:iCs w:val="0"/>
        <w:spacing w:val="0"/>
        <w:w w:val="100"/>
        <w:sz w:val="22"/>
        <w:szCs w:val="22"/>
        <w:lang w:val="pt-PT" w:eastAsia="en-US" w:bidi="ar-SA"/>
      </w:rPr>
    </w:lvl>
    <w:lvl w:ilvl="1">
      <w:start w:val="1"/>
      <w:numFmt w:val="decimal"/>
      <w:lvlText w:val="%1.%2."/>
      <w:lvlJc w:val="left"/>
      <w:pPr>
        <w:ind w:left="561" w:hanging="443"/>
        <w:jc w:val="left"/>
      </w:pPr>
      <w:rPr>
        <w:rFonts w:ascii="Arial" w:eastAsia="Arial" w:hAnsi="Arial" w:cs="Arial" w:hint="default"/>
        <w:b/>
        <w:bCs/>
        <w:i w:val="0"/>
        <w:iCs w:val="0"/>
        <w:spacing w:val="0"/>
        <w:w w:val="100"/>
        <w:sz w:val="22"/>
        <w:szCs w:val="22"/>
        <w:lang w:val="pt-PT" w:eastAsia="en-US" w:bidi="ar-SA"/>
      </w:rPr>
    </w:lvl>
    <w:lvl w:ilvl="2">
      <w:numFmt w:val="bullet"/>
      <w:lvlText w:val="•"/>
      <w:lvlJc w:val="left"/>
      <w:pPr>
        <w:ind w:left="2310" w:hanging="443"/>
      </w:pPr>
      <w:rPr>
        <w:rFonts w:hint="default"/>
        <w:lang w:val="pt-PT" w:eastAsia="en-US" w:bidi="ar-SA"/>
      </w:rPr>
    </w:lvl>
    <w:lvl w:ilvl="3">
      <w:numFmt w:val="bullet"/>
      <w:lvlText w:val="•"/>
      <w:lvlJc w:val="left"/>
      <w:pPr>
        <w:ind w:left="3185" w:hanging="443"/>
      </w:pPr>
      <w:rPr>
        <w:rFonts w:hint="default"/>
        <w:lang w:val="pt-PT" w:eastAsia="en-US" w:bidi="ar-SA"/>
      </w:rPr>
    </w:lvl>
    <w:lvl w:ilvl="4">
      <w:numFmt w:val="bullet"/>
      <w:lvlText w:val="•"/>
      <w:lvlJc w:val="left"/>
      <w:pPr>
        <w:ind w:left="4060" w:hanging="443"/>
      </w:pPr>
      <w:rPr>
        <w:rFonts w:hint="default"/>
        <w:lang w:val="pt-PT" w:eastAsia="en-US" w:bidi="ar-SA"/>
      </w:rPr>
    </w:lvl>
    <w:lvl w:ilvl="5">
      <w:numFmt w:val="bullet"/>
      <w:lvlText w:val="•"/>
      <w:lvlJc w:val="left"/>
      <w:pPr>
        <w:ind w:left="4935" w:hanging="443"/>
      </w:pPr>
      <w:rPr>
        <w:rFonts w:hint="default"/>
        <w:lang w:val="pt-PT" w:eastAsia="en-US" w:bidi="ar-SA"/>
      </w:rPr>
    </w:lvl>
    <w:lvl w:ilvl="6">
      <w:numFmt w:val="bullet"/>
      <w:lvlText w:val="•"/>
      <w:lvlJc w:val="left"/>
      <w:pPr>
        <w:ind w:left="5810" w:hanging="443"/>
      </w:pPr>
      <w:rPr>
        <w:rFonts w:hint="default"/>
        <w:lang w:val="pt-PT" w:eastAsia="en-US" w:bidi="ar-SA"/>
      </w:rPr>
    </w:lvl>
    <w:lvl w:ilvl="7">
      <w:numFmt w:val="bullet"/>
      <w:lvlText w:val="•"/>
      <w:lvlJc w:val="left"/>
      <w:pPr>
        <w:ind w:left="6685" w:hanging="443"/>
      </w:pPr>
      <w:rPr>
        <w:rFonts w:hint="default"/>
        <w:lang w:val="pt-PT" w:eastAsia="en-US" w:bidi="ar-SA"/>
      </w:rPr>
    </w:lvl>
    <w:lvl w:ilvl="8">
      <w:numFmt w:val="bullet"/>
      <w:lvlText w:val="•"/>
      <w:lvlJc w:val="left"/>
      <w:pPr>
        <w:ind w:left="7560" w:hanging="443"/>
      </w:pPr>
      <w:rPr>
        <w:rFonts w:hint="default"/>
        <w:lang w:val="pt-PT" w:eastAsia="en-US" w:bidi="ar-SA"/>
      </w:rPr>
    </w:lvl>
  </w:abstractNum>
  <w:abstractNum w:abstractNumId="24" w15:restartNumberingAfterBreak="0">
    <w:nsid w:val="7AC8296A"/>
    <w:multiLevelType w:val="hybridMultilevel"/>
    <w:tmpl w:val="E908948A"/>
    <w:lvl w:ilvl="0" w:tplc="DCDC603C">
      <w:start w:val="1"/>
      <w:numFmt w:val="lowerLetter"/>
      <w:lvlText w:val="%1)"/>
      <w:lvlJc w:val="left"/>
      <w:pPr>
        <w:ind w:left="1067" w:hanging="428"/>
        <w:jc w:val="left"/>
      </w:pPr>
      <w:rPr>
        <w:rFonts w:ascii="Arial" w:eastAsia="Arial" w:hAnsi="Arial" w:cs="Arial" w:hint="default"/>
        <w:b w:val="0"/>
        <w:bCs w:val="0"/>
        <w:i w:val="0"/>
        <w:iCs w:val="0"/>
        <w:spacing w:val="0"/>
        <w:w w:val="100"/>
        <w:sz w:val="20"/>
        <w:szCs w:val="20"/>
        <w:lang w:val="pt-PT" w:eastAsia="en-US" w:bidi="ar-SA"/>
      </w:rPr>
    </w:lvl>
    <w:lvl w:ilvl="1" w:tplc="4BD210B8">
      <w:start w:val="1"/>
      <w:numFmt w:val="lowerRoman"/>
      <w:lvlText w:val="%2."/>
      <w:lvlJc w:val="left"/>
      <w:pPr>
        <w:ind w:left="923" w:hanging="284"/>
        <w:jc w:val="left"/>
      </w:pPr>
      <w:rPr>
        <w:rFonts w:ascii="Arial" w:eastAsia="Arial" w:hAnsi="Arial" w:cs="Arial" w:hint="default"/>
        <w:b w:val="0"/>
        <w:bCs w:val="0"/>
        <w:i w:val="0"/>
        <w:iCs w:val="0"/>
        <w:spacing w:val="0"/>
        <w:w w:val="100"/>
        <w:sz w:val="20"/>
        <w:szCs w:val="20"/>
        <w:lang w:val="pt-PT" w:eastAsia="en-US" w:bidi="ar-SA"/>
      </w:rPr>
    </w:lvl>
    <w:lvl w:ilvl="2" w:tplc="CA5015C6">
      <w:start w:val="1"/>
      <w:numFmt w:val="upperRoman"/>
      <w:lvlText w:val="%3."/>
      <w:lvlJc w:val="left"/>
      <w:pPr>
        <w:ind w:left="1350" w:hanging="428"/>
        <w:jc w:val="left"/>
      </w:pPr>
      <w:rPr>
        <w:rFonts w:ascii="Arial" w:eastAsia="Arial" w:hAnsi="Arial" w:cs="Arial" w:hint="default"/>
        <w:b w:val="0"/>
        <w:bCs w:val="0"/>
        <w:i w:val="0"/>
        <w:iCs w:val="0"/>
        <w:spacing w:val="0"/>
        <w:w w:val="100"/>
        <w:sz w:val="20"/>
        <w:szCs w:val="20"/>
        <w:lang w:val="pt-PT" w:eastAsia="en-US" w:bidi="ar-SA"/>
      </w:rPr>
    </w:lvl>
    <w:lvl w:ilvl="3" w:tplc="A21EFE82">
      <w:numFmt w:val="bullet"/>
      <w:lvlText w:val="•"/>
      <w:lvlJc w:val="left"/>
      <w:pPr>
        <w:ind w:left="1067" w:hanging="178"/>
      </w:pPr>
      <w:rPr>
        <w:rFonts w:ascii="Arial" w:eastAsia="Arial" w:hAnsi="Arial" w:cs="Arial" w:hint="default"/>
        <w:b w:val="0"/>
        <w:bCs w:val="0"/>
        <w:i w:val="0"/>
        <w:iCs w:val="0"/>
        <w:spacing w:val="0"/>
        <w:w w:val="100"/>
        <w:sz w:val="20"/>
        <w:szCs w:val="20"/>
        <w:lang w:val="pt-PT" w:eastAsia="en-US" w:bidi="ar-SA"/>
      </w:rPr>
    </w:lvl>
    <w:lvl w:ilvl="4" w:tplc="605ACBE0">
      <w:numFmt w:val="bullet"/>
      <w:lvlText w:val="•"/>
      <w:lvlJc w:val="left"/>
      <w:pPr>
        <w:ind w:left="3761" w:hanging="178"/>
      </w:pPr>
      <w:rPr>
        <w:rFonts w:hint="default"/>
        <w:lang w:val="pt-PT" w:eastAsia="en-US" w:bidi="ar-SA"/>
      </w:rPr>
    </w:lvl>
    <w:lvl w:ilvl="5" w:tplc="FB64B6A8">
      <w:numFmt w:val="bullet"/>
      <w:lvlText w:val="•"/>
      <w:lvlJc w:val="left"/>
      <w:pPr>
        <w:ind w:left="4962" w:hanging="178"/>
      </w:pPr>
      <w:rPr>
        <w:rFonts w:hint="default"/>
        <w:lang w:val="pt-PT" w:eastAsia="en-US" w:bidi="ar-SA"/>
      </w:rPr>
    </w:lvl>
    <w:lvl w:ilvl="6" w:tplc="D1BC95BE">
      <w:numFmt w:val="bullet"/>
      <w:lvlText w:val="•"/>
      <w:lvlJc w:val="left"/>
      <w:pPr>
        <w:ind w:left="6163" w:hanging="178"/>
      </w:pPr>
      <w:rPr>
        <w:rFonts w:hint="default"/>
        <w:lang w:val="pt-PT" w:eastAsia="en-US" w:bidi="ar-SA"/>
      </w:rPr>
    </w:lvl>
    <w:lvl w:ilvl="7" w:tplc="3E580A7E">
      <w:numFmt w:val="bullet"/>
      <w:lvlText w:val="•"/>
      <w:lvlJc w:val="left"/>
      <w:pPr>
        <w:ind w:left="7364" w:hanging="178"/>
      </w:pPr>
      <w:rPr>
        <w:rFonts w:hint="default"/>
        <w:lang w:val="pt-PT" w:eastAsia="en-US" w:bidi="ar-SA"/>
      </w:rPr>
    </w:lvl>
    <w:lvl w:ilvl="8" w:tplc="FA0C2298">
      <w:numFmt w:val="bullet"/>
      <w:lvlText w:val="•"/>
      <w:lvlJc w:val="left"/>
      <w:pPr>
        <w:ind w:left="8564" w:hanging="178"/>
      </w:pPr>
      <w:rPr>
        <w:rFonts w:hint="default"/>
        <w:lang w:val="pt-PT" w:eastAsia="en-US" w:bidi="ar-SA"/>
      </w:rPr>
    </w:lvl>
  </w:abstractNum>
  <w:abstractNum w:abstractNumId="25" w15:restartNumberingAfterBreak="0">
    <w:nsid w:val="7B3A409A"/>
    <w:multiLevelType w:val="hybridMultilevel"/>
    <w:tmpl w:val="30B4CD72"/>
    <w:lvl w:ilvl="0" w:tplc="3508C8DE">
      <w:numFmt w:val="bullet"/>
      <w:lvlText w:val=""/>
      <w:lvlJc w:val="left"/>
      <w:pPr>
        <w:ind w:left="840" w:hanging="360"/>
      </w:pPr>
      <w:rPr>
        <w:rFonts w:ascii="Symbol" w:eastAsia="Symbol" w:hAnsi="Symbol" w:cs="Symbol" w:hint="default"/>
        <w:b w:val="0"/>
        <w:bCs w:val="0"/>
        <w:i w:val="0"/>
        <w:iCs w:val="0"/>
        <w:spacing w:val="0"/>
        <w:w w:val="100"/>
        <w:sz w:val="24"/>
        <w:szCs w:val="24"/>
        <w:lang w:val="pt-PT" w:eastAsia="en-US" w:bidi="ar-SA"/>
      </w:rPr>
    </w:lvl>
    <w:lvl w:ilvl="1" w:tplc="66926108">
      <w:numFmt w:val="bullet"/>
      <w:lvlText w:val="•"/>
      <w:lvlJc w:val="left"/>
      <w:pPr>
        <w:ind w:left="1687" w:hanging="360"/>
      </w:pPr>
      <w:rPr>
        <w:rFonts w:hint="default"/>
        <w:lang w:val="pt-PT" w:eastAsia="en-US" w:bidi="ar-SA"/>
      </w:rPr>
    </w:lvl>
    <w:lvl w:ilvl="2" w:tplc="C4B4DBB6">
      <w:numFmt w:val="bullet"/>
      <w:lvlText w:val="•"/>
      <w:lvlJc w:val="left"/>
      <w:pPr>
        <w:ind w:left="2534" w:hanging="360"/>
      </w:pPr>
      <w:rPr>
        <w:rFonts w:hint="default"/>
        <w:lang w:val="pt-PT" w:eastAsia="en-US" w:bidi="ar-SA"/>
      </w:rPr>
    </w:lvl>
    <w:lvl w:ilvl="3" w:tplc="8F621DA8">
      <w:numFmt w:val="bullet"/>
      <w:lvlText w:val="•"/>
      <w:lvlJc w:val="left"/>
      <w:pPr>
        <w:ind w:left="3381" w:hanging="360"/>
      </w:pPr>
      <w:rPr>
        <w:rFonts w:hint="default"/>
        <w:lang w:val="pt-PT" w:eastAsia="en-US" w:bidi="ar-SA"/>
      </w:rPr>
    </w:lvl>
    <w:lvl w:ilvl="4" w:tplc="0AC22720">
      <w:numFmt w:val="bullet"/>
      <w:lvlText w:val="•"/>
      <w:lvlJc w:val="left"/>
      <w:pPr>
        <w:ind w:left="4228" w:hanging="360"/>
      </w:pPr>
      <w:rPr>
        <w:rFonts w:hint="default"/>
        <w:lang w:val="pt-PT" w:eastAsia="en-US" w:bidi="ar-SA"/>
      </w:rPr>
    </w:lvl>
    <w:lvl w:ilvl="5" w:tplc="511AB51A">
      <w:numFmt w:val="bullet"/>
      <w:lvlText w:val="•"/>
      <w:lvlJc w:val="left"/>
      <w:pPr>
        <w:ind w:left="5075" w:hanging="360"/>
      </w:pPr>
      <w:rPr>
        <w:rFonts w:hint="default"/>
        <w:lang w:val="pt-PT" w:eastAsia="en-US" w:bidi="ar-SA"/>
      </w:rPr>
    </w:lvl>
    <w:lvl w:ilvl="6" w:tplc="3C8A04CA">
      <w:numFmt w:val="bullet"/>
      <w:lvlText w:val="•"/>
      <w:lvlJc w:val="left"/>
      <w:pPr>
        <w:ind w:left="5922" w:hanging="360"/>
      </w:pPr>
      <w:rPr>
        <w:rFonts w:hint="default"/>
        <w:lang w:val="pt-PT" w:eastAsia="en-US" w:bidi="ar-SA"/>
      </w:rPr>
    </w:lvl>
    <w:lvl w:ilvl="7" w:tplc="F1E0E34A">
      <w:numFmt w:val="bullet"/>
      <w:lvlText w:val="•"/>
      <w:lvlJc w:val="left"/>
      <w:pPr>
        <w:ind w:left="6769" w:hanging="360"/>
      </w:pPr>
      <w:rPr>
        <w:rFonts w:hint="default"/>
        <w:lang w:val="pt-PT" w:eastAsia="en-US" w:bidi="ar-SA"/>
      </w:rPr>
    </w:lvl>
    <w:lvl w:ilvl="8" w:tplc="404E8362">
      <w:numFmt w:val="bullet"/>
      <w:lvlText w:val="•"/>
      <w:lvlJc w:val="left"/>
      <w:pPr>
        <w:ind w:left="7616" w:hanging="360"/>
      </w:pPr>
      <w:rPr>
        <w:rFonts w:hint="default"/>
        <w:lang w:val="pt-PT" w:eastAsia="en-US" w:bidi="ar-SA"/>
      </w:rPr>
    </w:lvl>
  </w:abstractNum>
  <w:abstractNum w:abstractNumId="26" w15:restartNumberingAfterBreak="0">
    <w:nsid w:val="7FD86225"/>
    <w:multiLevelType w:val="hybridMultilevel"/>
    <w:tmpl w:val="736A33DE"/>
    <w:lvl w:ilvl="0" w:tplc="2D102716">
      <w:start w:val="1"/>
      <w:numFmt w:val="lowerLetter"/>
      <w:lvlText w:val="%1)"/>
      <w:lvlJc w:val="left"/>
      <w:pPr>
        <w:ind w:left="567" w:hanging="428"/>
        <w:jc w:val="left"/>
      </w:pPr>
      <w:rPr>
        <w:rFonts w:ascii="Arial" w:eastAsia="Arial" w:hAnsi="Arial" w:cs="Arial" w:hint="default"/>
        <w:b w:val="0"/>
        <w:bCs w:val="0"/>
        <w:i w:val="0"/>
        <w:iCs w:val="0"/>
        <w:spacing w:val="0"/>
        <w:w w:val="100"/>
        <w:sz w:val="20"/>
        <w:szCs w:val="20"/>
        <w:lang w:val="pt-PT" w:eastAsia="en-US" w:bidi="ar-SA"/>
      </w:rPr>
    </w:lvl>
    <w:lvl w:ilvl="1" w:tplc="D8860946">
      <w:numFmt w:val="bullet"/>
      <w:lvlText w:val=""/>
      <w:lvlJc w:val="left"/>
      <w:pPr>
        <w:ind w:left="860" w:hanging="322"/>
      </w:pPr>
      <w:rPr>
        <w:rFonts w:ascii="Symbol" w:eastAsia="Symbol" w:hAnsi="Symbol" w:cs="Symbol" w:hint="default"/>
        <w:b w:val="0"/>
        <w:bCs w:val="0"/>
        <w:i w:val="0"/>
        <w:iCs w:val="0"/>
        <w:spacing w:val="0"/>
        <w:w w:val="100"/>
        <w:sz w:val="20"/>
        <w:szCs w:val="20"/>
        <w:lang w:val="pt-PT" w:eastAsia="en-US" w:bidi="ar-SA"/>
      </w:rPr>
    </w:lvl>
    <w:lvl w:ilvl="2" w:tplc="42E0F414">
      <w:numFmt w:val="bullet"/>
      <w:lvlText w:val=""/>
      <w:lvlJc w:val="left"/>
      <w:pPr>
        <w:ind w:left="1133" w:hanging="284"/>
      </w:pPr>
      <w:rPr>
        <w:rFonts w:ascii="Wingdings" w:eastAsia="Wingdings" w:hAnsi="Wingdings" w:cs="Wingdings" w:hint="default"/>
        <w:b w:val="0"/>
        <w:bCs w:val="0"/>
        <w:i w:val="0"/>
        <w:iCs w:val="0"/>
        <w:spacing w:val="0"/>
        <w:w w:val="100"/>
        <w:sz w:val="20"/>
        <w:szCs w:val="20"/>
        <w:lang w:val="pt-PT" w:eastAsia="en-US" w:bidi="ar-SA"/>
      </w:rPr>
    </w:lvl>
    <w:lvl w:ilvl="3" w:tplc="45009742">
      <w:numFmt w:val="bullet"/>
      <w:lvlText w:val="•"/>
      <w:lvlJc w:val="left"/>
      <w:pPr>
        <w:ind w:left="2375" w:hanging="284"/>
      </w:pPr>
      <w:rPr>
        <w:rFonts w:hint="default"/>
        <w:lang w:val="pt-PT" w:eastAsia="en-US" w:bidi="ar-SA"/>
      </w:rPr>
    </w:lvl>
    <w:lvl w:ilvl="4" w:tplc="4384990C">
      <w:numFmt w:val="bullet"/>
      <w:lvlText w:val="•"/>
      <w:lvlJc w:val="left"/>
      <w:pPr>
        <w:ind w:left="3611" w:hanging="284"/>
      </w:pPr>
      <w:rPr>
        <w:rFonts w:hint="default"/>
        <w:lang w:val="pt-PT" w:eastAsia="en-US" w:bidi="ar-SA"/>
      </w:rPr>
    </w:lvl>
    <w:lvl w:ilvl="5" w:tplc="07E06568">
      <w:numFmt w:val="bullet"/>
      <w:lvlText w:val="•"/>
      <w:lvlJc w:val="left"/>
      <w:pPr>
        <w:ind w:left="4846" w:hanging="284"/>
      </w:pPr>
      <w:rPr>
        <w:rFonts w:hint="default"/>
        <w:lang w:val="pt-PT" w:eastAsia="en-US" w:bidi="ar-SA"/>
      </w:rPr>
    </w:lvl>
    <w:lvl w:ilvl="6" w:tplc="C6F07076">
      <w:numFmt w:val="bullet"/>
      <w:lvlText w:val="•"/>
      <w:lvlJc w:val="left"/>
      <w:pPr>
        <w:ind w:left="6082" w:hanging="284"/>
      </w:pPr>
      <w:rPr>
        <w:rFonts w:hint="default"/>
        <w:lang w:val="pt-PT" w:eastAsia="en-US" w:bidi="ar-SA"/>
      </w:rPr>
    </w:lvl>
    <w:lvl w:ilvl="7" w:tplc="D71CE8D6">
      <w:numFmt w:val="bullet"/>
      <w:lvlText w:val="•"/>
      <w:lvlJc w:val="left"/>
      <w:pPr>
        <w:ind w:left="7317" w:hanging="284"/>
      </w:pPr>
      <w:rPr>
        <w:rFonts w:hint="default"/>
        <w:lang w:val="pt-PT" w:eastAsia="en-US" w:bidi="ar-SA"/>
      </w:rPr>
    </w:lvl>
    <w:lvl w:ilvl="8" w:tplc="107A771A">
      <w:numFmt w:val="bullet"/>
      <w:lvlText w:val="•"/>
      <w:lvlJc w:val="left"/>
      <w:pPr>
        <w:ind w:left="8553" w:hanging="284"/>
      </w:pPr>
      <w:rPr>
        <w:rFonts w:hint="default"/>
        <w:lang w:val="pt-PT" w:eastAsia="en-US" w:bidi="ar-SA"/>
      </w:rPr>
    </w:lvl>
  </w:abstractNum>
  <w:num w:numId="1" w16cid:durableId="2038775282">
    <w:abstractNumId w:val="26"/>
  </w:num>
  <w:num w:numId="2" w16cid:durableId="43262169">
    <w:abstractNumId w:val="11"/>
  </w:num>
  <w:num w:numId="3" w16cid:durableId="1116095355">
    <w:abstractNumId w:val="1"/>
  </w:num>
  <w:num w:numId="4" w16cid:durableId="1526138305">
    <w:abstractNumId w:val="15"/>
  </w:num>
  <w:num w:numId="5" w16cid:durableId="359667385">
    <w:abstractNumId w:val="2"/>
  </w:num>
  <w:num w:numId="6" w16cid:durableId="104153209">
    <w:abstractNumId w:val="13"/>
  </w:num>
  <w:num w:numId="7" w16cid:durableId="674191089">
    <w:abstractNumId w:val="0"/>
  </w:num>
  <w:num w:numId="8" w16cid:durableId="1477455917">
    <w:abstractNumId w:val="18"/>
  </w:num>
  <w:num w:numId="9" w16cid:durableId="1304311784">
    <w:abstractNumId w:val="17"/>
  </w:num>
  <w:num w:numId="10" w16cid:durableId="1859200457">
    <w:abstractNumId w:val="19"/>
  </w:num>
  <w:num w:numId="11" w16cid:durableId="495532318">
    <w:abstractNumId w:val="7"/>
  </w:num>
  <w:num w:numId="12" w16cid:durableId="1127891205">
    <w:abstractNumId w:val="20"/>
  </w:num>
  <w:num w:numId="13" w16cid:durableId="804468664">
    <w:abstractNumId w:val="16"/>
  </w:num>
  <w:num w:numId="14" w16cid:durableId="895699916">
    <w:abstractNumId w:val="24"/>
  </w:num>
  <w:num w:numId="15" w16cid:durableId="1582832297">
    <w:abstractNumId w:val="10"/>
  </w:num>
  <w:num w:numId="16" w16cid:durableId="1015881822">
    <w:abstractNumId w:val="4"/>
  </w:num>
  <w:num w:numId="17" w16cid:durableId="61105124">
    <w:abstractNumId w:val="25"/>
  </w:num>
  <w:num w:numId="18" w16cid:durableId="619071808">
    <w:abstractNumId w:val="5"/>
  </w:num>
  <w:num w:numId="19" w16cid:durableId="1876888835">
    <w:abstractNumId w:val="14"/>
  </w:num>
  <w:num w:numId="20" w16cid:durableId="2021152094">
    <w:abstractNumId w:val="3"/>
  </w:num>
  <w:num w:numId="21" w16cid:durableId="1340737484">
    <w:abstractNumId w:val="12"/>
  </w:num>
  <w:num w:numId="22" w16cid:durableId="633171535">
    <w:abstractNumId w:val="9"/>
  </w:num>
  <w:num w:numId="23" w16cid:durableId="627052283">
    <w:abstractNumId w:val="8"/>
  </w:num>
  <w:num w:numId="24" w16cid:durableId="246958526">
    <w:abstractNumId w:val="22"/>
  </w:num>
  <w:num w:numId="25" w16cid:durableId="1702976955">
    <w:abstractNumId w:val="21"/>
  </w:num>
  <w:num w:numId="26" w16cid:durableId="2082095357">
    <w:abstractNumId w:val="6"/>
  </w:num>
  <w:num w:numId="27" w16cid:durableId="83237292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B95"/>
    <w:rsid w:val="00547048"/>
    <w:rsid w:val="00E84B95"/>
    <w:rsid w:val="00EB6AE3"/>
    <w:rsid w:val="00FD54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36581"/>
  <w15:docId w15:val="{78FF0CC2-324A-406E-99EE-C2DA522E1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pt-PT"/>
    </w:rPr>
  </w:style>
  <w:style w:type="paragraph" w:styleId="Ttulo1">
    <w:name w:val="heading 1"/>
    <w:basedOn w:val="Normal"/>
    <w:uiPriority w:val="9"/>
    <w:qFormat/>
    <w:pPr>
      <w:spacing w:before="245"/>
      <w:ind w:left="840" w:hanging="721"/>
      <w:outlineLvl w:val="0"/>
    </w:pPr>
    <w:rPr>
      <w:b/>
      <w:bCs/>
      <w:sz w:val="24"/>
      <w:szCs w:val="24"/>
    </w:rPr>
  </w:style>
  <w:style w:type="paragraph" w:styleId="Ttulo2">
    <w:name w:val="heading 2"/>
    <w:basedOn w:val="Normal"/>
    <w:uiPriority w:val="9"/>
    <w:unhideWhenUsed/>
    <w:qFormat/>
    <w:pPr>
      <w:ind w:left="119"/>
      <w:outlineLvl w:val="1"/>
    </w:pPr>
    <w:rPr>
      <w:b/>
      <w:bCs/>
      <w:sz w:val="24"/>
      <w:szCs w:val="24"/>
    </w:rPr>
  </w:style>
  <w:style w:type="paragraph" w:styleId="Ttulo3">
    <w:name w:val="heading 3"/>
    <w:basedOn w:val="Normal"/>
    <w:uiPriority w:val="9"/>
    <w:unhideWhenUsed/>
    <w:qFormat/>
    <w:pPr>
      <w:ind w:left="119" w:firstLine="710"/>
      <w:jc w:val="both"/>
      <w:outlineLvl w:val="2"/>
    </w:pPr>
    <w:rPr>
      <w:sz w:val="24"/>
      <w:szCs w:val="24"/>
    </w:rPr>
  </w:style>
  <w:style w:type="paragraph" w:styleId="Ttulo4">
    <w:name w:val="heading 4"/>
    <w:basedOn w:val="Normal"/>
    <w:uiPriority w:val="9"/>
    <w:unhideWhenUsed/>
    <w:qFormat/>
    <w:pPr>
      <w:ind w:left="144" w:right="4461"/>
      <w:outlineLvl w:val="3"/>
    </w:pPr>
    <w:rPr>
      <w:rFonts w:ascii="Trebuchet MS" w:eastAsia="Trebuchet MS" w:hAnsi="Trebuchet MS" w:cs="Trebuchet MS"/>
      <w:b/>
      <w:bCs/>
    </w:rPr>
  </w:style>
  <w:style w:type="paragraph" w:styleId="Ttulo5">
    <w:name w:val="heading 5"/>
    <w:basedOn w:val="Normal"/>
    <w:uiPriority w:val="9"/>
    <w:unhideWhenUsed/>
    <w:qFormat/>
    <w:pPr>
      <w:spacing w:before="122"/>
      <w:ind w:left="119"/>
      <w:outlineLvl w:val="4"/>
    </w:pPr>
    <w:rPr>
      <w:sz w:val="21"/>
      <w:szCs w:val="21"/>
    </w:rPr>
  </w:style>
  <w:style w:type="paragraph" w:styleId="Ttulo6">
    <w:name w:val="heading 6"/>
    <w:basedOn w:val="Normal"/>
    <w:uiPriority w:val="9"/>
    <w:unhideWhenUsed/>
    <w:qFormat/>
    <w:pPr>
      <w:ind w:left="140"/>
      <w:outlineLvl w:val="5"/>
    </w:pPr>
    <w:rPr>
      <w:b/>
      <w:bCs/>
      <w:sz w:val="20"/>
      <w:szCs w:val="20"/>
    </w:rPr>
  </w:style>
  <w:style w:type="paragraph" w:styleId="Ttulo7">
    <w:name w:val="heading 7"/>
    <w:basedOn w:val="Normal"/>
    <w:uiPriority w:val="1"/>
    <w:qFormat/>
    <w:pPr>
      <w:ind w:left="139"/>
      <w:outlineLvl w:val="6"/>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20"/>
      <w:ind w:left="560" w:hanging="441"/>
    </w:pPr>
    <w:rPr>
      <w:b/>
      <w:bCs/>
    </w:rPr>
  </w:style>
  <w:style w:type="paragraph" w:styleId="Sumrio2">
    <w:name w:val="toc 2"/>
    <w:basedOn w:val="Normal"/>
    <w:uiPriority w:val="1"/>
    <w:qFormat/>
    <w:pPr>
      <w:spacing w:before="121"/>
      <w:ind w:left="560" w:hanging="441"/>
    </w:pPr>
    <w:rPr>
      <w:b/>
      <w:bCs/>
      <w:i/>
      <w:iCs/>
    </w:rPr>
  </w:style>
  <w:style w:type="paragraph" w:styleId="Corpodetexto">
    <w:name w:val="Body Text"/>
    <w:basedOn w:val="Normal"/>
    <w:uiPriority w:val="1"/>
    <w:qFormat/>
    <w:rPr>
      <w:sz w:val="20"/>
      <w:szCs w:val="20"/>
    </w:rPr>
  </w:style>
  <w:style w:type="paragraph" w:styleId="Ttulo">
    <w:name w:val="Title"/>
    <w:basedOn w:val="Normal"/>
    <w:uiPriority w:val="10"/>
    <w:qFormat/>
    <w:pPr>
      <w:spacing w:before="1"/>
      <w:ind w:left="4254" w:right="979" w:hanging="2550"/>
    </w:pPr>
    <w:rPr>
      <w:b/>
      <w:bCs/>
      <w:sz w:val="36"/>
      <w:szCs w:val="36"/>
    </w:rPr>
  </w:style>
  <w:style w:type="paragraph" w:styleId="PargrafodaLista">
    <w:name w:val="List Paragraph"/>
    <w:basedOn w:val="Normal"/>
    <w:uiPriority w:val="1"/>
    <w:qFormat/>
    <w:pPr>
      <w:ind w:left="840" w:hanging="360"/>
    </w:pPr>
  </w:style>
  <w:style w:type="paragraph" w:customStyle="1" w:styleId="TableParagraph">
    <w:name w:val="Table Paragraph"/>
    <w:basedOn w:val="Normal"/>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footer" Target="footer11.xml"/><Relationship Id="rId21" Type="http://schemas.openxmlformats.org/officeDocument/2006/relationships/footer" Target="footer4.xml"/><Relationship Id="rId34" Type="http://schemas.openxmlformats.org/officeDocument/2006/relationships/header" Target="header7.xml"/><Relationship Id="rId42" Type="http://schemas.openxmlformats.org/officeDocument/2006/relationships/footer" Target="footer12.xml"/><Relationship Id="rId47" Type="http://schemas.openxmlformats.org/officeDocument/2006/relationships/footer" Target="footer14.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desenvolvesp.com.br/institucional/governanca-corporativa/planejamento-estrategico/" TargetMode="External"/><Relationship Id="rId29" Type="http://schemas.openxmlformats.org/officeDocument/2006/relationships/footer" Target="footer6.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header" Target="header6.xml"/><Relationship Id="rId37" Type="http://schemas.openxmlformats.org/officeDocument/2006/relationships/footer" Target="footer10.xml"/><Relationship Id="rId40" Type="http://schemas.openxmlformats.org/officeDocument/2006/relationships/image" Target="media/image10.jpeg"/><Relationship Id="rId45" Type="http://schemas.openxmlformats.org/officeDocument/2006/relationships/image" Target="media/image12.jpeg"/><Relationship Id="rId5" Type="http://schemas.openxmlformats.org/officeDocument/2006/relationships/styles" Target="styles.xml"/><Relationship Id="rId15" Type="http://schemas.openxmlformats.org/officeDocument/2006/relationships/hyperlink" Target="https://www.desenvolvesp.com.br/institucional/governanca-corporativa/planejamento-estrategico/" TargetMode="External"/><Relationship Id="rId23" Type="http://schemas.openxmlformats.org/officeDocument/2006/relationships/footer" Target="footer5.xml"/><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hyperlink" Target="http://www.bdo.com.br/" TargetMode="External"/><Relationship Id="rId31" Type="http://schemas.openxmlformats.org/officeDocument/2006/relationships/footer" Target="footer7.xml"/><Relationship Id="rId44" Type="http://schemas.openxmlformats.org/officeDocument/2006/relationships/footer" Target="footer1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image" Target="media/image8.jpeg"/><Relationship Id="rId30" Type="http://schemas.openxmlformats.org/officeDocument/2006/relationships/header" Target="header5.xml"/><Relationship Id="rId35" Type="http://schemas.openxmlformats.org/officeDocument/2006/relationships/footer" Target="footer9.xml"/><Relationship Id="rId43" Type="http://schemas.openxmlformats.org/officeDocument/2006/relationships/header" Target="header11.xml"/><Relationship Id="rId48" Type="http://schemas.openxmlformats.org/officeDocument/2006/relationships/hyperlink" Target="http://www.desenvolvesp.com.br/institucional/governanca-" TargetMode="Externa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fala.sp.gov.br/Solicitacao/11/false" TargetMode="External"/><Relationship Id="rId25" Type="http://schemas.openxmlformats.org/officeDocument/2006/relationships/image" Target="media/image6.jpeg"/><Relationship Id="rId33" Type="http://schemas.openxmlformats.org/officeDocument/2006/relationships/footer" Target="footer8.xml"/><Relationship Id="rId38" Type="http://schemas.openxmlformats.org/officeDocument/2006/relationships/header" Target="header9.xml"/><Relationship Id="rId46" Type="http://schemas.openxmlformats.org/officeDocument/2006/relationships/header" Target="header12.xml"/><Relationship Id="rId20" Type="http://schemas.openxmlformats.org/officeDocument/2006/relationships/header" Target="header2.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1.jpeg"/></Relationships>
</file>

<file path=word/_rels/header1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7b0b8de-6809-429f-8a6d-fa3d645bb73d" xsi:nil="true"/>
    <lcf76f155ced4ddcb4097134ff3c332f xmlns="565a8a85-4adc-456d-89e5-f6fc7d34ba1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D2B6CC035929488A7753D5C18E1C96" ma:contentTypeVersion="13" ma:contentTypeDescription="Create a new document." ma:contentTypeScope="" ma:versionID="ae0ee55ed16c922e29bfaccc282826f5">
  <xsd:schema xmlns:xsd="http://www.w3.org/2001/XMLSchema" xmlns:xs="http://www.w3.org/2001/XMLSchema" xmlns:p="http://schemas.microsoft.com/office/2006/metadata/properties" xmlns:ns2="565a8a85-4adc-456d-89e5-f6fc7d34ba16" xmlns:ns3="47b0b8de-6809-429f-8a6d-fa3d645bb73d" targetNamespace="http://schemas.microsoft.com/office/2006/metadata/properties" ma:root="true" ma:fieldsID="e6c7ed202f75cd6f04513028b3225a39" ns2:_="" ns3:_="">
    <xsd:import namespace="565a8a85-4adc-456d-89e5-f6fc7d34ba16"/>
    <xsd:import namespace="47b0b8de-6809-429f-8a6d-fa3d645bb73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a8a85-4adc-456d-89e5-f6fc7d34b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5a2736b-c69e-49fa-b845-dc126b3aaf5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b0b8de-6809-429f-8a6d-fa3d645bb73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2c0e718-12fd-400f-b045-65cef9b9d6e5}" ma:internalName="TaxCatchAll" ma:showField="CatchAllData" ma:web="47b0b8de-6809-429f-8a6d-fa3d645bb7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D38A02-D320-4BFB-8C5E-03F6318274BA}">
  <ds:schemaRefs>
    <ds:schemaRef ds:uri="http://schemas.microsoft.com/office/2006/metadata/properties"/>
    <ds:schemaRef ds:uri="http://schemas.microsoft.com/office/infopath/2007/PartnerControls"/>
    <ds:schemaRef ds:uri="47b0b8de-6809-429f-8a6d-fa3d645bb73d"/>
    <ds:schemaRef ds:uri="565a8a85-4adc-456d-89e5-f6fc7d34ba16"/>
  </ds:schemaRefs>
</ds:datastoreItem>
</file>

<file path=customXml/itemProps2.xml><?xml version="1.0" encoding="utf-8"?>
<ds:datastoreItem xmlns:ds="http://schemas.openxmlformats.org/officeDocument/2006/customXml" ds:itemID="{23C15E1F-67D3-435C-89C7-B78E7DD844E3}">
  <ds:schemaRefs>
    <ds:schemaRef ds:uri="http://schemas.microsoft.com/sharepoint/v3/contenttype/forms"/>
  </ds:schemaRefs>
</ds:datastoreItem>
</file>

<file path=customXml/itemProps3.xml><?xml version="1.0" encoding="utf-8"?>
<ds:datastoreItem xmlns:ds="http://schemas.openxmlformats.org/officeDocument/2006/customXml" ds:itemID="{BA8B32A2-2842-4F25-9BCA-7F9AA394B97E}"/>
</file>

<file path=docProps/app.xml><?xml version="1.0" encoding="utf-8"?>
<Properties xmlns="http://schemas.openxmlformats.org/officeDocument/2006/extended-properties" xmlns:vt="http://schemas.openxmlformats.org/officeDocument/2006/docPropsVTypes">
  <Template>Normal</Template>
  <TotalTime>17</TotalTime>
  <Pages>83</Pages>
  <Words>24973</Words>
  <Characters>134859</Characters>
  <Application>Microsoft Office Word</Application>
  <DocSecurity>0</DocSecurity>
  <Lines>1123</Lines>
  <Paragraphs>319</Paragraphs>
  <ScaleCrop>false</ScaleCrop>
  <Company/>
  <LinksUpToDate>false</LinksUpToDate>
  <CharactersWithSpaces>159513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Nunes</dc:creator>
  <cp:lastModifiedBy>Gustavo Oliveira Nunes</cp:lastModifiedBy>
  <cp:revision>2</cp:revision>
  <dcterms:created xsi:type="dcterms:W3CDTF">2026-06-25T16:47:00Z</dcterms:created>
  <dcterms:modified xsi:type="dcterms:W3CDTF">2026-06-25T16:47:00Z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2025-03-13T00:00:00Z</vt:filetime>
  </property>
  <property fmtid="{D5CDD505-2E9C-101B-9397-08002B2CF9AE}" pid="3" name="LastSaved">
    <vt:filetime>2025-03-13T00:00:00Z</vt:filetime>
  </property>
  <property fmtid="{D5CDD505-2E9C-101B-9397-08002B2CF9AE}" pid="4" name="Producer">
    <vt:lpwstr>iLovePDF</vt:lpwstr>
  </property>
  <property fmtid="{D5CDD505-2E9C-101B-9397-08002B2CF9AE}" pid="5" name="ContentTypeId">
    <vt:lpwstr>0x010100B9D2B6CC035929488A7753D5C18E1C96</vt:lpwstr>
  </property>
</Properties>
</file>