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787BA" w14:textId="77777777" w:rsidR="00AE2306" w:rsidRDefault="00AE2306" w:rsidP="0084613A">
      <w:pPr>
        <w:jc w:val="center"/>
        <w:rPr>
          <w:b/>
          <w:bCs/>
        </w:rPr>
      </w:pPr>
      <w:r w:rsidRPr="00AE2306">
        <w:rPr>
          <w:b/>
          <w:bCs/>
        </w:rPr>
        <w:t>ANEXO I – ESCOPO FUNCIONAL PRELIMINAR DETALHADO (CHECKLIST)</w:t>
      </w:r>
    </w:p>
    <w:p w14:paraId="0CED9738" w14:textId="77777777" w:rsidR="00285A91" w:rsidRDefault="00285A91" w:rsidP="00285A91">
      <w:pPr>
        <w:jc w:val="both"/>
        <w:rPr>
          <w:b/>
          <w:bCs/>
        </w:rPr>
      </w:pPr>
    </w:p>
    <w:p w14:paraId="4A6BBDCA" w14:textId="77777777" w:rsidR="00285A91" w:rsidRDefault="00285A91" w:rsidP="00285A91">
      <w:pPr>
        <w:jc w:val="both"/>
      </w:pPr>
      <w:r w:rsidRPr="00285A91">
        <w:rPr>
          <w:b/>
          <w:bCs/>
        </w:rPr>
        <w:t>1. Emissão e Geração (</w:t>
      </w:r>
      <w:proofErr w:type="spellStart"/>
      <w:r w:rsidRPr="00285A91">
        <w:rPr>
          <w:b/>
          <w:bCs/>
        </w:rPr>
        <w:t>BolePix</w:t>
      </w:r>
      <w:proofErr w:type="spellEnd"/>
      <w:r w:rsidRPr="00285A91">
        <w:rPr>
          <w:b/>
          <w:bCs/>
        </w:rPr>
        <w:t>)</w:t>
      </w:r>
      <w:r w:rsidRPr="00285A91">
        <w:t xml:space="preserve"> </w:t>
      </w:r>
    </w:p>
    <w:p w14:paraId="4767A5CA" w14:textId="77777777" w:rsidR="00285A91" w:rsidRDefault="00285A91" w:rsidP="00285A91">
      <w:pPr>
        <w:jc w:val="both"/>
      </w:pPr>
      <w:proofErr w:type="gramStart"/>
      <w:r w:rsidRPr="00285A91">
        <w:t>[ ]</w:t>
      </w:r>
      <w:proofErr w:type="gramEnd"/>
      <w:r w:rsidRPr="00285A91">
        <w:t xml:space="preserve"> Captura/obtenção de dados de boletos na base de dados definida pela Desenvolve SP. </w:t>
      </w:r>
    </w:p>
    <w:p w14:paraId="12CFD242" w14:textId="20336396" w:rsidR="00285A91" w:rsidRDefault="00285A91" w:rsidP="00285A91">
      <w:pPr>
        <w:jc w:val="both"/>
      </w:pPr>
      <w:proofErr w:type="gramStart"/>
      <w:r w:rsidRPr="00285A91">
        <w:t xml:space="preserve">[ </w:t>
      </w:r>
      <w:r>
        <w:t xml:space="preserve"> </w:t>
      </w:r>
      <w:r w:rsidRPr="00285A91">
        <w:t>]</w:t>
      </w:r>
      <w:proofErr w:type="gramEnd"/>
      <w:r w:rsidRPr="00285A91">
        <w:t xml:space="preserve"> Preparação e tratamento dos dados para processamento tempestivo. </w:t>
      </w:r>
    </w:p>
    <w:p w14:paraId="2F9C5DAC" w14:textId="6E803048" w:rsidR="00285A91" w:rsidRDefault="00285A91" w:rsidP="00285A91">
      <w:pPr>
        <w:jc w:val="both"/>
      </w:pPr>
      <w:proofErr w:type="gramStart"/>
      <w:r w:rsidRPr="00285A91">
        <w:t>[</w:t>
      </w:r>
      <w:r>
        <w:t xml:space="preserve"> </w:t>
      </w:r>
      <w:r w:rsidRPr="00285A91">
        <w:t xml:space="preserve"> ]</w:t>
      </w:r>
      <w:proofErr w:type="gramEnd"/>
      <w:r w:rsidRPr="00285A91">
        <w:t xml:space="preserve"> Integração validada e operacional com os serviços da </w:t>
      </w:r>
      <w:r w:rsidRPr="00285A91">
        <w:rPr>
          <w:b/>
          <w:bCs/>
        </w:rPr>
        <w:t>JD Consultores</w:t>
      </w:r>
      <w:r w:rsidRPr="00285A91">
        <w:t xml:space="preserve"> e </w:t>
      </w:r>
      <w:proofErr w:type="spellStart"/>
      <w:r w:rsidRPr="00285A91">
        <w:rPr>
          <w:b/>
          <w:bCs/>
        </w:rPr>
        <w:t>Núclea</w:t>
      </w:r>
      <w:proofErr w:type="spellEnd"/>
      <w:r w:rsidRPr="00285A91">
        <w:t xml:space="preserve"> para a emissão de boletos com instituição própria. </w:t>
      </w:r>
    </w:p>
    <w:p w14:paraId="69D3A0DF" w14:textId="46C91C3D" w:rsidR="00285A91" w:rsidRDefault="00285A91" w:rsidP="00285A91">
      <w:pPr>
        <w:jc w:val="both"/>
      </w:pPr>
      <w:proofErr w:type="gramStart"/>
      <w:r w:rsidRPr="00285A91">
        <w:t xml:space="preserve">[ </w:t>
      </w:r>
      <w:r>
        <w:t xml:space="preserve"> </w:t>
      </w:r>
      <w:r w:rsidRPr="00285A91">
        <w:t>]</w:t>
      </w:r>
      <w:proofErr w:type="gramEnd"/>
      <w:r w:rsidRPr="00285A91">
        <w:t xml:space="preserve"> Integração validada e operacional com serviços de </w:t>
      </w:r>
      <w:r w:rsidRPr="00285A91">
        <w:rPr>
          <w:i/>
          <w:iCs/>
        </w:rPr>
        <w:t>Bank as a Service</w:t>
      </w:r>
      <w:r w:rsidRPr="00285A91">
        <w:t xml:space="preserve"> (</w:t>
      </w:r>
      <w:proofErr w:type="spellStart"/>
      <w:r w:rsidRPr="00285A91">
        <w:t>BaaS</w:t>
      </w:r>
      <w:proofErr w:type="spellEnd"/>
      <w:r w:rsidRPr="00285A91">
        <w:t xml:space="preserve">) do </w:t>
      </w:r>
      <w:r w:rsidRPr="00285A91">
        <w:rPr>
          <w:b/>
          <w:bCs/>
        </w:rPr>
        <w:t>Itaú</w:t>
      </w:r>
      <w:r w:rsidRPr="00285A91">
        <w:t xml:space="preserve"> para viabilização do fluxo Pix. </w:t>
      </w:r>
    </w:p>
    <w:p w14:paraId="13618B8D" w14:textId="2C4D2129" w:rsidR="00285A91" w:rsidRDefault="00285A91" w:rsidP="00285A91">
      <w:pPr>
        <w:jc w:val="both"/>
      </w:pPr>
      <w:proofErr w:type="gramStart"/>
      <w:r w:rsidRPr="00285A91">
        <w:t>[</w:t>
      </w:r>
      <w:r>
        <w:t xml:space="preserve"> </w:t>
      </w:r>
      <w:r w:rsidRPr="00285A91">
        <w:t xml:space="preserve"> ]</w:t>
      </w:r>
      <w:proofErr w:type="gramEnd"/>
      <w:r w:rsidRPr="00285A91">
        <w:t xml:space="preserve"> Geração, vinculação e atualização de QR </w:t>
      </w:r>
      <w:proofErr w:type="spellStart"/>
      <w:r w:rsidRPr="00285A91">
        <w:t>Code</w:t>
      </w:r>
      <w:proofErr w:type="spellEnd"/>
      <w:r w:rsidRPr="00285A91">
        <w:t xml:space="preserve"> dinâmico (</w:t>
      </w:r>
      <w:proofErr w:type="spellStart"/>
      <w:r w:rsidRPr="00285A91">
        <w:t>BolePix</w:t>
      </w:r>
      <w:proofErr w:type="spellEnd"/>
      <w:r w:rsidRPr="00285A91">
        <w:t xml:space="preserve">). </w:t>
      </w:r>
    </w:p>
    <w:p w14:paraId="1C985C59" w14:textId="25FDE2EF" w:rsidR="00285A91" w:rsidRDefault="00285A91" w:rsidP="00285A91">
      <w:pPr>
        <w:jc w:val="both"/>
      </w:pPr>
      <w:proofErr w:type="gramStart"/>
      <w:r w:rsidRPr="00285A91">
        <w:t xml:space="preserve">[ </w:t>
      </w:r>
      <w:r>
        <w:t xml:space="preserve"> </w:t>
      </w:r>
      <w:r w:rsidRPr="00285A91">
        <w:t>]</w:t>
      </w:r>
      <w:proofErr w:type="gramEnd"/>
      <w:r w:rsidRPr="00285A91">
        <w:t xml:space="preserve"> Gestão de elementos operacionais (</w:t>
      </w:r>
      <w:proofErr w:type="spellStart"/>
      <w:r w:rsidRPr="00285A91">
        <w:t>ex</w:t>
      </w:r>
      <w:proofErr w:type="spellEnd"/>
      <w:r w:rsidRPr="00285A91">
        <w:t>: carteira Pix).</w:t>
      </w:r>
    </w:p>
    <w:p w14:paraId="155215AD" w14:textId="77777777" w:rsidR="00285A91" w:rsidRPr="00285A91" w:rsidRDefault="00285A91" w:rsidP="00285A91">
      <w:pPr>
        <w:jc w:val="both"/>
      </w:pPr>
    </w:p>
    <w:p w14:paraId="33FEE9EA" w14:textId="77777777" w:rsidR="00285A91" w:rsidRDefault="00285A91" w:rsidP="00285A91">
      <w:pPr>
        <w:jc w:val="both"/>
      </w:pPr>
      <w:r w:rsidRPr="00285A91">
        <w:rPr>
          <w:b/>
          <w:bCs/>
        </w:rPr>
        <w:t>2. Recebimento e Pagamento</w:t>
      </w:r>
      <w:r w:rsidRPr="00285A91">
        <w:t xml:space="preserve"> </w:t>
      </w:r>
    </w:p>
    <w:p w14:paraId="676B9693" w14:textId="257C7E1D" w:rsidR="00285A91" w:rsidRDefault="00285A91" w:rsidP="00285A91">
      <w:pPr>
        <w:jc w:val="both"/>
      </w:pPr>
      <w:proofErr w:type="gramStart"/>
      <w:r w:rsidRPr="00285A91">
        <w:t>[ ]</w:t>
      </w:r>
      <w:proofErr w:type="gramEnd"/>
      <w:r w:rsidRPr="00285A91">
        <w:t xml:space="preserve"> Identificação de pagamentos e eventos de recebimento de forma automática. </w:t>
      </w:r>
    </w:p>
    <w:p w14:paraId="3300EA7B" w14:textId="45304248" w:rsidR="00285A91" w:rsidRDefault="00285A91" w:rsidP="00285A91">
      <w:pPr>
        <w:jc w:val="both"/>
      </w:pPr>
      <w:proofErr w:type="gramStart"/>
      <w:r w:rsidRPr="00285A91">
        <w:t>[ ]</w:t>
      </w:r>
      <w:proofErr w:type="gramEnd"/>
      <w:r w:rsidRPr="00285A91">
        <w:t xml:space="preserve"> Processamento de eventos de retorno bancário/financeiro. </w:t>
      </w:r>
    </w:p>
    <w:p w14:paraId="3881000C" w14:textId="47EB9005" w:rsidR="00285A91" w:rsidRDefault="00285A91" w:rsidP="00285A91">
      <w:pPr>
        <w:jc w:val="both"/>
      </w:pPr>
      <w:proofErr w:type="gramStart"/>
      <w:r w:rsidRPr="00285A91">
        <w:t>[ ]</w:t>
      </w:r>
      <w:proofErr w:type="gramEnd"/>
      <w:r w:rsidRPr="00285A91">
        <w:t xml:space="preserve"> Tratamento diferenciado de recebimentos via Pix e via compensação tradicional. </w:t>
      </w:r>
    </w:p>
    <w:p w14:paraId="1C1B7A02" w14:textId="09165329" w:rsidR="00285A91" w:rsidRDefault="00285A91" w:rsidP="00285A91">
      <w:pPr>
        <w:jc w:val="both"/>
      </w:pPr>
      <w:proofErr w:type="gramStart"/>
      <w:r w:rsidRPr="00285A91">
        <w:t>[ ]</w:t>
      </w:r>
      <w:proofErr w:type="gramEnd"/>
      <w:r w:rsidRPr="00285A91">
        <w:t xml:space="preserve"> Tratamento de dados associados (QR </w:t>
      </w:r>
      <w:proofErr w:type="spellStart"/>
      <w:r w:rsidRPr="00285A91">
        <w:t>Code</w:t>
      </w:r>
      <w:proofErr w:type="spellEnd"/>
      <w:r w:rsidRPr="00285A91">
        <w:t>, identificadores) e resolução de pagamentos em duplicidade.</w:t>
      </w:r>
    </w:p>
    <w:p w14:paraId="72EE9B59" w14:textId="77777777" w:rsidR="00285A91" w:rsidRPr="00285A91" w:rsidRDefault="00285A91" w:rsidP="00285A91">
      <w:pPr>
        <w:jc w:val="both"/>
      </w:pPr>
    </w:p>
    <w:p w14:paraId="3C58F02E" w14:textId="77777777" w:rsidR="00285A91" w:rsidRDefault="00285A91" w:rsidP="00285A91">
      <w:pPr>
        <w:jc w:val="both"/>
      </w:pPr>
      <w:r w:rsidRPr="00285A91">
        <w:rPr>
          <w:b/>
          <w:bCs/>
        </w:rPr>
        <w:t>3. Baixa e Integrações Internas</w:t>
      </w:r>
      <w:r w:rsidRPr="00285A91">
        <w:t xml:space="preserve"> </w:t>
      </w:r>
    </w:p>
    <w:p w14:paraId="64ED912F" w14:textId="08E7B6B5" w:rsidR="00285A91" w:rsidRDefault="00285A91" w:rsidP="00285A91">
      <w:pPr>
        <w:jc w:val="both"/>
      </w:pPr>
      <w:proofErr w:type="gramStart"/>
      <w:r w:rsidRPr="00285A91">
        <w:t>[ ]</w:t>
      </w:r>
      <w:proofErr w:type="gramEnd"/>
      <w:r w:rsidRPr="00285A91">
        <w:t xml:space="preserve"> Baixa automática de boletos pagos via Pix. </w:t>
      </w:r>
    </w:p>
    <w:p w14:paraId="1708D5B4" w14:textId="48FB1F53" w:rsidR="00285A91" w:rsidRDefault="00285A91" w:rsidP="00285A91">
      <w:pPr>
        <w:jc w:val="both"/>
      </w:pPr>
      <w:proofErr w:type="gramStart"/>
      <w:r w:rsidRPr="00285A91">
        <w:t>[ ]</w:t>
      </w:r>
      <w:proofErr w:type="gramEnd"/>
      <w:r w:rsidRPr="00285A91">
        <w:t xml:space="preserve"> Baixa automática de boletos pagos via compensação. </w:t>
      </w:r>
    </w:p>
    <w:p w14:paraId="662956EE" w14:textId="5AF8D4CE" w:rsidR="00285A91" w:rsidRDefault="00285A91" w:rsidP="00285A91">
      <w:pPr>
        <w:jc w:val="both"/>
      </w:pPr>
      <w:proofErr w:type="gramStart"/>
      <w:r w:rsidRPr="00285A91">
        <w:t>[ ]</w:t>
      </w:r>
      <w:proofErr w:type="gramEnd"/>
      <w:r w:rsidRPr="00285A91">
        <w:t xml:space="preserve"> Integração sistêmica e automática com o legado de contas a receber. </w:t>
      </w:r>
    </w:p>
    <w:p w14:paraId="652450A0" w14:textId="46CA9E57" w:rsidR="00285A91" w:rsidRDefault="00285A91" w:rsidP="00285A91">
      <w:pPr>
        <w:jc w:val="both"/>
      </w:pPr>
      <w:proofErr w:type="gramStart"/>
      <w:r w:rsidRPr="00285A91">
        <w:t>[ ]</w:t>
      </w:r>
      <w:proofErr w:type="gramEnd"/>
      <w:r w:rsidRPr="00285A91">
        <w:t xml:space="preserve"> Integração automática com os sistemas legados de Tesouraria e Contabilidade.</w:t>
      </w:r>
    </w:p>
    <w:p w14:paraId="7BEDB8BA" w14:textId="77777777" w:rsidR="00285A91" w:rsidRPr="00285A91" w:rsidRDefault="00285A91" w:rsidP="00285A91">
      <w:pPr>
        <w:jc w:val="both"/>
      </w:pPr>
    </w:p>
    <w:p w14:paraId="437BDF42" w14:textId="77777777" w:rsidR="00285A91" w:rsidRDefault="00285A91" w:rsidP="00285A91">
      <w:pPr>
        <w:jc w:val="both"/>
      </w:pPr>
      <w:r w:rsidRPr="00285A91">
        <w:rPr>
          <w:b/>
          <w:bCs/>
        </w:rPr>
        <w:t>4. Retaguarda, Gestão Operacional e Monitoramento</w:t>
      </w:r>
      <w:r w:rsidRPr="00285A91">
        <w:t xml:space="preserve"> </w:t>
      </w:r>
    </w:p>
    <w:p w14:paraId="2834601A" w14:textId="7C577DA3" w:rsidR="00285A91" w:rsidRDefault="00285A91" w:rsidP="00285A91">
      <w:pPr>
        <w:jc w:val="both"/>
      </w:pPr>
      <w:proofErr w:type="gramStart"/>
      <w:r w:rsidRPr="00285A91">
        <w:t>[ ]</w:t>
      </w:r>
      <w:proofErr w:type="gramEnd"/>
      <w:r w:rsidRPr="00285A91">
        <w:t xml:space="preserve"> Telas e consultas para acompanhamento operacional e tratamento de exceções. </w:t>
      </w:r>
    </w:p>
    <w:p w14:paraId="4D93D8A0" w14:textId="3BEA57BA" w:rsidR="00285A91" w:rsidRDefault="00285A91" w:rsidP="00285A91">
      <w:pPr>
        <w:jc w:val="both"/>
      </w:pPr>
      <w:proofErr w:type="gramStart"/>
      <w:r w:rsidRPr="00285A91">
        <w:t>[ ]</w:t>
      </w:r>
      <w:proofErr w:type="gramEnd"/>
      <w:r w:rsidRPr="00285A91">
        <w:t xml:space="preserve"> Dashboard para consulta de status de processamento, saúde da aplicação e recebimentos com dados online e atraso máximo de 1 minuto. </w:t>
      </w:r>
    </w:p>
    <w:p w14:paraId="1E1435DA" w14:textId="0862B3AE" w:rsidR="00285A91" w:rsidRDefault="00285A91" w:rsidP="00285A91">
      <w:pPr>
        <w:jc w:val="both"/>
      </w:pPr>
      <w:proofErr w:type="gramStart"/>
      <w:r w:rsidRPr="00285A91">
        <w:lastRenderedPageBreak/>
        <w:t>[ ]</w:t>
      </w:r>
      <w:proofErr w:type="gramEnd"/>
      <w:r w:rsidRPr="00285A91">
        <w:t xml:space="preserve"> Logs detalhados e trilhas de auditoria identificando o momento, a origem e o usuário da transação, com retenção mínima de 5 anos. </w:t>
      </w:r>
    </w:p>
    <w:p w14:paraId="3D360947" w14:textId="69D4A6E9" w:rsidR="00285A91" w:rsidRDefault="00285A91" w:rsidP="00285A91">
      <w:pPr>
        <w:jc w:val="both"/>
      </w:pPr>
      <w:proofErr w:type="gramStart"/>
      <w:r w:rsidRPr="00285A91">
        <w:t>[ ]</w:t>
      </w:r>
      <w:proofErr w:type="gramEnd"/>
      <w:r w:rsidRPr="00285A91">
        <w:t xml:space="preserve"> Monitoramento comportamental (volumes atípicos, valores extraordinários) realizado obrigatoriamente através de repositórios auxiliares (data store analítico, telemetria), sendo proibido onerar o banco de dados transacional primário.</w:t>
      </w:r>
    </w:p>
    <w:p w14:paraId="54CDC511" w14:textId="77777777" w:rsidR="00285A91" w:rsidRPr="00285A91" w:rsidRDefault="00285A91" w:rsidP="00285A91">
      <w:pPr>
        <w:jc w:val="both"/>
      </w:pPr>
    </w:p>
    <w:p w14:paraId="24A994DB" w14:textId="77777777" w:rsidR="00285A91" w:rsidRDefault="00285A91" w:rsidP="00285A91">
      <w:pPr>
        <w:jc w:val="both"/>
      </w:pPr>
      <w:r w:rsidRPr="00285A91">
        <w:rPr>
          <w:b/>
          <w:bCs/>
        </w:rPr>
        <w:t>5. Requisitos Não Funcionais</w:t>
      </w:r>
      <w:r w:rsidRPr="00285A91">
        <w:t xml:space="preserve"> </w:t>
      </w:r>
    </w:p>
    <w:p w14:paraId="4D20BA43" w14:textId="77777777" w:rsidR="00285A91" w:rsidRDefault="00285A91" w:rsidP="00285A91">
      <w:pPr>
        <w:jc w:val="both"/>
      </w:pPr>
      <w:proofErr w:type="gramStart"/>
      <w:r w:rsidRPr="00285A91">
        <w:t>[ ]</w:t>
      </w:r>
      <w:proofErr w:type="gramEnd"/>
      <w:r w:rsidRPr="00285A91">
        <w:t xml:space="preserve"> Atendimento e suporte para a sustentação do ambiente e da solução em regime 24x7. </w:t>
      </w:r>
    </w:p>
    <w:p w14:paraId="280315CD" w14:textId="196830B1" w:rsidR="00285A91" w:rsidRDefault="00285A91" w:rsidP="00285A91">
      <w:pPr>
        <w:jc w:val="both"/>
      </w:pPr>
      <w:proofErr w:type="gramStart"/>
      <w:r w:rsidRPr="00285A91">
        <w:t>[ ]</w:t>
      </w:r>
      <w:proofErr w:type="gramEnd"/>
      <w:r w:rsidRPr="00285A91">
        <w:t xml:space="preserve"> Controle de acesso e segregação de perfis. </w:t>
      </w:r>
    </w:p>
    <w:p w14:paraId="5D0ECBFF" w14:textId="18C06583" w:rsidR="00285A91" w:rsidRPr="00285A91" w:rsidRDefault="00285A91" w:rsidP="00285A91">
      <w:pPr>
        <w:jc w:val="both"/>
      </w:pPr>
      <w:proofErr w:type="gramStart"/>
      <w:r w:rsidRPr="00285A91">
        <w:t>[ ]</w:t>
      </w:r>
      <w:proofErr w:type="gramEnd"/>
      <w:r w:rsidRPr="00285A91">
        <w:t xml:space="preserve"> Arquitetura com escalabilidade horizontal automática (</w:t>
      </w:r>
      <w:proofErr w:type="spellStart"/>
      <w:r w:rsidRPr="00285A91">
        <w:t>ex</w:t>
      </w:r>
      <w:proofErr w:type="spellEnd"/>
      <w:r w:rsidRPr="00285A91">
        <w:t>: microsserviços e contêineres).</w:t>
      </w:r>
    </w:p>
    <w:p w14:paraId="2FC4428C" w14:textId="77777777" w:rsidR="00285A91" w:rsidRPr="00285A91" w:rsidRDefault="00285A91" w:rsidP="00285A91">
      <w:pPr>
        <w:jc w:val="both"/>
      </w:pPr>
    </w:p>
    <w:sectPr w:rsidR="00285A91" w:rsidRPr="00285A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B55A3"/>
    <w:multiLevelType w:val="multilevel"/>
    <w:tmpl w:val="4E02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B4584"/>
    <w:multiLevelType w:val="multilevel"/>
    <w:tmpl w:val="4F447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E7319"/>
    <w:multiLevelType w:val="multilevel"/>
    <w:tmpl w:val="91A0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465C0"/>
    <w:multiLevelType w:val="multilevel"/>
    <w:tmpl w:val="8BE8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10234"/>
    <w:multiLevelType w:val="multilevel"/>
    <w:tmpl w:val="431E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36346"/>
    <w:multiLevelType w:val="multilevel"/>
    <w:tmpl w:val="8BFE1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C900EF"/>
    <w:multiLevelType w:val="multilevel"/>
    <w:tmpl w:val="E584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7E62F6"/>
    <w:multiLevelType w:val="multilevel"/>
    <w:tmpl w:val="947C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F0149B"/>
    <w:multiLevelType w:val="multilevel"/>
    <w:tmpl w:val="4FA8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DE74A7"/>
    <w:multiLevelType w:val="multilevel"/>
    <w:tmpl w:val="18FC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075A26"/>
    <w:multiLevelType w:val="multilevel"/>
    <w:tmpl w:val="5638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7319074">
    <w:abstractNumId w:val="7"/>
  </w:num>
  <w:num w:numId="2" w16cid:durableId="1283657685">
    <w:abstractNumId w:val="8"/>
  </w:num>
  <w:num w:numId="3" w16cid:durableId="1117484026">
    <w:abstractNumId w:val="2"/>
  </w:num>
  <w:num w:numId="4" w16cid:durableId="1512447442">
    <w:abstractNumId w:val="0"/>
  </w:num>
  <w:num w:numId="5" w16cid:durableId="1762531542">
    <w:abstractNumId w:val="4"/>
  </w:num>
  <w:num w:numId="6" w16cid:durableId="1974603570">
    <w:abstractNumId w:val="10"/>
  </w:num>
  <w:num w:numId="7" w16cid:durableId="214194884">
    <w:abstractNumId w:val="3"/>
  </w:num>
  <w:num w:numId="8" w16cid:durableId="222327811">
    <w:abstractNumId w:val="6"/>
  </w:num>
  <w:num w:numId="9" w16cid:durableId="61802911">
    <w:abstractNumId w:val="9"/>
  </w:num>
  <w:num w:numId="10" w16cid:durableId="1554192979">
    <w:abstractNumId w:val="5"/>
  </w:num>
  <w:num w:numId="11" w16cid:durableId="1990479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06"/>
    <w:rsid w:val="0009415B"/>
    <w:rsid w:val="000E2415"/>
    <w:rsid w:val="00285A91"/>
    <w:rsid w:val="00363FA4"/>
    <w:rsid w:val="00434E0D"/>
    <w:rsid w:val="006C0823"/>
    <w:rsid w:val="0084613A"/>
    <w:rsid w:val="00AE2306"/>
    <w:rsid w:val="00D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EC6E"/>
  <w15:chartTrackingRefBased/>
  <w15:docId w15:val="{D000C00B-A1A6-4A37-ACBA-5597EDA4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E2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2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3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2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23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2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2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2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2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23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23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23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23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23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23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23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23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23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2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E2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2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E2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2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E23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230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E23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2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23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23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1903</Characters>
  <Application>Microsoft Office Word</Application>
  <DocSecurity>0</DocSecurity>
  <Lines>237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Amadeu Tobias</dc:creator>
  <cp:keywords/>
  <dc:description/>
  <cp:lastModifiedBy>Amadeu Tobias</cp:lastModifiedBy>
  <cp:revision>2</cp:revision>
  <dcterms:created xsi:type="dcterms:W3CDTF">2026-03-27T18:30:00Z</dcterms:created>
  <dcterms:modified xsi:type="dcterms:W3CDTF">2026-03-27T18:30:00Z</dcterms:modified>
</cp:coreProperties>
</file>