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AEB8" w14:textId="77777777" w:rsidR="005B4272" w:rsidRPr="00397239" w:rsidRDefault="005B4272" w:rsidP="005B4272">
      <w:pPr>
        <w:spacing w:line="360" w:lineRule="auto"/>
        <w:rPr>
          <w:b/>
        </w:rPr>
      </w:pPr>
      <w:r>
        <w:rPr>
          <w:b/>
        </w:rPr>
        <w:t>MEMORANDO 013/2025</w:t>
      </w:r>
    </w:p>
    <w:p w14:paraId="6A15B4AA" w14:textId="77777777" w:rsidR="005B4272" w:rsidRDefault="005B4272" w:rsidP="005B4272">
      <w:pPr>
        <w:spacing w:line="360" w:lineRule="auto"/>
        <w:rPr>
          <w:noProof/>
        </w:rPr>
      </w:pPr>
    </w:p>
    <w:p w14:paraId="55C82D29" w14:textId="3EAEB167" w:rsidR="00870D37" w:rsidRPr="00870D37" w:rsidRDefault="00870D37" w:rsidP="00870D37">
      <w:pPr>
        <w:spacing w:line="360" w:lineRule="auto"/>
        <w:jc w:val="center"/>
        <w:rPr>
          <w:b/>
          <w:bCs/>
          <w:noProof/>
        </w:rPr>
      </w:pPr>
      <w:r w:rsidRPr="00870D37">
        <w:rPr>
          <w:b/>
          <w:bCs/>
          <w:noProof/>
        </w:rPr>
        <w:t>TERMO DE REFERÊNCIA</w:t>
      </w:r>
    </w:p>
    <w:p w14:paraId="5DC0C635" w14:textId="77777777" w:rsidR="005B4272" w:rsidRDefault="005B4272" w:rsidP="005B4272">
      <w:pPr>
        <w:spacing w:line="360" w:lineRule="auto"/>
        <w:rPr>
          <w:noProof/>
        </w:rPr>
      </w:pPr>
    </w:p>
    <w:p w14:paraId="4780C109" w14:textId="77777777" w:rsidR="005B4272" w:rsidRPr="009D0145" w:rsidRDefault="005B4272" w:rsidP="005B427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D0145">
        <w:rPr>
          <w:rFonts w:asciiTheme="minorHAnsi" w:hAnsiTheme="minorHAnsi" w:cstheme="minorHAnsi"/>
          <w:sz w:val="22"/>
          <w:szCs w:val="22"/>
        </w:rPr>
        <w:t xml:space="preserve">São Paulo, </w:t>
      </w:r>
      <w:r>
        <w:rPr>
          <w:rFonts w:asciiTheme="minorHAnsi" w:hAnsiTheme="minorHAnsi" w:cstheme="minorHAnsi"/>
          <w:sz w:val="22"/>
          <w:szCs w:val="22"/>
        </w:rPr>
        <w:t>02 Julho</w:t>
      </w:r>
      <w:r w:rsidRPr="009D0145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317A51AF" w14:textId="77777777" w:rsidR="005B4272" w:rsidRPr="009D0145" w:rsidRDefault="005B4272" w:rsidP="005B4272">
      <w:pPr>
        <w:rPr>
          <w:rFonts w:asciiTheme="minorHAnsi" w:hAnsiTheme="minorHAnsi" w:cstheme="minorHAnsi"/>
          <w:bCs/>
          <w:sz w:val="22"/>
          <w:szCs w:val="22"/>
        </w:rPr>
      </w:pPr>
    </w:p>
    <w:p w14:paraId="3C9C7121" w14:textId="77777777" w:rsidR="005B4272" w:rsidRPr="009D0145" w:rsidRDefault="005B4272" w:rsidP="005B4272">
      <w:pPr>
        <w:rPr>
          <w:rFonts w:asciiTheme="minorHAnsi" w:hAnsiTheme="minorHAnsi" w:cstheme="minorHAnsi"/>
          <w:sz w:val="22"/>
          <w:szCs w:val="22"/>
        </w:rPr>
      </w:pPr>
    </w:p>
    <w:p w14:paraId="58ACCE90" w14:textId="77777777" w:rsidR="005B4272" w:rsidRPr="009D0145" w:rsidRDefault="005B4272" w:rsidP="005B4272">
      <w:pPr>
        <w:spacing w:line="278" w:lineRule="auto"/>
        <w:ind w:right="3259"/>
        <w:rPr>
          <w:rFonts w:asciiTheme="minorHAnsi" w:hAnsiTheme="minorHAnsi" w:cstheme="minorHAnsi"/>
          <w:b/>
          <w:sz w:val="22"/>
          <w:szCs w:val="22"/>
        </w:rPr>
      </w:pPr>
    </w:p>
    <w:p w14:paraId="787D4067" w14:textId="77777777" w:rsidR="005B4272" w:rsidRPr="009D0145" w:rsidRDefault="005B4272" w:rsidP="005B4272">
      <w:pPr>
        <w:rPr>
          <w:rFonts w:asciiTheme="minorHAnsi" w:hAnsiTheme="minorHAnsi" w:cstheme="minorHAnsi"/>
          <w:b/>
          <w:sz w:val="22"/>
          <w:szCs w:val="22"/>
        </w:rPr>
      </w:pPr>
      <w:r w:rsidRPr="009D0145">
        <w:rPr>
          <w:rFonts w:asciiTheme="minorHAnsi" w:hAnsiTheme="minorHAnsi" w:cstheme="minorHAnsi"/>
          <w:b/>
          <w:sz w:val="22"/>
          <w:szCs w:val="22"/>
        </w:rPr>
        <w:t>ASSUNTO</w:t>
      </w:r>
      <w:r w:rsidRPr="009D0145">
        <w:rPr>
          <w:rFonts w:asciiTheme="minorHAnsi" w:hAnsiTheme="minorHAnsi" w:cstheme="minorHAnsi"/>
          <w:sz w:val="22"/>
          <w:szCs w:val="22"/>
        </w:rPr>
        <w:t>:</w:t>
      </w:r>
      <w:r w:rsidRPr="009D0145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9D0145">
        <w:rPr>
          <w:rFonts w:asciiTheme="minorHAnsi" w:eastAsia="Calibri" w:hAnsiTheme="minorHAnsi" w:cstheme="minorHAnsi"/>
          <w:b/>
          <w:sz w:val="22"/>
          <w:szCs w:val="22"/>
        </w:rPr>
        <w:t xml:space="preserve">CONTRATAÇÃO DE EMPRESA PARA </w:t>
      </w:r>
      <w:r>
        <w:rPr>
          <w:rFonts w:asciiTheme="minorHAnsi" w:eastAsia="Calibri" w:hAnsiTheme="minorHAnsi" w:cstheme="minorHAnsi"/>
          <w:b/>
          <w:sz w:val="22"/>
          <w:szCs w:val="22"/>
        </w:rPr>
        <w:t>MODERNIZAÇÃO DE DATA LAKE E DATA VISUALIZATION (DATA VIZ) NA DESENVOLVE SP</w:t>
      </w:r>
    </w:p>
    <w:p w14:paraId="781CA44E" w14:textId="77777777" w:rsidR="005B4272" w:rsidRPr="009D0145" w:rsidRDefault="005B4272" w:rsidP="005B427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D82BF5" w14:textId="77777777" w:rsidR="005B4272" w:rsidRPr="009D0145" w:rsidRDefault="005B4272" w:rsidP="005B427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1B5E4C" w14:textId="77777777" w:rsidR="005B4272" w:rsidRPr="009D0145" w:rsidRDefault="005B4272" w:rsidP="005B4272">
      <w:pPr>
        <w:pStyle w:val="PargrafodaLista"/>
        <w:widowControl w:val="0"/>
        <w:numPr>
          <w:ilvl w:val="0"/>
          <w:numId w:val="18"/>
        </w:numPr>
        <w:autoSpaceDE w:val="0"/>
        <w:autoSpaceDN w:val="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D0145">
        <w:rPr>
          <w:rFonts w:asciiTheme="minorHAnsi" w:hAnsiTheme="minorHAnsi" w:cstheme="minorHAnsi"/>
          <w:b/>
          <w:bCs/>
          <w:sz w:val="22"/>
          <w:szCs w:val="22"/>
        </w:rPr>
        <w:t>JUSTIFICATIVA</w:t>
      </w:r>
    </w:p>
    <w:p w14:paraId="59FD7308" w14:textId="77777777" w:rsidR="005B4272" w:rsidRPr="009D0145" w:rsidRDefault="005B4272" w:rsidP="005B4272">
      <w:pPr>
        <w:pStyle w:val="PargrafodaLista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32E98C" w14:textId="77777777" w:rsidR="005B4272" w:rsidRPr="009D0145" w:rsidRDefault="005B4272" w:rsidP="005B4272">
      <w:pPr>
        <w:ind w:right="75" w:firstLine="720"/>
        <w:rPr>
          <w:rFonts w:asciiTheme="minorHAnsi" w:hAnsiTheme="minorHAnsi" w:cstheme="minorHAnsi"/>
          <w:sz w:val="22"/>
          <w:szCs w:val="22"/>
        </w:rPr>
      </w:pPr>
      <w:r w:rsidRPr="009D0145">
        <w:rPr>
          <w:rFonts w:asciiTheme="minorHAnsi" w:hAnsiTheme="minorHAnsi" w:cstheme="minorHAnsi"/>
          <w:sz w:val="22"/>
          <w:szCs w:val="22"/>
        </w:rPr>
        <w:t>A Superintendência de Tecnologia SUTEC atua na Desenvolve SP como responsável, dentre outras atribuições, por prover soluções tecnológicas adequadas, a fim de atender as expectativas dos gestores quanto às demandas, prazos, qualidade e custos, e possibilitar a alavancagem dos negócios, bem como dar suporte aos processos operacionais e decisórios da instituição.</w:t>
      </w:r>
    </w:p>
    <w:p w14:paraId="1B36926D" w14:textId="77777777" w:rsidR="005B4272" w:rsidRPr="009D0145" w:rsidRDefault="005B4272" w:rsidP="005B4272">
      <w:pPr>
        <w:ind w:left="85" w:right="75" w:firstLine="635"/>
        <w:rPr>
          <w:rFonts w:asciiTheme="minorHAnsi" w:hAnsiTheme="minorHAnsi" w:cstheme="minorHAnsi"/>
          <w:sz w:val="22"/>
          <w:szCs w:val="22"/>
        </w:rPr>
      </w:pPr>
    </w:p>
    <w:p w14:paraId="179C2F19" w14:textId="77777777" w:rsidR="005B4272" w:rsidRPr="009D0145" w:rsidRDefault="005B4272" w:rsidP="005B4272">
      <w:pPr>
        <w:ind w:left="85" w:right="75" w:firstLine="275"/>
        <w:rPr>
          <w:rFonts w:asciiTheme="minorHAnsi" w:hAnsiTheme="minorHAnsi" w:cstheme="minorHAnsi"/>
          <w:sz w:val="22"/>
          <w:szCs w:val="22"/>
        </w:rPr>
      </w:pPr>
      <w:r w:rsidRPr="009D0145">
        <w:rPr>
          <w:rFonts w:asciiTheme="minorHAnsi" w:hAnsiTheme="minorHAnsi" w:cstheme="minorHAnsi"/>
          <w:sz w:val="22"/>
          <w:szCs w:val="22"/>
        </w:rPr>
        <w:t>A SUTEC, conforme o item 4.2.2 do Capítulo VI do MANUAL DE NORMAS E PROCEDIMENTOS (MNP) – ESTRUTURA ORGANIZACIONAL, dentre outras atribuições, é a unidade responsável por:</w:t>
      </w:r>
    </w:p>
    <w:p w14:paraId="5DC7A134" w14:textId="77777777" w:rsidR="005B4272" w:rsidRPr="009D0145" w:rsidRDefault="005B4272" w:rsidP="005B4272">
      <w:pPr>
        <w:ind w:left="85" w:right="75"/>
        <w:rPr>
          <w:rFonts w:asciiTheme="minorHAnsi" w:hAnsiTheme="minorHAnsi" w:cstheme="minorHAnsi"/>
          <w:sz w:val="22"/>
          <w:szCs w:val="22"/>
        </w:rPr>
      </w:pPr>
    </w:p>
    <w:p w14:paraId="4E8040E6" w14:textId="77777777" w:rsidR="005B4272" w:rsidRPr="009D0145" w:rsidRDefault="005B4272" w:rsidP="005B4272">
      <w:pPr>
        <w:ind w:left="709" w:right="1241"/>
        <w:rPr>
          <w:rFonts w:asciiTheme="minorHAnsi" w:hAnsiTheme="minorHAnsi" w:cstheme="minorHAnsi"/>
          <w:i/>
          <w:iCs/>
          <w:sz w:val="22"/>
          <w:szCs w:val="22"/>
        </w:rPr>
      </w:pPr>
      <w:r w:rsidRPr="009D0145">
        <w:rPr>
          <w:rFonts w:asciiTheme="minorHAnsi" w:hAnsiTheme="minorHAnsi" w:cstheme="minorHAnsi"/>
          <w:i/>
          <w:iCs/>
          <w:sz w:val="22"/>
          <w:szCs w:val="22"/>
        </w:rPr>
        <w:t>Administrar o desenvolvimento e a manutenção dos sistemas setoriais e serviços corporativos, observando as prioridades estabelecidas junto aos usuários ou à Diretoria Colegiada, os prazos definidos, os níveis de qualidade adequados, a relação custo x benefício, por meio das equipes internas e/ou terceirizadas, com o objetivo de otimização operacional dos negócios.</w:t>
      </w:r>
    </w:p>
    <w:p w14:paraId="29469ECF" w14:textId="77777777" w:rsidR="005B4272" w:rsidRPr="009D0145" w:rsidRDefault="005B4272" w:rsidP="005B4272">
      <w:pPr>
        <w:ind w:left="709" w:right="1241"/>
        <w:rPr>
          <w:rFonts w:asciiTheme="minorHAnsi" w:hAnsiTheme="minorHAnsi" w:cstheme="minorHAnsi"/>
          <w:i/>
          <w:iCs/>
          <w:sz w:val="22"/>
          <w:szCs w:val="22"/>
        </w:rPr>
      </w:pPr>
    </w:p>
    <w:p w14:paraId="15472A38" w14:textId="77777777" w:rsidR="005B4272" w:rsidRPr="009D0145" w:rsidRDefault="005B4272" w:rsidP="005B4272">
      <w:pPr>
        <w:ind w:left="709" w:right="1241"/>
        <w:rPr>
          <w:rFonts w:asciiTheme="minorHAnsi" w:hAnsiTheme="minorHAnsi" w:cstheme="minorHAnsi"/>
          <w:i/>
          <w:iCs/>
          <w:sz w:val="22"/>
          <w:szCs w:val="22"/>
        </w:rPr>
      </w:pPr>
      <w:r w:rsidRPr="009D0145">
        <w:rPr>
          <w:rFonts w:asciiTheme="minorHAnsi" w:hAnsiTheme="minorHAnsi" w:cstheme="minorHAnsi"/>
          <w:i/>
          <w:iCs/>
          <w:sz w:val="22"/>
          <w:szCs w:val="22"/>
        </w:rPr>
        <w:t>Prover soluções tecnológicas adequadas, a fim de atender as expectativas dos gestores quanto às demandas, prazos, qualidade e custos, com o objetivo de</w:t>
      </w:r>
      <w:r w:rsidRPr="009D0145">
        <w:rPr>
          <w:rFonts w:asciiTheme="minorHAnsi" w:hAnsiTheme="minorHAnsi" w:cstheme="minorHAnsi"/>
          <w:sz w:val="22"/>
          <w:szCs w:val="22"/>
        </w:rPr>
        <w:t xml:space="preserve"> </w:t>
      </w:r>
      <w:r w:rsidRPr="009D0145">
        <w:rPr>
          <w:rFonts w:asciiTheme="minorHAnsi" w:hAnsiTheme="minorHAnsi" w:cstheme="minorHAnsi"/>
          <w:i/>
          <w:iCs/>
          <w:sz w:val="22"/>
          <w:szCs w:val="22"/>
        </w:rPr>
        <w:t>possibilitar a alavancagem dos negócios, bem como suporte aos processos operacionais e decisórios da instituição</w:t>
      </w:r>
    </w:p>
    <w:p w14:paraId="662B509A" w14:textId="77777777" w:rsidR="005B4272" w:rsidRDefault="005B4272" w:rsidP="005B4272">
      <w:pPr>
        <w:rPr>
          <w:rFonts w:asciiTheme="minorHAnsi" w:hAnsiTheme="minorHAnsi" w:cstheme="minorHAnsi"/>
          <w:sz w:val="22"/>
          <w:szCs w:val="22"/>
        </w:rPr>
      </w:pPr>
    </w:p>
    <w:p w14:paraId="26C00EDF" w14:textId="77777777" w:rsidR="005B4272" w:rsidRPr="003160F8" w:rsidRDefault="005B4272" w:rsidP="005B4272">
      <w:pPr>
        <w:pStyle w:val="NormalWeb"/>
        <w:ind w:firstLine="709"/>
        <w:rPr>
          <w:rFonts w:ascii="Calibri" w:hAnsi="Calibri" w:cs="Calibri"/>
          <w:sz w:val="22"/>
          <w:szCs w:val="22"/>
        </w:rPr>
      </w:pPr>
      <w:r w:rsidRPr="00887BEA">
        <w:rPr>
          <w:rFonts w:ascii="Calibri" w:hAnsi="Calibri" w:cs="Calibri"/>
          <w:sz w:val="22"/>
          <w:szCs w:val="22"/>
        </w:rPr>
        <w:t>Portanto, é papel da SUTEC promover a adoção de padrões e estratégias alinhadas às melhores práticas do mercado. Nesse contexto</w:t>
      </w:r>
      <w:r>
        <w:rPr>
          <w:rFonts w:ascii="Calibri" w:hAnsi="Calibri" w:cs="Calibri"/>
          <w:sz w:val="22"/>
          <w:szCs w:val="22"/>
        </w:rPr>
        <w:t xml:space="preserve"> a</w:t>
      </w:r>
      <w:r w:rsidRPr="003160F8">
        <w:rPr>
          <w:rFonts w:ascii="Calibri" w:hAnsi="Calibri" w:cs="Calibri"/>
          <w:sz w:val="22"/>
          <w:szCs w:val="22"/>
        </w:rPr>
        <w:t xml:space="preserve"> presente solicitação visa a contratação</w:t>
      </w:r>
      <w:r>
        <w:rPr>
          <w:rFonts w:ascii="Calibri" w:hAnsi="Calibri" w:cs="Calibri"/>
          <w:sz w:val="22"/>
          <w:szCs w:val="22"/>
        </w:rPr>
        <w:t xml:space="preserve"> pela Desenvolve SP</w:t>
      </w:r>
      <w:r w:rsidRPr="003160F8">
        <w:rPr>
          <w:rFonts w:ascii="Calibri" w:hAnsi="Calibri" w:cs="Calibri"/>
          <w:sz w:val="22"/>
          <w:szCs w:val="22"/>
        </w:rPr>
        <w:t xml:space="preserve"> de um </w:t>
      </w:r>
      <w:r w:rsidRPr="003160F8">
        <w:rPr>
          <w:rFonts w:ascii="Calibri" w:hAnsi="Calibri" w:cs="Calibri"/>
          <w:bCs/>
          <w:sz w:val="22"/>
          <w:szCs w:val="22"/>
        </w:rPr>
        <w:t>serviço tecnológico especializado</w:t>
      </w:r>
      <w:r w:rsidRPr="003160F8">
        <w:rPr>
          <w:rFonts w:ascii="Calibri" w:hAnsi="Calibri" w:cs="Calibri"/>
          <w:sz w:val="22"/>
          <w:szCs w:val="22"/>
        </w:rPr>
        <w:t xml:space="preserve">, fundamental para a evolução da nossa capacidade analítica e estratégica e para prover soluções adequadas às expectativas dos gestores quanto a demandas, prazos, qualidade e custos. Sublinhamos que o objetivo é a </w:t>
      </w:r>
      <w:r w:rsidRPr="003160F8">
        <w:rPr>
          <w:rFonts w:ascii="Calibri" w:hAnsi="Calibri" w:cs="Calibri"/>
          <w:bCs/>
          <w:sz w:val="22"/>
          <w:szCs w:val="22"/>
        </w:rPr>
        <w:t xml:space="preserve">contratação de um </w:t>
      </w:r>
      <w:r w:rsidRPr="003160F8">
        <w:rPr>
          <w:rFonts w:ascii="Calibri" w:hAnsi="Calibri" w:cs="Calibri"/>
          <w:b/>
          <w:sz w:val="22"/>
          <w:szCs w:val="22"/>
        </w:rPr>
        <w:t>serviço contínuo e evolutivo</w:t>
      </w:r>
      <w:r w:rsidRPr="003160F8">
        <w:rPr>
          <w:rFonts w:ascii="Calibri" w:hAnsi="Calibri" w:cs="Calibri"/>
          <w:sz w:val="22"/>
          <w:szCs w:val="22"/>
        </w:rPr>
        <w:t>, e não a aquisição de licenças de software ou infraestrutura tecnológica. Devido à crescente necessidade de tomada de decisão baseada em dados, à expansão dos sistemas legados e à multiplicidade de fontes e formatos de dados utilizados, torna-se imprescindível a criação de uma arquitetura de dados moderna e escalável.</w:t>
      </w:r>
    </w:p>
    <w:p w14:paraId="31073C35" w14:textId="77777777" w:rsidR="005B4272" w:rsidRPr="003160F8" w:rsidRDefault="005B4272" w:rsidP="005B4272">
      <w:pPr>
        <w:pStyle w:val="NormalWeb"/>
        <w:ind w:firstLine="709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 xml:space="preserve">A modernização e expansão </w:t>
      </w:r>
      <w:r>
        <w:rPr>
          <w:rFonts w:ascii="Calibri" w:hAnsi="Calibri" w:cs="Calibri"/>
          <w:sz w:val="22"/>
          <w:szCs w:val="22"/>
        </w:rPr>
        <w:t>dos serviços e tecnologia que tem como objetivo a democratização do acesso a exploração de Dados</w:t>
      </w:r>
      <w:r w:rsidRPr="003160F8">
        <w:rPr>
          <w:rFonts w:ascii="Calibri" w:hAnsi="Calibri" w:cs="Calibri"/>
          <w:sz w:val="22"/>
          <w:szCs w:val="22"/>
        </w:rPr>
        <w:t xml:space="preserve">, como parte central deste serviço, possibilitará a centralização e organização eficiente de dados estruturados e não estruturados oriundos de diferentes sistemas internos </w:t>
      </w:r>
      <w:r w:rsidRPr="003160F8">
        <w:rPr>
          <w:rFonts w:ascii="Calibri" w:hAnsi="Calibri" w:cs="Calibri"/>
          <w:sz w:val="22"/>
          <w:szCs w:val="22"/>
        </w:rPr>
        <w:lastRenderedPageBreak/>
        <w:t xml:space="preserve">e fontes externas. A implementação de uma </w:t>
      </w:r>
      <w:r>
        <w:rPr>
          <w:rFonts w:ascii="Calibri" w:hAnsi="Calibri" w:cs="Calibri"/>
          <w:sz w:val="22"/>
          <w:szCs w:val="22"/>
        </w:rPr>
        <w:t xml:space="preserve">solução única que traz integrado como serviço um Datalake para consumo de Dados para diversas iniciativas + a camada de </w:t>
      </w:r>
      <w:r w:rsidRPr="003160F8">
        <w:rPr>
          <w:rFonts w:ascii="Calibri" w:hAnsi="Calibri" w:cs="Calibri"/>
          <w:sz w:val="22"/>
          <w:szCs w:val="22"/>
        </w:rPr>
        <w:t>visualização de dados (Data Viz)</w:t>
      </w:r>
      <w:r>
        <w:rPr>
          <w:rFonts w:ascii="Calibri" w:hAnsi="Calibri" w:cs="Calibri"/>
          <w:sz w:val="22"/>
          <w:szCs w:val="22"/>
        </w:rPr>
        <w:t>, que também deve estar integrada na solução como serviço,</w:t>
      </w:r>
      <w:r w:rsidRPr="003160F8">
        <w:rPr>
          <w:rFonts w:ascii="Calibri" w:hAnsi="Calibri" w:cs="Calibri"/>
          <w:sz w:val="22"/>
          <w:szCs w:val="22"/>
        </w:rPr>
        <w:t xml:space="preserve"> permitirá a democratização do acesso à informação, favorecendo a autonomia das áreas de negócio, o acompanhamento de indicadores estratégicos e a melhoria contínua dos processos internos.</w:t>
      </w:r>
    </w:p>
    <w:p w14:paraId="7D9D83C2" w14:textId="77777777" w:rsidR="005B4272" w:rsidRDefault="005B4272" w:rsidP="005B4272">
      <w:pPr>
        <w:pStyle w:val="NormalWeb"/>
        <w:ind w:firstLine="709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 xml:space="preserve">Esta contratação visa atender à estratégia institucional de modernização da infraestrutura tecnológica, </w:t>
      </w:r>
      <w:r>
        <w:rPr>
          <w:rFonts w:ascii="Calibri" w:hAnsi="Calibri" w:cs="Calibri"/>
          <w:sz w:val="22"/>
          <w:szCs w:val="22"/>
        </w:rPr>
        <w:t>evolução</w:t>
      </w:r>
      <w:r w:rsidRPr="003160F8">
        <w:rPr>
          <w:rFonts w:ascii="Calibri" w:hAnsi="Calibri" w:cs="Calibri"/>
          <w:sz w:val="22"/>
          <w:szCs w:val="22"/>
        </w:rPr>
        <w:t xml:space="preserve"> da governança de dados e preparação para uma jornada sustentável de transformação digital, inteligência analítica e </w:t>
      </w:r>
      <w:r w:rsidRPr="003160F8">
        <w:rPr>
          <w:rFonts w:ascii="Calibri" w:hAnsi="Calibri" w:cs="Calibri"/>
          <w:b/>
          <w:bCs/>
          <w:sz w:val="22"/>
          <w:szCs w:val="22"/>
        </w:rPr>
        <w:t>futuras iniciativas que poderão incluir inteligência artificial</w:t>
      </w:r>
      <w:r w:rsidRPr="003160F8">
        <w:rPr>
          <w:rFonts w:ascii="Calibri" w:hAnsi="Calibri" w:cs="Calibri"/>
          <w:sz w:val="22"/>
          <w:szCs w:val="22"/>
        </w:rPr>
        <w:t xml:space="preserve">, predição e automatização de processos. É imperativo que o </w:t>
      </w:r>
      <w:r w:rsidRPr="003160F8">
        <w:rPr>
          <w:rFonts w:ascii="Calibri" w:hAnsi="Calibri" w:cs="Calibri"/>
          <w:b/>
          <w:bCs/>
          <w:sz w:val="22"/>
          <w:szCs w:val="22"/>
        </w:rPr>
        <w:t>serviço atenda diretamente às necessidades específicas das áreas de negócio como uma solução</w:t>
      </w:r>
      <w:r>
        <w:rPr>
          <w:rFonts w:ascii="Calibri" w:hAnsi="Calibri" w:cs="Calibri"/>
          <w:b/>
          <w:bCs/>
          <w:sz w:val="22"/>
          <w:szCs w:val="22"/>
        </w:rPr>
        <w:t xml:space="preserve"> única e</w:t>
      </w:r>
      <w:r w:rsidRPr="003160F8">
        <w:rPr>
          <w:rFonts w:ascii="Calibri" w:hAnsi="Calibri" w:cs="Calibri"/>
          <w:b/>
          <w:bCs/>
          <w:sz w:val="22"/>
          <w:szCs w:val="22"/>
        </w:rPr>
        <w:t xml:space="preserve"> completa para Data Lake e Data Visualization</w:t>
      </w:r>
      <w:r w:rsidRPr="003160F8">
        <w:rPr>
          <w:rFonts w:ascii="Calibri" w:hAnsi="Calibri" w:cs="Calibri"/>
          <w:sz w:val="22"/>
          <w:szCs w:val="22"/>
        </w:rPr>
        <w:t>, eliminando a necessidade de aquisição de tecnologia, software ou desenvolvimento extensivo de integrações</w:t>
      </w:r>
      <w:r>
        <w:rPr>
          <w:rFonts w:ascii="Calibri" w:hAnsi="Calibri" w:cs="Calibri"/>
          <w:sz w:val="22"/>
          <w:szCs w:val="22"/>
        </w:rPr>
        <w:t xml:space="preserve"> com sistemas legados e dados</w:t>
      </w:r>
      <w:r w:rsidRPr="003160F8">
        <w:rPr>
          <w:rFonts w:ascii="Calibri" w:hAnsi="Calibri" w:cs="Calibri"/>
          <w:sz w:val="22"/>
          <w:szCs w:val="22"/>
        </w:rPr>
        <w:t xml:space="preserve"> por parte da contratante para estas finalidades.</w:t>
      </w:r>
    </w:p>
    <w:p w14:paraId="1ED4A6C2" w14:textId="77777777" w:rsidR="005B4272" w:rsidRDefault="005B4272" w:rsidP="005B4272">
      <w:pPr>
        <w:pStyle w:val="NormalWeb"/>
        <w:ind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 ambientes tecnológicos da Desenvolve SP são implementados em infraestruturas em nuvem pública. Essa opção se demonstra vantajosa, principalmente, por dispensar a o gerenciamento e manutenção datacenters locais (on-premises). Diante desse cenário, esta contratação também deve seguir a mesma arquitetura, portanto, a solução a ser contratada deve ser disponibilizada em ambiente de nuvem pública.</w:t>
      </w:r>
    </w:p>
    <w:p w14:paraId="5F0E2EED" w14:textId="77777777" w:rsidR="005B4272" w:rsidRDefault="005B4272" w:rsidP="005B4272">
      <w:pPr>
        <w:pStyle w:val="NormalWeb"/>
        <w:ind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Existem diversas modalidades de disponibilização de soluções em nuvem pública, na tabela abaixo estão listadas as principais opções: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3491"/>
        <w:gridCol w:w="2113"/>
        <w:gridCol w:w="2083"/>
      </w:tblGrid>
      <w:tr w:rsidR="005B4272" w:rsidRPr="00787AAB" w14:paraId="07B1B438" w14:textId="77777777" w:rsidTr="001259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2B1AC1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1427">
              <w:rPr>
                <w:rFonts w:ascii="Calibri" w:hAnsi="Calibri" w:cs="Calibri"/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0" w:type="auto"/>
            <w:vAlign w:val="center"/>
            <w:hideMark/>
          </w:tcPr>
          <w:p w14:paraId="16AE4418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1427">
              <w:rPr>
                <w:rFonts w:ascii="Calibri" w:hAnsi="Calibri" w:cs="Calibri"/>
                <w:b/>
                <w:bCs/>
                <w:sz w:val="20"/>
                <w:szCs w:val="20"/>
              </w:rPr>
              <w:t>Definição</w:t>
            </w:r>
          </w:p>
        </w:tc>
        <w:tc>
          <w:tcPr>
            <w:tcW w:w="0" w:type="auto"/>
            <w:vAlign w:val="center"/>
            <w:hideMark/>
          </w:tcPr>
          <w:p w14:paraId="3677085D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1427">
              <w:rPr>
                <w:rFonts w:ascii="Calibri" w:hAnsi="Calibri" w:cs="Calibri"/>
                <w:b/>
                <w:bCs/>
                <w:sz w:val="20"/>
                <w:szCs w:val="20"/>
              </w:rPr>
              <w:t>Responsabilidade do Fornecedor</w:t>
            </w:r>
          </w:p>
        </w:tc>
        <w:tc>
          <w:tcPr>
            <w:tcW w:w="0" w:type="auto"/>
            <w:vAlign w:val="center"/>
            <w:hideMark/>
          </w:tcPr>
          <w:p w14:paraId="0F88A1BE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1427">
              <w:rPr>
                <w:rFonts w:ascii="Calibri" w:hAnsi="Calibri" w:cs="Calibri"/>
                <w:b/>
                <w:bCs/>
                <w:sz w:val="20"/>
                <w:szCs w:val="20"/>
              </w:rPr>
              <w:t>Responsabilidade do Contratante</w:t>
            </w:r>
          </w:p>
        </w:tc>
      </w:tr>
      <w:tr w:rsidR="005B4272" w:rsidRPr="00787AAB" w14:paraId="1B6F4021" w14:textId="77777777" w:rsidTr="0012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72AE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IaaS (Infrastructure as a Service)</w:t>
            </w:r>
          </w:p>
        </w:tc>
        <w:tc>
          <w:tcPr>
            <w:tcW w:w="0" w:type="auto"/>
            <w:vAlign w:val="center"/>
            <w:hideMark/>
          </w:tcPr>
          <w:p w14:paraId="1A4B48BE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Infraestrutura virtualizada (servidores, redes, armazenamento)</w:t>
            </w:r>
          </w:p>
        </w:tc>
        <w:tc>
          <w:tcPr>
            <w:tcW w:w="0" w:type="auto"/>
            <w:vAlign w:val="center"/>
            <w:hideMark/>
          </w:tcPr>
          <w:p w14:paraId="55325818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Infraestrutura</w:t>
            </w:r>
          </w:p>
        </w:tc>
        <w:tc>
          <w:tcPr>
            <w:tcW w:w="0" w:type="auto"/>
            <w:vAlign w:val="center"/>
            <w:hideMark/>
          </w:tcPr>
          <w:p w14:paraId="076A7DF8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Sistema operacional, software, uso</w:t>
            </w:r>
          </w:p>
        </w:tc>
      </w:tr>
      <w:tr w:rsidR="005B4272" w:rsidRPr="00787AAB" w14:paraId="321AC7F5" w14:textId="77777777" w:rsidTr="0012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BEBD6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PaaS (Platform as a Service)</w:t>
            </w:r>
          </w:p>
        </w:tc>
        <w:tc>
          <w:tcPr>
            <w:tcW w:w="0" w:type="auto"/>
            <w:vAlign w:val="center"/>
            <w:hideMark/>
          </w:tcPr>
          <w:p w14:paraId="7C932CE8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Plataforma para desenvolvimento e execução de aplicações</w:t>
            </w:r>
          </w:p>
        </w:tc>
        <w:tc>
          <w:tcPr>
            <w:tcW w:w="0" w:type="auto"/>
            <w:vAlign w:val="center"/>
            <w:hideMark/>
          </w:tcPr>
          <w:p w14:paraId="352EBB04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Infraestrutura + Plataforma</w:t>
            </w:r>
          </w:p>
        </w:tc>
        <w:tc>
          <w:tcPr>
            <w:tcW w:w="0" w:type="auto"/>
            <w:vAlign w:val="center"/>
            <w:hideMark/>
          </w:tcPr>
          <w:p w14:paraId="5CC9504F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Código da aplicação, operação</w:t>
            </w:r>
          </w:p>
        </w:tc>
      </w:tr>
      <w:tr w:rsidR="005B4272" w:rsidRPr="00787AAB" w14:paraId="4CE04C5F" w14:textId="77777777" w:rsidTr="0012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5D300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SaaS (Software as a Service)</w:t>
            </w:r>
          </w:p>
        </w:tc>
        <w:tc>
          <w:tcPr>
            <w:tcW w:w="0" w:type="auto"/>
            <w:vAlign w:val="center"/>
            <w:hideMark/>
          </w:tcPr>
          <w:p w14:paraId="6B2C8E66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Software completo acessado via web</w:t>
            </w:r>
          </w:p>
        </w:tc>
        <w:tc>
          <w:tcPr>
            <w:tcW w:w="0" w:type="auto"/>
            <w:vAlign w:val="center"/>
            <w:hideMark/>
          </w:tcPr>
          <w:p w14:paraId="275FD25F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Infraestrutura + Aplicação</w:t>
            </w:r>
          </w:p>
        </w:tc>
        <w:tc>
          <w:tcPr>
            <w:tcW w:w="0" w:type="auto"/>
            <w:vAlign w:val="center"/>
            <w:hideMark/>
          </w:tcPr>
          <w:p w14:paraId="22164EF8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1427">
              <w:rPr>
                <w:rFonts w:ascii="Calibri" w:hAnsi="Calibri" w:cs="Calibri"/>
                <w:sz w:val="20"/>
                <w:szCs w:val="20"/>
              </w:rPr>
              <w:t>Configuração e operação do sistema</w:t>
            </w:r>
          </w:p>
        </w:tc>
      </w:tr>
      <w:tr w:rsidR="005B4272" w:rsidRPr="00787AAB" w14:paraId="6A3F6D33" w14:textId="77777777" w:rsidTr="0012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EAEE7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51427">
              <w:rPr>
                <w:rFonts w:ascii="Calibri" w:hAnsi="Calibri" w:cs="Calibri"/>
                <w:i/>
                <w:iCs/>
                <w:sz w:val="20"/>
                <w:szCs w:val="20"/>
              </w:rPr>
              <w:t>SwaS (Software with a Service)</w:t>
            </w:r>
          </w:p>
        </w:tc>
        <w:tc>
          <w:tcPr>
            <w:tcW w:w="0" w:type="auto"/>
            <w:vAlign w:val="center"/>
            <w:hideMark/>
          </w:tcPr>
          <w:p w14:paraId="20E8BE52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51427">
              <w:rPr>
                <w:rFonts w:ascii="Calibri" w:hAnsi="Calibri" w:cs="Calibri"/>
                <w:i/>
                <w:iCs/>
                <w:sz w:val="20"/>
                <w:szCs w:val="20"/>
              </w:rPr>
              <w:t>Software + serviço especializado contínuo (ex: consultoria, operação assistida, parametrização, suporte analítico)</w:t>
            </w:r>
          </w:p>
        </w:tc>
        <w:tc>
          <w:tcPr>
            <w:tcW w:w="0" w:type="auto"/>
            <w:vAlign w:val="center"/>
            <w:hideMark/>
          </w:tcPr>
          <w:p w14:paraId="1BDA0092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51427">
              <w:rPr>
                <w:rFonts w:ascii="Calibri" w:hAnsi="Calibri" w:cs="Calibri"/>
                <w:i/>
                <w:iCs/>
                <w:sz w:val="20"/>
                <w:szCs w:val="20"/>
              </w:rPr>
              <w:t>Infraestrutura + Aplicação + Serviço contínuo</w:t>
            </w:r>
          </w:p>
        </w:tc>
        <w:tc>
          <w:tcPr>
            <w:tcW w:w="0" w:type="auto"/>
            <w:vAlign w:val="center"/>
            <w:hideMark/>
          </w:tcPr>
          <w:p w14:paraId="15549E09" w14:textId="77777777" w:rsidR="005B4272" w:rsidRPr="00451427" w:rsidRDefault="005B4272" w:rsidP="00125955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51427">
              <w:rPr>
                <w:rFonts w:ascii="Calibri" w:hAnsi="Calibri" w:cs="Calibri"/>
                <w:i/>
                <w:iCs/>
                <w:sz w:val="20"/>
                <w:szCs w:val="20"/>
              </w:rPr>
              <w:t>Acompanhamento estratégico da solução</w:t>
            </w:r>
          </w:p>
        </w:tc>
      </w:tr>
    </w:tbl>
    <w:p w14:paraId="1E4D24A2" w14:textId="77777777" w:rsidR="005B4272" w:rsidRPr="00C95148" w:rsidRDefault="005B4272" w:rsidP="005B4272">
      <w:pPr>
        <w:pStyle w:val="NormalWeb"/>
        <w:ind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 a contratação em questão, a Desenvolve SP busca uma solução no modelo SwaS (Software with a Service), por considerar que esta é a arquitetura que melhor atende as atuais necessidades de análise de dados. Essa alternativa é a que nos atende sem a necessidade de imobilização de ativos, criação e gestão de equipes internas.</w:t>
      </w:r>
    </w:p>
    <w:p w14:paraId="10830BEF" w14:textId="77777777" w:rsidR="005B4272" w:rsidRDefault="005B4272" w:rsidP="005B4272">
      <w:pPr>
        <w:pStyle w:val="Pargrafoda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56462">
        <w:rPr>
          <w:rFonts w:asciiTheme="minorHAnsi" w:hAnsiTheme="minorHAnsi" w:cstheme="minorHAnsi"/>
          <w:b/>
          <w:bCs/>
          <w:sz w:val="22"/>
          <w:szCs w:val="22"/>
        </w:rPr>
        <w:t>DESCRIÇÃO DO OBJETO</w:t>
      </w:r>
    </w:p>
    <w:p w14:paraId="0E6D8254" w14:textId="77777777" w:rsidR="005B4272" w:rsidRPr="00247F9D" w:rsidRDefault="005B4272" w:rsidP="005B4272">
      <w:pPr>
        <w:pStyle w:val="PargrafodaLista"/>
        <w:spacing w:before="100" w:beforeAutospacing="1" w:after="100" w:afterAutospacing="1"/>
        <w:ind w:left="0" w:firstLine="360"/>
        <w:rPr>
          <w:rFonts w:ascii="Calibri" w:hAnsi="Calibri" w:cs="Calibri"/>
          <w:sz w:val="22"/>
          <w:szCs w:val="22"/>
        </w:rPr>
      </w:pPr>
      <w:r w:rsidRPr="00247F9D">
        <w:rPr>
          <w:rFonts w:ascii="Calibri" w:hAnsi="Calibri" w:cs="Calibri"/>
          <w:sz w:val="22"/>
          <w:szCs w:val="22"/>
        </w:rPr>
        <w:t>Contratação de Solução de Análise de Dados no modelo SwaS (Software with a Service), compreendendo o licenciamento de uso de software em nuvem,</w:t>
      </w:r>
      <w:r>
        <w:rPr>
          <w:rFonts w:ascii="Calibri" w:hAnsi="Calibri" w:cs="Calibri"/>
          <w:sz w:val="22"/>
          <w:szCs w:val="22"/>
        </w:rPr>
        <w:t xml:space="preserve"> a própria infraestrutura em nuvem</w:t>
      </w:r>
      <w:r w:rsidRPr="00247F9D">
        <w:rPr>
          <w:rFonts w:ascii="Calibri" w:hAnsi="Calibri" w:cs="Calibri"/>
          <w:sz w:val="22"/>
          <w:szCs w:val="22"/>
        </w:rPr>
        <w:t xml:space="preserve"> juntamente com serviços agregados de implantação, configuração, treinamento, suporte técnico e manutenção contínua, para atender às necessidades de análise de dados do </w:t>
      </w:r>
      <w:r>
        <w:rPr>
          <w:rFonts w:ascii="Calibri" w:hAnsi="Calibri" w:cs="Calibri"/>
          <w:sz w:val="22"/>
          <w:szCs w:val="22"/>
        </w:rPr>
        <w:t>Desenvolve SP.</w:t>
      </w:r>
    </w:p>
    <w:p w14:paraId="1A2D9454" w14:textId="77777777" w:rsidR="005B4272" w:rsidRPr="00247F9D" w:rsidRDefault="005B4272" w:rsidP="005B4272">
      <w:pPr>
        <w:pStyle w:val="PargrafodaLista"/>
        <w:spacing w:before="100" w:beforeAutospacing="1" w:after="100" w:afterAutospacing="1"/>
        <w:ind w:left="0" w:firstLine="360"/>
        <w:jc w:val="left"/>
        <w:rPr>
          <w:rFonts w:ascii="Calibri" w:hAnsi="Calibri" w:cs="Calibri"/>
          <w:sz w:val="22"/>
          <w:szCs w:val="22"/>
        </w:rPr>
      </w:pPr>
      <w:r w:rsidRPr="00247F9D">
        <w:rPr>
          <w:rFonts w:ascii="Calibri" w:hAnsi="Calibri" w:cs="Calibri"/>
          <w:sz w:val="22"/>
          <w:szCs w:val="22"/>
        </w:rPr>
        <w:t>A solução deverá ser uma plataforma pronta para uso</w:t>
      </w:r>
      <w:r>
        <w:rPr>
          <w:rFonts w:ascii="Calibri" w:hAnsi="Calibri" w:cs="Calibri"/>
          <w:sz w:val="22"/>
          <w:szCs w:val="22"/>
        </w:rPr>
        <w:t xml:space="preserve"> considerando o seguinte:</w:t>
      </w:r>
    </w:p>
    <w:p w14:paraId="61A01CC0" w14:textId="77777777" w:rsidR="005B4272" w:rsidRPr="00837CAE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37CAE">
        <w:rPr>
          <w:rFonts w:ascii="Calibri" w:hAnsi="Calibri" w:cs="Calibri"/>
          <w:sz w:val="22"/>
          <w:szCs w:val="22"/>
        </w:rPr>
        <w:lastRenderedPageBreak/>
        <w:t>A Desenvolve SP não irá contratar e pagar por Infraestrutura, Software, Hardware e Consultoria, o modelo deve ser como serviço (SwaS – Service with Software) que entrega o produto de Dados pronto para uso pelas áreas de negócios;</w:t>
      </w:r>
    </w:p>
    <w:p w14:paraId="567BE178" w14:textId="77777777" w:rsidR="005B4272" w:rsidRDefault="005B4272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Conjugado a tecnologia própria, o ofertante deverá ter time, método e processo de trabalho que cubra, documentação (modelos, diagramas, dicionários de dados), comunicação e gestão de entrega na mesma solução;</w:t>
      </w:r>
    </w:p>
    <w:p w14:paraId="69858BC3" w14:textId="77777777" w:rsidR="005B4272" w:rsidRPr="00247F9D" w:rsidRDefault="005B4272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247F9D">
        <w:rPr>
          <w:rFonts w:ascii="Calibri" w:hAnsi="Calibri" w:cs="Calibri"/>
          <w:sz w:val="22"/>
          <w:szCs w:val="22"/>
        </w:rPr>
        <w:t>Mecanismos de ingestão, catalogação, qualidade, governança e segurança de dados.</w:t>
      </w:r>
    </w:p>
    <w:p w14:paraId="434FA982" w14:textId="77777777" w:rsidR="005B4272" w:rsidRPr="00837CAE" w:rsidRDefault="005B4272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37CAE">
        <w:rPr>
          <w:rFonts w:ascii="Calibri" w:hAnsi="Calibri" w:cs="Calibri"/>
          <w:sz w:val="22"/>
          <w:szCs w:val="22"/>
        </w:rPr>
        <w:t>Desenvolvimento de dashboards e painéis interativos.</w:t>
      </w:r>
    </w:p>
    <w:p w14:paraId="6226A8C1" w14:textId="15AA3837" w:rsidR="005B4272" w:rsidRPr="00837CAE" w:rsidRDefault="005B4272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37CAE">
        <w:rPr>
          <w:rFonts w:ascii="Calibri" w:hAnsi="Calibri" w:cs="Calibri"/>
          <w:sz w:val="22"/>
          <w:szCs w:val="22"/>
        </w:rPr>
        <w:t>Data Lake que também possibilite à contratante se conectar e construir relatórios e dashboards de forma autônoma</w:t>
      </w:r>
      <w:r>
        <w:rPr>
          <w:rFonts w:ascii="Calibri" w:hAnsi="Calibri" w:cs="Calibri"/>
          <w:sz w:val="22"/>
          <w:szCs w:val="22"/>
        </w:rPr>
        <w:t>,</w:t>
      </w:r>
      <w:r w:rsidR="0050778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inclusive através de ferramentas</w:t>
      </w:r>
      <w:r w:rsidR="00507787">
        <w:rPr>
          <w:rFonts w:ascii="Calibri" w:hAnsi="Calibri" w:cs="Calibri"/>
          <w:sz w:val="22"/>
          <w:szCs w:val="22"/>
        </w:rPr>
        <w:t xml:space="preserve"> de terceiros</w:t>
      </w:r>
      <w:r>
        <w:rPr>
          <w:rFonts w:ascii="Calibri" w:hAnsi="Calibri" w:cs="Calibri"/>
          <w:sz w:val="22"/>
          <w:szCs w:val="22"/>
        </w:rPr>
        <w:t>.</w:t>
      </w:r>
    </w:p>
    <w:p w14:paraId="0024EDBA" w14:textId="77777777" w:rsidR="005B4272" w:rsidRDefault="005B4272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37CAE">
        <w:rPr>
          <w:rFonts w:ascii="Calibri" w:hAnsi="Calibri" w:cs="Calibri"/>
          <w:sz w:val="22"/>
          <w:szCs w:val="22"/>
        </w:rPr>
        <w:t>Transferência de conhecimento com documentações e capacitação técnica da equipe da contratante referente ao consumo dos itens acima.</w:t>
      </w:r>
    </w:p>
    <w:p w14:paraId="659F51FC" w14:textId="5EAC8D72" w:rsidR="0001722F" w:rsidRDefault="00525E10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Mecanismos de gestão e controle de acesso</w:t>
      </w:r>
      <w:r w:rsidR="00952241">
        <w:rPr>
          <w:rFonts w:ascii="Calibri" w:hAnsi="Calibri" w:cs="Calibri"/>
          <w:sz w:val="22"/>
          <w:szCs w:val="22"/>
        </w:rPr>
        <w:t xml:space="preserve"> integrados</w:t>
      </w:r>
      <w:r>
        <w:rPr>
          <w:rFonts w:ascii="Calibri" w:hAnsi="Calibri" w:cs="Calibri"/>
          <w:sz w:val="22"/>
          <w:szCs w:val="22"/>
        </w:rPr>
        <w:t xml:space="preserve"> a </w:t>
      </w:r>
      <w:r w:rsidR="00CD7BE5">
        <w:rPr>
          <w:rFonts w:ascii="Calibri" w:hAnsi="Calibri" w:cs="Calibri"/>
          <w:sz w:val="22"/>
          <w:szCs w:val="22"/>
        </w:rPr>
        <w:t>sistemas de gerenciamento de autenticação e autorização padrão de mercado</w:t>
      </w:r>
      <w:r w:rsidR="006F2FC9">
        <w:rPr>
          <w:rFonts w:ascii="Calibri" w:hAnsi="Calibri" w:cs="Calibri"/>
          <w:sz w:val="22"/>
          <w:szCs w:val="22"/>
        </w:rPr>
        <w:t xml:space="preserve"> (ex: EntraID, AD, M365, LDAP).</w:t>
      </w:r>
    </w:p>
    <w:p w14:paraId="52F897CD" w14:textId="3E69F671" w:rsidR="006F2FC9" w:rsidRPr="00837CAE" w:rsidRDefault="00C2637F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Acesso</w:t>
      </w:r>
      <w:r w:rsidR="00FE2616">
        <w:rPr>
          <w:rFonts w:ascii="Calibri" w:hAnsi="Calibri" w:cs="Calibri"/>
          <w:sz w:val="22"/>
          <w:szCs w:val="22"/>
        </w:rPr>
        <w:t xml:space="preserve"> e permissionamento aos ativos de dados </w:t>
      </w:r>
      <w:r>
        <w:rPr>
          <w:rFonts w:ascii="Calibri" w:hAnsi="Calibri" w:cs="Calibri"/>
          <w:sz w:val="22"/>
          <w:szCs w:val="22"/>
        </w:rPr>
        <w:t xml:space="preserve">através de perfis de usuários e </w:t>
      </w:r>
      <w:r w:rsidR="000C751D">
        <w:rPr>
          <w:rFonts w:ascii="Calibri" w:hAnsi="Calibri" w:cs="Calibri"/>
          <w:sz w:val="22"/>
          <w:szCs w:val="22"/>
        </w:rPr>
        <w:t>na granularidade da entidade.</w:t>
      </w:r>
    </w:p>
    <w:p w14:paraId="23C0A47B" w14:textId="77777777" w:rsidR="005B4272" w:rsidRPr="003160F8" w:rsidRDefault="005B4272" w:rsidP="005B4272">
      <w:pPr>
        <w:spacing w:before="100" w:beforeAutospacing="1" w:after="100" w:afterAutospacing="1"/>
        <w:ind w:firstLine="720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 xml:space="preserve">O modelo de </w:t>
      </w:r>
      <w:r>
        <w:rPr>
          <w:rFonts w:ascii="Calibri" w:hAnsi="Calibri" w:cs="Calibri"/>
          <w:sz w:val="22"/>
          <w:szCs w:val="22"/>
        </w:rPr>
        <w:t>cobrança</w:t>
      </w:r>
      <w:r w:rsidRPr="003160F8">
        <w:rPr>
          <w:rFonts w:ascii="Calibri" w:hAnsi="Calibri" w:cs="Calibri"/>
          <w:sz w:val="22"/>
          <w:szCs w:val="22"/>
        </w:rPr>
        <w:t xml:space="preserve"> será composto por:</w:t>
      </w:r>
    </w:p>
    <w:p w14:paraId="3072C719" w14:textId="77777777" w:rsidR="005B4272" w:rsidRPr="00837CAE" w:rsidRDefault="005B4272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37CAE">
        <w:rPr>
          <w:rFonts w:ascii="Calibri" w:hAnsi="Calibri" w:cs="Calibri"/>
          <w:sz w:val="22"/>
          <w:szCs w:val="22"/>
        </w:rPr>
        <w:t>Um valor inicial único (setup) referente à configuração e implantação inicial do serviço de Data Lake e Data Visualization;</w:t>
      </w:r>
    </w:p>
    <w:p w14:paraId="3E4CC5BA" w14:textId="77777777" w:rsidR="005B4272" w:rsidRDefault="005B4272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37CAE">
        <w:rPr>
          <w:rFonts w:ascii="Calibri" w:hAnsi="Calibri" w:cs="Calibri"/>
          <w:sz w:val="22"/>
          <w:szCs w:val="22"/>
        </w:rPr>
        <w:t>Uma mensalidade fixa pelos serviços prestados, com possibilidade de variação apenas em cenários de aumento significativo e comprovado no volume de dados processados e/alocados, conforme limites a serem pré-estabelecidos em contrato.</w:t>
      </w:r>
    </w:p>
    <w:p w14:paraId="224A3A87" w14:textId="77777777" w:rsidR="005B4272" w:rsidRPr="00837CAE" w:rsidRDefault="005B4272" w:rsidP="005B4272">
      <w:pPr>
        <w:pStyle w:val="PargrafodaLista"/>
        <w:numPr>
          <w:ilvl w:val="1"/>
          <w:numId w:val="2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37CAE">
        <w:rPr>
          <w:rFonts w:ascii="Calibri" w:hAnsi="Calibri" w:cs="Calibri"/>
          <w:sz w:val="22"/>
          <w:szCs w:val="22"/>
        </w:rPr>
        <w:t>A primeira entrega funcional do serviço (Data Lake e Data Visualization), contemplando os requisitos essenciais para início da utilização pelas áreas de negócio, deverá ocorrer obrigatoriamente em até 45 (quarenta e cinco) dias corridos após a assinatura do contrato.</w:t>
      </w:r>
    </w:p>
    <w:p w14:paraId="14B40B3D" w14:textId="77777777" w:rsidR="005B4272" w:rsidRPr="003160F8" w:rsidRDefault="005B4272" w:rsidP="005B4272">
      <w:pPr>
        <w:spacing w:before="100" w:beforeAutospacing="1" w:after="100" w:afterAutospacing="1"/>
        <w:ind w:firstLine="720"/>
        <w:rPr>
          <w:rFonts w:ascii="Calibri" w:hAnsi="Calibri" w:cs="Calibri"/>
          <w:sz w:val="22"/>
          <w:szCs w:val="22"/>
        </w:rPr>
      </w:pPr>
    </w:p>
    <w:p w14:paraId="5A1FCD7E" w14:textId="77777777" w:rsidR="005B4272" w:rsidRPr="0035523B" w:rsidRDefault="005B4272" w:rsidP="005B4272">
      <w:pPr>
        <w:pStyle w:val="PargrafodaLista"/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5523B">
        <w:rPr>
          <w:rFonts w:ascii="Calibri" w:hAnsi="Calibri" w:cs="Calibri"/>
          <w:b/>
          <w:bCs/>
          <w:sz w:val="22"/>
          <w:szCs w:val="22"/>
        </w:rPr>
        <w:t>ESCOPO DOS SERVIÇOS</w:t>
      </w:r>
    </w:p>
    <w:p w14:paraId="111B4CAB" w14:textId="77777777" w:rsidR="005B4272" w:rsidRPr="003160F8" w:rsidRDefault="005B4272" w:rsidP="005B4272">
      <w:pPr>
        <w:spacing w:before="100" w:beforeAutospacing="1" w:after="100" w:afterAutospacing="1"/>
        <w:ind w:firstLine="720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>O serviço contratado</w:t>
      </w:r>
      <w:r>
        <w:rPr>
          <w:rFonts w:ascii="Calibri" w:hAnsi="Calibri" w:cs="Calibri"/>
          <w:sz w:val="22"/>
          <w:szCs w:val="22"/>
        </w:rPr>
        <w:t xml:space="preserve"> (SwaS)</w:t>
      </w:r>
      <w:r w:rsidRPr="003160F8">
        <w:rPr>
          <w:rFonts w:ascii="Calibri" w:hAnsi="Calibri" w:cs="Calibri"/>
          <w:sz w:val="22"/>
          <w:szCs w:val="22"/>
        </w:rPr>
        <w:t xml:space="preserve"> deverá prover, de forma integrada</w:t>
      </w:r>
      <w:r>
        <w:rPr>
          <w:rFonts w:ascii="Calibri" w:hAnsi="Calibri" w:cs="Calibri"/>
          <w:sz w:val="22"/>
          <w:szCs w:val="22"/>
        </w:rPr>
        <w:t xml:space="preserve"> na mesma solução</w:t>
      </w:r>
      <w:r w:rsidRPr="003160F8">
        <w:rPr>
          <w:rFonts w:ascii="Calibri" w:hAnsi="Calibri" w:cs="Calibri"/>
          <w:sz w:val="22"/>
          <w:szCs w:val="22"/>
        </w:rPr>
        <w:t xml:space="preserve"> e coesa, as seguintes fases, entregas, elementos e funcionalidades mínimas:</w:t>
      </w:r>
    </w:p>
    <w:p w14:paraId="5F58F331" w14:textId="77777777" w:rsidR="005B4272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35523B">
        <w:rPr>
          <w:rFonts w:ascii="Calibri" w:hAnsi="Calibri" w:cs="Calibri"/>
          <w:b/>
          <w:bCs/>
          <w:sz w:val="22"/>
          <w:szCs w:val="22"/>
        </w:rPr>
        <w:t>Fase de Diagnóstico e Planejamento:</w:t>
      </w:r>
    </w:p>
    <w:p w14:paraId="72768C0B" w14:textId="77777777" w:rsidR="005B4272" w:rsidRPr="0035523B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35523B">
        <w:rPr>
          <w:rFonts w:ascii="Calibri" w:hAnsi="Calibri" w:cs="Calibri"/>
          <w:sz w:val="22"/>
          <w:szCs w:val="22"/>
        </w:rPr>
        <w:t>Levantamento dos sistemas e fontes de dados (APIs, bancos de dados, sistemas legados, arquivos, etc.).</w:t>
      </w:r>
    </w:p>
    <w:p w14:paraId="48E77BC1" w14:textId="77777777" w:rsidR="005B4272" w:rsidRPr="0035523B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35523B">
        <w:rPr>
          <w:rFonts w:ascii="Calibri" w:hAnsi="Calibri" w:cs="Calibri"/>
          <w:sz w:val="22"/>
          <w:szCs w:val="22"/>
        </w:rPr>
        <w:t>Entendimento das necessidades de negócio e dos processos operacionais e decisórios.</w:t>
      </w:r>
    </w:p>
    <w:p w14:paraId="73837B65" w14:textId="77777777" w:rsidR="005B4272" w:rsidRPr="0035523B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35523B">
        <w:rPr>
          <w:rFonts w:ascii="Calibri" w:hAnsi="Calibri" w:cs="Calibri"/>
          <w:sz w:val="22"/>
          <w:szCs w:val="22"/>
        </w:rPr>
        <w:t>Data Lake e Data Viz, prevendo a escalabilidade para futuras integrações</w:t>
      </w:r>
      <w:r>
        <w:rPr>
          <w:rFonts w:ascii="Calibri" w:hAnsi="Calibri" w:cs="Calibri"/>
          <w:sz w:val="22"/>
          <w:szCs w:val="22"/>
        </w:rPr>
        <w:t>.</w:t>
      </w:r>
    </w:p>
    <w:p w14:paraId="1621BB31" w14:textId="77777777" w:rsidR="005B4272" w:rsidRPr="008803C7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35523B">
        <w:rPr>
          <w:rFonts w:ascii="Calibri" w:hAnsi="Calibri" w:cs="Calibri"/>
          <w:sz w:val="22"/>
          <w:szCs w:val="22"/>
        </w:rPr>
        <w:t>Elaboração de Plano de Trabalho detalhado.</w:t>
      </w:r>
    </w:p>
    <w:p w14:paraId="2717170D" w14:textId="77777777" w:rsidR="005B4272" w:rsidRPr="0035523B" w:rsidRDefault="005B4272" w:rsidP="005B4272">
      <w:pPr>
        <w:pStyle w:val="PargrafodaLista"/>
        <w:spacing w:before="100" w:beforeAutospacing="1" w:after="100" w:afterAutospacing="1"/>
        <w:ind w:left="1224"/>
        <w:rPr>
          <w:rFonts w:ascii="Calibri" w:hAnsi="Calibri" w:cs="Calibri"/>
          <w:b/>
          <w:bCs/>
          <w:sz w:val="22"/>
          <w:szCs w:val="22"/>
        </w:rPr>
      </w:pPr>
    </w:p>
    <w:p w14:paraId="3BDC15CE" w14:textId="77777777" w:rsidR="005B4272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8803C7">
        <w:rPr>
          <w:rFonts w:ascii="Calibri" w:hAnsi="Calibri" w:cs="Calibri"/>
          <w:b/>
          <w:bCs/>
          <w:sz w:val="22"/>
          <w:szCs w:val="22"/>
        </w:rPr>
        <w:t>Fase de Estruturação do Data Lake:</w:t>
      </w:r>
    </w:p>
    <w:p w14:paraId="053D4FA3" w14:textId="77777777" w:rsidR="005B4272" w:rsidRPr="00072997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8803C7">
        <w:rPr>
          <w:rFonts w:ascii="Calibri" w:hAnsi="Calibri" w:cs="Calibri"/>
          <w:sz w:val="22"/>
          <w:szCs w:val="22"/>
        </w:rPr>
        <w:t>Criação do repositório central de dados.</w:t>
      </w:r>
    </w:p>
    <w:p w14:paraId="1C24E4DA" w14:textId="77777777" w:rsidR="005B4272" w:rsidRPr="00072997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072997">
        <w:rPr>
          <w:rFonts w:ascii="Calibri" w:hAnsi="Calibri" w:cs="Calibri"/>
          <w:sz w:val="22"/>
          <w:szCs w:val="22"/>
        </w:rPr>
        <w:t>Implementação de pipelines de ingestão de dados (capacidade para batch e streaming a critério da Desenvolve SP) para dados estruturados e não estruturados.</w:t>
      </w:r>
    </w:p>
    <w:p w14:paraId="4E6C415B" w14:textId="77777777" w:rsidR="005B4272" w:rsidRPr="00D04B2F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072997">
        <w:rPr>
          <w:rFonts w:ascii="Calibri" w:hAnsi="Calibri" w:cs="Calibri"/>
          <w:sz w:val="22"/>
          <w:szCs w:val="22"/>
        </w:rPr>
        <w:lastRenderedPageBreak/>
        <w:t>Aplicação de processos de catalogação, limpeza, tratamento, enriquecimento, padronização e transformação dos dados.</w:t>
      </w:r>
    </w:p>
    <w:p w14:paraId="2A1428CF" w14:textId="77777777" w:rsidR="005B4272" w:rsidRPr="00D04B2F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D04B2F">
        <w:rPr>
          <w:rFonts w:ascii="Calibri" w:hAnsi="Calibri" w:cs="Calibri"/>
          <w:sz w:val="22"/>
          <w:szCs w:val="22"/>
        </w:rPr>
        <w:t>Implementação de política de segurança, controle de acesso e governança de dados (metadados, qualidade, linhagem, catalogação).</w:t>
      </w:r>
    </w:p>
    <w:p w14:paraId="626E647D" w14:textId="77777777" w:rsidR="005B4272" w:rsidRPr="00D04B2F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D04B2F">
        <w:rPr>
          <w:rFonts w:ascii="Calibri" w:hAnsi="Calibri" w:cs="Calibri"/>
          <w:sz w:val="22"/>
          <w:szCs w:val="22"/>
        </w:rPr>
        <w:t>Integração com ferramentas de BI, Analytics e sistemas legados.</w:t>
      </w:r>
    </w:p>
    <w:p w14:paraId="401200B4" w14:textId="77777777" w:rsidR="005B4272" w:rsidRPr="00D04B2F" w:rsidRDefault="005B4272" w:rsidP="005B4272">
      <w:pPr>
        <w:pStyle w:val="PargrafodaLista"/>
        <w:spacing w:before="100" w:beforeAutospacing="1" w:after="100" w:afterAutospacing="1"/>
        <w:ind w:left="1224"/>
        <w:rPr>
          <w:rFonts w:ascii="Calibri" w:hAnsi="Calibri" w:cs="Calibri"/>
          <w:b/>
          <w:bCs/>
          <w:sz w:val="22"/>
          <w:szCs w:val="22"/>
        </w:rPr>
      </w:pPr>
    </w:p>
    <w:p w14:paraId="0DB1C572" w14:textId="77777777" w:rsidR="005B4272" w:rsidRPr="00D04B2F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D04B2F">
        <w:rPr>
          <w:rFonts w:ascii="Calibri" w:hAnsi="Calibri" w:cs="Calibri"/>
          <w:b/>
          <w:bCs/>
          <w:sz w:val="22"/>
          <w:szCs w:val="22"/>
        </w:rPr>
        <w:t>Fase de Implantação da Plataforma de Visualização (Data Viz) e Análise Avançada:</w:t>
      </w:r>
    </w:p>
    <w:p w14:paraId="77F067E6" w14:textId="77777777" w:rsidR="005B4272" w:rsidRPr="003160F8" w:rsidRDefault="005B4272" w:rsidP="005B4272">
      <w:pPr>
        <w:spacing w:before="100" w:beforeAutospacing="1" w:after="100" w:afterAutospacing="1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3.3.1. </w:t>
      </w:r>
      <w:r w:rsidRPr="003160F8">
        <w:rPr>
          <w:rFonts w:ascii="Calibri" w:hAnsi="Calibri" w:cs="Calibri"/>
          <w:b/>
          <w:bCs/>
          <w:sz w:val="22"/>
          <w:szCs w:val="22"/>
        </w:rPr>
        <w:t>Dashboards Personalizados:</w:t>
      </w:r>
      <w:r w:rsidRPr="003160F8">
        <w:rPr>
          <w:rFonts w:ascii="Calibri" w:hAnsi="Calibri" w:cs="Calibri"/>
          <w:sz w:val="22"/>
          <w:szCs w:val="22"/>
        </w:rPr>
        <w:t xml:space="preserve"> Desenvolvimento e disponibilização de painéis de controle interativos e customizados, que atendam às demandas específicas de</w:t>
      </w:r>
      <w:r>
        <w:rPr>
          <w:rFonts w:ascii="Calibri" w:hAnsi="Calibri" w:cs="Calibri"/>
          <w:sz w:val="22"/>
          <w:szCs w:val="22"/>
        </w:rPr>
        <w:t xml:space="preserve"> UX/UI de tela,</w:t>
      </w:r>
      <w:r w:rsidRPr="003160F8">
        <w:rPr>
          <w:rFonts w:ascii="Calibri" w:hAnsi="Calibri" w:cs="Calibri"/>
          <w:sz w:val="22"/>
          <w:szCs w:val="22"/>
        </w:rPr>
        <w:t xml:space="preserve"> indicadores e métricas das diferentes áreas de negócio. Os dashboards deverão: </w:t>
      </w:r>
    </w:p>
    <w:p w14:paraId="5CCED951" w14:textId="77777777" w:rsidR="005B4272" w:rsidRPr="003160F8" w:rsidRDefault="005B4272" w:rsidP="005B4272">
      <w:pPr>
        <w:numPr>
          <w:ilvl w:val="1"/>
          <w:numId w:val="19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>Permitir a incorporação da identidade visual da contratante.</w:t>
      </w:r>
    </w:p>
    <w:p w14:paraId="0673CE86" w14:textId="77777777" w:rsidR="005B4272" w:rsidRPr="003160F8" w:rsidRDefault="005B4272" w:rsidP="005B4272">
      <w:pPr>
        <w:numPr>
          <w:ilvl w:val="1"/>
          <w:numId w:val="19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>Ser responsivos e acessíveis a partir de diferentes dispositivos.</w:t>
      </w:r>
    </w:p>
    <w:p w14:paraId="23C692D8" w14:textId="77777777" w:rsidR="005B4272" w:rsidRPr="003160F8" w:rsidRDefault="005B4272" w:rsidP="005B4272">
      <w:pPr>
        <w:numPr>
          <w:ilvl w:val="1"/>
          <w:numId w:val="19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>Possibilitar a exploração de dados (drill-down, drill-through), parametrização de filtros, alertas e recursos interativos.</w:t>
      </w:r>
    </w:p>
    <w:p w14:paraId="13FC29BC" w14:textId="77777777" w:rsidR="005B4272" w:rsidRDefault="005B4272" w:rsidP="005B4272">
      <w:pPr>
        <w:numPr>
          <w:ilvl w:val="1"/>
          <w:numId w:val="19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>Garantir desempenho, escalabilidade e responsividade</w:t>
      </w:r>
      <w:r>
        <w:rPr>
          <w:rFonts w:ascii="Calibri" w:hAnsi="Calibri" w:cs="Calibri"/>
          <w:sz w:val="22"/>
          <w:szCs w:val="22"/>
        </w:rPr>
        <w:t xml:space="preserve"> independente do volume de dados/Dashboards;</w:t>
      </w:r>
    </w:p>
    <w:p w14:paraId="4BD9CCCA" w14:textId="77777777" w:rsidR="005B4272" w:rsidRDefault="005B4272" w:rsidP="005B4272">
      <w:pPr>
        <w:numPr>
          <w:ilvl w:val="1"/>
          <w:numId w:val="19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Capacidade de apresentações em telas/televisões de um ou mais dashboards com trocas randômicas de transição com tempo determinado</w:t>
      </w:r>
    </w:p>
    <w:p w14:paraId="7D9243C3" w14:textId="77777777" w:rsidR="005B4272" w:rsidRPr="00DA3D65" w:rsidRDefault="005B4272" w:rsidP="005B4272">
      <w:pPr>
        <w:spacing w:before="100" w:beforeAutospacing="1" w:after="100" w:afterAutospacing="1"/>
        <w:ind w:left="1440"/>
        <w:rPr>
          <w:rFonts w:ascii="Calibri" w:hAnsi="Calibri" w:cs="Calibri"/>
          <w:sz w:val="22"/>
          <w:szCs w:val="22"/>
        </w:rPr>
      </w:pPr>
    </w:p>
    <w:p w14:paraId="6F3E7CA2" w14:textId="77777777" w:rsidR="005B4272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84AA9">
        <w:rPr>
          <w:rFonts w:ascii="Calibri" w:hAnsi="Calibri" w:cs="Calibri"/>
          <w:b/>
          <w:bCs/>
          <w:sz w:val="22"/>
          <w:szCs w:val="22"/>
        </w:rPr>
        <w:t>Preparação para Inteligência Artificial Generativa (Opcional/Fase Futura):</w:t>
      </w:r>
    </w:p>
    <w:p w14:paraId="4B40492A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884AA9">
        <w:rPr>
          <w:rFonts w:ascii="Calibri" w:hAnsi="Calibri" w:cs="Calibri"/>
          <w:sz w:val="22"/>
          <w:szCs w:val="22"/>
        </w:rPr>
        <w:t xml:space="preserve">A plataforma e a arquitetura de dados desenvolvidas deverão ser concebidas para permitir </w:t>
      </w:r>
      <w:r>
        <w:rPr>
          <w:rFonts w:ascii="Calibri" w:hAnsi="Calibri" w:cs="Calibri"/>
          <w:sz w:val="22"/>
          <w:szCs w:val="22"/>
        </w:rPr>
        <w:t xml:space="preserve">que </w:t>
      </w:r>
      <w:r w:rsidRPr="00884AA9">
        <w:rPr>
          <w:rFonts w:ascii="Calibri" w:hAnsi="Calibri" w:cs="Calibri"/>
          <w:sz w:val="22"/>
          <w:szCs w:val="22"/>
        </w:rPr>
        <w:t xml:space="preserve">ferramentas </w:t>
      </w:r>
      <w:r>
        <w:rPr>
          <w:rFonts w:ascii="Calibri" w:hAnsi="Calibri" w:cs="Calibri"/>
          <w:sz w:val="22"/>
          <w:szCs w:val="22"/>
        </w:rPr>
        <w:t xml:space="preserve">externas que usem </w:t>
      </w:r>
      <w:r w:rsidRPr="00884AA9">
        <w:rPr>
          <w:rFonts w:ascii="Calibri" w:hAnsi="Calibri" w:cs="Calibri"/>
          <w:sz w:val="22"/>
          <w:szCs w:val="22"/>
        </w:rPr>
        <w:t>Inteligência Artificial Generativa (GenAI)</w:t>
      </w:r>
      <w:r>
        <w:rPr>
          <w:rFonts w:ascii="Calibri" w:hAnsi="Calibri" w:cs="Calibri"/>
          <w:sz w:val="22"/>
          <w:szCs w:val="22"/>
        </w:rPr>
        <w:t xml:space="preserve"> se conectem ao repositório central de dados (Data Lake)</w:t>
      </w:r>
      <w:r w:rsidRPr="00884AA9">
        <w:rPr>
          <w:rFonts w:ascii="Calibri" w:hAnsi="Calibri" w:cs="Calibri"/>
          <w:sz w:val="22"/>
          <w:szCs w:val="22"/>
        </w:rPr>
        <w:t>.</w:t>
      </w:r>
    </w:p>
    <w:p w14:paraId="7C43A2E6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884AA9">
        <w:rPr>
          <w:rFonts w:ascii="Calibri" w:hAnsi="Calibri" w:cs="Calibri"/>
          <w:sz w:val="22"/>
          <w:szCs w:val="22"/>
        </w:rPr>
        <w:t>A solução deve permitir a integração de ferramentas de GenAI, e poderá contemplar, em uma fase futura ou mediante aditivo contratual, a implementação desta funcionalidade, que visaria permitir aos usuários interagir</w:t>
      </w:r>
      <w:r>
        <w:rPr>
          <w:rFonts w:ascii="Calibri" w:hAnsi="Calibri" w:cs="Calibri"/>
          <w:sz w:val="22"/>
          <w:szCs w:val="22"/>
        </w:rPr>
        <w:t>em</w:t>
      </w:r>
      <w:r w:rsidRPr="00884AA9">
        <w:rPr>
          <w:rFonts w:ascii="Calibri" w:hAnsi="Calibri" w:cs="Calibri"/>
          <w:sz w:val="22"/>
          <w:szCs w:val="22"/>
        </w:rPr>
        <w:t xml:space="preserve"> com os dados via linguagem natural.</w:t>
      </w:r>
    </w:p>
    <w:p w14:paraId="49CD5F2B" w14:textId="77777777" w:rsidR="005B4272" w:rsidRDefault="005B4272" w:rsidP="005B4272">
      <w:pPr>
        <w:pStyle w:val="PargrafodaLista"/>
        <w:spacing w:before="100" w:beforeAutospacing="1" w:after="100" w:afterAutospacing="1"/>
        <w:ind w:left="792"/>
        <w:rPr>
          <w:rFonts w:ascii="Calibri" w:hAnsi="Calibri" w:cs="Calibri"/>
          <w:sz w:val="22"/>
          <w:szCs w:val="22"/>
        </w:rPr>
      </w:pPr>
    </w:p>
    <w:p w14:paraId="66C8DA26" w14:textId="77777777" w:rsidR="005B4272" w:rsidRPr="00884AA9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84AA9">
        <w:rPr>
          <w:rFonts w:ascii="Calibri" w:hAnsi="Calibri" w:cs="Calibri"/>
          <w:b/>
          <w:bCs/>
          <w:sz w:val="22"/>
          <w:szCs w:val="22"/>
        </w:rPr>
        <w:t>Fase de Capacitação e Transferência de Conhecimento:</w:t>
      </w:r>
    </w:p>
    <w:p w14:paraId="4265C25D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F68EB">
        <w:rPr>
          <w:rFonts w:ascii="Calibri" w:hAnsi="Calibri" w:cs="Calibri"/>
          <w:sz w:val="22"/>
          <w:szCs w:val="22"/>
        </w:rPr>
        <w:t>Treinamento técnico da equipe de TI da contratante sobre a arquitetura e ferramentas do Data Lake e Data Visualization.</w:t>
      </w:r>
    </w:p>
    <w:p w14:paraId="54DE4C77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F68EB">
        <w:rPr>
          <w:rFonts w:ascii="Calibri" w:hAnsi="Calibri" w:cs="Calibri"/>
          <w:sz w:val="22"/>
          <w:szCs w:val="22"/>
        </w:rPr>
        <w:t>Capacitação de usuários de negócio na exploração de dados e uso dos dashboards.</w:t>
      </w:r>
    </w:p>
    <w:p w14:paraId="6F285389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F68EB">
        <w:rPr>
          <w:rFonts w:ascii="Calibri" w:hAnsi="Calibri" w:cs="Calibri"/>
          <w:sz w:val="22"/>
          <w:szCs w:val="22"/>
        </w:rPr>
        <w:t>Entrega de documentação técnica (modelos, dicionários de dados, diagramas arquiteturais) e de negócios completa.</w:t>
      </w:r>
    </w:p>
    <w:p w14:paraId="79199498" w14:textId="77777777" w:rsidR="005B4272" w:rsidRDefault="005B4272" w:rsidP="005B4272">
      <w:pPr>
        <w:pStyle w:val="PargrafodaLista"/>
        <w:spacing w:before="100" w:beforeAutospacing="1" w:after="100" w:afterAutospacing="1"/>
        <w:ind w:left="1224"/>
        <w:rPr>
          <w:rFonts w:ascii="Calibri" w:hAnsi="Calibri" w:cs="Calibri"/>
          <w:sz w:val="22"/>
          <w:szCs w:val="22"/>
        </w:rPr>
      </w:pPr>
    </w:p>
    <w:p w14:paraId="656685B9" w14:textId="77777777" w:rsidR="005B4272" w:rsidRPr="00EF68EB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F68EB">
        <w:rPr>
          <w:rFonts w:ascii="Calibri" w:hAnsi="Calibri" w:cs="Calibri"/>
          <w:b/>
          <w:bCs/>
          <w:sz w:val="22"/>
          <w:szCs w:val="22"/>
        </w:rPr>
        <w:t>Documentação e Gestão de Conhecimento Integrados:</w:t>
      </w:r>
    </w:p>
    <w:p w14:paraId="292509D0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F68EB">
        <w:rPr>
          <w:rFonts w:ascii="Calibri" w:hAnsi="Calibri" w:cs="Calibri"/>
          <w:sz w:val="22"/>
          <w:szCs w:val="22"/>
        </w:rPr>
        <w:t xml:space="preserve">A solução deverá prover documentação das regras de negócio, métricas, KPIs e lógicas de cálculo aplicadas nos tratamentos de dados e dashboards sejam documentadas de forma clara e detalhada. Esta documentação deverá ser criada, mantida e atualizada continuamente pelo fornecedor, permanecendo sempre acessível aos usuários autorizados </w:t>
      </w:r>
      <w:r w:rsidRPr="00EF68EB">
        <w:rPr>
          <w:rFonts w:ascii="Calibri" w:hAnsi="Calibri" w:cs="Calibri"/>
          <w:sz w:val="22"/>
          <w:szCs w:val="22"/>
        </w:rPr>
        <w:lastRenderedPageBreak/>
        <w:t>diretamente na plataforma. Aplicável para os dados do Datalake e regras de negócios dos dashboards.</w:t>
      </w:r>
    </w:p>
    <w:p w14:paraId="0CF630DB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F68EB">
        <w:rPr>
          <w:rFonts w:ascii="Calibri" w:hAnsi="Calibri" w:cs="Calibri"/>
          <w:sz w:val="22"/>
          <w:szCs w:val="22"/>
        </w:rPr>
        <w:t>A solução deverá possuir integrada e nativa como processo de trabalho a execução e gestão da documentação acima mencionada, a comunicação com a Desenvolve SP e o acompanhamento de demandas e prazos relacionados à evolução e manutenção das entregas.</w:t>
      </w:r>
    </w:p>
    <w:p w14:paraId="5BBCEF30" w14:textId="77777777" w:rsidR="005B4272" w:rsidRDefault="005B4272" w:rsidP="005B4272">
      <w:pPr>
        <w:pStyle w:val="PargrafodaLista"/>
        <w:spacing w:before="100" w:beforeAutospacing="1" w:after="100" w:afterAutospacing="1"/>
        <w:ind w:left="1224"/>
        <w:rPr>
          <w:rFonts w:ascii="Calibri" w:hAnsi="Calibri" w:cs="Calibri"/>
          <w:sz w:val="22"/>
          <w:szCs w:val="22"/>
        </w:rPr>
      </w:pPr>
    </w:p>
    <w:p w14:paraId="7A30F607" w14:textId="77777777" w:rsidR="005B4272" w:rsidRPr="006D1743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EF68EB">
        <w:rPr>
          <w:rFonts w:ascii="Calibri" w:hAnsi="Calibri" w:cs="Calibri"/>
          <w:b/>
          <w:bCs/>
          <w:sz w:val="22"/>
          <w:szCs w:val="22"/>
        </w:rPr>
        <w:t>Fase de Suporte e Sustentação Inicial e Contínua:</w:t>
      </w:r>
    </w:p>
    <w:p w14:paraId="435B5278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6D1743">
        <w:rPr>
          <w:rFonts w:ascii="Calibri" w:hAnsi="Calibri" w:cs="Calibri"/>
          <w:sz w:val="22"/>
          <w:szCs w:val="22"/>
        </w:rPr>
        <w:t>Disponibilização de suporte técnico especializado para os componentes contratados.</w:t>
      </w:r>
    </w:p>
    <w:p w14:paraId="21779D0A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6D1743">
        <w:rPr>
          <w:rFonts w:ascii="Calibri" w:hAnsi="Calibri" w:cs="Calibri"/>
          <w:sz w:val="22"/>
          <w:szCs w:val="22"/>
        </w:rPr>
        <w:t>Acompanhamento de performance e ajustes pós-implantação.</w:t>
      </w:r>
    </w:p>
    <w:p w14:paraId="04D03B23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6D1743">
        <w:rPr>
          <w:rFonts w:ascii="Calibri" w:hAnsi="Calibri" w:cs="Calibri"/>
          <w:sz w:val="22"/>
          <w:szCs w:val="22"/>
        </w:rPr>
        <w:t>Monitoramento contínuo (24x7) para assegurar a integridade e disponibilidade dos dados e do serviço.</w:t>
      </w:r>
    </w:p>
    <w:p w14:paraId="43797186" w14:textId="77777777" w:rsidR="005B4272" w:rsidRPr="006D1743" w:rsidRDefault="005B4272" w:rsidP="005B4272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14:paraId="25050A48" w14:textId="77777777" w:rsidR="005B4272" w:rsidRPr="00360BC6" w:rsidRDefault="005B4272" w:rsidP="005B4272">
      <w:pPr>
        <w:pStyle w:val="PargrafodaLista"/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60BC6">
        <w:rPr>
          <w:rFonts w:ascii="Calibri" w:hAnsi="Calibri" w:cs="Calibri"/>
          <w:b/>
          <w:bCs/>
          <w:sz w:val="22"/>
          <w:szCs w:val="22"/>
        </w:rPr>
        <w:t>REQUISITOS DE CERTIFICAÇÃO</w:t>
      </w:r>
    </w:p>
    <w:p w14:paraId="4D683583" w14:textId="77777777" w:rsidR="005B4272" w:rsidRPr="003160F8" w:rsidRDefault="005B4272" w:rsidP="005B4272">
      <w:pPr>
        <w:spacing w:before="100" w:beforeAutospacing="1" w:after="100" w:afterAutospacing="1"/>
        <w:ind w:firstLine="720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 xml:space="preserve">O serviço ofertado deverá </w:t>
      </w:r>
      <w:r>
        <w:rPr>
          <w:rFonts w:ascii="Calibri" w:hAnsi="Calibri" w:cs="Calibri"/>
          <w:sz w:val="22"/>
          <w:szCs w:val="22"/>
        </w:rPr>
        <w:t xml:space="preserve">possuir e seguir, no que tange a tecnologia conjugada ao serviço </w:t>
      </w:r>
      <w:r w:rsidRPr="003160F8">
        <w:rPr>
          <w:rFonts w:ascii="Calibri" w:hAnsi="Calibri" w:cs="Calibri"/>
          <w:sz w:val="22"/>
          <w:szCs w:val="22"/>
        </w:rPr>
        <w:t>pela empresa fornecedora, a adesão</w:t>
      </w:r>
      <w:r>
        <w:rPr>
          <w:rFonts w:ascii="Calibri" w:hAnsi="Calibri" w:cs="Calibri"/>
          <w:sz w:val="22"/>
          <w:szCs w:val="22"/>
        </w:rPr>
        <w:t xml:space="preserve"> comprovada</w:t>
      </w:r>
      <w:r w:rsidRPr="003160F8">
        <w:rPr>
          <w:rFonts w:ascii="Calibri" w:hAnsi="Calibri" w:cs="Calibri"/>
          <w:sz w:val="22"/>
          <w:szCs w:val="22"/>
        </w:rPr>
        <w:t xml:space="preserve"> aos seguintes pilares de excelência técnica em sua operação e na tecnologia que o suporta: Excelência Operacional, Segurança, Confiabilidade, Eficiência de Performance e Sustentabilidade (em Nuvem). Adicionalmente, é obrigatória </w:t>
      </w:r>
      <w:r>
        <w:rPr>
          <w:rFonts w:ascii="Calibri" w:hAnsi="Calibri" w:cs="Calibri"/>
          <w:sz w:val="22"/>
          <w:szCs w:val="22"/>
        </w:rPr>
        <w:t>a conformidade</w:t>
      </w:r>
      <w:r w:rsidRPr="003160F8">
        <w:rPr>
          <w:rFonts w:ascii="Calibri" w:hAnsi="Calibri" w:cs="Calibri"/>
          <w:sz w:val="22"/>
          <w:szCs w:val="22"/>
        </w:rPr>
        <w:t xml:space="preserve"> de segurança reconhecidas internacionalmente (NIST Cybersecurity Framework, CIS Benchmarks, PCI DSS, ou correlatas)</w:t>
      </w:r>
      <w:r>
        <w:rPr>
          <w:rFonts w:ascii="Calibri" w:hAnsi="Calibri" w:cs="Calibri"/>
          <w:sz w:val="22"/>
          <w:szCs w:val="22"/>
        </w:rPr>
        <w:t xml:space="preserve">, assim como a adequação à </w:t>
      </w:r>
      <w:r w:rsidRPr="001F3E0A">
        <w:rPr>
          <w:rFonts w:ascii="Calibri" w:hAnsi="Calibri" w:cs="Calibri"/>
          <w:sz w:val="22"/>
          <w:szCs w:val="22"/>
        </w:rPr>
        <w:t>Resolução CMN n° 4.893</w:t>
      </w:r>
      <w:r>
        <w:rPr>
          <w:rFonts w:ascii="Calibri" w:hAnsi="Calibri" w:cs="Calibri"/>
          <w:sz w:val="22"/>
          <w:szCs w:val="22"/>
        </w:rPr>
        <w:t>.</w:t>
      </w:r>
    </w:p>
    <w:p w14:paraId="31D9B5C3" w14:textId="77777777" w:rsidR="005B4272" w:rsidRPr="00360BC6" w:rsidRDefault="005B4272" w:rsidP="005B4272">
      <w:pPr>
        <w:pStyle w:val="PargrafodaLista"/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60BC6">
        <w:rPr>
          <w:rFonts w:ascii="Calibri" w:hAnsi="Calibri" w:cs="Calibri"/>
          <w:b/>
          <w:bCs/>
          <w:sz w:val="22"/>
          <w:szCs w:val="22"/>
        </w:rPr>
        <w:t>NÍVEIS DE SERVIÇO (SLAS) ESPERADOS</w:t>
      </w:r>
    </w:p>
    <w:p w14:paraId="081EC526" w14:textId="77777777" w:rsidR="005B4272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D90B80">
        <w:rPr>
          <w:rFonts w:ascii="Calibri" w:hAnsi="Calibri" w:cs="Calibri"/>
          <w:sz w:val="22"/>
          <w:szCs w:val="22"/>
        </w:rPr>
        <w:t>O contrato deverá especificar Acordos de Nível de Serviço (SLAs) claros para, no mínimo: Disponibilidade do Serviço (e.g., 99%), Tempo de Resposta do Suporte Técnico, Performance da Solução (carregamento de dashboards), e Entrega de Novas Funcionalidades/Ajustes nos componentes contratados.</w:t>
      </w:r>
    </w:p>
    <w:p w14:paraId="1F7DE4F9" w14:textId="77777777" w:rsidR="005B4272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D90B80">
        <w:rPr>
          <w:rFonts w:ascii="Calibri" w:hAnsi="Calibri" w:cs="Calibri"/>
          <w:sz w:val="22"/>
          <w:szCs w:val="22"/>
        </w:rPr>
        <w:t>Os Dashboards devem ser entregues em no máximo 20 dias após o dado homologado</w:t>
      </w:r>
    </w:p>
    <w:p w14:paraId="3BC5F7B4" w14:textId="77777777" w:rsidR="005B4272" w:rsidRPr="00D90B80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D90B80">
        <w:rPr>
          <w:rFonts w:ascii="Calibri" w:hAnsi="Calibri" w:cs="Calibri"/>
          <w:sz w:val="22"/>
          <w:szCs w:val="22"/>
        </w:rPr>
        <w:t>Os chamados para ajustes em novos dados e/ou Dashboards devem ser analisados em no máximo 48 horas</w:t>
      </w:r>
    </w:p>
    <w:p w14:paraId="34BC86AA" w14:textId="77777777" w:rsidR="005B4272" w:rsidRDefault="005B4272" w:rsidP="005B4272">
      <w:pPr>
        <w:spacing w:before="100" w:beforeAutospacing="1" w:after="100" w:afterAutospacing="1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Todas as entregas realizadas poderão sofrer alterações conforme o requisitante de TI e/ou negócios determine.</w:t>
      </w:r>
    </w:p>
    <w:p w14:paraId="3F86EC2B" w14:textId="77777777" w:rsidR="005B4272" w:rsidRPr="003160F8" w:rsidRDefault="005B4272" w:rsidP="005B4272">
      <w:pPr>
        <w:spacing w:before="100" w:beforeAutospacing="1" w:after="100" w:afterAutospacing="1"/>
        <w:ind w:firstLine="720"/>
        <w:rPr>
          <w:rFonts w:ascii="Calibri" w:hAnsi="Calibri" w:cs="Calibri"/>
          <w:sz w:val="22"/>
          <w:szCs w:val="22"/>
        </w:rPr>
      </w:pPr>
    </w:p>
    <w:p w14:paraId="361F013E" w14:textId="77777777" w:rsidR="005B4272" w:rsidRPr="00360BC6" w:rsidRDefault="005B4272" w:rsidP="005B4272">
      <w:pPr>
        <w:pStyle w:val="PargrafodaLista"/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60BC6">
        <w:rPr>
          <w:rFonts w:ascii="Calibri" w:hAnsi="Calibri" w:cs="Calibri"/>
          <w:b/>
          <w:bCs/>
          <w:sz w:val="22"/>
          <w:szCs w:val="22"/>
        </w:rPr>
        <w:t>CONDIÇÕES CONTRATUAIS ESPECÍFICAS</w:t>
      </w:r>
    </w:p>
    <w:p w14:paraId="5E7F7646" w14:textId="77777777" w:rsidR="005B4272" w:rsidRDefault="005B4272" w:rsidP="005B4272">
      <w:pPr>
        <w:numPr>
          <w:ilvl w:val="0"/>
          <w:numId w:val="20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b/>
          <w:bCs/>
          <w:sz w:val="22"/>
          <w:szCs w:val="22"/>
        </w:rPr>
        <w:t>Portabilidade dos Dados</w:t>
      </w:r>
      <w:r>
        <w:rPr>
          <w:rFonts w:ascii="Calibri" w:hAnsi="Calibri" w:cs="Calibri"/>
          <w:b/>
          <w:bCs/>
          <w:sz w:val="22"/>
          <w:szCs w:val="22"/>
        </w:rPr>
        <w:t xml:space="preserve"> (estratégia de saída)</w:t>
      </w:r>
      <w:r w:rsidRPr="003160F8">
        <w:rPr>
          <w:rFonts w:ascii="Calibri" w:hAnsi="Calibri" w:cs="Calibri"/>
          <w:b/>
          <w:bCs/>
          <w:sz w:val="22"/>
          <w:szCs w:val="22"/>
        </w:rPr>
        <w:t>:</w:t>
      </w:r>
      <w:r w:rsidRPr="003160F8">
        <w:rPr>
          <w:rFonts w:ascii="Calibri" w:hAnsi="Calibri" w:cs="Calibri"/>
          <w:sz w:val="22"/>
          <w:szCs w:val="22"/>
        </w:rPr>
        <w:t xml:space="preserve"> Em caso de encerramento contratual, o fornecedor se obriga a entregar integralmente todos os dados armazenados, em formato padrão e local definido pela contratante, em até 30 dias.</w:t>
      </w:r>
    </w:p>
    <w:p w14:paraId="5AE93199" w14:textId="77777777" w:rsidR="005B4272" w:rsidRPr="00B62BDA" w:rsidRDefault="005B4272" w:rsidP="005B4272">
      <w:pPr>
        <w:ind w:left="360"/>
        <w:rPr>
          <w:rFonts w:ascii="Calibri" w:hAnsi="Calibri" w:cs="Calibri"/>
          <w:sz w:val="22"/>
          <w:szCs w:val="22"/>
        </w:rPr>
      </w:pPr>
    </w:p>
    <w:p w14:paraId="3F209013" w14:textId="77777777" w:rsidR="005B4272" w:rsidRPr="00BB4E9C" w:rsidRDefault="005B4272" w:rsidP="005B4272">
      <w:pPr>
        <w:pStyle w:val="PargrafodaLista"/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DE0F88">
        <w:rPr>
          <w:rFonts w:ascii="Calibri" w:hAnsi="Calibri" w:cs="Calibri"/>
          <w:b/>
          <w:bCs/>
          <w:sz w:val="22"/>
          <w:szCs w:val="22"/>
        </w:rPr>
        <w:t>RESPONSABILIDADES CLARAMENTE DEFINIDAS</w:t>
      </w:r>
    </w:p>
    <w:p w14:paraId="5F440C68" w14:textId="77777777" w:rsidR="005B4272" w:rsidRPr="009C7570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BB4E9C">
        <w:rPr>
          <w:rFonts w:ascii="Calibri" w:hAnsi="Calibri" w:cs="Calibri"/>
          <w:b/>
          <w:bCs/>
          <w:sz w:val="22"/>
          <w:szCs w:val="22"/>
        </w:rPr>
        <w:t>Responsabilidades da Contratante:</w:t>
      </w:r>
    </w:p>
    <w:p w14:paraId="509CD403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9C7570">
        <w:rPr>
          <w:rFonts w:ascii="Calibri" w:hAnsi="Calibri" w:cs="Calibri"/>
          <w:sz w:val="22"/>
          <w:szCs w:val="22"/>
        </w:rPr>
        <w:lastRenderedPageBreak/>
        <w:t>Fornecer acesso às fontes de dados necessárias e informações relevantes para configuração inicial.</w:t>
      </w:r>
    </w:p>
    <w:p w14:paraId="2B7E55F3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9C7570">
        <w:rPr>
          <w:rFonts w:ascii="Calibri" w:hAnsi="Calibri" w:cs="Calibri"/>
          <w:sz w:val="22"/>
          <w:szCs w:val="22"/>
        </w:rPr>
        <w:t>Indicar pontos focais das áreas de negócio para definição de requisitos e validação.</w:t>
      </w:r>
    </w:p>
    <w:p w14:paraId="28B42378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9C7570">
        <w:rPr>
          <w:rFonts w:ascii="Calibri" w:hAnsi="Calibri" w:cs="Calibri"/>
          <w:sz w:val="22"/>
          <w:szCs w:val="22"/>
        </w:rPr>
        <w:t>Colaborar ativamente com o fornecedor.</w:t>
      </w:r>
    </w:p>
    <w:p w14:paraId="21C1846B" w14:textId="77777777" w:rsidR="005B4272" w:rsidRPr="009C7570" w:rsidRDefault="005B4272" w:rsidP="005B4272">
      <w:pPr>
        <w:pStyle w:val="PargrafodaLista"/>
        <w:spacing w:before="100" w:beforeAutospacing="1"/>
        <w:ind w:left="1224"/>
        <w:rPr>
          <w:rFonts w:ascii="Calibri" w:hAnsi="Calibri" w:cs="Calibri"/>
          <w:sz w:val="22"/>
          <w:szCs w:val="22"/>
        </w:rPr>
      </w:pPr>
    </w:p>
    <w:p w14:paraId="1801BDD6" w14:textId="77777777" w:rsidR="005B4272" w:rsidRPr="00BB4E9C" w:rsidRDefault="005B4272" w:rsidP="005B4272">
      <w:pPr>
        <w:pStyle w:val="PargrafodaLista"/>
        <w:numPr>
          <w:ilvl w:val="1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BB4E9C">
        <w:rPr>
          <w:rFonts w:ascii="Calibri" w:hAnsi="Calibri" w:cs="Calibri"/>
          <w:b/>
          <w:bCs/>
          <w:sz w:val="22"/>
          <w:szCs w:val="22"/>
        </w:rPr>
        <w:t>Responsabilidades da Contratada (Fornecedor do Serviço):</w:t>
      </w:r>
    </w:p>
    <w:p w14:paraId="15DC80BA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BB4E9C">
        <w:rPr>
          <w:rFonts w:ascii="Calibri" w:hAnsi="Calibri" w:cs="Calibri"/>
          <w:b/>
          <w:bCs/>
          <w:sz w:val="22"/>
          <w:szCs w:val="22"/>
        </w:rPr>
        <w:t>Implementação e Gestão Completa do Serviço Contratado:</w:t>
      </w:r>
      <w:r w:rsidRPr="00BB4E9C">
        <w:rPr>
          <w:rFonts w:ascii="Calibri" w:hAnsi="Calibri" w:cs="Calibri"/>
          <w:sz w:val="22"/>
          <w:szCs w:val="22"/>
        </w:rPr>
        <w:t xml:space="preserve"> Conceber, estruturar, implantar, operar e manter toda a solução de Data Lake e Data Visualization, e a infraestrutura tecnológica subjacente. A Desenvolve SP não irá comprar/contratar </w:t>
      </w:r>
      <w:r>
        <w:rPr>
          <w:rFonts w:ascii="Calibri" w:hAnsi="Calibri" w:cs="Calibri"/>
          <w:sz w:val="22"/>
          <w:szCs w:val="22"/>
        </w:rPr>
        <w:t>infraestrutura e não irá gerir a disponibilidade da mesma</w:t>
      </w:r>
      <w:r w:rsidRPr="00BB4E9C">
        <w:rPr>
          <w:rFonts w:ascii="Calibri" w:hAnsi="Calibri" w:cs="Calibri"/>
          <w:sz w:val="22"/>
          <w:szCs w:val="22"/>
        </w:rPr>
        <w:t>;</w:t>
      </w:r>
    </w:p>
    <w:p w14:paraId="47432C12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A4A2C">
        <w:rPr>
          <w:rFonts w:ascii="Calibri" w:hAnsi="Calibri" w:cs="Calibri"/>
          <w:b/>
          <w:bCs/>
          <w:sz w:val="22"/>
          <w:szCs w:val="22"/>
        </w:rPr>
        <w:t>Equipe Especializada:</w:t>
      </w:r>
      <w:r w:rsidRPr="005A4A2C">
        <w:rPr>
          <w:rFonts w:ascii="Calibri" w:hAnsi="Calibri" w:cs="Calibri"/>
          <w:sz w:val="22"/>
          <w:szCs w:val="22"/>
        </w:rPr>
        <w:t xml:space="preserve"> Alocar equipe multidisciplinar experiente e designar um gerente de projeto/serviço.</w:t>
      </w:r>
    </w:p>
    <w:p w14:paraId="76FE99D5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A4A2C">
        <w:rPr>
          <w:rFonts w:ascii="Calibri" w:hAnsi="Calibri" w:cs="Calibri"/>
          <w:b/>
          <w:bCs/>
          <w:sz w:val="22"/>
          <w:szCs w:val="22"/>
        </w:rPr>
        <w:t>Metodologia de Trabalho:</w:t>
      </w:r>
      <w:r w:rsidRPr="005A4A2C">
        <w:rPr>
          <w:rFonts w:ascii="Calibri" w:hAnsi="Calibri" w:cs="Calibri"/>
          <w:sz w:val="22"/>
          <w:szCs w:val="22"/>
        </w:rPr>
        <w:t xml:space="preserve"> Adotar as melhores práticas de mercado (e.g., DAMA-DMBOK, TDWI, CRISP-DM), frameworks de arquitetura (e.g., TOGAF) e metodologias ágeis para entrega incremental, contemplando planejamento, gestão de prazos, comunicação estruturada e documentação contínua.</w:t>
      </w:r>
    </w:p>
    <w:p w14:paraId="206084C8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A4A2C">
        <w:rPr>
          <w:rFonts w:ascii="Calibri" w:hAnsi="Calibri" w:cs="Calibri"/>
          <w:b/>
          <w:bCs/>
          <w:sz w:val="22"/>
          <w:szCs w:val="22"/>
        </w:rPr>
        <w:t>Suporte Técnico Especializado e Contínuo:</w:t>
      </w:r>
      <w:r w:rsidRPr="005A4A2C">
        <w:rPr>
          <w:rFonts w:ascii="Calibri" w:hAnsi="Calibri" w:cs="Calibri"/>
          <w:sz w:val="22"/>
          <w:szCs w:val="22"/>
        </w:rPr>
        <w:t xml:space="preserve"> Prover suporte técnico (e.g., 5x8 ou conforme acordado) e manutenção contínua, incluindo atualizações no ambiente.</w:t>
      </w:r>
    </w:p>
    <w:p w14:paraId="31D29EA2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A4A2C">
        <w:rPr>
          <w:rFonts w:ascii="Calibri" w:hAnsi="Calibri" w:cs="Calibri"/>
          <w:b/>
          <w:bCs/>
          <w:sz w:val="22"/>
          <w:szCs w:val="22"/>
        </w:rPr>
        <w:t>Monitoramento Proativo 24x7:</w:t>
      </w:r>
      <w:r w:rsidRPr="005A4A2C">
        <w:rPr>
          <w:rFonts w:ascii="Calibri" w:hAnsi="Calibri" w:cs="Calibri"/>
          <w:sz w:val="22"/>
          <w:szCs w:val="22"/>
        </w:rPr>
        <w:t xml:space="preserve"> Garantir a disponibilidade, performance, integridade e segurança do serviço.</w:t>
      </w:r>
    </w:p>
    <w:p w14:paraId="781C8C9B" w14:textId="77777777" w:rsidR="005B4272" w:rsidRDefault="005B4272" w:rsidP="005B4272">
      <w:pPr>
        <w:pStyle w:val="PargrafodaLista"/>
        <w:numPr>
          <w:ilvl w:val="2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A4A2C">
        <w:rPr>
          <w:rFonts w:ascii="Calibri" w:hAnsi="Calibri" w:cs="Calibri"/>
          <w:b/>
          <w:bCs/>
          <w:sz w:val="22"/>
          <w:szCs w:val="22"/>
        </w:rPr>
        <w:t>Treinamentos:</w:t>
      </w:r>
      <w:r w:rsidRPr="005A4A2C">
        <w:rPr>
          <w:rFonts w:ascii="Calibri" w:hAnsi="Calibri" w:cs="Calibri"/>
          <w:sz w:val="22"/>
          <w:szCs w:val="22"/>
        </w:rPr>
        <w:t xml:space="preserve"> Conduzir os treinamentos conforme Fase 3.</w:t>
      </w:r>
      <w:r>
        <w:rPr>
          <w:rFonts w:ascii="Calibri" w:hAnsi="Calibri" w:cs="Calibri"/>
          <w:sz w:val="22"/>
          <w:szCs w:val="22"/>
        </w:rPr>
        <w:t>5</w:t>
      </w:r>
      <w:r w:rsidRPr="005A4A2C">
        <w:rPr>
          <w:rFonts w:ascii="Calibri" w:hAnsi="Calibri" w:cs="Calibri"/>
          <w:sz w:val="22"/>
          <w:szCs w:val="22"/>
        </w:rPr>
        <w:t>.</w:t>
      </w:r>
    </w:p>
    <w:p w14:paraId="7A4B1BC1" w14:textId="77777777" w:rsidR="005B4272" w:rsidRPr="005A4A2C" w:rsidRDefault="005B4272" w:rsidP="005B4272">
      <w:pPr>
        <w:pStyle w:val="PargrafodaLista"/>
        <w:spacing w:before="100" w:beforeAutospacing="1" w:after="100" w:afterAutospacing="1"/>
        <w:ind w:left="1224"/>
        <w:rPr>
          <w:rFonts w:ascii="Calibri" w:hAnsi="Calibri" w:cs="Calibri"/>
          <w:sz w:val="22"/>
          <w:szCs w:val="22"/>
        </w:rPr>
      </w:pPr>
    </w:p>
    <w:p w14:paraId="2E74A849" w14:textId="77777777" w:rsidR="005B4272" w:rsidRPr="00DE0F88" w:rsidRDefault="005B4272" w:rsidP="005B4272">
      <w:pPr>
        <w:pStyle w:val="PargrafodaLista"/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DE0F88">
        <w:rPr>
          <w:rFonts w:ascii="Calibri" w:hAnsi="Calibri" w:cs="Calibri"/>
          <w:b/>
          <w:bCs/>
          <w:sz w:val="22"/>
          <w:szCs w:val="22"/>
        </w:rPr>
        <w:t>CONFORMIDADE COM A LEI GERAL DE PROTEÇÃO DE DADOS (LGPD)</w:t>
      </w:r>
    </w:p>
    <w:p w14:paraId="4C68C505" w14:textId="77777777" w:rsidR="005B4272" w:rsidRPr="003160F8" w:rsidRDefault="005B4272" w:rsidP="005B4272">
      <w:pPr>
        <w:spacing w:before="100" w:beforeAutospacing="1" w:after="100" w:afterAutospacing="1"/>
        <w:ind w:firstLine="720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>O serviço e todos os processos de tratamento de dados deverão observar rigorosamente</w:t>
      </w:r>
      <w:r>
        <w:rPr>
          <w:rFonts w:ascii="Calibri" w:hAnsi="Calibri" w:cs="Calibri"/>
          <w:sz w:val="22"/>
          <w:szCs w:val="22"/>
        </w:rPr>
        <w:t xml:space="preserve"> a </w:t>
      </w:r>
      <w:r w:rsidRPr="003160F8">
        <w:rPr>
          <w:rFonts w:ascii="Calibri" w:hAnsi="Calibri" w:cs="Calibri"/>
          <w:sz w:val="22"/>
          <w:szCs w:val="22"/>
        </w:rPr>
        <w:t>Lei nº 13.709/2018</w:t>
      </w:r>
      <w:r>
        <w:rPr>
          <w:rFonts w:ascii="Calibri" w:hAnsi="Calibri" w:cs="Calibri"/>
          <w:sz w:val="22"/>
          <w:szCs w:val="22"/>
        </w:rPr>
        <w:t>, em especial:</w:t>
      </w:r>
    </w:p>
    <w:p w14:paraId="6A5B3C1D" w14:textId="77777777" w:rsidR="005B4272" w:rsidRPr="003160F8" w:rsidRDefault="005B4272" w:rsidP="005B4272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b/>
          <w:bCs/>
          <w:sz w:val="22"/>
          <w:szCs w:val="22"/>
        </w:rPr>
        <w:t>Segurança (Art. 6º, VII):</w:t>
      </w:r>
      <w:r w:rsidRPr="003160F8">
        <w:rPr>
          <w:rFonts w:ascii="Calibri" w:hAnsi="Calibri" w:cs="Calibri"/>
          <w:sz w:val="22"/>
          <w:szCs w:val="22"/>
        </w:rPr>
        <w:t xml:space="preserve"> Proteção contra acessos não autorizados e incidentes (e.g., criptografia, monitoramento contínuo).</w:t>
      </w:r>
    </w:p>
    <w:p w14:paraId="491E0292" w14:textId="77777777" w:rsidR="005B4272" w:rsidRPr="003160F8" w:rsidRDefault="005B4272" w:rsidP="005B4272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b/>
          <w:bCs/>
          <w:sz w:val="22"/>
          <w:szCs w:val="22"/>
        </w:rPr>
        <w:t>Consentimento e Finalidade (Art. 7º, 8º):</w:t>
      </w:r>
      <w:r w:rsidRPr="003160F8">
        <w:rPr>
          <w:rFonts w:ascii="Calibri" w:hAnsi="Calibri" w:cs="Calibri"/>
          <w:sz w:val="22"/>
          <w:szCs w:val="22"/>
        </w:rPr>
        <w:t xml:space="preserve"> Tratamento de dados com consentimento (quando aplicável) e para finalidades específicas, explícitas e informadas.</w:t>
      </w:r>
    </w:p>
    <w:p w14:paraId="1F55734F" w14:textId="77777777" w:rsidR="005B4272" w:rsidRDefault="005B4272" w:rsidP="005B4272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b/>
          <w:bCs/>
          <w:sz w:val="22"/>
          <w:szCs w:val="22"/>
        </w:rPr>
        <w:t>Armazenamento Seguro (Art. 46):</w:t>
      </w:r>
      <w:r w:rsidRPr="003160F8">
        <w:rPr>
          <w:rFonts w:ascii="Calibri" w:hAnsi="Calibri" w:cs="Calibri"/>
          <w:sz w:val="22"/>
          <w:szCs w:val="22"/>
        </w:rPr>
        <w:t xml:space="preserve"> Aderência a padrões de segurança e auditorias regulares.</w:t>
      </w:r>
    </w:p>
    <w:p w14:paraId="2C355021" w14:textId="77777777" w:rsidR="005B4272" w:rsidRPr="00AB6949" w:rsidRDefault="005B4272" w:rsidP="005B4272">
      <w:pPr>
        <w:pStyle w:val="PargrafodaLista"/>
        <w:numPr>
          <w:ilvl w:val="0"/>
          <w:numId w:val="21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AB6949">
        <w:rPr>
          <w:rFonts w:ascii="Calibri" w:hAnsi="Calibri" w:cs="Calibri"/>
          <w:b/>
          <w:bCs/>
          <w:sz w:val="22"/>
          <w:szCs w:val="22"/>
        </w:rPr>
        <w:t>Transferência Internacional (Art. 33 a 35):</w:t>
      </w:r>
      <w:r w:rsidRPr="00AB6949">
        <w:rPr>
          <w:rFonts w:ascii="Calibri" w:hAnsi="Calibri" w:cs="Calibri"/>
          <w:sz w:val="22"/>
          <w:szCs w:val="22"/>
        </w:rPr>
        <w:t xml:space="preserve"> Dados transferidos apenas para países ou contratos que garantam proteção adequada;</w:t>
      </w:r>
    </w:p>
    <w:p w14:paraId="144FBED5" w14:textId="77777777" w:rsidR="005B4272" w:rsidRDefault="005B4272" w:rsidP="005B4272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b/>
          <w:bCs/>
          <w:sz w:val="22"/>
          <w:szCs w:val="22"/>
        </w:rPr>
        <w:t>Gestão de Incidentes (Art. 48):</w:t>
      </w:r>
      <w:r w:rsidRPr="003160F8">
        <w:rPr>
          <w:rFonts w:ascii="Calibri" w:hAnsi="Calibri" w:cs="Calibri"/>
          <w:sz w:val="22"/>
          <w:szCs w:val="22"/>
        </w:rPr>
        <w:t xml:space="preserve"> Plano para notificação de autoridades e titulares em caso de incidentes de segurança com dados pessoais.</w:t>
      </w:r>
    </w:p>
    <w:p w14:paraId="5258B7BC" w14:textId="77777777" w:rsidR="005B4272" w:rsidRPr="003160F8" w:rsidRDefault="005B4272" w:rsidP="005B4272">
      <w:pPr>
        <w:spacing w:before="100" w:beforeAutospacing="1" w:after="100" w:afterAutospacing="1"/>
        <w:ind w:left="720"/>
        <w:rPr>
          <w:rFonts w:ascii="Calibri" w:hAnsi="Calibri" w:cs="Calibri"/>
          <w:sz w:val="22"/>
          <w:szCs w:val="22"/>
        </w:rPr>
      </w:pPr>
    </w:p>
    <w:p w14:paraId="308D96A4" w14:textId="77777777" w:rsidR="005B4272" w:rsidRPr="00DE0F88" w:rsidRDefault="005B4272" w:rsidP="005B4272">
      <w:pPr>
        <w:pStyle w:val="PargrafodaLista"/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DE0F88">
        <w:rPr>
          <w:rFonts w:ascii="Calibri" w:hAnsi="Calibri" w:cs="Calibri"/>
          <w:b/>
          <w:bCs/>
          <w:sz w:val="22"/>
          <w:szCs w:val="22"/>
        </w:rPr>
        <w:t>CONCLUSÃO</w:t>
      </w:r>
    </w:p>
    <w:p w14:paraId="42D8E845" w14:textId="77777777" w:rsidR="005B4272" w:rsidRPr="003160F8" w:rsidRDefault="005B4272" w:rsidP="005B4272">
      <w:pPr>
        <w:spacing w:before="100" w:beforeAutospacing="1" w:after="100" w:afterAutospacing="1"/>
        <w:ind w:firstLine="720"/>
        <w:rPr>
          <w:rFonts w:ascii="Calibri" w:hAnsi="Calibri" w:cs="Calibri"/>
          <w:sz w:val="22"/>
          <w:szCs w:val="22"/>
        </w:rPr>
      </w:pPr>
      <w:r w:rsidRPr="003160F8">
        <w:rPr>
          <w:rFonts w:ascii="Calibri" w:hAnsi="Calibri" w:cs="Calibri"/>
          <w:sz w:val="22"/>
          <w:szCs w:val="22"/>
        </w:rPr>
        <w:t xml:space="preserve">A contratação do </w:t>
      </w:r>
      <w:r w:rsidRPr="003160F8">
        <w:rPr>
          <w:rFonts w:ascii="Calibri" w:hAnsi="Calibri" w:cs="Calibri"/>
          <w:b/>
          <w:bCs/>
          <w:sz w:val="22"/>
          <w:szCs w:val="22"/>
        </w:rPr>
        <w:t>serviço especializado</w:t>
      </w:r>
      <w:r w:rsidRPr="003160F8">
        <w:rPr>
          <w:rFonts w:ascii="Calibri" w:hAnsi="Calibri" w:cs="Calibri"/>
          <w:sz w:val="22"/>
          <w:szCs w:val="22"/>
        </w:rPr>
        <w:t xml:space="preserve"> descrito neste memorando representa um investimento estratégico para alavancar os negócios e dar suporte aos processos operacionais e decisórios, transformando a forma como utilizamos nossos dados, impulsionando a eficiência, a inovação e a competitividade, </w:t>
      </w:r>
      <w:r w:rsidRPr="003160F8">
        <w:rPr>
          <w:rFonts w:ascii="Calibri" w:hAnsi="Calibri" w:cs="Calibri"/>
          <w:b/>
          <w:bCs/>
          <w:sz w:val="22"/>
          <w:szCs w:val="22"/>
        </w:rPr>
        <w:t xml:space="preserve">sem a necessidade de imobilização de capital em ativos tecnológicos ou formação de </w:t>
      </w:r>
      <w:r w:rsidRPr="003160F8">
        <w:rPr>
          <w:rFonts w:ascii="Calibri" w:hAnsi="Calibri" w:cs="Calibri"/>
          <w:b/>
          <w:bCs/>
          <w:sz w:val="22"/>
          <w:szCs w:val="22"/>
        </w:rPr>
        <w:lastRenderedPageBreak/>
        <w:t>equipes internas especializadas para sua gestão</w:t>
      </w:r>
      <w:r w:rsidRPr="003160F8">
        <w:rPr>
          <w:rFonts w:ascii="Calibri" w:hAnsi="Calibri" w:cs="Calibri"/>
          <w:sz w:val="22"/>
          <w:szCs w:val="22"/>
        </w:rPr>
        <w:t>. A plataforma a ser implementada deverá ser robusta e flexível, permitindo futuras evoluções, como a incorporação de ferramentas de Inteligência Artificial. A escolha de um fornecedor que atenda integralmente aos requisitos técnicos, de metodologia, SLAs, segurança e conformidade aqui estabelecidos é vital para o sucesso desta iniciativa.</w:t>
      </w:r>
    </w:p>
    <w:p w14:paraId="21DAFE28" w14:textId="77777777" w:rsidR="00AC4B56" w:rsidRPr="005B4272" w:rsidRDefault="00AC4B56" w:rsidP="005B4272"/>
    <w:sectPr w:rsidR="00AC4B56" w:rsidRPr="005B4272" w:rsidSect="00F65E70">
      <w:headerReference w:type="default" r:id="rId11"/>
      <w:footerReference w:type="default" r:id="rId12"/>
      <w:headerReference w:type="first" r:id="rId13"/>
      <w:pgSz w:w="11906" w:h="16838" w:code="9"/>
      <w:pgMar w:top="1701" w:right="1134" w:bottom="1134" w:left="1418" w:header="51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CF99" w14:textId="77777777" w:rsidR="00C67375" w:rsidRDefault="00C67375">
      <w:r>
        <w:separator/>
      </w:r>
    </w:p>
  </w:endnote>
  <w:endnote w:type="continuationSeparator" w:id="0">
    <w:p w14:paraId="3F2CCED3" w14:textId="77777777" w:rsidR="00C67375" w:rsidRDefault="00C67375">
      <w:r>
        <w:continuationSeparator/>
      </w:r>
    </w:p>
  </w:endnote>
  <w:endnote w:type="continuationNotice" w:id="1">
    <w:p w14:paraId="7474E847" w14:textId="77777777" w:rsidR="00C67375" w:rsidRDefault="00C6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601188"/>
      <w:docPartObj>
        <w:docPartGallery w:val="Page Numbers (Bottom of Page)"/>
        <w:docPartUnique/>
      </w:docPartObj>
    </w:sdtPr>
    <w:sdtEndPr/>
    <w:sdtContent>
      <w:p w14:paraId="27189349" w14:textId="056D210C" w:rsidR="003B5E75" w:rsidRDefault="003B5E75">
        <w:pPr>
          <w:pStyle w:val="Rodap"/>
          <w:jc w:val="center"/>
        </w:pPr>
        <w:r>
          <w:ptab w:relativeTo="margin" w:alignment="center" w:leader="none"/>
        </w:r>
        <w: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4D727B1" w14:textId="77777777" w:rsidR="003B5E75" w:rsidRPr="005114E2" w:rsidRDefault="003B5E75" w:rsidP="005114E2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74A5" w14:textId="77777777" w:rsidR="00C67375" w:rsidRDefault="00C67375">
      <w:r>
        <w:separator/>
      </w:r>
    </w:p>
  </w:footnote>
  <w:footnote w:type="continuationSeparator" w:id="0">
    <w:p w14:paraId="71087805" w14:textId="77777777" w:rsidR="00C67375" w:rsidRDefault="00C67375">
      <w:r>
        <w:continuationSeparator/>
      </w:r>
    </w:p>
  </w:footnote>
  <w:footnote w:type="continuationNotice" w:id="1">
    <w:p w14:paraId="025A431A" w14:textId="77777777" w:rsidR="00C67375" w:rsidRDefault="00C673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9084" w14:textId="18232F10" w:rsidR="003B5E75" w:rsidRDefault="00400849" w:rsidP="00AE2FF4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BAD1C7B" wp14:editId="03DFE99C">
          <wp:simplePos x="0" y="0"/>
          <wp:positionH relativeFrom="margin">
            <wp:align>left</wp:align>
          </wp:positionH>
          <wp:positionV relativeFrom="paragraph">
            <wp:posOffset>57150</wp:posOffset>
          </wp:positionV>
          <wp:extent cx="2012950" cy="4895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178" cy="49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2F398" w14:textId="2D2CA104" w:rsidR="003B5E75" w:rsidRPr="004A3B69" w:rsidRDefault="004A3B69" w:rsidP="00C02B47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rPr>
        <w:rFonts w:ascii="Arial" w:hAnsi="Arial" w:cs="Arial"/>
        <w:b w:val="0"/>
        <w:sz w:val="20"/>
        <w:szCs w:val="20"/>
      </w:rPr>
    </w:pPr>
    <w:r w:rsidRPr="004A3B69">
      <w:rPr>
        <w:rFonts w:ascii="Arial" w:hAnsi="Arial" w:cs="Arial"/>
        <w:b w:val="0"/>
        <w:sz w:val="20"/>
        <w:szCs w:val="20"/>
      </w:rPr>
      <w:t>DIRETORIA ADMINISTRATIVA</w:t>
    </w:r>
  </w:p>
  <w:p w14:paraId="74C4B1B0" w14:textId="5AED5591" w:rsidR="003B5E75" w:rsidRPr="004A3B69" w:rsidRDefault="004A3B69" w:rsidP="00AF1B8E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rPr>
        <w:rFonts w:ascii="Arial" w:hAnsi="Arial" w:cs="Arial"/>
        <w:b w:val="0"/>
        <w:sz w:val="16"/>
        <w:szCs w:val="16"/>
      </w:rPr>
    </w:pPr>
    <w:r w:rsidRPr="004A3B69">
      <w:rPr>
        <w:rFonts w:ascii="Arial" w:hAnsi="Arial" w:cs="Arial"/>
        <w:b w:val="0"/>
        <w:sz w:val="16"/>
        <w:szCs w:val="16"/>
      </w:rPr>
      <w:t>SUPERINTENDÊNCIA DE TECNOLOGIA</w:t>
    </w:r>
  </w:p>
  <w:p w14:paraId="28E7C751" w14:textId="0E21EB40" w:rsidR="003B5E75" w:rsidRDefault="003B5E75" w:rsidP="00C02B47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rPr>
        <w:rFonts w:asciiTheme="minorHAnsi" w:hAnsiTheme="minorHAnsi" w:cstheme="minorHAnsi"/>
        <w:b w:val="0"/>
        <w:sz w:val="16"/>
        <w:szCs w:val="16"/>
      </w:rPr>
    </w:pPr>
  </w:p>
  <w:p w14:paraId="4C025B3B" w14:textId="77777777" w:rsidR="003853D8" w:rsidRPr="003B2542" w:rsidRDefault="003853D8" w:rsidP="00C02B47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rPr>
        <w:rFonts w:asciiTheme="minorHAnsi" w:hAnsiTheme="minorHAnsi" w:cstheme="minorHAnsi"/>
        <w:b w:val="0"/>
        <w:sz w:val="16"/>
        <w:szCs w:val="16"/>
      </w:rPr>
    </w:pPr>
  </w:p>
  <w:p w14:paraId="5ED631A3" w14:textId="77777777" w:rsidR="003B5E75" w:rsidRDefault="003B5E75" w:rsidP="007504D5">
    <w:pPr>
      <w:pStyle w:val="Cabealho"/>
      <w:pBdr>
        <w:bottom w:val="single" w:sz="4" w:space="1" w:color="auto"/>
      </w:pBdr>
      <w:spacing w:before="0" w:after="0" w:line="240" w:lineRule="auto"/>
      <w:jc w:val="center"/>
      <w:rPr>
        <w:rFonts w:cs="Arial"/>
        <w:b w:val="0"/>
        <w:sz w:val="16"/>
        <w:szCs w:val="16"/>
      </w:rPr>
    </w:pPr>
  </w:p>
  <w:p w14:paraId="71E3D821" w14:textId="77777777" w:rsidR="003B5E75" w:rsidRDefault="003B5E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DE4B" w14:textId="0656425D" w:rsidR="003B5E75" w:rsidRDefault="005B4272">
    <w:pPr>
      <w:pStyle w:val="Cabealho"/>
      <w:ind w:left="2700"/>
    </w:pPr>
    <w:r>
      <w:rPr>
        <w:noProof/>
        <w:sz w:val="20"/>
        <w:lang w:val="en-US"/>
      </w:rPr>
      <w:drawing>
        <wp:anchor distT="0" distB="0" distL="114300" distR="114300" simplePos="0" relativeHeight="251658240" behindDoc="1" locked="0" layoutInCell="1" allowOverlap="1" wp14:anchorId="4871E6EA" wp14:editId="2F6D11F2">
          <wp:simplePos x="0" y="0"/>
          <wp:positionH relativeFrom="column">
            <wp:posOffset>53340</wp:posOffset>
          </wp:positionH>
          <wp:positionV relativeFrom="paragraph">
            <wp:posOffset>6985</wp:posOffset>
          </wp:positionV>
          <wp:extent cx="1600200" cy="472440"/>
          <wp:effectExtent l="0" t="76200" r="76200" b="3810"/>
          <wp:wrapNone/>
          <wp:docPr id="20406881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2440"/>
                  </a:xfrm>
                  <a:prstGeom prst="rect">
                    <a:avLst/>
                  </a:prstGeom>
                  <a:noFill/>
                  <a:effectLst>
                    <a:outerShdw dist="107763" dir="18900000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E75">
      <w:t>Índices Econômicos-Financeiros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B6182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5D8"/>
    <w:multiLevelType w:val="multilevel"/>
    <w:tmpl w:val="E3F4C2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00000A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 w:hint="default"/>
        <w:b/>
        <w:color w:val="00000A"/>
        <w:sz w:val="28"/>
        <w:szCs w:val="28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hAnsi="Arial" w:cs="Times New Roman" w:hint="default"/>
        <w:b w:val="0"/>
        <w:color w:val="00000A"/>
        <w:sz w:val="20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  <w:b w:val="0"/>
        <w:color w:val="auto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7659B6"/>
    <w:multiLevelType w:val="hybridMultilevel"/>
    <w:tmpl w:val="59D6F2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AE7F24"/>
    <w:multiLevelType w:val="multilevel"/>
    <w:tmpl w:val="39E0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pStyle w:val="Tit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899652C"/>
    <w:multiLevelType w:val="multilevel"/>
    <w:tmpl w:val="3BA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E1034"/>
    <w:multiLevelType w:val="hybridMultilevel"/>
    <w:tmpl w:val="8B3289E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45A52F9"/>
    <w:multiLevelType w:val="hybridMultilevel"/>
    <w:tmpl w:val="A5484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E37EB"/>
    <w:multiLevelType w:val="multilevel"/>
    <w:tmpl w:val="CD36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24BF1"/>
    <w:multiLevelType w:val="multilevel"/>
    <w:tmpl w:val="D9BEC85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A"/>
        <w:sz w:val="24"/>
        <w:szCs w:val="24"/>
      </w:rPr>
    </w:lvl>
    <w:lvl w:ilvl="1">
      <w:start w:val="3"/>
      <w:numFmt w:val="decimal"/>
      <w:lvlText w:val="%2."/>
      <w:lvlJc w:val="left"/>
      <w:pPr>
        <w:ind w:left="792" w:hanging="432"/>
      </w:pPr>
      <w:rPr>
        <w:b/>
        <w:color w:val="00000A"/>
        <w:sz w:val="28"/>
        <w:szCs w:val="28"/>
      </w:rPr>
    </w:lvl>
    <w:lvl w:ilvl="2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  <w:b w:val="0"/>
        <w:color w:val="00000A"/>
        <w:sz w:val="20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  <w:b w:val="0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742694"/>
    <w:multiLevelType w:val="multilevel"/>
    <w:tmpl w:val="2ED4EC9C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A"/>
        <w:sz w:val="24"/>
        <w:szCs w:val="24"/>
      </w:rPr>
    </w:lvl>
    <w:lvl w:ilvl="1">
      <w:start w:val="7"/>
      <w:numFmt w:val="decimal"/>
      <w:lvlText w:val="%2."/>
      <w:lvlJc w:val="left"/>
      <w:pPr>
        <w:ind w:left="792" w:hanging="432"/>
      </w:pPr>
      <w:rPr>
        <w:b/>
        <w:color w:val="00000A"/>
        <w:sz w:val="28"/>
        <w:szCs w:val="28"/>
      </w:rPr>
    </w:lvl>
    <w:lvl w:ilvl="2">
      <w:start w:val="1"/>
      <w:numFmt w:val="bullet"/>
      <w:lvlText w:val=""/>
      <w:lvlJc w:val="left"/>
      <w:pPr>
        <w:ind w:left="788" w:hanging="504"/>
      </w:pPr>
      <w:rPr>
        <w:rFonts w:ascii="Symbol" w:hAnsi="Symbol" w:hint="default"/>
        <w:b w:val="0"/>
        <w:color w:val="00000A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0118F7"/>
    <w:multiLevelType w:val="multilevel"/>
    <w:tmpl w:val="C7F0CC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816EA0"/>
    <w:multiLevelType w:val="hybridMultilevel"/>
    <w:tmpl w:val="95463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B4CA3"/>
    <w:multiLevelType w:val="hybridMultilevel"/>
    <w:tmpl w:val="929CE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B2422"/>
    <w:multiLevelType w:val="hybridMultilevel"/>
    <w:tmpl w:val="C0CE413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984FFF"/>
    <w:multiLevelType w:val="multilevel"/>
    <w:tmpl w:val="51AC9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9B4D0B"/>
    <w:multiLevelType w:val="hybridMultilevel"/>
    <w:tmpl w:val="C032E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220B2"/>
    <w:multiLevelType w:val="hybridMultilevel"/>
    <w:tmpl w:val="CD3AAB9A"/>
    <w:lvl w:ilvl="0" w:tplc="E034A9AE">
      <w:start w:val="9"/>
      <w:numFmt w:val="decimal"/>
      <w:lvlText w:val="%1."/>
      <w:lvlJc w:val="left"/>
      <w:pPr>
        <w:ind w:left="501" w:hanging="360"/>
      </w:pPr>
      <w:rPr>
        <w:rFonts w:hint="default"/>
        <w:b/>
        <w:bCs w:val="0"/>
        <w:sz w:val="28"/>
      </w:rPr>
    </w:lvl>
    <w:lvl w:ilvl="1" w:tplc="04160019">
      <w:start w:val="1"/>
      <w:numFmt w:val="lowerLetter"/>
      <w:lvlText w:val="%2."/>
      <w:lvlJc w:val="left"/>
      <w:pPr>
        <w:ind w:left="786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E65EDB"/>
    <w:multiLevelType w:val="multilevel"/>
    <w:tmpl w:val="777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C06C9"/>
    <w:multiLevelType w:val="multilevel"/>
    <w:tmpl w:val="11A68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color w:val="00000A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b/>
        <w:color w:val="00000A"/>
        <w:sz w:val="28"/>
        <w:szCs w:val="28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hAnsi="Arial"/>
        <w:b w:val="0"/>
        <w:color w:val="00000A"/>
        <w:sz w:val="20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C003EA"/>
    <w:multiLevelType w:val="multilevel"/>
    <w:tmpl w:val="59660C78"/>
    <w:styleLink w:val="Bullets"/>
    <w:lvl w:ilvl="0">
      <w:start w:val="1"/>
      <w:numFmt w:val="bullet"/>
      <w:pStyle w:val="bullet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0"/>
      </w:rPr>
    </w:lvl>
    <w:lvl w:ilvl="1">
      <w:start w:val="1"/>
      <w:numFmt w:val="none"/>
      <w:lvlRestart w:val="0"/>
      <w:pStyle w:val="bulletindent1"/>
      <w:suff w:val="nothing"/>
      <w:lvlText w:val=""/>
      <w:lvlJc w:val="left"/>
      <w:pPr>
        <w:ind w:left="720" w:firstLine="0"/>
      </w:pPr>
      <w:rPr>
        <w:b w:val="0"/>
        <w:bCs w:val="0"/>
        <w:i w:val="0"/>
        <w:iCs w:val="0"/>
        <w:sz w:val="18"/>
        <w:szCs w:val="20"/>
      </w:rPr>
    </w:lvl>
    <w:lvl w:ilvl="2">
      <w:start w:val="1"/>
      <w:numFmt w:val="bullet"/>
      <w:lvlRestart w:val="0"/>
      <w:pStyle w:val="bullet2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Restart w:val="0"/>
      <w:pStyle w:val="bulletindent2"/>
      <w:suff w:val="nothing"/>
      <w:lvlText w:val=""/>
      <w:lvlJc w:val="left"/>
      <w:pPr>
        <w:ind w:left="1080" w:firstLine="0"/>
      </w:pPr>
    </w:lvl>
    <w:lvl w:ilvl="4">
      <w:start w:val="1"/>
      <w:numFmt w:val="bullet"/>
      <w:lvlRestart w:val="0"/>
      <w:pStyle w:val="bullet3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none"/>
      <w:lvlRestart w:val="0"/>
      <w:pStyle w:val="bulletindent3"/>
      <w:suff w:val="nothing"/>
      <w:lvlText w:val=""/>
      <w:lvlJc w:val="left"/>
      <w:pPr>
        <w:ind w:left="1440" w:firstLine="0"/>
      </w:pPr>
    </w:lvl>
    <w:lvl w:ilvl="6">
      <w:start w:val="1"/>
      <w:numFmt w:val="bullet"/>
      <w:lvlRestart w:val="0"/>
      <w:pStyle w:val="bullet4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</w:rPr>
    </w:lvl>
    <w:lvl w:ilvl="7">
      <w:start w:val="1"/>
      <w:numFmt w:val="none"/>
      <w:lvlRestart w:val="0"/>
      <w:pStyle w:val="bulletindent4"/>
      <w:suff w:val="nothing"/>
      <w:lvlText w:val=""/>
      <w:lvlJc w:val="left"/>
      <w:pPr>
        <w:ind w:left="1800" w:firstLine="0"/>
      </w:pPr>
      <w:rPr>
        <w:sz w:val="28"/>
      </w:rPr>
    </w:lvl>
    <w:lvl w:ilvl="8">
      <w:start w:val="1"/>
      <w:numFmt w:val="bullet"/>
      <w:lvlRestart w:val="0"/>
      <w:pStyle w:val="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7E177CF3"/>
    <w:multiLevelType w:val="hybridMultilevel"/>
    <w:tmpl w:val="6890C1DC"/>
    <w:lvl w:ilvl="0" w:tplc="9A485106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081803275">
    <w:abstractNumId w:val="0"/>
  </w:num>
  <w:num w:numId="2" w16cid:durableId="2053378330">
    <w:abstractNumId w:val="3"/>
  </w:num>
  <w:num w:numId="3" w16cid:durableId="1400129052">
    <w:abstractNumId w:val="19"/>
  </w:num>
  <w:num w:numId="4" w16cid:durableId="996300844">
    <w:abstractNumId w:val="8"/>
    <w:lvlOverride w:ilvl="0"/>
    <w:lvlOverride w:ilvl="1">
      <w:startOverride w:val="3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632733">
    <w:abstractNumId w:val="9"/>
    <w:lvlOverride w:ilvl="0">
      <w:startOverride w:val="3"/>
    </w:lvlOverride>
    <w:lvlOverride w:ilvl="1">
      <w:startOverride w:val="7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832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497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551421">
    <w:abstractNumId w:val="2"/>
  </w:num>
  <w:num w:numId="9" w16cid:durableId="41111985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sz w:val="24"/>
          <w:szCs w:val="24"/>
        </w:rPr>
      </w:lvl>
    </w:lvlOverride>
  </w:num>
  <w:num w:numId="10" w16cid:durableId="224875240">
    <w:abstractNumId w:val="16"/>
  </w:num>
  <w:num w:numId="11" w16cid:durableId="1437677174">
    <w:abstractNumId w:val="13"/>
  </w:num>
  <w:num w:numId="12" w16cid:durableId="152962055">
    <w:abstractNumId w:val="6"/>
  </w:num>
  <w:num w:numId="13" w16cid:durableId="759257542">
    <w:abstractNumId w:val="15"/>
  </w:num>
  <w:num w:numId="14" w16cid:durableId="1166632841">
    <w:abstractNumId w:val="11"/>
  </w:num>
  <w:num w:numId="15" w16cid:durableId="1131510018">
    <w:abstractNumId w:val="12"/>
  </w:num>
  <w:num w:numId="16" w16cid:durableId="1146699021">
    <w:abstractNumId w:val="5"/>
  </w:num>
  <w:num w:numId="17" w16cid:durableId="1922712786">
    <w:abstractNumId w:val="20"/>
  </w:num>
  <w:num w:numId="18" w16cid:durableId="508325560">
    <w:abstractNumId w:val="14"/>
  </w:num>
  <w:num w:numId="19" w16cid:durableId="616720181">
    <w:abstractNumId w:val="4"/>
  </w:num>
  <w:num w:numId="20" w16cid:durableId="945619943">
    <w:abstractNumId w:val="17"/>
  </w:num>
  <w:num w:numId="21" w16cid:durableId="232009852">
    <w:abstractNumId w:val="7"/>
  </w:num>
  <w:num w:numId="22" w16cid:durableId="19203470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69"/>
    <w:rsid w:val="00000267"/>
    <w:rsid w:val="0000119F"/>
    <w:rsid w:val="000036E6"/>
    <w:rsid w:val="00003A27"/>
    <w:rsid w:val="00004225"/>
    <w:rsid w:val="000045F2"/>
    <w:rsid w:val="00004D00"/>
    <w:rsid w:val="000070C5"/>
    <w:rsid w:val="00007983"/>
    <w:rsid w:val="000107A3"/>
    <w:rsid w:val="00011284"/>
    <w:rsid w:val="00012935"/>
    <w:rsid w:val="000137BD"/>
    <w:rsid w:val="000158F2"/>
    <w:rsid w:val="0001722F"/>
    <w:rsid w:val="00017C03"/>
    <w:rsid w:val="00017DE6"/>
    <w:rsid w:val="00020DF0"/>
    <w:rsid w:val="000214F8"/>
    <w:rsid w:val="000219D5"/>
    <w:rsid w:val="00021FA0"/>
    <w:rsid w:val="00021FB1"/>
    <w:rsid w:val="00023327"/>
    <w:rsid w:val="00027001"/>
    <w:rsid w:val="00030AA6"/>
    <w:rsid w:val="00031637"/>
    <w:rsid w:val="0003296A"/>
    <w:rsid w:val="00032B64"/>
    <w:rsid w:val="0003560D"/>
    <w:rsid w:val="000377B8"/>
    <w:rsid w:val="000377F0"/>
    <w:rsid w:val="0004056D"/>
    <w:rsid w:val="00040A95"/>
    <w:rsid w:val="0004143B"/>
    <w:rsid w:val="00041626"/>
    <w:rsid w:val="00042256"/>
    <w:rsid w:val="00042366"/>
    <w:rsid w:val="00044498"/>
    <w:rsid w:val="000449EE"/>
    <w:rsid w:val="0004581A"/>
    <w:rsid w:val="00045F1B"/>
    <w:rsid w:val="0005047E"/>
    <w:rsid w:val="000519D0"/>
    <w:rsid w:val="00051C0D"/>
    <w:rsid w:val="000536FB"/>
    <w:rsid w:val="00056CF1"/>
    <w:rsid w:val="00057384"/>
    <w:rsid w:val="000578B2"/>
    <w:rsid w:val="00063185"/>
    <w:rsid w:val="000636F5"/>
    <w:rsid w:val="0006530A"/>
    <w:rsid w:val="00066559"/>
    <w:rsid w:val="00067C2B"/>
    <w:rsid w:val="0007190E"/>
    <w:rsid w:val="00071DDB"/>
    <w:rsid w:val="00072C0E"/>
    <w:rsid w:val="00072D83"/>
    <w:rsid w:val="00074657"/>
    <w:rsid w:val="0007487D"/>
    <w:rsid w:val="00074CE5"/>
    <w:rsid w:val="00075201"/>
    <w:rsid w:val="00075990"/>
    <w:rsid w:val="00076114"/>
    <w:rsid w:val="00076A15"/>
    <w:rsid w:val="00082996"/>
    <w:rsid w:val="00082DE6"/>
    <w:rsid w:val="000835F9"/>
    <w:rsid w:val="00083C85"/>
    <w:rsid w:val="00084ADF"/>
    <w:rsid w:val="00084DC5"/>
    <w:rsid w:val="000850BA"/>
    <w:rsid w:val="000851AD"/>
    <w:rsid w:val="000864C1"/>
    <w:rsid w:val="000868F6"/>
    <w:rsid w:val="00086AF6"/>
    <w:rsid w:val="00086F35"/>
    <w:rsid w:val="00087FC4"/>
    <w:rsid w:val="000904F1"/>
    <w:rsid w:val="00090732"/>
    <w:rsid w:val="00090F2B"/>
    <w:rsid w:val="000919B7"/>
    <w:rsid w:val="00092E86"/>
    <w:rsid w:val="00093A1F"/>
    <w:rsid w:val="00093EAB"/>
    <w:rsid w:val="0009444F"/>
    <w:rsid w:val="00095D49"/>
    <w:rsid w:val="00096DB5"/>
    <w:rsid w:val="000A0965"/>
    <w:rsid w:val="000A0A53"/>
    <w:rsid w:val="000A0D57"/>
    <w:rsid w:val="000A1037"/>
    <w:rsid w:val="000A12F2"/>
    <w:rsid w:val="000A480A"/>
    <w:rsid w:val="000A52A7"/>
    <w:rsid w:val="000A5FAE"/>
    <w:rsid w:val="000A6C55"/>
    <w:rsid w:val="000A6CD6"/>
    <w:rsid w:val="000A7772"/>
    <w:rsid w:val="000A78B4"/>
    <w:rsid w:val="000B0F0B"/>
    <w:rsid w:val="000B19F2"/>
    <w:rsid w:val="000B41CB"/>
    <w:rsid w:val="000B5A0D"/>
    <w:rsid w:val="000B68F5"/>
    <w:rsid w:val="000C019E"/>
    <w:rsid w:val="000C0AD2"/>
    <w:rsid w:val="000C328F"/>
    <w:rsid w:val="000C492B"/>
    <w:rsid w:val="000C6168"/>
    <w:rsid w:val="000C62BB"/>
    <w:rsid w:val="000C6BF8"/>
    <w:rsid w:val="000C751D"/>
    <w:rsid w:val="000C7AAD"/>
    <w:rsid w:val="000D01EE"/>
    <w:rsid w:val="000D1145"/>
    <w:rsid w:val="000D39BA"/>
    <w:rsid w:val="000D3A22"/>
    <w:rsid w:val="000D3D75"/>
    <w:rsid w:val="000D4231"/>
    <w:rsid w:val="000D43D1"/>
    <w:rsid w:val="000D4C7F"/>
    <w:rsid w:val="000D5DF1"/>
    <w:rsid w:val="000D6126"/>
    <w:rsid w:val="000D62A8"/>
    <w:rsid w:val="000D65E9"/>
    <w:rsid w:val="000D69CC"/>
    <w:rsid w:val="000D6EB0"/>
    <w:rsid w:val="000D6ED1"/>
    <w:rsid w:val="000D7127"/>
    <w:rsid w:val="000D7211"/>
    <w:rsid w:val="000D76F6"/>
    <w:rsid w:val="000D7770"/>
    <w:rsid w:val="000D77E9"/>
    <w:rsid w:val="000E0305"/>
    <w:rsid w:val="000E0835"/>
    <w:rsid w:val="000E188A"/>
    <w:rsid w:val="000E1BB7"/>
    <w:rsid w:val="000E2998"/>
    <w:rsid w:val="000E54C6"/>
    <w:rsid w:val="000E5D11"/>
    <w:rsid w:val="000E661B"/>
    <w:rsid w:val="000E6976"/>
    <w:rsid w:val="000E70B5"/>
    <w:rsid w:val="000E7791"/>
    <w:rsid w:val="000E7BFE"/>
    <w:rsid w:val="000E7D2D"/>
    <w:rsid w:val="000F175A"/>
    <w:rsid w:val="000F26C3"/>
    <w:rsid w:val="000F300B"/>
    <w:rsid w:val="000F5714"/>
    <w:rsid w:val="000F5C72"/>
    <w:rsid w:val="000F5D65"/>
    <w:rsid w:val="000F79A3"/>
    <w:rsid w:val="00100B72"/>
    <w:rsid w:val="0010111A"/>
    <w:rsid w:val="00103450"/>
    <w:rsid w:val="001053C6"/>
    <w:rsid w:val="00105658"/>
    <w:rsid w:val="001057E5"/>
    <w:rsid w:val="001075B4"/>
    <w:rsid w:val="001101AF"/>
    <w:rsid w:val="00110759"/>
    <w:rsid w:val="001116B4"/>
    <w:rsid w:val="00113265"/>
    <w:rsid w:val="001162A8"/>
    <w:rsid w:val="00116F95"/>
    <w:rsid w:val="0012009A"/>
    <w:rsid w:val="00120258"/>
    <w:rsid w:val="00121528"/>
    <w:rsid w:val="00122339"/>
    <w:rsid w:val="00124E4D"/>
    <w:rsid w:val="00125334"/>
    <w:rsid w:val="001254B8"/>
    <w:rsid w:val="00125C4B"/>
    <w:rsid w:val="00125C99"/>
    <w:rsid w:val="00126CA4"/>
    <w:rsid w:val="001278E5"/>
    <w:rsid w:val="00127CBB"/>
    <w:rsid w:val="00127E91"/>
    <w:rsid w:val="00132427"/>
    <w:rsid w:val="00132716"/>
    <w:rsid w:val="00134B65"/>
    <w:rsid w:val="001361C1"/>
    <w:rsid w:val="00137651"/>
    <w:rsid w:val="001377B6"/>
    <w:rsid w:val="001406D8"/>
    <w:rsid w:val="00140F84"/>
    <w:rsid w:val="00141199"/>
    <w:rsid w:val="00141906"/>
    <w:rsid w:val="00143622"/>
    <w:rsid w:val="001437DE"/>
    <w:rsid w:val="00144101"/>
    <w:rsid w:val="00145A92"/>
    <w:rsid w:val="0014724B"/>
    <w:rsid w:val="001473BA"/>
    <w:rsid w:val="00150090"/>
    <w:rsid w:val="0015073C"/>
    <w:rsid w:val="00150B60"/>
    <w:rsid w:val="00151845"/>
    <w:rsid w:val="00153072"/>
    <w:rsid w:val="00153090"/>
    <w:rsid w:val="0015410A"/>
    <w:rsid w:val="00154AF1"/>
    <w:rsid w:val="0015511E"/>
    <w:rsid w:val="00157635"/>
    <w:rsid w:val="00157E84"/>
    <w:rsid w:val="00160438"/>
    <w:rsid w:val="0016115F"/>
    <w:rsid w:val="00161DB4"/>
    <w:rsid w:val="0016287C"/>
    <w:rsid w:val="00162E6A"/>
    <w:rsid w:val="00163184"/>
    <w:rsid w:val="00165BC4"/>
    <w:rsid w:val="00166184"/>
    <w:rsid w:val="0016715D"/>
    <w:rsid w:val="0017003E"/>
    <w:rsid w:val="0017011B"/>
    <w:rsid w:val="00170561"/>
    <w:rsid w:val="00170570"/>
    <w:rsid w:val="00170874"/>
    <w:rsid w:val="00171391"/>
    <w:rsid w:val="001715D6"/>
    <w:rsid w:val="00171BD1"/>
    <w:rsid w:val="00172406"/>
    <w:rsid w:val="00173C87"/>
    <w:rsid w:val="001763F6"/>
    <w:rsid w:val="00177831"/>
    <w:rsid w:val="0018272A"/>
    <w:rsid w:val="00182917"/>
    <w:rsid w:val="001832A1"/>
    <w:rsid w:val="00184361"/>
    <w:rsid w:val="00184C6E"/>
    <w:rsid w:val="0018554A"/>
    <w:rsid w:val="00187B0D"/>
    <w:rsid w:val="00187B31"/>
    <w:rsid w:val="0019091B"/>
    <w:rsid w:val="00190C06"/>
    <w:rsid w:val="00190D3A"/>
    <w:rsid w:val="0019134A"/>
    <w:rsid w:val="00192A1F"/>
    <w:rsid w:val="00195AB2"/>
    <w:rsid w:val="00196406"/>
    <w:rsid w:val="001971E6"/>
    <w:rsid w:val="00197DD5"/>
    <w:rsid w:val="001A0125"/>
    <w:rsid w:val="001A23D5"/>
    <w:rsid w:val="001A415B"/>
    <w:rsid w:val="001A41D3"/>
    <w:rsid w:val="001A4433"/>
    <w:rsid w:val="001A4895"/>
    <w:rsid w:val="001A4F6B"/>
    <w:rsid w:val="001A5B9A"/>
    <w:rsid w:val="001A5D83"/>
    <w:rsid w:val="001A5FB1"/>
    <w:rsid w:val="001A6240"/>
    <w:rsid w:val="001B0254"/>
    <w:rsid w:val="001B27F4"/>
    <w:rsid w:val="001B3367"/>
    <w:rsid w:val="001B4476"/>
    <w:rsid w:val="001B67F0"/>
    <w:rsid w:val="001C01C3"/>
    <w:rsid w:val="001C0A1D"/>
    <w:rsid w:val="001C0F22"/>
    <w:rsid w:val="001C18A7"/>
    <w:rsid w:val="001C2C5F"/>
    <w:rsid w:val="001C2E38"/>
    <w:rsid w:val="001C305A"/>
    <w:rsid w:val="001C367C"/>
    <w:rsid w:val="001C3FB8"/>
    <w:rsid w:val="001C534C"/>
    <w:rsid w:val="001C5490"/>
    <w:rsid w:val="001C5C83"/>
    <w:rsid w:val="001C7150"/>
    <w:rsid w:val="001C724A"/>
    <w:rsid w:val="001D1303"/>
    <w:rsid w:val="001D26A1"/>
    <w:rsid w:val="001D2A06"/>
    <w:rsid w:val="001D317F"/>
    <w:rsid w:val="001D414A"/>
    <w:rsid w:val="001D495C"/>
    <w:rsid w:val="001D5FB0"/>
    <w:rsid w:val="001D60CE"/>
    <w:rsid w:val="001D73B4"/>
    <w:rsid w:val="001D7444"/>
    <w:rsid w:val="001D7B37"/>
    <w:rsid w:val="001E0ADF"/>
    <w:rsid w:val="001E1404"/>
    <w:rsid w:val="001E172D"/>
    <w:rsid w:val="001E1B45"/>
    <w:rsid w:val="001E211F"/>
    <w:rsid w:val="001E2BD1"/>
    <w:rsid w:val="001E33D2"/>
    <w:rsid w:val="001E5575"/>
    <w:rsid w:val="001E6432"/>
    <w:rsid w:val="001E7B96"/>
    <w:rsid w:val="001F3116"/>
    <w:rsid w:val="001F42AF"/>
    <w:rsid w:val="001F50AA"/>
    <w:rsid w:val="001F6D11"/>
    <w:rsid w:val="001F7D82"/>
    <w:rsid w:val="002007B8"/>
    <w:rsid w:val="00200FB7"/>
    <w:rsid w:val="0020111E"/>
    <w:rsid w:val="00201CA9"/>
    <w:rsid w:val="00201DE9"/>
    <w:rsid w:val="00202D9C"/>
    <w:rsid w:val="00204184"/>
    <w:rsid w:val="0020585E"/>
    <w:rsid w:val="00205A20"/>
    <w:rsid w:val="002069DB"/>
    <w:rsid w:val="00206D48"/>
    <w:rsid w:val="0021094B"/>
    <w:rsid w:val="00210B56"/>
    <w:rsid w:val="002112F2"/>
    <w:rsid w:val="00211ACF"/>
    <w:rsid w:val="00212912"/>
    <w:rsid w:val="00212E76"/>
    <w:rsid w:val="0021380C"/>
    <w:rsid w:val="00213EC7"/>
    <w:rsid w:val="0021467C"/>
    <w:rsid w:val="00215223"/>
    <w:rsid w:val="00215D11"/>
    <w:rsid w:val="00216080"/>
    <w:rsid w:val="002167CD"/>
    <w:rsid w:val="00216C9F"/>
    <w:rsid w:val="0021704B"/>
    <w:rsid w:val="00220419"/>
    <w:rsid w:val="0022235A"/>
    <w:rsid w:val="00223399"/>
    <w:rsid w:val="00223524"/>
    <w:rsid w:val="00223E5C"/>
    <w:rsid w:val="002258AE"/>
    <w:rsid w:val="00225F31"/>
    <w:rsid w:val="00230097"/>
    <w:rsid w:val="002301C1"/>
    <w:rsid w:val="0023149D"/>
    <w:rsid w:val="002315A8"/>
    <w:rsid w:val="002342CA"/>
    <w:rsid w:val="00234E77"/>
    <w:rsid w:val="00235229"/>
    <w:rsid w:val="00235398"/>
    <w:rsid w:val="002354AA"/>
    <w:rsid w:val="00237A30"/>
    <w:rsid w:val="00240C9C"/>
    <w:rsid w:val="002410DD"/>
    <w:rsid w:val="00241488"/>
    <w:rsid w:val="00241F78"/>
    <w:rsid w:val="00241F99"/>
    <w:rsid w:val="002422E6"/>
    <w:rsid w:val="00243D33"/>
    <w:rsid w:val="00246196"/>
    <w:rsid w:val="00246F8D"/>
    <w:rsid w:val="002475D7"/>
    <w:rsid w:val="00247683"/>
    <w:rsid w:val="0024782A"/>
    <w:rsid w:val="00247FDD"/>
    <w:rsid w:val="002501CA"/>
    <w:rsid w:val="00252474"/>
    <w:rsid w:val="00252D89"/>
    <w:rsid w:val="002530BD"/>
    <w:rsid w:val="0025326E"/>
    <w:rsid w:val="00253B1C"/>
    <w:rsid w:val="00255653"/>
    <w:rsid w:val="00255F61"/>
    <w:rsid w:val="002560E8"/>
    <w:rsid w:val="002617AA"/>
    <w:rsid w:val="00262F96"/>
    <w:rsid w:val="002653E2"/>
    <w:rsid w:val="00265DA7"/>
    <w:rsid w:val="00265DDB"/>
    <w:rsid w:val="002664B3"/>
    <w:rsid w:val="00266753"/>
    <w:rsid w:val="00270043"/>
    <w:rsid w:val="00271F4A"/>
    <w:rsid w:val="00272CC7"/>
    <w:rsid w:val="002732B2"/>
    <w:rsid w:val="00274583"/>
    <w:rsid w:val="00275787"/>
    <w:rsid w:val="00275F5E"/>
    <w:rsid w:val="00276A00"/>
    <w:rsid w:val="0027793F"/>
    <w:rsid w:val="00282C1A"/>
    <w:rsid w:val="002838F6"/>
    <w:rsid w:val="002839B6"/>
    <w:rsid w:val="00283F13"/>
    <w:rsid w:val="00284693"/>
    <w:rsid w:val="00284705"/>
    <w:rsid w:val="00284C02"/>
    <w:rsid w:val="00285C87"/>
    <w:rsid w:val="0028694A"/>
    <w:rsid w:val="00290A96"/>
    <w:rsid w:val="00290ADF"/>
    <w:rsid w:val="002912AF"/>
    <w:rsid w:val="00292669"/>
    <w:rsid w:val="002932FB"/>
    <w:rsid w:val="00293BDD"/>
    <w:rsid w:val="00295349"/>
    <w:rsid w:val="00295C7E"/>
    <w:rsid w:val="00296D64"/>
    <w:rsid w:val="00296DAE"/>
    <w:rsid w:val="002A217E"/>
    <w:rsid w:val="002A2428"/>
    <w:rsid w:val="002A27BC"/>
    <w:rsid w:val="002A2DA6"/>
    <w:rsid w:val="002A310E"/>
    <w:rsid w:val="002A4D92"/>
    <w:rsid w:val="002A538C"/>
    <w:rsid w:val="002A5401"/>
    <w:rsid w:val="002A7614"/>
    <w:rsid w:val="002B0554"/>
    <w:rsid w:val="002B153E"/>
    <w:rsid w:val="002B1EED"/>
    <w:rsid w:val="002B29BF"/>
    <w:rsid w:val="002B57AA"/>
    <w:rsid w:val="002B6853"/>
    <w:rsid w:val="002B6E14"/>
    <w:rsid w:val="002B71F2"/>
    <w:rsid w:val="002B7915"/>
    <w:rsid w:val="002C09A7"/>
    <w:rsid w:val="002C0D6C"/>
    <w:rsid w:val="002C12D4"/>
    <w:rsid w:val="002C1E37"/>
    <w:rsid w:val="002C2061"/>
    <w:rsid w:val="002C2201"/>
    <w:rsid w:val="002C230B"/>
    <w:rsid w:val="002C26AE"/>
    <w:rsid w:val="002C2A7A"/>
    <w:rsid w:val="002C38E9"/>
    <w:rsid w:val="002C453C"/>
    <w:rsid w:val="002C6278"/>
    <w:rsid w:val="002C6DB3"/>
    <w:rsid w:val="002C7A80"/>
    <w:rsid w:val="002D0A27"/>
    <w:rsid w:val="002D0CC0"/>
    <w:rsid w:val="002D4AA2"/>
    <w:rsid w:val="002D510D"/>
    <w:rsid w:val="002D6154"/>
    <w:rsid w:val="002D62F6"/>
    <w:rsid w:val="002D67AF"/>
    <w:rsid w:val="002D684C"/>
    <w:rsid w:val="002E21BB"/>
    <w:rsid w:val="002E3F15"/>
    <w:rsid w:val="002E53A9"/>
    <w:rsid w:val="002E53DC"/>
    <w:rsid w:val="002E5791"/>
    <w:rsid w:val="002E6421"/>
    <w:rsid w:val="002E6B90"/>
    <w:rsid w:val="002E7CB1"/>
    <w:rsid w:val="002E7DCF"/>
    <w:rsid w:val="002E7EA8"/>
    <w:rsid w:val="002F09A5"/>
    <w:rsid w:val="002F0B04"/>
    <w:rsid w:val="002F0F1E"/>
    <w:rsid w:val="002F0FF0"/>
    <w:rsid w:val="002F11F4"/>
    <w:rsid w:val="002F1487"/>
    <w:rsid w:val="002F2095"/>
    <w:rsid w:val="002F30FF"/>
    <w:rsid w:val="002F403B"/>
    <w:rsid w:val="002F445F"/>
    <w:rsid w:val="002F4AA6"/>
    <w:rsid w:val="002F633C"/>
    <w:rsid w:val="002F7197"/>
    <w:rsid w:val="002F7A54"/>
    <w:rsid w:val="002F7F44"/>
    <w:rsid w:val="003009A7"/>
    <w:rsid w:val="00300D15"/>
    <w:rsid w:val="00300EF6"/>
    <w:rsid w:val="00301F06"/>
    <w:rsid w:val="003033FB"/>
    <w:rsid w:val="00306144"/>
    <w:rsid w:val="00306DAF"/>
    <w:rsid w:val="0031022E"/>
    <w:rsid w:val="00313E53"/>
    <w:rsid w:val="00315936"/>
    <w:rsid w:val="00316F30"/>
    <w:rsid w:val="00317A4E"/>
    <w:rsid w:val="00320B8D"/>
    <w:rsid w:val="00321640"/>
    <w:rsid w:val="00321D10"/>
    <w:rsid w:val="003229A2"/>
    <w:rsid w:val="00322E78"/>
    <w:rsid w:val="00323D96"/>
    <w:rsid w:val="00324307"/>
    <w:rsid w:val="003262C1"/>
    <w:rsid w:val="00326AC2"/>
    <w:rsid w:val="00327FB0"/>
    <w:rsid w:val="0033030C"/>
    <w:rsid w:val="003306E3"/>
    <w:rsid w:val="003308CA"/>
    <w:rsid w:val="00331366"/>
    <w:rsid w:val="0033147E"/>
    <w:rsid w:val="00331B90"/>
    <w:rsid w:val="003321DD"/>
    <w:rsid w:val="003327FB"/>
    <w:rsid w:val="00332CBD"/>
    <w:rsid w:val="0033351A"/>
    <w:rsid w:val="003335A9"/>
    <w:rsid w:val="00334E78"/>
    <w:rsid w:val="00340119"/>
    <w:rsid w:val="003401F4"/>
    <w:rsid w:val="00341528"/>
    <w:rsid w:val="0034181D"/>
    <w:rsid w:val="00343631"/>
    <w:rsid w:val="00346E80"/>
    <w:rsid w:val="003478ED"/>
    <w:rsid w:val="003500E2"/>
    <w:rsid w:val="0035036F"/>
    <w:rsid w:val="003507C5"/>
    <w:rsid w:val="003509EF"/>
    <w:rsid w:val="00350DFF"/>
    <w:rsid w:val="00350EC8"/>
    <w:rsid w:val="00350F29"/>
    <w:rsid w:val="00351FF5"/>
    <w:rsid w:val="0035262D"/>
    <w:rsid w:val="00353913"/>
    <w:rsid w:val="003549EB"/>
    <w:rsid w:val="00355F2B"/>
    <w:rsid w:val="003574BE"/>
    <w:rsid w:val="003575C4"/>
    <w:rsid w:val="00360450"/>
    <w:rsid w:val="00361E94"/>
    <w:rsid w:val="0036315E"/>
    <w:rsid w:val="003640E8"/>
    <w:rsid w:val="00365DA8"/>
    <w:rsid w:val="00366C1A"/>
    <w:rsid w:val="00367A07"/>
    <w:rsid w:val="00371617"/>
    <w:rsid w:val="00372281"/>
    <w:rsid w:val="003740D8"/>
    <w:rsid w:val="00374135"/>
    <w:rsid w:val="00374A42"/>
    <w:rsid w:val="003751C7"/>
    <w:rsid w:val="0037538D"/>
    <w:rsid w:val="0037563C"/>
    <w:rsid w:val="003758C1"/>
    <w:rsid w:val="00376F52"/>
    <w:rsid w:val="003771AF"/>
    <w:rsid w:val="00377A17"/>
    <w:rsid w:val="003816AD"/>
    <w:rsid w:val="003818FE"/>
    <w:rsid w:val="00382B33"/>
    <w:rsid w:val="0038365A"/>
    <w:rsid w:val="00384BC1"/>
    <w:rsid w:val="003853D8"/>
    <w:rsid w:val="00387047"/>
    <w:rsid w:val="003914E5"/>
    <w:rsid w:val="003922F2"/>
    <w:rsid w:val="00393456"/>
    <w:rsid w:val="00395FB7"/>
    <w:rsid w:val="00396459"/>
    <w:rsid w:val="0039705C"/>
    <w:rsid w:val="003A01F2"/>
    <w:rsid w:val="003A2CD7"/>
    <w:rsid w:val="003A619C"/>
    <w:rsid w:val="003A62B8"/>
    <w:rsid w:val="003B2542"/>
    <w:rsid w:val="003B2D68"/>
    <w:rsid w:val="003B2F3D"/>
    <w:rsid w:val="003B3456"/>
    <w:rsid w:val="003B3D17"/>
    <w:rsid w:val="003B41A1"/>
    <w:rsid w:val="003B4425"/>
    <w:rsid w:val="003B4598"/>
    <w:rsid w:val="003B4959"/>
    <w:rsid w:val="003B5C3B"/>
    <w:rsid w:val="003B5E75"/>
    <w:rsid w:val="003B5EDB"/>
    <w:rsid w:val="003B67BA"/>
    <w:rsid w:val="003B6CFA"/>
    <w:rsid w:val="003B7A73"/>
    <w:rsid w:val="003B7EDC"/>
    <w:rsid w:val="003C0270"/>
    <w:rsid w:val="003C0939"/>
    <w:rsid w:val="003C0BC9"/>
    <w:rsid w:val="003C0DC8"/>
    <w:rsid w:val="003C3747"/>
    <w:rsid w:val="003C3C35"/>
    <w:rsid w:val="003C4A8B"/>
    <w:rsid w:val="003D0E23"/>
    <w:rsid w:val="003D28E1"/>
    <w:rsid w:val="003D43ED"/>
    <w:rsid w:val="003D46A5"/>
    <w:rsid w:val="003D4DCE"/>
    <w:rsid w:val="003D4FB4"/>
    <w:rsid w:val="003D6833"/>
    <w:rsid w:val="003E07A2"/>
    <w:rsid w:val="003E1366"/>
    <w:rsid w:val="003E197C"/>
    <w:rsid w:val="003E1BA9"/>
    <w:rsid w:val="003E1DD3"/>
    <w:rsid w:val="003E209B"/>
    <w:rsid w:val="003E369D"/>
    <w:rsid w:val="003F0351"/>
    <w:rsid w:val="003F065D"/>
    <w:rsid w:val="003F1223"/>
    <w:rsid w:val="003F20B9"/>
    <w:rsid w:val="003F35C7"/>
    <w:rsid w:val="003F391F"/>
    <w:rsid w:val="003F43BC"/>
    <w:rsid w:val="003F47A2"/>
    <w:rsid w:val="003F57AD"/>
    <w:rsid w:val="003F70EB"/>
    <w:rsid w:val="003F7172"/>
    <w:rsid w:val="003F7A07"/>
    <w:rsid w:val="004000A7"/>
    <w:rsid w:val="0040020F"/>
    <w:rsid w:val="00400849"/>
    <w:rsid w:val="00401140"/>
    <w:rsid w:val="004036D4"/>
    <w:rsid w:val="004048C7"/>
    <w:rsid w:val="004053A9"/>
    <w:rsid w:val="00407F36"/>
    <w:rsid w:val="00410229"/>
    <w:rsid w:val="00410EDA"/>
    <w:rsid w:val="0041208C"/>
    <w:rsid w:val="00412AC6"/>
    <w:rsid w:val="00412B04"/>
    <w:rsid w:val="00412BE1"/>
    <w:rsid w:val="00414D53"/>
    <w:rsid w:val="00415AE7"/>
    <w:rsid w:val="00415F68"/>
    <w:rsid w:val="00417348"/>
    <w:rsid w:val="00417418"/>
    <w:rsid w:val="0042059A"/>
    <w:rsid w:val="004214D0"/>
    <w:rsid w:val="00421ABE"/>
    <w:rsid w:val="00421F24"/>
    <w:rsid w:val="0042351C"/>
    <w:rsid w:val="00423F58"/>
    <w:rsid w:val="004244C7"/>
    <w:rsid w:val="00424502"/>
    <w:rsid w:val="00424934"/>
    <w:rsid w:val="00424B4B"/>
    <w:rsid w:val="00424F96"/>
    <w:rsid w:val="004257DD"/>
    <w:rsid w:val="004258B2"/>
    <w:rsid w:val="00426294"/>
    <w:rsid w:val="004262A3"/>
    <w:rsid w:val="00426C3B"/>
    <w:rsid w:val="00430239"/>
    <w:rsid w:val="0043103B"/>
    <w:rsid w:val="004317A3"/>
    <w:rsid w:val="00432CDB"/>
    <w:rsid w:val="00432F9C"/>
    <w:rsid w:val="00434066"/>
    <w:rsid w:val="0043436D"/>
    <w:rsid w:val="00434A57"/>
    <w:rsid w:val="00440F2F"/>
    <w:rsid w:val="00442A9C"/>
    <w:rsid w:val="00443547"/>
    <w:rsid w:val="00444766"/>
    <w:rsid w:val="00446BE5"/>
    <w:rsid w:val="00447396"/>
    <w:rsid w:val="00452BDC"/>
    <w:rsid w:val="00452EB9"/>
    <w:rsid w:val="004545BE"/>
    <w:rsid w:val="00455DFE"/>
    <w:rsid w:val="0045683B"/>
    <w:rsid w:val="0045747F"/>
    <w:rsid w:val="00460759"/>
    <w:rsid w:val="00461BA7"/>
    <w:rsid w:val="0046221B"/>
    <w:rsid w:val="00462FD8"/>
    <w:rsid w:val="00464201"/>
    <w:rsid w:val="004647BF"/>
    <w:rsid w:val="004653E3"/>
    <w:rsid w:val="00465C42"/>
    <w:rsid w:val="00466A9A"/>
    <w:rsid w:val="00466ABB"/>
    <w:rsid w:val="00467B5C"/>
    <w:rsid w:val="004701BC"/>
    <w:rsid w:val="0047168F"/>
    <w:rsid w:val="004717C8"/>
    <w:rsid w:val="00471CE6"/>
    <w:rsid w:val="0047202B"/>
    <w:rsid w:val="00472974"/>
    <w:rsid w:val="00472A16"/>
    <w:rsid w:val="004735C4"/>
    <w:rsid w:val="00473852"/>
    <w:rsid w:val="0047446F"/>
    <w:rsid w:val="00474F6A"/>
    <w:rsid w:val="004770A7"/>
    <w:rsid w:val="00477BF7"/>
    <w:rsid w:val="00477F71"/>
    <w:rsid w:val="00480DCA"/>
    <w:rsid w:val="00484827"/>
    <w:rsid w:val="00485DCC"/>
    <w:rsid w:val="004860D9"/>
    <w:rsid w:val="00486CA0"/>
    <w:rsid w:val="0048742B"/>
    <w:rsid w:val="00487A1D"/>
    <w:rsid w:val="00487B9E"/>
    <w:rsid w:val="00487C96"/>
    <w:rsid w:val="00490842"/>
    <w:rsid w:val="00490865"/>
    <w:rsid w:val="00491515"/>
    <w:rsid w:val="00491C57"/>
    <w:rsid w:val="00493C38"/>
    <w:rsid w:val="00494875"/>
    <w:rsid w:val="0049649A"/>
    <w:rsid w:val="004974CB"/>
    <w:rsid w:val="004A0146"/>
    <w:rsid w:val="004A15E7"/>
    <w:rsid w:val="004A3B69"/>
    <w:rsid w:val="004A3DC1"/>
    <w:rsid w:val="004A49A4"/>
    <w:rsid w:val="004A4AA7"/>
    <w:rsid w:val="004A5615"/>
    <w:rsid w:val="004A5A6A"/>
    <w:rsid w:val="004A5E10"/>
    <w:rsid w:val="004A71B9"/>
    <w:rsid w:val="004A7856"/>
    <w:rsid w:val="004B051F"/>
    <w:rsid w:val="004B5513"/>
    <w:rsid w:val="004B5E08"/>
    <w:rsid w:val="004B67F7"/>
    <w:rsid w:val="004B71F4"/>
    <w:rsid w:val="004B79B9"/>
    <w:rsid w:val="004B7A76"/>
    <w:rsid w:val="004C14A4"/>
    <w:rsid w:val="004C3062"/>
    <w:rsid w:val="004C3CD3"/>
    <w:rsid w:val="004C493A"/>
    <w:rsid w:val="004C5870"/>
    <w:rsid w:val="004C6494"/>
    <w:rsid w:val="004C6757"/>
    <w:rsid w:val="004C6873"/>
    <w:rsid w:val="004C6D9B"/>
    <w:rsid w:val="004C7700"/>
    <w:rsid w:val="004C7F9F"/>
    <w:rsid w:val="004D0768"/>
    <w:rsid w:val="004D0AC0"/>
    <w:rsid w:val="004D0C09"/>
    <w:rsid w:val="004D12C6"/>
    <w:rsid w:val="004D2FB9"/>
    <w:rsid w:val="004D37F3"/>
    <w:rsid w:val="004D3D86"/>
    <w:rsid w:val="004D45D6"/>
    <w:rsid w:val="004D471C"/>
    <w:rsid w:val="004D4B0F"/>
    <w:rsid w:val="004D5A1D"/>
    <w:rsid w:val="004D66F6"/>
    <w:rsid w:val="004D6EDB"/>
    <w:rsid w:val="004E081C"/>
    <w:rsid w:val="004E09CC"/>
    <w:rsid w:val="004E1D59"/>
    <w:rsid w:val="004E2C41"/>
    <w:rsid w:val="004E2EE8"/>
    <w:rsid w:val="004E3780"/>
    <w:rsid w:val="004E46C7"/>
    <w:rsid w:val="004E6497"/>
    <w:rsid w:val="004E7D2C"/>
    <w:rsid w:val="004F04AA"/>
    <w:rsid w:val="004F2521"/>
    <w:rsid w:val="004F36DC"/>
    <w:rsid w:val="004F3A70"/>
    <w:rsid w:val="004F3C55"/>
    <w:rsid w:val="004F3EE3"/>
    <w:rsid w:val="004F3F42"/>
    <w:rsid w:val="004F46C8"/>
    <w:rsid w:val="004F705B"/>
    <w:rsid w:val="004F7625"/>
    <w:rsid w:val="004F7B5E"/>
    <w:rsid w:val="00500AB7"/>
    <w:rsid w:val="00502548"/>
    <w:rsid w:val="0050270F"/>
    <w:rsid w:val="005027AF"/>
    <w:rsid w:val="005030E6"/>
    <w:rsid w:val="0050367C"/>
    <w:rsid w:val="00503A18"/>
    <w:rsid w:val="00503E38"/>
    <w:rsid w:val="0050429A"/>
    <w:rsid w:val="00504523"/>
    <w:rsid w:val="00506340"/>
    <w:rsid w:val="0050634B"/>
    <w:rsid w:val="00506B2C"/>
    <w:rsid w:val="00507787"/>
    <w:rsid w:val="005079AD"/>
    <w:rsid w:val="00507C96"/>
    <w:rsid w:val="005103A4"/>
    <w:rsid w:val="0051047E"/>
    <w:rsid w:val="005114E2"/>
    <w:rsid w:val="0051190F"/>
    <w:rsid w:val="00511BE6"/>
    <w:rsid w:val="00511C70"/>
    <w:rsid w:val="005138C1"/>
    <w:rsid w:val="00513AC7"/>
    <w:rsid w:val="00514F2F"/>
    <w:rsid w:val="005151B1"/>
    <w:rsid w:val="005154C9"/>
    <w:rsid w:val="00515BEF"/>
    <w:rsid w:val="00516029"/>
    <w:rsid w:val="005178B7"/>
    <w:rsid w:val="00517F05"/>
    <w:rsid w:val="00517F2A"/>
    <w:rsid w:val="00517FF4"/>
    <w:rsid w:val="00520491"/>
    <w:rsid w:val="00520CE9"/>
    <w:rsid w:val="00520E48"/>
    <w:rsid w:val="005220CC"/>
    <w:rsid w:val="005223DB"/>
    <w:rsid w:val="005226E7"/>
    <w:rsid w:val="00522BB4"/>
    <w:rsid w:val="005243B7"/>
    <w:rsid w:val="00524ABF"/>
    <w:rsid w:val="00525915"/>
    <w:rsid w:val="00525E10"/>
    <w:rsid w:val="005266E2"/>
    <w:rsid w:val="005278BB"/>
    <w:rsid w:val="00531DFD"/>
    <w:rsid w:val="005329CD"/>
    <w:rsid w:val="00533DAF"/>
    <w:rsid w:val="00536511"/>
    <w:rsid w:val="00536539"/>
    <w:rsid w:val="005367F0"/>
    <w:rsid w:val="0054067A"/>
    <w:rsid w:val="00541060"/>
    <w:rsid w:val="005429FD"/>
    <w:rsid w:val="00543247"/>
    <w:rsid w:val="005438E4"/>
    <w:rsid w:val="00544027"/>
    <w:rsid w:val="005448FD"/>
    <w:rsid w:val="00544A56"/>
    <w:rsid w:val="00546555"/>
    <w:rsid w:val="00547AA6"/>
    <w:rsid w:val="005504CC"/>
    <w:rsid w:val="00551371"/>
    <w:rsid w:val="005518A1"/>
    <w:rsid w:val="0055276D"/>
    <w:rsid w:val="00552B71"/>
    <w:rsid w:val="0055371B"/>
    <w:rsid w:val="00553F11"/>
    <w:rsid w:val="00553F36"/>
    <w:rsid w:val="0055428C"/>
    <w:rsid w:val="00554690"/>
    <w:rsid w:val="00555217"/>
    <w:rsid w:val="00557B4C"/>
    <w:rsid w:val="00557C2A"/>
    <w:rsid w:val="00562FE0"/>
    <w:rsid w:val="00563667"/>
    <w:rsid w:val="00563E43"/>
    <w:rsid w:val="00564ADA"/>
    <w:rsid w:val="00564F05"/>
    <w:rsid w:val="00565A32"/>
    <w:rsid w:val="00566050"/>
    <w:rsid w:val="0056620D"/>
    <w:rsid w:val="00566B0A"/>
    <w:rsid w:val="0056704E"/>
    <w:rsid w:val="005671B0"/>
    <w:rsid w:val="0056755F"/>
    <w:rsid w:val="00567588"/>
    <w:rsid w:val="00567ADF"/>
    <w:rsid w:val="00567AED"/>
    <w:rsid w:val="00572211"/>
    <w:rsid w:val="00573D19"/>
    <w:rsid w:val="00573E2F"/>
    <w:rsid w:val="00575422"/>
    <w:rsid w:val="00575965"/>
    <w:rsid w:val="0058181A"/>
    <w:rsid w:val="00581E87"/>
    <w:rsid w:val="00582C63"/>
    <w:rsid w:val="005852B0"/>
    <w:rsid w:val="00586489"/>
    <w:rsid w:val="00586A01"/>
    <w:rsid w:val="00587A6D"/>
    <w:rsid w:val="00590FC7"/>
    <w:rsid w:val="005924A7"/>
    <w:rsid w:val="005925E2"/>
    <w:rsid w:val="00594AF3"/>
    <w:rsid w:val="00594F2A"/>
    <w:rsid w:val="00595914"/>
    <w:rsid w:val="005959B5"/>
    <w:rsid w:val="00597238"/>
    <w:rsid w:val="00597949"/>
    <w:rsid w:val="005A0AC0"/>
    <w:rsid w:val="005A273C"/>
    <w:rsid w:val="005A2DE1"/>
    <w:rsid w:val="005A3B28"/>
    <w:rsid w:val="005A58A8"/>
    <w:rsid w:val="005A5BE6"/>
    <w:rsid w:val="005A5D56"/>
    <w:rsid w:val="005A6278"/>
    <w:rsid w:val="005A6E05"/>
    <w:rsid w:val="005A716E"/>
    <w:rsid w:val="005A74BB"/>
    <w:rsid w:val="005A7B9D"/>
    <w:rsid w:val="005A7CD5"/>
    <w:rsid w:val="005B15EE"/>
    <w:rsid w:val="005B1D82"/>
    <w:rsid w:val="005B319A"/>
    <w:rsid w:val="005B3201"/>
    <w:rsid w:val="005B4272"/>
    <w:rsid w:val="005B520E"/>
    <w:rsid w:val="005B547B"/>
    <w:rsid w:val="005B70A6"/>
    <w:rsid w:val="005B79B5"/>
    <w:rsid w:val="005C156C"/>
    <w:rsid w:val="005C2502"/>
    <w:rsid w:val="005C358B"/>
    <w:rsid w:val="005C3E66"/>
    <w:rsid w:val="005C4D1C"/>
    <w:rsid w:val="005C4D2D"/>
    <w:rsid w:val="005C7F48"/>
    <w:rsid w:val="005D08EE"/>
    <w:rsid w:val="005D0C00"/>
    <w:rsid w:val="005D10A3"/>
    <w:rsid w:val="005D1720"/>
    <w:rsid w:val="005D2DD8"/>
    <w:rsid w:val="005D364C"/>
    <w:rsid w:val="005D45FC"/>
    <w:rsid w:val="005D5162"/>
    <w:rsid w:val="005D648A"/>
    <w:rsid w:val="005D6C6C"/>
    <w:rsid w:val="005D7B68"/>
    <w:rsid w:val="005D7DDF"/>
    <w:rsid w:val="005E07F7"/>
    <w:rsid w:val="005E18AD"/>
    <w:rsid w:val="005E286E"/>
    <w:rsid w:val="005E30A7"/>
    <w:rsid w:val="005E33D1"/>
    <w:rsid w:val="005E35E2"/>
    <w:rsid w:val="005E40B1"/>
    <w:rsid w:val="005E4E9B"/>
    <w:rsid w:val="005E5D2F"/>
    <w:rsid w:val="005E7D14"/>
    <w:rsid w:val="005F1B1F"/>
    <w:rsid w:val="005F20D7"/>
    <w:rsid w:val="005F584A"/>
    <w:rsid w:val="005F66A9"/>
    <w:rsid w:val="005F675F"/>
    <w:rsid w:val="005F67BF"/>
    <w:rsid w:val="005F7133"/>
    <w:rsid w:val="005F76F8"/>
    <w:rsid w:val="005F77A9"/>
    <w:rsid w:val="005F7DFE"/>
    <w:rsid w:val="00602B0A"/>
    <w:rsid w:val="006050F0"/>
    <w:rsid w:val="006054F4"/>
    <w:rsid w:val="00605D12"/>
    <w:rsid w:val="00605DEC"/>
    <w:rsid w:val="00610505"/>
    <w:rsid w:val="00611758"/>
    <w:rsid w:val="00611A45"/>
    <w:rsid w:val="0061370D"/>
    <w:rsid w:val="006137E9"/>
    <w:rsid w:val="006144A8"/>
    <w:rsid w:val="00614DAC"/>
    <w:rsid w:val="00615113"/>
    <w:rsid w:val="00616FA4"/>
    <w:rsid w:val="006179EE"/>
    <w:rsid w:val="00621642"/>
    <w:rsid w:val="00622191"/>
    <w:rsid w:val="00622344"/>
    <w:rsid w:val="006230D5"/>
    <w:rsid w:val="00624390"/>
    <w:rsid w:val="00625697"/>
    <w:rsid w:val="00625A7F"/>
    <w:rsid w:val="0062785B"/>
    <w:rsid w:val="006279E8"/>
    <w:rsid w:val="00627CF1"/>
    <w:rsid w:val="006303B3"/>
    <w:rsid w:val="006308F0"/>
    <w:rsid w:val="00631900"/>
    <w:rsid w:val="006326E4"/>
    <w:rsid w:val="006342AA"/>
    <w:rsid w:val="006344EE"/>
    <w:rsid w:val="00634877"/>
    <w:rsid w:val="00635549"/>
    <w:rsid w:val="00635D89"/>
    <w:rsid w:val="0064337D"/>
    <w:rsid w:val="00643671"/>
    <w:rsid w:val="00644935"/>
    <w:rsid w:val="00644B18"/>
    <w:rsid w:val="00645166"/>
    <w:rsid w:val="00647CA4"/>
    <w:rsid w:val="0065023A"/>
    <w:rsid w:val="00650807"/>
    <w:rsid w:val="00650E55"/>
    <w:rsid w:val="00651C7B"/>
    <w:rsid w:val="00653059"/>
    <w:rsid w:val="00653817"/>
    <w:rsid w:val="00653D84"/>
    <w:rsid w:val="00653D85"/>
    <w:rsid w:val="0065597F"/>
    <w:rsid w:val="00656025"/>
    <w:rsid w:val="00656103"/>
    <w:rsid w:val="006569C8"/>
    <w:rsid w:val="00656F2E"/>
    <w:rsid w:val="00657991"/>
    <w:rsid w:val="006579D0"/>
    <w:rsid w:val="00660B38"/>
    <w:rsid w:val="006612F6"/>
    <w:rsid w:val="006619DA"/>
    <w:rsid w:val="0066297B"/>
    <w:rsid w:val="00662F55"/>
    <w:rsid w:val="0066349E"/>
    <w:rsid w:val="00663FDE"/>
    <w:rsid w:val="00664A7B"/>
    <w:rsid w:val="00665CCB"/>
    <w:rsid w:val="00670650"/>
    <w:rsid w:val="00671DD6"/>
    <w:rsid w:val="00672935"/>
    <w:rsid w:val="00673BC5"/>
    <w:rsid w:val="0067442F"/>
    <w:rsid w:val="0067559D"/>
    <w:rsid w:val="00676BA3"/>
    <w:rsid w:val="0068028D"/>
    <w:rsid w:val="00682672"/>
    <w:rsid w:val="00682FAB"/>
    <w:rsid w:val="006850B6"/>
    <w:rsid w:val="006858CA"/>
    <w:rsid w:val="00687E6F"/>
    <w:rsid w:val="00687F9A"/>
    <w:rsid w:val="00691B1C"/>
    <w:rsid w:val="0069291D"/>
    <w:rsid w:val="006941B5"/>
    <w:rsid w:val="00694572"/>
    <w:rsid w:val="00694A70"/>
    <w:rsid w:val="006951AE"/>
    <w:rsid w:val="00696367"/>
    <w:rsid w:val="006970A9"/>
    <w:rsid w:val="00697AF5"/>
    <w:rsid w:val="006A084E"/>
    <w:rsid w:val="006A1ABF"/>
    <w:rsid w:val="006A2ED8"/>
    <w:rsid w:val="006A446A"/>
    <w:rsid w:val="006A4B05"/>
    <w:rsid w:val="006A4FF7"/>
    <w:rsid w:val="006A6C3B"/>
    <w:rsid w:val="006A6E50"/>
    <w:rsid w:val="006A7E78"/>
    <w:rsid w:val="006B0977"/>
    <w:rsid w:val="006B0F3A"/>
    <w:rsid w:val="006B160C"/>
    <w:rsid w:val="006B343B"/>
    <w:rsid w:val="006B42EB"/>
    <w:rsid w:val="006B43E8"/>
    <w:rsid w:val="006B4CF5"/>
    <w:rsid w:val="006B5654"/>
    <w:rsid w:val="006B5DD0"/>
    <w:rsid w:val="006B6D29"/>
    <w:rsid w:val="006C1319"/>
    <w:rsid w:val="006C2B96"/>
    <w:rsid w:val="006C4D7F"/>
    <w:rsid w:val="006C53E4"/>
    <w:rsid w:val="006C6382"/>
    <w:rsid w:val="006C6A1B"/>
    <w:rsid w:val="006C6B51"/>
    <w:rsid w:val="006C6BA2"/>
    <w:rsid w:val="006C7024"/>
    <w:rsid w:val="006C7A31"/>
    <w:rsid w:val="006D0565"/>
    <w:rsid w:val="006D31D5"/>
    <w:rsid w:val="006D3AE2"/>
    <w:rsid w:val="006D6479"/>
    <w:rsid w:val="006D7DCF"/>
    <w:rsid w:val="006E0027"/>
    <w:rsid w:val="006E0AA0"/>
    <w:rsid w:val="006E160E"/>
    <w:rsid w:val="006E1C1A"/>
    <w:rsid w:val="006E1FE0"/>
    <w:rsid w:val="006E26DC"/>
    <w:rsid w:val="006E3211"/>
    <w:rsid w:val="006E3ADF"/>
    <w:rsid w:val="006E3FDE"/>
    <w:rsid w:val="006E4357"/>
    <w:rsid w:val="006E45B9"/>
    <w:rsid w:val="006E56A1"/>
    <w:rsid w:val="006E6EE4"/>
    <w:rsid w:val="006E7E21"/>
    <w:rsid w:val="006F1FF7"/>
    <w:rsid w:val="006F2E51"/>
    <w:rsid w:val="006F2FC9"/>
    <w:rsid w:val="006F34AA"/>
    <w:rsid w:val="006F3C5E"/>
    <w:rsid w:val="006F4635"/>
    <w:rsid w:val="006F51AD"/>
    <w:rsid w:val="006F56D5"/>
    <w:rsid w:val="006F7D59"/>
    <w:rsid w:val="006F7DFA"/>
    <w:rsid w:val="0070015F"/>
    <w:rsid w:val="00700BCF"/>
    <w:rsid w:val="00701A19"/>
    <w:rsid w:val="00702F4B"/>
    <w:rsid w:val="00703E41"/>
    <w:rsid w:val="0070405E"/>
    <w:rsid w:val="007042C8"/>
    <w:rsid w:val="00704635"/>
    <w:rsid w:val="007047AC"/>
    <w:rsid w:val="007055EB"/>
    <w:rsid w:val="00705DE9"/>
    <w:rsid w:val="007071C3"/>
    <w:rsid w:val="007073D5"/>
    <w:rsid w:val="00707ABF"/>
    <w:rsid w:val="00710CF4"/>
    <w:rsid w:val="00710D18"/>
    <w:rsid w:val="0071175C"/>
    <w:rsid w:val="00711889"/>
    <w:rsid w:val="007129C3"/>
    <w:rsid w:val="0071336C"/>
    <w:rsid w:val="00715C17"/>
    <w:rsid w:val="00716215"/>
    <w:rsid w:val="007164F9"/>
    <w:rsid w:val="00716950"/>
    <w:rsid w:val="00717161"/>
    <w:rsid w:val="00721367"/>
    <w:rsid w:val="00721483"/>
    <w:rsid w:val="0072239F"/>
    <w:rsid w:val="00722C91"/>
    <w:rsid w:val="00722E25"/>
    <w:rsid w:val="007249F8"/>
    <w:rsid w:val="00724A7D"/>
    <w:rsid w:val="00724C9C"/>
    <w:rsid w:val="0072576C"/>
    <w:rsid w:val="00725ED9"/>
    <w:rsid w:val="00726631"/>
    <w:rsid w:val="007266CA"/>
    <w:rsid w:val="0072702D"/>
    <w:rsid w:val="00730D5A"/>
    <w:rsid w:val="007310BB"/>
    <w:rsid w:val="007311EF"/>
    <w:rsid w:val="007317FD"/>
    <w:rsid w:val="007339D7"/>
    <w:rsid w:val="0073507F"/>
    <w:rsid w:val="0073633E"/>
    <w:rsid w:val="00736447"/>
    <w:rsid w:val="00736A2E"/>
    <w:rsid w:val="00737C4E"/>
    <w:rsid w:val="00737D9A"/>
    <w:rsid w:val="007411C2"/>
    <w:rsid w:val="0074184D"/>
    <w:rsid w:val="00742935"/>
    <w:rsid w:val="00743AE7"/>
    <w:rsid w:val="00745D29"/>
    <w:rsid w:val="00746CAB"/>
    <w:rsid w:val="007470D6"/>
    <w:rsid w:val="00747687"/>
    <w:rsid w:val="007478BC"/>
    <w:rsid w:val="007504D5"/>
    <w:rsid w:val="00750950"/>
    <w:rsid w:val="00753EC8"/>
    <w:rsid w:val="00754D3E"/>
    <w:rsid w:val="00754D50"/>
    <w:rsid w:val="00755377"/>
    <w:rsid w:val="00756868"/>
    <w:rsid w:val="007571B0"/>
    <w:rsid w:val="007574F8"/>
    <w:rsid w:val="00760031"/>
    <w:rsid w:val="00760625"/>
    <w:rsid w:val="00761C56"/>
    <w:rsid w:val="00763C58"/>
    <w:rsid w:val="0076553F"/>
    <w:rsid w:val="007666EB"/>
    <w:rsid w:val="00766F59"/>
    <w:rsid w:val="00767D0E"/>
    <w:rsid w:val="00771853"/>
    <w:rsid w:val="00772559"/>
    <w:rsid w:val="0077290F"/>
    <w:rsid w:val="00772DE8"/>
    <w:rsid w:val="00773118"/>
    <w:rsid w:val="00773A3C"/>
    <w:rsid w:val="00773C28"/>
    <w:rsid w:val="00773C37"/>
    <w:rsid w:val="00774E7D"/>
    <w:rsid w:val="00782AE2"/>
    <w:rsid w:val="007831EB"/>
    <w:rsid w:val="00784984"/>
    <w:rsid w:val="00784B85"/>
    <w:rsid w:val="00784E42"/>
    <w:rsid w:val="00785E2E"/>
    <w:rsid w:val="007867D8"/>
    <w:rsid w:val="00787A58"/>
    <w:rsid w:val="00790275"/>
    <w:rsid w:val="00790292"/>
    <w:rsid w:val="007904A4"/>
    <w:rsid w:val="007907DF"/>
    <w:rsid w:val="00790D0E"/>
    <w:rsid w:val="00790ED6"/>
    <w:rsid w:val="00791E52"/>
    <w:rsid w:val="007936BA"/>
    <w:rsid w:val="0079449D"/>
    <w:rsid w:val="00794F82"/>
    <w:rsid w:val="00795290"/>
    <w:rsid w:val="0079678A"/>
    <w:rsid w:val="007968EA"/>
    <w:rsid w:val="00797524"/>
    <w:rsid w:val="00797860"/>
    <w:rsid w:val="00797950"/>
    <w:rsid w:val="00797D04"/>
    <w:rsid w:val="007A06BB"/>
    <w:rsid w:val="007A1C7B"/>
    <w:rsid w:val="007A1F9C"/>
    <w:rsid w:val="007A2119"/>
    <w:rsid w:val="007A27EA"/>
    <w:rsid w:val="007A2E08"/>
    <w:rsid w:val="007A4748"/>
    <w:rsid w:val="007A68B8"/>
    <w:rsid w:val="007A7005"/>
    <w:rsid w:val="007B069B"/>
    <w:rsid w:val="007B0CC9"/>
    <w:rsid w:val="007B0EC8"/>
    <w:rsid w:val="007B169C"/>
    <w:rsid w:val="007B1CE3"/>
    <w:rsid w:val="007B39A8"/>
    <w:rsid w:val="007B3AF3"/>
    <w:rsid w:val="007B43E2"/>
    <w:rsid w:val="007B4B66"/>
    <w:rsid w:val="007B4D61"/>
    <w:rsid w:val="007B6629"/>
    <w:rsid w:val="007B68AE"/>
    <w:rsid w:val="007B6992"/>
    <w:rsid w:val="007C010F"/>
    <w:rsid w:val="007C1038"/>
    <w:rsid w:val="007C276D"/>
    <w:rsid w:val="007C2D8A"/>
    <w:rsid w:val="007C2F49"/>
    <w:rsid w:val="007C3E8D"/>
    <w:rsid w:val="007C62F9"/>
    <w:rsid w:val="007C75A9"/>
    <w:rsid w:val="007D1EE4"/>
    <w:rsid w:val="007D24B8"/>
    <w:rsid w:val="007D24F4"/>
    <w:rsid w:val="007D3D36"/>
    <w:rsid w:val="007D43F4"/>
    <w:rsid w:val="007D5514"/>
    <w:rsid w:val="007D56F1"/>
    <w:rsid w:val="007D6FFF"/>
    <w:rsid w:val="007D7BC3"/>
    <w:rsid w:val="007E12BF"/>
    <w:rsid w:val="007E4203"/>
    <w:rsid w:val="007E4BA1"/>
    <w:rsid w:val="007E6B1C"/>
    <w:rsid w:val="007E6E54"/>
    <w:rsid w:val="007F01CB"/>
    <w:rsid w:val="007F22DF"/>
    <w:rsid w:val="007F2B0D"/>
    <w:rsid w:val="007F2C45"/>
    <w:rsid w:val="007F4701"/>
    <w:rsid w:val="007F4BFA"/>
    <w:rsid w:val="007F5F02"/>
    <w:rsid w:val="007F6F57"/>
    <w:rsid w:val="007F6F79"/>
    <w:rsid w:val="007F78AA"/>
    <w:rsid w:val="007F7FD0"/>
    <w:rsid w:val="0080084B"/>
    <w:rsid w:val="008020E4"/>
    <w:rsid w:val="008024DB"/>
    <w:rsid w:val="008043E4"/>
    <w:rsid w:val="008046B1"/>
    <w:rsid w:val="00804DF5"/>
    <w:rsid w:val="00805292"/>
    <w:rsid w:val="00805404"/>
    <w:rsid w:val="00805A4D"/>
    <w:rsid w:val="008065E1"/>
    <w:rsid w:val="00806D16"/>
    <w:rsid w:val="00806D9D"/>
    <w:rsid w:val="00812659"/>
    <w:rsid w:val="008141AD"/>
    <w:rsid w:val="008148F9"/>
    <w:rsid w:val="00814CA9"/>
    <w:rsid w:val="00815362"/>
    <w:rsid w:val="0081671B"/>
    <w:rsid w:val="00817E02"/>
    <w:rsid w:val="008220A1"/>
    <w:rsid w:val="008225A2"/>
    <w:rsid w:val="008232A2"/>
    <w:rsid w:val="0082395E"/>
    <w:rsid w:val="0082488B"/>
    <w:rsid w:val="00825B2A"/>
    <w:rsid w:val="008275C7"/>
    <w:rsid w:val="008276EE"/>
    <w:rsid w:val="00827A9A"/>
    <w:rsid w:val="0083124B"/>
    <w:rsid w:val="0083254E"/>
    <w:rsid w:val="00832B1B"/>
    <w:rsid w:val="00832C2B"/>
    <w:rsid w:val="0083318F"/>
    <w:rsid w:val="00833523"/>
    <w:rsid w:val="00833805"/>
    <w:rsid w:val="00834422"/>
    <w:rsid w:val="0083528B"/>
    <w:rsid w:val="008360C8"/>
    <w:rsid w:val="008377E6"/>
    <w:rsid w:val="00840537"/>
    <w:rsid w:val="008405DD"/>
    <w:rsid w:val="0084102F"/>
    <w:rsid w:val="008418D4"/>
    <w:rsid w:val="00842580"/>
    <w:rsid w:val="008426A8"/>
    <w:rsid w:val="008427A1"/>
    <w:rsid w:val="00842E18"/>
    <w:rsid w:val="00844F6B"/>
    <w:rsid w:val="00845476"/>
    <w:rsid w:val="0084618C"/>
    <w:rsid w:val="00846604"/>
    <w:rsid w:val="00846C27"/>
    <w:rsid w:val="00846F88"/>
    <w:rsid w:val="00850303"/>
    <w:rsid w:val="00851139"/>
    <w:rsid w:val="008513F3"/>
    <w:rsid w:val="00851446"/>
    <w:rsid w:val="008532A1"/>
    <w:rsid w:val="0085401F"/>
    <w:rsid w:val="00854CA9"/>
    <w:rsid w:val="008554A6"/>
    <w:rsid w:val="00855E43"/>
    <w:rsid w:val="00856091"/>
    <w:rsid w:val="008560D8"/>
    <w:rsid w:val="00856537"/>
    <w:rsid w:val="00856669"/>
    <w:rsid w:val="00856E7D"/>
    <w:rsid w:val="00857F4F"/>
    <w:rsid w:val="008608DE"/>
    <w:rsid w:val="008629E9"/>
    <w:rsid w:val="00862E23"/>
    <w:rsid w:val="0086410E"/>
    <w:rsid w:val="00864F1D"/>
    <w:rsid w:val="008660D4"/>
    <w:rsid w:val="00866E7B"/>
    <w:rsid w:val="00867844"/>
    <w:rsid w:val="008701BD"/>
    <w:rsid w:val="00870C50"/>
    <w:rsid w:val="00870D37"/>
    <w:rsid w:val="00870EBD"/>
    <w:rsid w:val="00872A11"/>
    <w:rsid w:val="00872CD8"/>
    <w:rsid w:val="00873940"/>
    <w:rsid w:val="00875137"/>
    <w:rsid w:val="00875908"/>
    <w:rsid w:val="00876801"/>
    <w:rsid w:val="00876B1D"/>
    <w:rsid w:val="00876E77"/>
    <w:rsid w:val="008805E4"/>
    <w:rsid w:val="0088099B"/>
    <w:rsid w:val="00880B3A"/>
    <w:rsid w:val="00880B47"/>
    <w:rsid w:val="008812C4"/>
    <w:rsid w:val="00881765"/>
    <w:rsid w:val="008829A6"/>
    <w:rsid w:val="00882E1E"/>
    <w:rsid w:val="00883251"/>
    <w:rsid w:val="0088375B"/>
    <w:rsid w:val="00883B8C"/>
    <w:rsid w:val="0088538B"/>
    <w:rsid w:val="008858E8"/>
    <w:rsid w:val="00886ECC"/>
    <w:rsid w:val="00887977"/>
    <w:rsid w:val="00890769"/>
    <w:rsid w:val="00890A8B"/>
    <w:rsid w:val="008918C9"/>
    <w:rsid w:val="008919C4"/>
    <w:rsid w:val="00891B3A"/>
    <w:rsid w:val="0089204A"/>
    <w:rsid w:val="0089246A"/>
    <w:rsid w:val="008928E2"/>
    <w:rsid w:val="0089514B"/>
    <w:rsid w:val="00897402"/>
    <w:rsid w:val="008A33A7"/>
    <w:rsid w:val="008A5432"/>
    <w:rsid w:val="008A7569"/>
    <w:rsid w:val="008A7EA0"/>
    <w:rsid w:val="008A7F1C"/>
    <w:rsid w:val="008B0D29"/>
    <w:rsid w:val="008B1F44"/>
    <w:rsid w:val="008B42A4"/>
    <w:rsid w:val="008B4EAE"/>
    <w:rsid w:val="008B5646"/>
    <w:rsid w:val="008B5FA1"/>
    <w:rsid w:val="008B70C1"/>
    <w:rsid w:val="008B7332"/>
    <w:rsid w:val="008C588B"/>
    <w:rsid w:val="008D0B83"/>
    <w:rsid w:val="008D1053"/>
    <w:rsid w:val="008D1AE2"/>
    <w:rsid w:val="008D201D"/>
    <w:rsid w:val="008D2CD7"/>
    <w:rsid w:val="008D3C2D"/>
    <w:rsid w:val="008D4010"/>
    <w:rsid w:val="008D4651"/>
    <w:rsid w:val="008D5B1C"/>
    <w:rsid w:val="008D5BC0"/>
    <w:rsid w:val="008D7B9E"/>
    <w:rsid w:val="008D7D19"/>
    <w:rsid w:val="008E0AC8"/>
    <w:rsid w:val="008E10E2"/>
    <w:rsid w:val="008E1AFE"/>
    <w:rsid w:val="008E2493"/>
    <w:rsid w:val="008E2609"/>
    <w:rsid w:val="008E3246"/>
    <w:rsid w:val="008E4F1B"/>
    <w:rsid w:val="008E50A5"/>
    <w:rsid w:val="008E5523"/>
    <w:rsid w:val="008F1C8B"/>
    <w:rsid w:val="008F24F9"/>
    <w:rsid w:val="008F2BB7"/>
    <w:rsid w:val="008F40B9"/>
    <w:rsid w:val="008F40CF"/>
    <w:rsid w:val="008F4143"/>
    <w:rsid w:val="008F4506"/>
    <w:rsid w:val="008F5332"/>
    <w:rsid w:val="008F72D8"/>
    <w:rsid w:val="008F7A71"/>
    <w:rsid w:val="009008D9"/>
    <w:rsid w:val="0090103A"/>
    <w:rsid w:val="0090129B"/>
    <w:rsid w:val="00901EB8"/>
    <w:rsid w:val="0090239E"/>
    <w:rsid w:val="00902C44"/>
    <w:rsid w:val="00902D40"/>
    <w:rsid w:val="00903042"/>
    <w:rsid w:val="009032CA"/>
    <w:rsid w:val="00903525"/>
    <w:rsid w:val="00903DE9"/>
    <w:rsid w:val="00905471"/>
    <w:rsid w:val="00905DAB"/>
    <w:rsid w:val="00906A9C"/>
    <w:rsid w:val="0091061B"/>
    <w:rsid w:val="00910BA3"/>
    <w:rsid w:val="0091562C"/>
    <w:rsid w:val="00915871"/>
    <w:rsid w:val="009160F6"/>
    <w:rsid w:val="009163D3"/>
    <w:rsid w:val="009164E9"/>
    <w:rsid w:val="009167E8"/>
    <w:rsid w:val="00917C2D"/>
    <w:rsid w:val="009209A8"/>
    <w:rsid w:val="009223F2"/>
    <w:rsid w:val="00922631"/>
    <w:rsid w:val="009231D8"/>
    <w:rsid w:val="0092469A"/>
    <w:rsid w:val="00925B4A"/>
    <w:rsid w:val="009263BB"/>
    <w:rsid w:val="00926B31"/>
    <w:rsid w:val="009307F5"/>
    <w:rsid w:val="00930DB0"/>
    <w:rsid w:val="0093213C"/>
    <w:rsid w:val="0093229F"/>
    <w:rsid w:val="0093487C"/>
    <w:rsid w:val="00934924"/>
    <w:rsid w:val="00934E66"/>
    <w:rsid w:val="00935DD3"/>
    <w:rsid w:val="00935F26"/>
    <w:rsid w:val="00936CCB"/>
    <w:rsid w:val="0093742F"/>
    <w:rsid w:val="0094060E"/>
    <w:rsid w:val="0094128B"/>
    <w:rsid w:val="009419F6"/>
    <w:rsid w:val="00941AF9"/>
    <w:rsid w:val="00941E6F"/>
    <w:rsid w:val="00943152"/>
    <w:rsid w:val="00945C38"/>
    <w:rsid w:val="009470FE"/>
    <w:rsid w:val="00947E27"/>
    <w:rsid w:val="00952241"/>
    <w:rsid w:val="00952832"/>
    <w:rsid w:val="00952D20"/>
    <w:rsid w:val="009540EF"/>
    <w:rsid w:val="009542BD"/>
    <w:rsid w:val="009568DD"/>
    <w:rsid w:val="009573E1"/>
    <w:rsid w:val="00957BC5"/>
    <w:rsid w:val="00960B2F"/>
    <w:rsid w:val="009612CF"/>
    <w:rsid w:val="00961AB0"/>
    <w:rsid w:val="00962806"/>
    <w:rsid w:val="00963236"/>
    <w:rsid w:val="0096419B"/>
    <w:rsid w:val="00964F52"/>
    <w:rsid w:val="009659B6"/>
    <w:rsid w:val="00965F75"/>
    <w:rsid w:val="0096708E"/>
    <w:rsid w:val="0096712D"/>
    <w:rsid w:val="00967770"/>
    <w:rsid w:val="00971238"/>
    <w:rsid w:val="009714A9"/>
    <w:rsid w:val="00972337"/>
    <w:rsid w:val="0097591F"/>
    <w:rsid w:val="00975F76"/>
    <w:rsid w:val="0097750C"/>
    <w:rsid w:val="00977892"/>
    <w:rsid w:val="009807E4"/>
    <w:rsid w:val="00981004"/>
    <w:rsid w:val="00981467"/>
    <w:rsid w:val="00982597"/>
    <w:rsid w:val="009847D6"/>
    <w:rsid w:val="009871E3"/>
    <w:rsid w:val="00990021"/>
    <w:rsid w:val="00990B32"/>
    <w:rsid w:val="00990D09"/>
    <w:rsid w:val="00991578"/>
    <w:rsid w:val="0099231D"/>
    <w:rsid w:val="0099266F"/>
    <w:rsid w:val="00992EF0"/>
    <w:rsid w:val="009931DD"/>
    <w:rsid w:val="009932BD"/>
    <w:rsid w:val="00993530"/>
    <w:rsid w:val="00993638"/>
    <w:rsid w:val="0099371D"/>
    <w:rsid w:val="00996073"/>
    <w:rsid w:val="0099688C"/>
    <w:rsid w:val="009970B7"/>
    <w:rsid w:val="00997AF3"/>
    <w:rsid w:val="009A333C"/>
    <w:rsid w:val="009A55A5"/>
    <w:rsid w:val="009A5CB8"/>
    <w:rsid w:val="009A5E20"/>
    <w:rsid w:val="009A6220"/>
    <w:rsid w:val="009A72E3"/>
    <w:rsid w:val="009B00C0"/>
    <w:rsid w:val="009B07B1"/>
    <w:rsid w:val="009B2E60"/>
    <w:rsid w:val="009B492D"/>
    <w:rsid w:val="009B4C31"/>
    <w:rsid w:val="009B5D9F"/>
    <w:rsid w:val="009C0828"/>
    <w:rsid w:val="009C12B0"/>
    <w:rsid w:val="009C1DFF"/>
    <w:rsid w:val="009C4454"/>
    <w:rsid w:val="009C48C7"/>
    <w:rsid w:val="009D0D9F"/>
    <w:rsid w:val="009D17B5"/>
    <w:rsid w:val="009D1830"/>
    <w:rsid w:val="009D3CAA"/>
    <w:rsid w:val="009D429F"/>
    <w:rsid w:val="009D464E"/>
    <w:rsid w:val="009D5137"/>
    <w:rsid w:val="009D5429"/>
    <w:rsid w:val="009D57A8"/>
    <w:rsid w:val="009D6403"/>
    <w:rsid w:val="009D6AD6"/>
    <w:rsid w:val="009D6DCC"/>
    <w:rsid w:val="009E0023"/>
    <w:rsid w:val="009E044D"/>
    <w:rsid w:val="009E12DA"/>
    <w:rsid w:val="009E2D05"/>
    <w:rsid w:val="009E396A"/>
    <w:rsid w:val="009E6E48"/>
    <w:rsid w:val="009F0313"/>
    <w:rsid w:val="009F052C"/>
    <w:rsid w:val="009F3998"/>
    <w:rsid w:val="009F3E61"/>
    <w:rsid w:val="009F4BE6"/>
    <w:rsid w:val="009F4DA5"/>
    <w:rsid w:val="009F518B"/>
    <w:rsid w:val="009F59CB"/>
    <w:rsid w:val="009F790F"/>
    <w:rsid w:val="009F7CF3"/>
    <w:rsid w:val="009F7E3D"/>
    <w:rsid w:val="00A00099"/>
    <w:rsid w:val="00A007EE"/>
    <w:rsid w:val="00A02D5C"/>
    <w:rsid w:val="00A035D1"/>
    <w:rsid w:val="00A04734"/>
    <w:rsid w:val="00A04BC0"/>
    <w:rsid w:val="00A06604"/>
    <w:rsid w:val="00A0667C"/>
    <w:rsid w:val="00A06BAE"/>
    <w:rsid w:val="00A071BA"/>
    <w:rsid w:val="00A14C63"/>
    <w:rsid w:val="00A154CD"/>
    <w:rsid w:val="00A15827"/>
    <w:rsid w:val="00A162AF"/>
    <w:rsid w:val="00A16C23"/>
    <w:rsid w:val="00A202C4"/>
    <w:rsid w:val="00A213D4"/>
    <w:rsid w:val="00A22DD5"/>
    <w:rsid w:val="00A236E4"/>
    <w:rsid w:val="00A240C5"/>
    <w:rsid w:val="00A250F0"/>
    <w:rsid w:val="00A2562E"/>
    <w:rsid w:val="00A257C1"/>
    <w:rsid w:val="00A27B5A"/>
    <w:rsid w:val="00A308AD"/>
    <w:rsid w:val="00A31989"/>
    <w:rsid w:val="00A31BC0"/>
    <w:rsid w:val="00A3335D"/>
    <w:rsid w:val="00A33D13"/>
    <w:rsid w:val="00A34434"/>
    <w:rsid w:val="00A3560B"/>
    <w:rsid w:val="00A358A5"/>
    <w:rsid w:val="00A364CD"/>
    <w:rsid w:val="00A3734C"/>
    <w:rsid w:val="00A417C9"/>
    <w:rsid w:val="00A41AB3"/>
    <w:rsid w:val="00A449DB"/>
    <w:rsid w:val="00A45F5E"/>
    <w:rsid w:val="00A46ECE"/>
    <w:rsid w:val="00A47270"/>
    <w:rsid w:val="00A4790B"/>
    <w:rsid w:val="00A47DCD"/>
    <w:rsid w:val="00A47E2C"/>
    <w:rsid w:val="00A5070D"/>
    <w:rsid w:val="00A518C6"/>
    <w:rsid w:val="00A51C82"/>
    <w:rsid w:val="00A52256"/>
    <w:rsid w:val="00A52393"/>
    <w:rsid w:val="00A52D93"/>
    <w:rsid w:val="00A539AB"/>
    <w:rsid w:val="00A53FE7"/>
    <w:rsid w:val="00A540B0"/>
    <w:rsid w:val="00A5470C"/>
    <w:rsid w:val="00A551B5"/>
    <w:rsid w:val="00A555FE"/>
    <w:rsid w:val="00A561A4"/>
    <w:rsid w:val="00A574C7"/>
    <w:rsid w:val="00A60354"/>
    <w:rsid w:val="00A611D1"/>
    <w:rsid w:val="00A612B7"/>
    <w:rsid w:val="00A619A7"/>
    <w:rsid w:val="00A62978"/>
    <w:rsid w:val="00A62BB8"/>
    <w:rsid w:val="00A6321A"/>
    <w:rsid w:val="00A63D8D"/>
    <w:rsid w:val="00A643EE"/>
    <w:rsid w:val="00A65AFD"/>
    <w:rsid w:val="00A65ECB"/>
    <w:rsid w:val="00A66D6E"/>
    <w:rsid w:val="00A674A3"/>
    <w:rsid w:val="00A67DCD"/>
    <w:rsid w:val="00A70597"/>
    <w:rsid w:val="00A71059"/>
    <w:rsid w:val="00A72B3B"/>
    <w:rsid w:val="00A73AF9"/>
    <w:rsid w:val="00A75F4A"/>
    <w:rsid w:val="00A76E58"/>
    <w:rsid w:val="00A800AC"/>
    <w:rsid w:val="00A805B5"/>
    <w:rsid w:val="00A808E5"/>
    <w:rsid w:val="00A80DF5"/>
    <w:rsid w:val="00A81921"/>
    <w:rsid w:val="00A824F0"/>
    <w:rsid w:val="00A82509"/>
    <w:rsid w:val="00A827C6"/>
    <w:rsid w:val="00A82A0B"/>
    <w:rsid w:val="00A83FAF"/>
    <w:rsid w:val="00A84785"/>
    <w:rsid w:val="00A8479E"/>
    <w:rsid w:val="00A84C5C"/>
    <w:rsid w:val="00A851B7"/>
    <w:rsid w:val="00A8576E"/>
    <w:rsid w:val="00A9071B"/>
    <w:rsid w:val="00A92166"/>
    <w:rsid w:val="00A92A8A"/>
    <w:rsid w:val="00A92C5D"/>
    <w:rsid w:val="00A93496"/>
    <w:rsid w:val="00A93953"/>
    <w:rsid w:val="00A93C4A"/>
    <w:rsid w:val="00A94405"/>
    <w:rsid w:val="00A94603"/>
    <w:rsid w:val="00A95D29"/>
    <w:rsid w:val="00A96489"/>
    <w:rsid w:val="00A97D0D"/>
    <w:rsid w:val="00AA11F5"/>
    <w:rsid w:val="00AA12C9"/>
    <w:rsid w:val="00AA132C"/>
    <w:rsid w:val="00AA217A"/>
    <w:rsid w:val="00AA2680"/>
    <w:rsid w:val="00AA29B5"/>
    <w:rsid w:val="00AA36C2"/>
    <w:rsid w:val="00AA44F9"/>
    <w:rsid w:val="00AA4682"/>
    <w:rsid w:val="00AA4D71"/>
    <w:rsid w:val="00AA4F74"/>
    <w:rsid w:val="00AA6469"/>
    <w:rsid w:val="00AA78EF"/>
    <w:rsid w:val="00AA79B0"/>
    <w:rsid w:val="00AB091E"/>
    <w:rsid w:val="00AB10AC"/>
    <w:rsid w:val="00AB1E48"/>
    <w:rsid w:val="00AB23D7"/>
    <w:rsid w:val="00AB4A91"/>
    <w:rsid w:val="00AB55EA"/>
    <w:rsid w:val="00AB56B7"/>
    <w:rsid w:val="00AB5EC1"/>
    <w:rsid w:val="00AB7262"/>
    <w:rsid w:val="00AB7EAD"/>
    <w:rsid w:val="00AC0A09"/>
    <w:rsid w:val="00AC0FEB"/>
    <w:rsid w:val="00AC205B"/>
    <w:rsid w:val="00AC20D0"/>
    <w:rsid w:val="00AC2259"/>
    <w:rsid w:val="00AC2D49"/>
    <w:rsid w:val="00AC2D8D"/>
    <w:rsid w:val="00AC341A"/>
    <w:rsid w:val="00AC4B56"/>
    <w:rsid w:val="00AC5716"/>
    <w:rsid w:val="00AC71F3"/>
    <w:rsid w:val="00AC775B"/>
    <w:rsid w:val="00AC7F8B"/>
    <w:rsid w:val="00AD05DE"/>
    <w:rsid w:val="00AD094D"/>
    <w:rsid w:val="00AD0D1B"/>
    <w:rsid w:val="00AD0F82"/>
    <w:rsid w:val="00AD15D4"/>
    <w:rsid w:val="00AD1EF6"/>
    <w:rsid w:val="00AD268D"/>
    <w:rsid w:val="00AD3448"/>
    <w:rsid w:val="00AD3A9C"/>
    <w:rsid w:val="00AD4541"/>
    <w:rsid w:val="00AD45FD"/>
    <w:rsid w:val="00AD4942"/>
    <w:rsid w:val="00AD5305"/>
    <w:rsid w:val="00AD5934"/>
    <w:rsid w:val="00AD68D9"/>
    <w:rsid w:val="00AD6E70"/>
    <w:rsid w:val="00AD75DC"/>
    <w:rsid w:val="00AD7E56"/>
    <w:rsid w:val="00AD7E80"/>
    <w:rsid w:val="00AE119A"/>
    <w:rsid w:val="00AE19EF"/>
    <w:rsid w:val="00AE1DD5"/>
    <w:rsid w:val="00AE2135"/>
    <w:rsid w:val="00AE2FF4"/>
    <w:rsid w:val="00AE4E3E"/>
    <w:rsid w:val="00AE6602"/>
    <w:rsid w:val="00AE6A83"/>
    <w:rsid w:val="00AE6BC4"/>
    <w:rsid w:val="00AF033E"/>
    <w:rsid w:val="00AF1AE8"/>
    <w:rsid w:val="00AF1B8E"/>
    <w:rsid w:val="00AF306C"/>
    <w:rsid w:val="00AF3703"/>
    <w:rsid w:val="00AF725A"/>
    <w:rsid w:val="00B00EB2"/>
    <w:rsid w:val="00B014E6"/>
    <w:rsid w:val="00B017B1"/>
    <w:rsid w:val="00B01BEA"/>
    <w:rsid w:val="00B02FD4"/>
    <w:rsid w:val="00B035A2"/>
    <w:rsid w:val="00B03CC1"/>
    <w:rsid w:val="00B04840"/>
    <w:rsid w:val="00B051D0"/>
    <w:rsid w:val="00B062FA"/>
    <w:rsid w:val="00B07075"/>
    <w:rsid w:val="00B0797B"/>
    <w:rsid w:val="00B119B3"/>
    <w:rsid w:val="00B14EA5"/>
    <w:rsid w:val="00B1519E"/>
    <w:rsid w:val="00B166CC"/>
    <w:rsid w:val="00B16AB4"/>
    <w:rsid w:val="00B1786C"/>
    <w:rsid w:val="00B221B3"/>
    <w:rsid w:val="00B225CC"/>
    <w:rsid w:val="00B22A9F"/>
    <w:rsid w:val="00B22CF2"/>
    <w:rsid w:val="00B23150"/>
    <w:rsid w:val="00B2364C"/>
    <w:rsid w:val="00B236C9"/>
    <w:rsid w:val="00B23ACC"/>
    <w:rsid w:val="00B254D9"/>
    <w:rsid w:val="00B25F17"/>
    <w:rsid w:val="00B27AA3"/>
    <w:rsid w:val="00B27B4C"/>
    <w:rsid w:val="00B27BBC"/>
    <w:rsid w:val="00B30BFC"/>
    <w:rsid w:val="00B32F79"/>
    <w:rsid w:val="00B342D8"/>
    <w:rsid w:val="00B34420"/>
    <w:rsid w:val="00B35B2A"/>
    <w:rsid w:val="00B3616E"/>
    <w:rsid w:val="00B36283"/>
    <w:rsid w:val="00B419FB"/>
    <w:rsid w:val="00B41D31"/>
    <w:rsid w:val="00B42B2B"/>
    <w:rsid w:val="00B437FB"/>
    <w:rsid w:val="00B44E8F"/>
    <w:rsid w:val="00B46794"/>
    <w:rsid w:val="00B474F9"/>
    <w:rsid w:val="00B4790D"/>
    <w:rsid w:val="00B47BCB"/>
    <w:rsid w:val="00B51D70"/>
    <w:rsid w:val="00B52A99"/>
    <w:rsid w:val="00B531E7"/>
    <w:rsid w:val="00B5320F"/>
    <w:rsid w:val="00B53949"/>
    <w:rsid w:val="00B6039C"/>
    <w:rsid w:val="00B607A1"/>
    <w:rsid w:val="00B6179F"/>
    <w:rsid w:val="00B61EAD"/>
    <w:rsid w:val="00B64C48"/>
    <w:rsid w:val="00B653E7"/>
    <w:rsid w:val="00B65854"/>
    <w:rsid w:val="00B666AF"/>
    <w:rsid w:val="00B6720F"/>
    <w:rsid w:val="00B67300"/>
    <w:rsid w:val="00B673C7"/>
    <w:rsid w:val="00B70E5D"/>
    <w:rsid w:val="00B71591"/>
    <w:rsid w:val="00B7182A"/>
    <w:rsid w:val="00B731E0"/>
    <w:rsid w:val="00B73277"/>
    <w:rsid w:val="00B7333A"/>
    <w:rsid w:val="00B738A7"/>
    <w:rsid w:val="00B7475F"/>
    <w:rsid w:val="00B74F05"/>
    <w:rsid w:val="00B75521"/>
    <w:rsid w:val="00B75E99"/>
    <w:rsid w:val="00B76B4A"/>
    <w:rsid w:val="00B80493"/>
    <w:rsid w:val="00B80D48"/>
    <w:rsid w:val="00B81120"/>
    <w:rsid w:val="00B81AEE"/>
    <w:rsid w:val="00B82863"/>
    <w:rsid w:val="00B82FDE"/>
    <w:rsid w:val="00B83EF2"/>
    <w:rsid w:val="00B8546F"/>
    <w:rsid w:val="00B85643"/>
    <w:rsid w:val="00B87322"/>
    <w:rsid w:val="00B879DE"/>
    <w:rsid w:val="00B913D9"/>
    <w:rsid w:val="00B91572"/>
    <w:rsid w:val="00B92190"/>
    <w:rsid w:val="00B94669"/>
    <w:rsid w:val="00B95948"/>
    <w:rsid w:val="00B95CF2"/>
    <w:rsid w:val="00B966DA"/>
    <w:rsid w:val="00B96B1A"/>
    <w:rsid w:val="00BA082E"/>
    <w:rsid w:val="00BA2038"/>
    <w:rsid w:val="00BA349B"/>
    <w:rsid w:val="00BA468A"/>
    <w:rsid w:val="00BA5542"/>
    <w:rsid w:val="00BA5951"/>
    <w:rsid w:val="00BA6245"/>
    <w:rsid w:val="00BA7296"/>
    <w:rsid w:val="00BB0367"/>
    <w:rsid w:val="00BB0DC5"/>
    <w:rsid w:val="00BB134C"/>
    <w:rsid w:val="00BB170B"/>
    <w:rsid w:val="00BB326E"/>
    <w:rsid w:val="00BB469C"/>
    <w:rsid w:val="00BB5F46"/>
    <w:rsid w:val="00BB62CE"/>
    <w:rsid w:val="00BB6CE1"/>
    <w:rsid w:val="00BB7525"/>
    <w:rsid w:val="00BC03F2"/>
    <w:rsid w:val="00BC1273"/>
    <w:rsid w:val="00BC15D3"/>
    <w:rsid w:val="00BC1FFF"/>
    <w:rsid w:val="00BC3F59"/>
    <w:rsid w:val="00BC42EE"/>
    <w:rsid w:val="00BC4678"/>
    <w:rsid w:val="00BC55F1"/>
    <w:rsid w:val="00BC6807"/>
    <w:rsid w:val="00BD0040"/>
    <w:rsid w:val="00BD08FF"/>
    <w:rsid w:val="00BD1177"/>
    <w:rsid w:val="00BD1D54"/>
    <w:rsid w:val="00BD2EB8"/>
    <w:rsid w:val="00BD35D3"/>
    <w:rsid w:val="00BD4751"/>
    <w:rsid w:val="00BD54AB"/>
    <w:rsid w:val="00BD56E9"/>
    <w:rsid w:val="00BD58D2"/>
    <w:rsid w:val="00BD61EF"/>
    <w:rsid w:val="00BE317A"/>
    <w:rsid w:val="00BE3410"/>
    <w:rsid w:val="00BE39F8"/>
    <w:rsid w:val="00BE4869"/>
    <w:rsid w:val="00BE4933"/>
    <w:rsid w:val="00BE4AFD"/>
    <w:rsid w:val="00BE4CA9"/>
    <w:rsid w:val="00BE53AF"/>
    <w:rsid w:val="00BE55B0"/>
    <w:rsid w:val="00BE5B3E"/>
    <w:rsid w:val="00BE6233"/>
    <w:rsid w:val="00BE6353"/>
    <w:rsid w:val="00BE67DD"/>
    <w:rsid w:val="00BE6FA4"/>
    <w:rsid w:val="00BE75E7"/>
    <w:rsid w:val="00BE7C88"/>
    <w:rsid w:val="00BF05CD"/>
    <w:rsid w:val="00BF36FB"/>
    <w:rsid w:val="00BF3A31"/>
    <w:rsid w:val="00BF3BFE"/>
    <w:rsid w:val="00BF42E7"/>
    <w:rsid w:val="00BF4A5B"/>
    <w:rsid w:val="00BF5EDD"/>
    <w:rsid w:val="00BF7330"/>
    <w:rsid w:val="00BF750B"/>
    <w:rsid w:val="00BF7692"/>
    <w:rsid w:val="00BF7EA1"/>
    <w:rsid w:val="00C00EDA"/>
    <w:rsid w:val="00C00FF9"/>
    <w:rsid w:val="00C01082"/>
    <w:rsid w:val="00C01113"/>
    <w:rsid w:val="00C02008"/>
    <w:rsid w:val="00C02563"/>
    <w:rsid w:val="00C029B3"/>
    <w:rsid w:val="00C02B47"/>
    <w:rsid w:val="00C0360B"/>
    <w:rsid w:val="00C036FA"/>
    <w:rsid w:val="00C03C54"/>
    <w:rsid w:val="00C04405"/>
    <w:rsid w:val="00C06D4D"/>
    <w:rsid w:val="00C072CD"/>
    <w:rsid w:val="00C07429"/>
    <w:rsid w:val="00C07647"/>
    <w:rsid w:val="00C101F8"/>
    <w:rsid w:val="00C11543"/>
    <w:rsid w:val="00C117B3"/>
    <w:rsid w:val="00C127E0"/>
    <w:rsid w:val="00C12836"/>
    <w:rsid w:val="00C139CE"/>
    <w:rsid w:val="00C15828"/>
    <w:rsid w:val="00C16735"/>
    <w:rsid w:val="00C20112"/>
    <w:rsid w:val="00C20FD6"/>
    <w:rsid w:val="00C2318A"/>
    <w:rsid w:val="00C25869"/>
    <w:rsid w:val="00C2591F"/>
    <w:rsid w:val="00C2637F"/>
    <w:rsid w:val="00C26FF0"/>
    <w:rsid w:val="00C30256"/>
    <w:rsid w:val="00C31636"/>
    <w:rsid w:val="00C32137"/>
    <w:rsid w:val="00C325B3"/>
    <w:rsid w:val="00C32947"/>
    <w:rsid w:val="00C33DAA"/>
    <w:rsid w:val="00C340F6"/>
    <w:rsid w:val="00C35221"/>
    <w:rsid w:val="00C37578"/>
    <w:rsid w:val="00C37A44"/>
    <w:rsid w:val="00C41094"/>
    <w:rsid w:val="00C42F0D"/>
    <w:rsid w:val="00C46057"/>
    <w:rsid w:val="00C46367"/>
    <w:rsid w:val="00C47103"/>
    <w:rsid w:val="00C505D1"/>
    <w:rsid w:val="00C5060A"/>
    <w:rsid w:val="00C50C22"/>
    <w:rsid w:val="00C5185D"/>
    <w:rsid w:val="00C542FB"/>
    <w:rsid w:val="00C55340"/>
    <w:rsid w:val="00C563FB"/>
    <w:rsid w:val="00C56A5D"/>
    <w:rsid w:val="00C57903"/>
    <w:rsid w:val="00C62865"/>
    <w:rsid w:val="00C637DB"/>
    <w:rsid w:val="00C6475B"/>
    <w:rsid w:val="00C65337"/>
    <w:rsid w:val="00C65A81"/>
    <w:rsid w:val="00C66B78"/>
    <w:rsid w:val="00C670FD"/>
    <w:rsid w:val="00C6723B"/>
    <w:rsid w:val="00C67375"/>
    <w:rsid w:val="00C71A39"/>
    <w:rsid w:val="00C721B7"/>
    <w:rsid w:val="00C72906"/>
    <w:rsid w:val="00C72BE5"/>
    <w:rsid w:val="00C73185"/>
    <w:rsid w:val="00C74326"/>
    <w:rsid w:val="00C746F0"/>
    <w:rsid w:val="00C74C19"/>
    <w:rsid w:val="00C74C9C"/>
    <w:rsid w:val="00C75DF4"/>
    <w:rsid w:val="00C75DFB"/>
    <w:rsid w:val="00C760C5"/>
    <w:rsid w:val="00C7749A"/>
    <w:rsid w:val="00C7756D"/>
    <w:rsid w:val="00C77994"/>
    <w:rsid w:val="00C77AEB"/>
    <w:rsid w:val="00C77EC5"/>
    <w:rsid w:val="00C814A1"/>
    <w:rsid w:val="00C81CD8"/>
    <w:rsid w:val="00C82764"/>
    <w:rsid w:val="00C82769"/>
    <w:rsid w:val="00C8671E"/>
    <w:rsid w:val="00C870EA"/>
    <w:rsid w:val="00C87171"/>
    <w:rsid w:val="00C87292"/>
    <w:rsid w:val="00C8765C"/>
    <w:rsid w:val="00C876AD"/>
    <w:rsid w:val="00C90506"/>
    <w:rsid w:val="00C910B7"/>
    <w:rsid w:val="00C934D3"/>
    <w:rsid w:val="00C9399F"/>
    <w:rsid w:val="00C943C8"/>
    <w:rsid w:val="00C94C6D"/>
    <w:rsid w:val="00C94D71"/>
    <w:rsid w:val="00C95FE9"/>
    <w:rsid w:val="00C97EDD"/>
    <w:rsid w:val="00CA1F91"/>
    <w:rsid w:val="00CA2B35"/>
    <w:rsid w:val="00CA2BB3"/>
    <w:rsid w:val="00CA2CF0"/>
    <w:rsid w:val="00CA420F"/>
    <w:rsid w:val="00CA7221"/>
    <w:rsid w:val="00CB07C3"/>
    <w:rsid w:val="00CB0A02"/>
    <w:rsid w:val="00CB0F78"/>
    <w:rsid w:val="00CB11C3"/>
    <w:rsid w:val="00CB33DC"/>
    <w:rsid w:val="00CB462C"/>
    <w:rsid w:val="00CB4F91"/>
    <w:rsid w:val="00CB5089"/>
    <w:rsid w:val="00CB5315"/>
    <w:rsid w:val="00CB61DB"/>
    <w:rsid w:val="00CB79DE"/>
    <w:rsid w:val="00CB7C17"/>
    <w:rsid w:val="00CB7ED2"/>
    <w:rsid w:val="00CC08FF"/>
    <w:rsid w:val="00CC0E01"/>
    <w:rsid w:val="00CC2827"/>
    <w:rsid w:val="00CC498C"/>
    <w:rsid w:val="00CD47BF"/>
    <w:rsid w:val="00CD5101"/>
    <w:rsid w:val="00CD5D81"/>
    <w:rsid w:val="00CD60C9"/>
    <w:rsid w:val="00CD7594"/>
    <w:rsid w:val="00CD7BE5"/>
    <w:rsid w:val="00CE06D3"/>
    <w:rsid w:val="00CE0BF3"/>
    <w:rsid w:val="00CE0C47"/>
    <w:rsid w:val="00CE13C8"/>
    <w:rsid w:val="00CE2D7F"/>
    <w:rsid w:val="00CE3449"/>
    <w:rsid w:val="00CE3C8A"/>
    <w:rsid w:val="00CE4341"/>
    <w:rsid w:val="00CE7890"/>
    <w:rsid w:val="00CE79CA"/>
    <w:rsid w:val="00CE7E91"/>
    <w:rsid w:val="00CF02FF"/>
    <w:rsid w:val="00CF0AB3"/>
    <w:rsid w:val="00CF0F78"/>
    <w:rsid w:val="00CF104C"/>
    <w:rsid w:val="00CF183D"/>
    <w:rsid w:val="00CF1B07"/>
    <w:rsid w:val="00CF4787"/>
    <w:rsid w:val="00CF58E8"/>
    <w:rsid w:val="00CF6627"/>
    <w:rsid w:val="00D001EC"/>
    <w:rsid w:val="00D0038A"/>
    <w:rsid w:val="00D027BD"/>
    <w:rsid w:val="00D0435C"/>
    <w:rsid w:val="00D04570"/>
    <w:rsid w:val="00D06A96"/>
    <w:rsid w:val="00D073A8"/>
    <w:rsid w:val="00D07658"/>
    <w:rsid w:val="00D077F3"/>
    <w:rsid w:val="00D079F1"/>
    <w:rsid w:val="00D104BF"/>
    <w:rsid w:val="00D11E44"/>
    <w:rsid w:val="00D12A76"/>
    <w:rsid w:val="00D13B91"/>
    <w:rsid w:val="00D13BE6"/>
    <w:rsid w:val="00D13D92"/>
    <w:rsid w:val="00D1434F"/>
    <w:rsid w:val="00D15C4F"/>
    <w:rsid w:val="00D166DB"/>
    <w:rsid w:val="00D17088"/>
    <w:rsid w:val="00D207CB"/>
    <w:rsid w:val="00D2086A"/>
    <w:rsid w:val="00D22F96"/>
    <w:rsid w:val="00D25626"/>
    <w:rsid w:val="00D259B8"/>
    <w:rsid w:val="00D26271"/>
    <w:rsid w:val="00D27517"/>
    <w:rsid w:val="00D27BCE"/>
    <w:rsid w:val="00D30E14"/>
    <w:rsid w:val="00D321A0"/>
    <w:rsid w:val="00D33724"/>
    <w:rsid w:val="00D338C3"/>
    <w:rsid w:val="00D343A4"/>
    <w:rsid w:val="00D3471A"/>
    <w:rsid w:val="00D34828"/>
    <w:rsid w:val="00D35285"/>
    <w:rsid w:val="00D37F6C"/>
    <w:rsid w:val="00D41ADA"/>
    <w:rsid w:val="00D41B8F"/>
    <w:rsid w:val="00D422EB"/>
    <w:rsid w:val="00D4234D"/>
    <w:rsid w:val="00D424F9"/>
    <w:rsid w:val="00D43E6A"/>
    <w:rsid w:val="00D4484C"/>
    <w:rsid w:val="00D45B48"/>
    <w:rsid w:val="00D51A02"/>
    <w:rsid w:val="00D51AEA"/>
    <w:rsid w:val="00D53033"/>
    <w:rsid w:val="00D54D02"/>
    <w:rsid w:val="00D54FEF"/>
    <w:rsid w:val="00D566E0"/>
    <w:rsid w:val="00D606AB"/>
    <w:rsid w:val="00D619AC"/>
    <w:rsid w:val="00D620A1"/>
    <w:rsid w:val="00D621AF"/>
    <w:rsid w:val="00D62614"/>
    <w:rsid w:val="00D63084"/>
    <w:rsid w:val="00D63AB6"/>
    <w:rsid w:val="00D63F31"/>
    <w:rsid w:val="00D64384"/>
    <w:rsid w:val="00D70000"/>
    <w:rsid w:val="00D70BBD"/>
    <w:rsid w:val="00D70EAA"/>
    <w:rsid w:val="00D710C8"/>
    <w:rsid w:val="00D7148B"/>
    <w:rsid w:val="00D71CA6"/>
    <w:rsid w:val="00D73028"/>
    <w:rsid w:val="00D75349"/>
    <w:rsid w:val="00D75AA3"/>
    <w:rsid w:val="00D75E1D"/>
    <w:rsid w:val="00D77D1F"/>
    <w:rsid w:val="00D80195"/>
    <w:rsid w:val="00D81C8B"/>
    <w:rsid w:val="00D8338F"/>
    <w:rsid w:val="00D83C8F"/>
    <w:rsid w:val="00D8488E"/>
    <w:rsid w:val="00D84EBF"/>
    <w:rsid w:val="00D85342"/>
    <w:rsid w:val="00D85439"/>
    <w:rsid w:val="00D866A5"/>
    <w:rsid w:val="00D8733F"/>
    <w:rsid w:val="00D90397"/>
    <w:rsid w:val="00D912DB"/>
    <w:rsid w:val="00D91EE1"/>
    <w:rsid w:val="00D92666"/>
    <w:rsid w:val="00D9406E"/>
    <w:rsid w:val="00D9414B"/>
    <w:rsid w:val="00D9449A"/>
    <w:rsid w:val="00D948F5"/>
    <w:rsid w:val="00D94A8D"/>
    <w:rsid w:val="00D94FAD"/>
    <w:rsid w:val="00D957DD"/>
    <w:rsid w:val="00D95A77"/>
    <w:rsid w:val="00D95AC5"/>
    <w:rsid w:val="00D95C9B"/>
    <w:rsid w:val="00D96134"/>
    <w:rsid w:val="00D9613C"/>
    <w:rsid w:val="00D97036"/>
    <w:rsid w:val="00D97F52"/>
    <w:rsid w:val="00DA1C0F"/>
    <w:rsid w:val="00DA2A0E"/>
    <w:rsid w:val="00DA3588"/>
    <w:rsid w:val="00DA4944"/>
    <w:rsid w:val="00DA544F"/>
    <w:rsid w:val="00DA63F6"/>
    <w:rsid w:val="00DA758F"/>
    <w:rsid w:val="00DA7D25"/>
    <w:rsid w:val="00DB1414"/>
    <w:rsid w:val="00DB172F"/>
    <w:rsid w:val="00DB198A"/>
    <w:rsid w:val="00DB2F26"/>
    <w:rsid w:val="00DB4985"/>
    <w:rsid w:val="00DB4FC2"/>
    <w:rsid w:val="00DB6AEC"/>
    <w:rsid w:val="00DB7443"/>
    <w:rsid w:val="00DC0111"/>
    <w:rsid w:val="00DC0561"/>
    <w:rsid w:val="00DC0887"/>
    <w:rsid w:val="00DC1806"/>
    <w:rsid w:val="00DC2E55"/>
    <w:rsid w:val="00DC3A84"/>
    <w:rsid w:val="00DC3F7D"/>
    <w:rsid w:val="00DC6211"/>
    <w:rsid w:val="00DC6580"/>
    <w:rsid w:val="00DD2A45"/>
    <w:rsid w:val="00DD2FB5"/>
    <w:rsid w:val="00DD3D9E"/>
    <w:rsid w:val="00DD4DEA"/>
    <w:rsid w:val="00DD63E3"/>
    <w:rsid w:val="00DD679F"/>
    <w:rsid w:val="00DD7890"/>
    <w:rsid w:val="00DE0880"/>
    <w:rsid w:val="00DE3295"/>
    <w:rsid w:val="00DE4BB8"/>
    <w:rsid w:val="00DE4E1C"/>
    <w:rsid w:val="00DE50A3"/>
    <w:rsid w:val="00DE61CC"/>
    <w:rsid w:val="00DE6903"/>
    <w:rsid w:val="00DE70F7"/>
    <w:rsid w:val="00DE71B8"/>
    <w:rsid w:val="00DE7756"/>
    <w:rsid w:val="00DE783E"/>
    <w:rsid w:val="00DE7BAA"/>
    <w:rsid w:val="00DE7EC1"/>
    <w:rsid w:val="00DF0AF2"/>
    <w:rsid w:val="00DF0C27"/>
    <w:rsid w:val="00DF2CD7"/>
    <w:rsid w:val="00DF32EB"/>
    <w:rsid w:val="00DF4B93"/>
    <w:rsid w:val="00DF5E59"/>
    <w:rsid w:val="00DF6044"/>
    <w:rsid w:val="00DF7DF6"/>
    <w:rsid w:val="00E00047"/>
    <w:rsid w:val="00E0187F"/>
    <w:rsid w:val="00E01B19"/>
    <w:rsid w:val="00E02DFC"/>
    <w:rsid w:val="00E05814"/>
    <w:rsid w:val="00E06365"/>
    <w:rsid w:val="00E066EC"/>
    <w:rsid w:val="00E06AAB"/>
    <w:rsid w:val="00E06D9B"/>
    <w:rsid w:val="00E0710E"/>
    <w:rsid w:val="00E106BD"/>
    <w:rsid w:val="00E10D15"/>
    <w:rsid w:val="00E121BA"/>
    <w:rsid w:val="00E12DB8"/>
    <w:rsid w:val="00E136D8"/>
    <w:rsid w:val="00E13D92"/>
    <w:rsid w:val="00E1563A"/>
    <w:rsid w:val="00E16A9A"/>
    <w:rsid w:val="00E17256"/>
    <w:rsid w:val="00E2073E"/>
    <w:rsid w:val="00E2272A"/>
    <w:rsid w:val="00E235EF"/>
    <w:rsid w:val="00E238DF"/>
    <w:rsid w:val="00E23ED5"/>
    <w:rsid w:val="00E24716"/>
    <w:rsid w:val="00E25089"/>
    <w:rsid w:val="00E25A13"/>
    <w:rsid w:val="00E25DEF"/>
    <w:rsid w:val="00E308CE"/>
    <w:rsid w:val="00E30E22"/>
    <w:rsid w:val="00E31253"/>
    <w:rsid w:val="00E32592"/>
    <w:rsid w:val="00E32A97"/>
    <w:rsid w:val="00E35EB2"/>
    <w:rsid w:val="00E36351"/>
    <w:rsid w:val="00E36CBB"/>
    <w:rsid w:val="00E40009"/>
    <w:rsid w:val="00E40498"/>
    <w:rsid w:val="00E407E7"/>
    <w:rsid w:val="00E41012"/>
    <w:rsid w:val="00E41C6B"/>
    <w:rsid w:val="00E434D6"/>
    <w:rsid w:val="00E45528"/>
    <w:rsid w:val="00E45893"/>
    <w:rsid w:val="00E46291"/>
    <w:rsid w:val="00E46D2D"/>
    <w:rsid w:val="00E47CB4"/>
    <w:rsid w:val="00E50A0F"/>
    <w:rsid w:val="00E50B1E"/>
    <w:rsid w:val="00E52CFF"/>
    <w:rsid w:val="00E53126"/>
    <w:rsid w:val="00E53935"/>
    <w:rsid w:val="00E55CDE"/>
    <w:rsid w:val="00E58D6A"/>
    <w:rsid w:val="00E61F8F"/>
    <w:rsid w:val="00E6260A"/>
    <w:rsid w:val="00E629A9"/>
    <w:rsid w:val="00E62E07"/>
    <w:rsid w:val="00E63316"/>
    <w:rsid w:val="00E64854"/>
    <w:rsid w:val="00E653FF"/>
    <w:rsid w:val="00E65858"/>
    <w:rsid w:val="00E65C5E"/>
    <w:rsid w:val="00E66127"/>
    <w:rsid w:val="00E667D8"/>
    <w:rsid w:val="00E70B07"/>
    <w:rsid w:val="00E72613"/>
    <w:rsid w:val="00E72FE5"/>
    <w:rsid w:val="00E73AC4"/>
    <w:rsid w:val="00E7446E"/>
    <w:rsid w:val="00E755C6"/>
    <w:rsid w:val="00E764E1"/>
    <w:rsid w:val="00E76FD4"/>
    <w:rsid w:val="00E772AA"/>
    <w:rsid w:val="00E772AB"/>
    <w:rsid w:val="00E7755C"/>
    <w:rsid w:val="00E8129A"/>
    <w:rsid w:val="00E8254D"/>
    <w:rsid w:val="00E862D8"/>
    <w:rsid w:val="00E87B36"/>
    <w:rsid w:val="00E90E75"/>
    <w:rsid w:val="00E9134C"/>
    <w:rsid w:val="00E916D7"/>
    <w:rsid w:val="00E91B17"/>
    <w:rsid w:val="00E92413"/>
    <w:rsid w:val="00E93FD5"/>
    <w:rsid w:val="00E952A1"/>
    <w:rsid w:val="00E95366"/>
    <w:rsid w:val="00E95590"/>
    <w:rsid w:val="00EA05E5"/>
    <w:rsid w:val="00EA22DC"/>
    <w:rsid w:val="00EA26AB"/>
    <w:rsid w:val="00EA2A01"/>
    <w:rsid w:val="00EA2EAA"/>
    <w:rsid w:val="00EA308A"/>
    <w:rsid w:val="00EA3675"/>
    <w:rsid w:val="00EA379B"/>
    <w:rsid w:val="00EA4448"/>
    <w:rsid w:val="00EA5528"/>
    <w:rsid w:val="00EB1064"/>
    <w:rsid w:val="00EB111A"/>
    <w:rsid w:val="00EB1251"/>
    <w:rsid w:val="00EB47F1"/>
    <w:rsid w:val="00EB5CA8"/>
    <w:rsid w:val="00EB6237"/>
    <w:rsid w:val="00EB6FB5"/>
    <w:rsid w:val="00EC1A58"/>
    <w:rsid w:val="00EC1CE2"/>
    <w:rsid w:val="00EC20D8"/>
    <w:rsid w:val="00EC386E"/>
    <w:rsid w:val="00EC38A5"/>
    <w:rsid w:val="00EC39F6"/>
    <w:rsid w:val="00EC4AE2"/>
    <w:rsid w:val="00EC5457"/>
    <w:rsid w:val="00EC5695"/>
    <w:rsid w:val="00EC6795"/>
    <w:rsid w:val="00EC6EAA"/>
    <w:rsid w:val="00ED07BA"/>
    <w:rsid w:val="00ED1860"/>
    <w:rsid w:val="00ED20BF"/>
    <w:rsid w:val="00ED74C7"/>
    <w:rsid w:val="00ED763D"/>
    <w:rsid w:val="00ED7755"/>
    <w:rsid w:val="00EE03C7"/>
    <w:rsid w:val="00EE157C"/>
    <w:rsid w:val="00EE2A01"/>
    <w:rsid w:val="00EE3485"/>
    <w:rsid w:val="00EE43D3"/>
    <w:rsid w:val="00EE78BA"/>
    <w:rsid w:val="00EE7BA1"/>
    <w:rsid w:val="00EF1013"/>
    <w:rsid w:val="00EF2666"/>
    <w:rsid w:val="00EF3B7D"/>
    <w:rsid w:val="00EF4276"/>
    <w:rsid w:val="00EF443D"/>
    <w:rsid w:val="00EF4A13"/>
    <w:rsid w:val="00EF7D64"/>
    <w:rsid w:val="00F004F9"/>
    <w:rsid w:val="00F0103B"/>
    <w:rsid w:val="00F01605"/>
    <w:rsid w:val="00F02EF7"/>
    <w:rsid w:val="00F031C9"/>
    <w:rsid w:val="00F03BEF"/>
    <w:rsid w:val="00F046F8"/>
    <w:rsid w:val="00F04B60"/>
    <w:rsid w:val="00F04BDC"/>
    <w:rsid w:val="00F10D96"/>
    <w:rsid w:val="00F111A2"/>
    <w:rsid w:val="00F11629"/>
    <w:rsid w:val="00F11B66"/>
    <w:rsid w:val="00F128AE"/>
    <w:rsid w:val="00F12945"/>
    <w:rsid w:val="00F13B5A"/>
    <w:rsid w:val="00F13BB9"/>
    <w:rsid w:val="00F14058"/>
    <w:rsid w:val="00F141DB"/>
    <w:rsid w:val="00F1492F"/>
    <w:rsid w:val="00F14DF9"/>
    <w:rsid w:val="00F1525A"/>
    <w:rsid w:val="00F1559D"/>
    <w:rsid w:val="00F161E1"/>
    <w:rsid w:val="00F178B3"/>
    <w:rsid w:val="00F202F1"/>
    <w:rsid w:val="00F20D12"/>
    <w:rsid w:val="00F217DF"/>
    <w:rsid w:val="00F2287B"/>
    <w:rsid w:val="00F23FA6"/>
    <w:rsid w:val="00F24AA6"/>
    <w:rsid w:val="00F2728A"/>
    <w:rsid w:val="00F27295"/>
    <w:rsid w:val="00F27E75"/>
    <w:rsid w:val="00F305E9"/>
    <w:rsid w:val="00F30B0A"/>
    <w:rsid w:val="00F30EA5"/>
    <w:rsid w:val="00F313E4"/>
    <w:rsid w:val="00F31407"/>
    <w:rsid w:val="00F33403"/>
    <w:rsid w:val="00F3353C"/>
    <w:rsid w:val="00F33A77"/>
    <w:rsid w:val="00F34401"/>
    <w:rsid w:val="00F3485E"/>
    <w:rsid w:val="00F35882"/>
    <w:rsid w:val="00F364EF"/>
    <w:rsid w:val="00F36E24"/>
    <w:rsid w:val="00F36E26"/>
    <w:rsid w:val="00F4084B"/>
    <w:rsid w:val="00F41A1C"/>
    <w:rsid w:val="00F41E2F"/>
    <w:rsid w:val="00F42816"/>
    <w:rsid w:val="00F43793"/>
    <w:rsid w:val="00F43EE4"/>
    <w:rsid w:val="00F44FCD"/>
    <w:rsid w:val="00F46AE1"/>
    <w:rsid w:val="00F46BCE"/>
    <w:rsid w:val="00F4728F"/>
    <w:rsid w:val="00F47D59"/>
    <w:rsid w:val="00F52810"/>
    <w:rsid w:val="00F52B33"/>
    <w:rsid w:val="00F558E3"/>
    <w:rsid w:val="00F559EE"/>
    <w:rsid w:val="00F55BF3"/>
    <w:rsid w:val="00F56153"/>
    <w:rsid w:val="00F577D8"/>
    <w:rsid w:val="00F607AD"/>
    <w:rsid w:val="00F6184F"/>
    <w:rsid w:val="00F61ADF"/>
    <w:rsid w:val="00F6205C"/>
    <w:rsid w:val="00F62308"/>
    <w:rsid w:val="00F6399E"/>
    <w:rsid w:val="00F6578E"/>
    <w:rsid w:val="00F65E70"/>
    <w:rsid w:val="00F66CDD"/>
    <w:rsid w:val="00F70225"/>
    <w:rsid w:val="00F72524"/>
    <w:rsid w:val="00F7309D"/>
    <w:rsid w:val="00F73685"/>
    <w:rsid w:val="00F73805"/>
    <w:rsid w:val="00F7475B"/>
    <w:rsid w:val="00F74F2E"/>
    <w:rsid w:val="00F7527C"/>
    <w:rsid w:val="00F7685B"/>
    <w:rsid w:val="00F76ABC"/>
    <w:rsid w:val="00F76E88"/>
    <w:rsid w:val="00F7758C"/>
    <w:rsid w:val="00F803DC"/>
    <w:rsid w:val="00F80E53"/>
    <w:rsid w:val="00F81F87"/>
    <w:rsid w:val="00F8258F"/>
    <w:rsid w:val="00F83685"/>
    <w:rsid w:val="00F83AEC"/>
    <w:rsid w:val="00F85173"/>
    <w:rsid w:val="00F86008"/>
    <w:rsid w:val="00F8624C"/>
    <w:rsid w:val="00F862D0"/>
    <w:rsid w:val="00F8669B"/>
    <w:rsid w:val="00F86CF8"/>
    <w:rsid w:val="00F86DDB"/>
    <w:rsid w:val="00F87C68"/>
    <w:rsid w:val="00F9146A"/>
    <w:rsid w:val="00F92417"/>
    <w:rsid w:val="00F92425"/>
    <w:rsid w:val="00F95248"/>
    <w:rsid w:val="00F95F1B"/>
    <w:rsid w:val="00F96B77"/>
    <w:rsid w:val="00F97639"/>
    <w:rsid w:val="00F97CC3"/>
    <w:rsid w:val="00FA12B0"/>
    <w:rsid w:val="00FA4E7D"/>
    <w:rsid w:val="00FA55C4"/>
    <w:rsid w:val="00FA5E8E"/>
    <w:rsid w:val="00FA7A1A"/>
    <w:rsid w:val="00FB164E"/>
    <w:rsid w:val="00FB3812"/>
    <w:rsid w:val="00FB4230"/>
    <w:rsid w:val="00FB5174"/>
    <w:rsid w:val="00FB6219"/>
    <w:rsid w:val="00FB6F15"/>
    <w:rsid w:val="00FB6F8F"/>
    <w:rsid w:val="00FC0FAA"/>
    <w:rsid w:val="00FC13DB"/>
    <w:rsid w:val="00FC18FA"/>
    <w:rsid w:val="00FC2FE0"/>
    <w:rsid w:val="00FC33BA"/>
    <w:rsid w:val="00FC38EB"/>
    <w:rsid w:val="00FC3902"/>
    <w:rsid w:val="00FC4A6B"/>
    <w:rsid w:val="00FC65A0"/>
    <w:rsid w:val="00FC7CBA"/>
    <w:rsid w:val="00FD0DF6"/>
    <w:rsid w:val="00FD10A3"/>
    <w:rsid w:val="00FD10EF"/>
    <w:rsid w:val="00FD2986"/>
    <w:rsid w:val="00FD2A51"/>
    <w:rsid w:val="00FD2C3E"/>
    <w:rsid w:val="00FD33F0"/>
    <w:rsid w:val="00FD4DCA"/>
    <w:rsid w:val="00FD548D"/>
    <w:rsid w:val="00FD5962"/>
    <w:rsid w:val="00FD6534"/>
    <w:rsid w:val="00FD7506"/>
    <w:rsid w:val="00FE1849"/>
    <w:rsid w:val="00FE2616"/>
    <w:rsid w:val="00FE4170"/>
    <w:rsid w:val="00FE53BD"/>
    <w:rsid w:val="00FE553A"/>
    <w:rsid w:val="00FE554E"/>
    <w:rsid w:val="00FE55E8"/>
    <w:rsid w:val="00FE55EA"/>
    <w:rsid w:val="00FE59E0"/>
    <w:rsid w:val="00FE6738"/>
    <w:rsid w:val="00FE7045"/>
    <w:rsid w:val="00FE754C"/>
    <w:rsid w:val="00FE76BD"/>
    <w:rsid w:val="00FF0634"/>
    <w:rsid w:val="00FF0F27"/>
    <w:rsid w:val="00FF185F"/>
    <w:rsid w:val="00FF1C30"/>
    <w:rsid w:val="00FF50DD"/>
    <w:rsid w:val="00FF6C66"/>
    <w:rsid w:val="00FF6D1C"/>
    <w:rsid w:val="00FF6E7E"/>
    <w:rsid w:val="00FF7D2F"/>
    <w:rsid w:val="67CBE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A1B1C"/>
  <w15:docId w15:val="{C5B4D396-CF47-4399-8DED-E58B1B8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BEF"/>
    <w:pPr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539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907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362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527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90769"/>
    <w:pPr>
      <w:pBdr>
        <w:bottom w:val="single" w:sz="36" w:space="1" w:color="auto"/>
      </w:pBdr>
      <w:tabs>
        <w:tab w:val="center" w:pos="4320"/>
        <w:tab w:val="right" w:pos="8640"/>
      </w:tabs>
      <w:spacing w:before="240" w:after="120" w:line="360" w:lineRule="auto"/>
      <w:jc w:val="right"/>
    </w:pPr>
    <w:rPr>
      <w:rFonts w:ascii="Verdana" w:hAnsi="Verdana"/>
      <w:b/>
      <w:sz w:val="28"/>
      <w:lang w:eastAsia="en-US"/>
    </w:rPr>
  </w:style>
  <w:style w:type="paragraph" w:styleId="NormalWeb">
    <w:name w:val="Normal (Web)"/>
    <w:basedOn w:val="Normal"/>
    <w:uiPriority w:val="99"/>
    <w:semiHidden/>
    <w:rsid w:val="00890769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355F2B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616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rsid w:val="001C3FB8"/>
    <w:rPr>
      <w:color w:val="0000FF"/>
      <w:u w:val="single"/>
    </w:rPr>
  </w:style>
  <w:style w:type="character" w:styleId="Nmerodepgina">
    <w:name w:val="page number"/>
    <w:basedOn w:val="Fontepargpadro"/>
    <w:rsid w:val="006050F0"/>
  </w:style>
  <w:style w:type="paragraph" w:styleId="PargrafodaLista">
    <w:name w:val="List Paragraph"/>
    <w:aliases w:val="Títulos diss,OPÇÃO"/>
    <w:basedOn w:val="Normal"/>
    <w:link w:val="PargrafodaListaChar"/>
    <w:uiPriority w:val="1"/>
    <w:qFormat/>
    <w:rsid w:val="00AD7E80"/>
    <w:pPr>
      <w:ind w:left="708"/>
    </w:pPr>
  </w:style>
  <w:style w:type="paragraph" w:styleId="Corpodetexto">
    <w:name w:val="Body Text"/>
    <w:basedOn w:val="Normal"/>
    <w:link w:val="CorpodetextoChar"/>
    <w:rsid w:val="006A2ED8"/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6A2ED8"/>
    <w:rPr>
      <w:b/>
      <w:sz w:val="24"/>
    </w:rPr>
  </w:style>
  <w:style w:type="paragraph" w:styleId="Textodebalo">
    <w:name w:val="Balloon Text"/>
    <w:basedOn w:val="Normal"/>
    <w:link w:val="TextodebaloChar"/>
    <w:rsid w:val="004C3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C3062"/>
    <w:rPr>
      <w:rFonts w:ascii="Tahoma" w:hAnsi="Tahoma" w:cs="Tahoma"/>
      <w:sz w:val="16"/>
      <w:szCs w:val="16"/>
    </w:rPr>
  </w:style>
  <w:style w:type="paragraph" w:customStyle="1" w:styleId="CharChar4CharChar">
    <w:name w:val="Char Char4 Char Char"/>
    <w:basedOn w:val="Normal"/>
    <w:rsid w:val="00FE4170"/>
    <w:pPr>
      <w:spacing w:after="160" w:line="240" w:lineRule="exact"/>
    </w:pPr>
    <w:rPr>
      <w:rFonts w:cs="Verdana"/>
      <w:sz w:val="20"/>
      <w:szCs w:val="20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5527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elatexto">
    <w:name w:val="Tabela texto"/>
    <w:basedOn w:val="Normal"/>
    <w:rsid w:val="0055276D"/>
    <w:pPr>
      <w:spacing w:before="60"/>
    </w:pPr>
    <w:rPr>
      <w:rFonts w:ascii="Garamond" w:hAnsi="Garamond"/>
      <w:snapToGrid w:val="0"/>
      <w:color w:val="000000"/>
      <w:sz w:val="18"/>
      <w:szCs w:val="20"/>
    </w:rPr>
  </w:style>
  <w:style w:type="paragraph" w:customStyle="1" w:styleId="Tabelattulo">
    <w:name w:val="Tabela título"/>
    <w:basedOn w:val="Tabelatexto"/>
    <w:rsid w:val="0055276D"/>
    <w:pPr>
      <w:keepNext/>
      <w:jc w:val="center"/>
    </w:pPr>
    <w:rPr>
      <w:b/>
    </w:rPr>
  </w:style>
  <w:style w:type="paragraph" w:styleId="Ttulo">
    <w:name w:val="Title"/>
    <w:basedOn w:val="Normal"/>
    <w:link w:val="TtuloChar"/>
    <w:qFormat/>
    <w:rsid w:val="00AC2D8D"/>
    <w:pPr>
      <w:jc w:val="center"/>
    </w:pPr>
    <w:rPr>
      <w:rFonts w:cs="Arial"/>
      <w:b/>
    </w:rPr>
  </w:style>
  <w:style w:type="character" w:customStyle="1" w:styleId="TtuloChar">
    <w:name w:val="Título Char"/>
    <w:basedOn w:val="Fontepargpadro"/>
    <w:link w:val="Ttulo"/>
    <w:rsid w:val="00AC2D8D"/>
    <w:rPr>
      <w:rFonts w:ascii="Arial" w:hAnsi="Arial" w:cs="Arial"/>
      <w:b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43EE4"/>
    <w:rPr>
      <w:sz w:val="24"/>
      <w:szCs w:val="24"/>
    </w:rPr>
  </w:style>
  <w:style w:type="paragraph" w:customStyle="1" w:styleId="Ttulo41">
    <w:name w:val="Título 41"/>
    <w:basedOn w:val="Normal"/>
    <w:uiPriority w:val="1"/>
    <w:qFormat/>
    <w:rsid w:val="001D7B37"/>
    <w:pPr>
      <w:widowControl w:val="0"/>
      <w:autoSpaceDE w:val="0"/>
      <w:autoSpaceDN w:val="0"/>
      <w:spacing w:before="239"/>
      <w:ind w:left="583"/>
      <w:outlineLvl w:val="4"/>
    </w:pPr>
    <w:rPr>
      <w:rFonts w:ascii="Franklin Gothic Book" w:eastAsia="Franklin Gothic Book" w:hAnsi="Franklin Gothic Book" w:cs="Franklin Gothic Book"/>
      <w:sz w:val="32"/>
      <w:szCs w:val="32"/>
      <w:lang w:bidi="pt-BR"/>
    </w:rPr>
  </w:style>
  <w:style w:type="character" w:customStyle="1" w:styleId="Ttulo3Char">
    <w:name w:val="Título 3 Char"/>
    <w:basedOn w:val="Fontepargpadro"/>
    <w:link w:val="Ttulo3"/>
    <w:semiHidden/>
    <w:rsid w:val="00B362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0A52A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A52A7"/>
    <w:rPr>
      <w:sz w:val="16"/>
      <w:szCs w:val="16"/>
    </w:rPr>
  </w:style>
  <w:style w:type="paragraph" w:styleId="Commarcadores">
    <w:name w:val="List Bullet"/>
    <w:basedOn w:val="Normal"/>
    <w:unhideWhenUsed/>
    <w:rsid w:val="00212912"/>
    <w:pPr>
      <w:numPr>
        <w:numId w:val="1"/>
      </w:numPr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B170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B170B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3539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item">
    <w:name w:val="item"/>
    <w:basedOn w:val="Normal"/>
    <w:rsid w:val="0035391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C12B0"/>
    <w:rPr>
      <w:i/>
      <w:iCs/>
    </w:rPr>
  </w:style>
  <w:style w:type="character" w:styleId="Forte">
    <w:name w:val="Strong"/>
    <w:basedOn w:val="Fontepargpadro"/>
    <w:uiPriority w:val="22"/>
    <w:qFormat/>
    <w:rsid w:val="005329CD"/>
    <w:rPr>
      <w:b/>
      <w:bCs/>
    </w:rPr>
  </w:style>
  <w:style w:type="character" w:customStyle="1" w:styleId="Ttulo2Char">
    <w:name w:val="Título 2 Char"/>
    <w:basedOn w:val="Fontepargpadro"/>
    <w:link w:val="Ttulo2"/>
    <w:rsid w:val="00BB62CE"/>
    <w:rPr>
      <w:rFonts w:ascii="Arial" w:hAnsi="Arial" w:cs="Arial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semiHidden/>
    <w:rsid w:val="00BB62CE"/>
    <w:rPr>
      <w:rFonts w:ascii="Verdana" w:hAnsi="Verdana"/>
      <w:b/>
      <w:sz w:val="28"/>
      <w:szCs w:val="24"/>
      <w:lang w:eastAsia="en-US"/>
    </w:rPr>
  </w:style>
  <w:style w:type="paragraph" w:customStyle="1" w:styleId="BodyText21">
    <w:name w:val="Body Text 21"/>
    <w:basedOn w:val="Normal"/>
    <w:rsid w:val="00BB62CE"/>
    <w:pPr>
      <w:adjustRightInd w:val="0"/>
      <w:spacing w:line="360" w:lineRule="atLeast"/>
      <w:textAlignment w:val="baseline"/>
    </w:pPr>
    <w:rPr>
      <w:b/>
      <w:szCs w:val="20"/>
    </w:rPr>
  </w:style>
  <w:style w:type="paragraph" w:customStyle="1" w:styleId="Default">
    <w:name w:val="Default"/>
    <w:rsid w:val="00BB62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BB62C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B62C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B62CE"/>
    <w:pPr>
      <w:spacing w:after="120"/>
      <w:ind w:left="283"/>
    </w:pPr>
    <w:rPr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BB62CE"/>
    <w:rPr>
      <w:sz w:val="24"/>
      <w:szCs w:val="24"/>
      <w:lang w:eastAsia="en-US"/>
    </w:rPr>
  </w:style>
  <w:style w:type="character" w:customStyle="1" w:styleId="Textodocorpo">
    <w:name w:val="Texto do corpo"/>
    <w:basedOn w:val="Fontepargpadro"/>
    <w:rsid w:val="006F34AA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1B1B1B"/>
      <w:spacing w:val="0"/>
      <w:w w:val="100"/>
      <w:position w:val="0"/>
      <w:sz w:val="21"/>
      <w:szCs w:val="21"/>
      <w:u w:val="none"/>
      <w:effect w:val="none"/>
      <w:lang w:val="pt-BR"/>
    </w:rPr>
  </w:style>
  <w:style w:type="character" w:customStyle="1" w:styleId="apple-converted-space">
    <w:name w:val="apple-converted-space"/>
    <w:basedOn w:val="Fontepargpadro"/>
    <w:rsid w:val="00BE6FA4"/>
  </w:style>
  <w:style w:type="character" w:customStyle="1" w:styleId="PargrafodaListaChar">
    <w:name w:val="Parágrafo da Lista Char"/>
    <w:aliases w:val="Títulos diss Char,OPÇÃO Char"/>
    <w:link w:val="PargrafodaLista"/>
    <w:uiPriority w:val="34"/>
    <w:qFormat/>
    <w:rsid w:val="00882E1E"/>
    <w:rPr>
      <w:rFonts w:ascii="Arial" w:hAnsi="Arial"/>
      <w:sz w:val="24"/>
      <w:szCs w:val="24"/>
    </w:rPr>
  </w:style>
  <w:style w:type="paragraph" w:customStyle="1" w:styleId="Texto2">
    <w:name w:val="Texto 2"/>
    <w:basedOn w:val="Normal"/>
    <w:rsid w:val="00882E1E"/>
    <w:pPr>
      <w:spacing w:before="120" w:line="360" w:lineRule="auto"/>
      <w:ind w:left="360" w:right="425" w:hanging="360"/>
    </w:pPr>
    <w:rPr>
      <w:sz w:val="20"/>
      <w:szCs w:val="20"/>
    </w:rPr>
  </w:style>
  <w:style w:type="paragraph" w:customStyle="1" w:styleId="Tit2">
    <w:name w:val="Tit2"/>
    <w:basedOn w:val="Normal"/>
    <w:rsid w:val="00A805B5"/>
    <w:pPr>
      <w:numPr>
        <w:ilvl w:val="1"/>
        <w:numId w:val="2"/>
      </w:numPr>
      <w:spacing w:after="120" w:line="360" w:lineRule="auto"/>
      <w:jc w:val="left"/>
    </w:pPr>
    <w:rPr>
      <w:rFonts w:cs="Arial"/>
      <w:b/>
      <w:sz w:val="28"/>
      <w:szCs w:val="28"/>
    </w:rPr>
  </w:style>
  <w:style w:type="paragraph" w:customStyle="1" w:styleId="tabelatextoalinhadoesquerda">
    <w:name w:val="tabela_texto_alinhado_esquerda"/>
    <w:basedOn w:val="Normal"/>
    <w:rsid w:val="00A805B5"/>
    <w:pPr>
      <w:ind w:left="60" w:right="60"/>
      <w:jc w:val="left"/>
    </w:pPr>
    <w:rPr>
      <w:rFonts w:ascii="Calibri" w:hAnsi="Calibri"/>
      <w:sz w:val="22"/>
      <w:szCs w:val="22"/>
    </w:rPr>
  </w:style>
  <w:style w:type="paragraph" w:customStyle="1" w:styleId="tabelatextocentralizado">
    <w:name w:val="tabela_texto_centralizado"/>
    <w:basedOn w:val="Normal"/>
    <w:rsid w:val="00A805B5"/>
    <w:pPr>
      <w:ind w:left="60" w:right="60"/>
      <w:jc w:val="center"/>
    </w:pPr>
    <w:rPr>
      <w:rFonts w:ascii="Calibri" w:hAnsi="Calibri"/>
      <w:sz w:val="22"/>
      <w:szCs w:val="22"/>
    </w:rPr>
  </w:style>
  <w:style w:type="paragraph" w:customStyle="1" w:styleId="tabelatextoalinhadodireita">
    <w:name w:val="tabela_texto_alinhado_direita"/>
    <w:basedOn w:val="Normal"/>
    <w:rsid w:val="00A805B5"/>
    <w:pPr>
      <w:ind w:left="60" w:right="60"/>
      <w:jc w:val="right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A805B5"/>
    <w:pPr>
      <w:widowControl w:val="0"/>
      <w:suppressAutoHyphens/>
      <w:autoSpaceDN w:val="0"/>
      <w:spacing w:after="170"/>
    </w:pPr>
    <w:rPr>
      <w:rFonts w:cs="Mangal"/>
      <w:kern w:val="3"/>
      <w:sz w:val="24"/>
      <w:szCs w:val="24"/>
      <w:lang w:eastAsia="zh-CN" w:bidi="hi-IN"/>
    </w:rPr>
  </w:style>
  <w:style w:type="paragraph" w:customStyle="1" w:styleId="itemnivel2">
    <w:name w:val="item_nivel2"/>
    <w:basedOn w:val="Normal"/>
    <w:rsid w:val="00A805B5"/>
    <w:pPr>
      <w:spacing w:before="120" w:after="120"/>
      <w:ind w:left="120" w:right="120"/>
    </w:pPr>
    <w:rPr>
      <w:rFonts w:ascii="Calibri" w:hAnsi="Calibri"/>
    </w:rPr>
  </w:style>
  <w:style w:type="paragraph" w:customStyle="1" w:styleId="itemnivel4">
    <w:name w:val="item_nivel4"/>
    <w:basedOn w:val="Normal"/>
    <w:rsid w:val="00A805B5"/>
    <w:pPr>
      <w:spacing w:before="120" w:after="120"/>
      <w:ind w:left="1200" w:right="120"/>
    </w:pPr>
    <w:rPr>
      <w:rFonts w:ascii="Calibri" w:hAnsi="Calibri"/>
    </w:rPr>
  </w:style>
  <w:style w:type="character" w:customStyle="1" w:styleId="bullet1Char">
    <w:name w:val="bullet 1 Char"/>
    <w:basedOn w:val="Fontepargpadro"/>
    <w:link w:val="bullet1"/>
    <w:locked/>
    <w:rsid w:val="00A805B5"/>
    <w:rPr>
      <w:rFonts w:ascii="Arial" w:hAnsi="Arial" w:cs="Arial"/>
      <w:sz w:val="22"/>
      <w:szCs w:val="22"/>
      <w:lang w:val="en-US" w:eastAsia="en-US"/>
    </w:rPr>
  </w:style>
  <w:style w:type="paragraph" w:customStyle="1" w:styleId="bullet1">
    <w:name w:val="bullet 1"/>
    <w:basedOn w:val="Normal"/>
    <w:link w:val="bullet1Char"/>
    <w:qFormat/>
    <w:rsid w:val="00A805B5"/>
    <w:pPr>
      <w:numPr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2">
    <w:name w:val="bullet 2"/>
    <w:basedOn w:val="Normal"/>
    <w:rsid w:val="00A805B5"/>
    <w:pPr>
      <w:numPr>
        <w:ilvl w:val="2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3">
    <w:name w:val="bullet 3"/>
    <w:basedOn w:val="Normal"/>
    <w:rsid w:val="00A805B5"/>
    <w:pPr>
      <w:numPr>
        <w:ilvl w:val="4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indent1">
    <w:name w:val="bullet indent 1"/>
    <w:basedOn w:val="Normal"/>
    <w:rsid w:val="00A805B5"/>
    <w:pPr>
      <w:numPr>
        <w:ilvl w:val="1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4">
    <w:name w:val="bullet 4"/>
    <w:basedOn w:val="Normal"/>
    <w:rsid w:val="00A805B5"/>
    <w:pPr>
      <w:numPr>
        <w:ilvl w:val="6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indent2">
    <w:name w:val="bullet indent 2"/>
    <w:basedOn w:val="bullet2"/>
    <w:rsid w:val="00A805B5"/>
    <w:pPr>
      <w:numPr>
        <w:ilvl w:val="3"/>
      </w:numPr>
    </w:pPr>
  </w:style>
  <w:style w:type="paragraph" w:customStyle="1" w:styleId="bulletindent3">
    <w:name w:val="bullet indent 3"/>
    <w:basedOn w:val="bullet3"/>
    <w:rsid w:val="00A805B5"/>
    <w:pPr>
      <w:numPr>
        <w:ilvl w:val="5"/>
      </w:numPr>
    </w:pPr>
  </w:style>
  <w:style w:type="paragraph" w:customStyle="1" w:styleId="bulletindent4">
    <w:name w:val="bullet indent 4"/>
    <w:basedOn w:val="bullet4"/>
    <w:rsid w:val="00A805B5"/>
    <w:pPr>
      <w:numPr>
        <w:ilvl w:val="7"/>
      </w:numPr>
    </w:pPr>
  </w:style>
  <w:style w:type="paragraph" w:customStyle="1" w:styleId="bullet5">
    <w:name w:val="bullet 5"/>
    <w:basedOn w:val="Normal"/>
    <w:rsid w:val="00A805B5"/>
    <w:pPr>
      <w:numPr>
        <w:ilvl w:val="8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numbering" w:customStyle="1" w:styleId="Bullets">
    <w:name w:val="Bullets"/>
    <w:rsid w:val="00A805B5"/>
    <w:pPr>
      <w:numPr>
        <w:numId w:val="3"/>
      </w:numPr>
    </w:pPr>
  </w:style>
  <w:style w:type="character" w:styleId="Refdecomentrio">
    <w:name w:val="annotation reference"/>
    <w:basedOn w:val="Fontepargpadro"/>
    <w:semiHidden/>
    <w:unhideWhenUsed/>
    <w:rsid w:val="00BA554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BA55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A5542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A55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A554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939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915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690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651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472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256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833">
          <w:marLeft w:val="662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87">
          <w:marLeft w:val="662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adc1fd-9aa5-415c-9f4d-e5b93ffa3101" xsi:nil="true"/>
    <lcf76f155ced4ddcb4097134ff3c332f xmlns="e808db08-624e-4c40-99bc-9e3f41781d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F50144C23874CBA35E20C05B53891" ma:contentTypeVersion="19" ma:contentTypeDescription="Crie um novo documento." ma:contentTypeScope="" ma:versionID="1da5304f01978e57432f9c287b65b5c1">
  <xsd:schema xmlns:xsd="http://www.w3.org/2001/XMLSchema" xmlns:xs="http://www.w3.org/2001/XMLSchema" xmlns:p="http://schemas.microsoft.com/office/2006/metadata/properties" xmlns:ns2="e808db08-624e-4c40-99bc-9e3f41781d48" xmlns:ns3="02adc1fd-9aa5-415c-9f4d-e5b93ffa3101" targetNamespace="http://schemas.microsoft.com/office/2006/metadata/properties" ma:root="true" ma:fieldsID="d5a36c10b62856d0daabfff7277c828b" ns2:_="" ns3:_="">
    <xsd:import namespace="e808db08-624e-4c40-99bc-9e3f41781d48"/>
    <xsd:import namespace="02adc1fd-9aa5-415c-9f4d-e5b93ffa3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db08-624e-4c40-99bc-9e3f41781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5a2736b-c69e-49fa-b845-dc126b3a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dc1fd-9aa5-415c-9f4d-e5b93ffa3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5bed5d-976e-4a00-b2a7-fc96404bb489}" ma:internalName="TaxCatchAll" ma:showField="CatchAllData" ma:web="02adc1fd-9aa5-415c-9f4d-e5b93ffa3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74DA-6755-4DDF-9B39-751025C1297B}">
  <ds:schemaRefs>
    <ds:schemaRef ds:uri="http://schemas.microsoft.com/office/2006/metadata/properties"/>
    <ds:schemaRef ds:uri="http://schemas.microsoft.com/office/infopath/2007/PartnerControls"/>
    <ds:schemaRef ds:uri="02adc1fd-9aa5-415c-9f4d-e5b93ffa3101"/>
    <ds:schemaRef ds:uri="e808db08-624e-4c40-99bc-9e3f41781d48"/>
  </ds:schemaRefs>
</ds:datastoreItem>
</file>

<file path=customXml/itemProps2.xml><?xml version="1.0" encoding="utf-8"?>
<ds:datastoreItem xmlns:ds="http://schemas.openxmlformats.org/officeDocument/2006/customXml" ds:itemID="{BDD36D57-C813-4F9D-845B-39248F81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8db08-624e-4c40-99bc-9e3f41781d48"/>
    <ds:schemaRef ds:uri="02adc1fd-9aa5-415c-9f4d-e5b93ffa3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37184-1F30-4A56-9BEC-0D87F63CE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C496D1-49E9-D049-A567-8CEEFB85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2450</Words>
  <Characters>13230</Characters>
  <Application>Microsoft Office Word</Application>
  <DocSecurity>0</DocSecurity>
  <Lines>110</Lines>
  <Paragraphs>31</Paragraphs>
  <ScaleCrop>false</ScaleCrop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FUNCIONAIS</dc:title>
  <dc:subject/>
  <dc:creator>apmsoares</dc:creator>
  <cp:keywords/>
  <dc:description/>
  <cp:lastModifiedBy>Elisa Kanashiro</cp:lastModifiedBy>
  <cp:revision>2</cp:revision>
  <cp:lastPrinted>2021-08-27T14:49:00Z</cp:lastPrinted>
  <dcterms:created xsi:type="dcterms:W3CDTF">2025-07-07T22:33:00Z</dcterms:created>
  <dcterms:modified xsi:type="dcterms:W3CDTF">2025-07-07T22:33:00Z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0x0101000B3F50144C23874CBA35E20C05B53891</vt:lpwstr>
  </property>
  <property fmtid="{D5CDD505-2E9C-101B-9397-08002B2CF9AE}" pid="3" name="MediaServiceImageTags">
    <vt:lpwstr/>
  </property>
</Properties>
</file>