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74B33" w14:textId="4392FFE0" w:rsidR="00C65833" w:rsidRPr="005E00C7" w:rsidRDefault="005E00C7" w:rsidP="005E00C7">
      <w:pPr>
        <w:jc w:val="center"/>
        <w:rPr>
          <w:b/>
          <w:bCs/>
          <w:sz w:val="32"/>
          <w:szCs w:val="32"/>
        </w:rPr>
      </w:pPr>
      <w:r w:rsidRPr="005E00C7">
        <w:rPr>
          <w:b/>
          <w:bCs/>
          <w:sz w:val="32"/>
          <w:szCs w:val="32"/>
        </w:rPr>
        <w:t>DECLARAÇÃO</w:t>
      </w:r>
    </w:p>
    <w:p w14:paraId="7940952F" w14:textId="77777777" w:rsidR="009E62A2" w:rsidRDefault="009E62A2"/>
    <w:p w14:paraId="1446CDDB" w14:textId="521FED48" w:rsidR="005E00C7" w:rsidRPr="005E00C7" w:rsidRDefault="005E00C7" w:rsidP="005E00C7">
      <w:pPr>
        <w:jc w:val="right"/>
        <w:rPr>
          <w:sz w:val="28"/>
          <w:szCs w:val="28"/>
        </w:rPr>
      </w:pPr>
      <w:r w:rsidRPr="005E00C7">
        <w:rPr>
          <w:sz w:val="28"/>
          <w:szCs w:val="28"/>
        </w:rPr>
        <w:t>LOCAL E DATA</w:t>
      </w:r>
    </w:p>
    <w:p w14:paraId="600353EA" w14:textId="77777777" w:rsidR="005E00C7" w:rsidRDefault="005E00C7"/>
    <w:p w14:paraId="1DD6D3AD" w14:textId="77777777" w:rsidR="00E958E2" w:rsidRPr="00E958E2" w:rsidRDefault="00E958E2" w:rsidP="00E958E2">
      <w:pPr>
        <w:jc w:val="both"/>
        <w:rPr>
          <w:color w:val="0D0D0D" w:themeColor="text1" w:themeTint="F2"/>
          <w:sz w:val="28"/>
          <w:szCs w:val="28"/>
        </w:rPr>
      </w:pPr>
      <w:r w:rsidRPr="00E958E2">
        <w:rPr>
          <w:color w:val="0D0D0D" w:themeColor="text1" w:themeTint="F2"/>
          <w:sz w:val="28"/>
          <w:szCs w:val="28"/>
        </w:rPr>
        <w:t xml:space="preserve">Em relação aos investimentos em infraestrutura viária a serem financiados pelo Município através de crédito com a Desenvolve SP, informamos que não estão previstos serviços de recapeamento asfáltico no projeto, conforme definidos abaixo: </w:t>
      </w:r>
    </w:p>
    <w:p w14:paraId="74274617" w14:textId="77777777" w:rsidR="00E958E2" w:rsidRDefault="00E958E2" w:rsidP="00E958E2">
      <w:pPr>
        <w:pStyle w:val="PargrafodaLista"/>
        <w:jc w:val="both"/>
        <w:rPr>
          <w:color w:val="0D0D0D" w:themeColor="text1" w:themeTint="F2"/>
          <w:sz w:val="28"/>
          <w:szCs w:val="28"/>
        </w:rPr>
      </w:pPr>
    </w:p>
    <w:p w14:paraId="120D03DA" w14:textId="4F225BC4" w:rsidR="00855E63" w:rsidRPr="001C11AA" w:rsidRDefault="00855E63" w:rsidP="00855E63">
      <w:pPr>
        <w:pStyle w:val="PargrafodaLista"/>
        <w:numPr>
          <w:ilvl w:val="0"/>
          <w:numId w:val="1"/>
        </w:numPr>
        <w:jc w:val="both"/>
        <w:rPr>
          <w:color w:val="0D0D0D" w:themeColor="text1" w:themeTint="F2"/>
          <w:sz w:val="28"/>
          <w:szCs w:val="28"/>
        </w:rPr>
      </w:pPr>
      <w:r w:rsidRPr="00A47A4A">
        <w:rPr>
          <w:color w:val="0D0D0D" w:themeColor="text1" w:themeTint="F2"/>
          <w:sz w:val="28"/>
          <w:szCs w:val="28"/>
        </w:rPr>
        <w:t>Recapeamento: serviços de recapeamento asfáltico</w:t>
      </w:r>
      <w:r>
        <w:rPr>
          <w:color w:val="0D0D0D" w:themeColor="text1" w:themeTint="F2"/>
          <w:sz w:val="28"/>
          <w:szCs w:val="28"/>
        </w:rPr>
        <w:t xml:space="preserve"> tratam da </w:t>
      </w:r>
      <w:r w:rsidRPr="000606C7">
        <w:rPr>
          <w:color w:val="0D0D0D" w:themeColor="text1" w:themeTint="F2"/>
          <w:sz w:val="28"/>
          <w:szCs w:val="28"/>
        </w:rPr>
        <w:t>reconstituição do pavimento asfáltico</w:t>
      </w:r>
      <w:r>
        <w:rPr>
          <w:color w:val="0D0D0D" w:themeColor="text1" w:themeTint="F2"/>
          <w:sz w:val="28"/>
          <w:szCs w:val="28"/>
        </w:rPr>
        <w:t xml:space="preserve"> (</w:t>
      </w:r>
      <w:r w:rsidRPr="006D448A">
        <w:rPr>
          <w:color w:val="0D0D0D" w:themeColor="text1" w:themeTint="F2"/>
          <w:sz w:val="28"/>
          <w:szCs w:val="28"/>
        </w:rPr>
        <w:t>ou outro material sobre a superfície existente</w:t>
      </w:r>
      <w:r>
        <w:rPr>
          <w:color w:val="0D0D0D" w:themeColor="text1" w:themeTint="F2"/>
          <w:sz w:val="28"/>
          <w:szCs w:val="28"/>
        </w:rPr>
        <w:t>),</w:t>
      </w:r>
      <w:r w:rsidRPr="000606C7">
        <w:rPr>
          <w:color w:val="0D0D0D" w:themeColor="text1" w:themeTint="F2"/>
          <w:sz w:val="28"/>
          <w:szCs w:val="28"/>
        </w:rPr>
        <w:t xml:space="preserve"> que sofreu desgastes causados por fenômenos climáticos, ação do tempo e pela própria rodagem dos veículos</w:t>
      </w:r>
      <w:r w:rsidRPr="00A47A4A">
        <w:rPr>
          <w:color w:val="0D0D0D" w:themeColor="text1" w:themeTint="F2"/>
          <w:sz w:val="28"/>
          <w:szCs w:val="28"/>
        </w:rPr>
        <w:t>. Este serviço envolve a fresagem (raspagem) da pavimentação danificada para retirada e nivelamento da base e a aplicação de nova camada de asfalto</w:t>
      </w:r>
      <w:r>
        <w:rPr>
          <w:color w:val="0D0D0D" w:themeColor="text1" w:themeTint="F2"/>
          <w:sz w:val="28"/>
          <w:szCs w:val="28"/>
        </w:rPr>
        <w:t xml:space="preserve"> (</w:t>
      </w:r>
      <w:r w:rsidRPr="006D448A">
        <w:rPr>
          <w:color w:val="0D0D0D" w:themeColor="text1" w:themeTint="F2"/>
          <w:sz w:val="28"/>
          <w:szCs w:val="28"/>
        </w:rPr>
        <w:t>ou outro material</w:t>
      </w:r>
      <w:r>
        <w:rPr>
          <w:color w:val="0D0D0D" w:themeColor="text1" w:themeTint="F2"/>
          <w:sz w:val="28"/>
          <w:szCs w:val="28"/>
        </w:rPr>
        <w:t xml:space="preserve">), </w:t>
      </w:r>
      <w:r w:rsidRPr="001C11AA">
        <w:rPr>
          <w:color w:val="0D0D0D" w:themeColor="text1" w:themeTint="F2"/>
          <w:sz w:val="28"/>
          <w:szCs w:val="28"/>
        </w:rPr>
        <w:t>podendo incluir guia, sarjeta e drenagem</w:t>
      </w:r>
      <w:r>
        <w:rPr>
          <w:color w:val="0D0D0D" w:themeColor="text1" w:themeTint="F2"/>
          <w:sz w:val="28"/>
          <w:szCs w:val="28"/>
        </w:rPr>
        <w:t>;</w:t>
      </w:r>
    </w:p>
    <w:p w14:paraId="0E76C2B3" w14:textId="79343244" w:rsidR="005E00C7" w:rsidRPr="005E00C7" w:rsidRDefault="005E00C7" w:rsidP="005E00C7">
      <w:pPr>
        <w:jc w:val="both"/>
        <w:rPr>
          <w:sz w:val="28"/>
          <w:szCs w:val="28"/>
        </w:rPr>
      </w:pPr>
      <w:r w:rsidRPr="005E00C7">
        <w:rPr>
          <w:sz w:val="28"/>
          <w:szCs w:val="28"/>
        </w:rPr>
        <w:t>Declaramos ainda que na futura licitação do projeto a informação acima será considerada nas especificações técnicas e no memorial descritivo</w:t>
      </w:r>
      <w:r>
        <w:rPr>
          <w:sz w:val="28"/>
          <w:szCs w:val="28"/>
        </w:rPr>
        <w:t xml:space="preserve"> do projeto.</w:t>
      </w:r>
    </w:p>
    <w:p w14:paraId="52D0CDA0" w14:textId="4091BF90" w:rsidR="00A36A10" w:rsidRDefault="005E00C7" w:rsidP="005E00C7">
      <w:pPr>
        <w:jc w:val="both"/>
        <w:rPr>
          <w:sz w:val="28"/>
          <w:szCs w:val="28"/>
        </w:rPr>
      </w:pPr>
      <w:r w:rsidRPr="005E00C7">
        <w:rPr>
          <w:sz w:val="28"/>
          <w:szCs w:val="28"/>
        </w:rPr>
        <w:t xml:space="preserve">Declaramos ainda ciência que o projeto estará sujeito a vistoria </w:t>
      </w:r>
      <w:r w:rsidRPr="005E00C7">
        <w:rPr>
          <w:i/>
          <w:iCs/>
          <w:sz w:val="28"/>
          <w:szCs w:val="28"/>
        </w:rPr>
        <w:t>in loco</w:t>
      </w:r>
      <w:r w:rsidRPr="005E00C7">
        <w:rPr>
          <w:sz w:val="28"/>
          <w:szCs w:val="28"/>
        </w:rPr>
        <w:t xml:space="preserve"> de acompanhamento do projeto e que nesta vistoria poder</w:t>
      </w:r>
      <w:r>
        <w:rPr>
          <w:sz w:val="28"/>
          <w:szCs w:val="28"/>
        </w:rPr>
        <w:t>ão</w:t>
      </w:r>
      <w:r w:rsidRPr="005E00C7">
        <w:rPr>
          <w:sz w:val="28"/>
          <w:szCs w:val="28"/>
        </w:rPr>
        <w:t xml:space="preserve"> ser atestadas as informações acima.</w:t>
      </w:r>
    </w:p>
    <w:p w14:paraId="5E3B4F48" w14:textId="7471FB41" w:rsidR="00A36A10" w:rsidRDefault="00A36A10" w:rsidP="005E00C7">
      <w:pPr>
        <w:jc w:val="both"/>
        <w:rPr>
          <w:sz w:val="28"/>
          <w:szCs w:val="28"/>
        </w:rPr>
      </w:pPr>
      <w:r w:rsidRPr="00D85A7C">
        <w:rPr>
          <w:sz w:val="28"/>
          <w:szCs w:val="28"/>
          <w:u w:val="single"/>
        </w:rPr>
        <w:t>Seguem abaixo fotos d</w:t>
      </w:r>
      <w:r w:rsidR="00587DF9" w:rsidRPr="00D85A7C">
        <w:rPr>
          <w:sz w:val="28"/>
          <w:szCs w:val="28"/>
          <w:u w:val="single"/>
        </w:rPr>
        <w:t>e</w:t>
      </w:r>
      <w:r w:rsidRPr="00D85A7C">
        <w:rPr>
          <w:sz w:val="28"/>
          <w:szCs w:val="28"/>
          <w:u w:val="single"/>
        </w:rPr>
        <w:t xml:space="preserve"> vias</w:t>
      </w:r>
      <w:r>
        <w:rPr>
          <w:sz w:val="28"/>
          <w:szCs w:val="28"/>
        </w:rPr>
        <w:t xml:space="preserve"> onde estão previstas a execução dos serviços de </w:t>
      </w:r>
      <w:r w:rsidR="00587DF9">
        <w:rPr>
          <w:sz w:val="28"/>
          <w:szCs w:val="28"/>
        </w:rPr>
        <w:t>infraestrutura viária</w:t>
      </w:r>
      <w:r w:rsidR="00C64285">
        <w:rPr>
          <w:sz w:val="28"/>
          <w:szCs w:val="28"/>
        </w:rPr>
        <w:t xml:space="preserve"> e que não são serviços de recapeamento asfáltico.</w:t>
      </w:r>
    </w:p>
    <w:p w14:paraId="5768B2CD" w14:textId="77777777" w:rsidR="00587DF9" w:rsidRPr="005E00C7" w:rsidRDefault="00587DF9" w:rsidP="005E00C7">
      <w:pPr>
        <w:jc w:val="both"/>
        <w:rPr>
          <w:sz w:val="28"/>
          <w:szCs w:val="28"/>
        </w:rPr>
      </w:pPr>
    </w:p>
    <w:p w14:paraId="3FBC02EA" w14:textId="77777777" w:rsidR="005E00C7" w:rsidRDefault="005E00C7"/>
    <w:p w14:paraId="55F6C972" w14:textId="77777777" w:rsidR="005E00C7" w:rsidRDefault="005E00C7" w:rsidP="005E00C7">
      <w:pPr>
        <w:jc w:val="center"/>
        <w:rPr>
          <w:b/>
          <w:bCs/>
        </w:rPr>
      </w:pPr>
    </w:p>
    <w:p w14:paraId="0E65759E" w14:textId="08C748A0" w:rsidR="005E00C7" w:rsidRDefault="005E00C7" w:rsidP="005E00C7">
      <w:pPr>
        <w:jc w:val="center"/>
        <w:rPr>
          <w:b/>
          <w:bCs/>
        </w:rPr>
      </w:pPr>
      <w:r>
        <w:rPr>
          <w:b/>
          <w:bCs/>
        </w:rPr>
        <w:t>__________________</w:t>
      </w:r>
    </w:p>
    <w:p w14:paraId="6C74C101" w14:textId="779AF2E7" w:rsidR="005E00C7" w:rsidRPr="005E00C7" w:rsidRDefault="005E00C7" w:rsidP="005E00C7">
      <w:pPr>
        <w:jc w:val="center"/>
        <w:rPr>
          <w:b/>
          <w:bCs/>
        </w:rPr>
      </w:pPr>
      <w:r w:rsidRPr="005E00C7">
        <w:rPr>
          <w:b/>
          <w:bCs/>
        </w:rPr>
        <w:t>ASSINATURA</w:t>
      </w:r>
    </w:p>
    <w:p w14:paraId="3149C605" w14:textId="5379E54F" w:rsidR="005E00C7" w:rsidRPr="005E00C7" w:rsidRDefault="005E00C7" w:rsidP="005E00C7">
      <w:pPr>
        <w:jc w:val="center"/>
        <w:rPr>
          <w:b/>
          <w:bCs/>
        </w:rPr>
      </w:pPr>
      <w:r w:rsidRPr="005E00C7">
        <w:rPr>
          <w:b/>
          <w:bCs/>
        </w:rPr>
        <w:t>NOME</w:t>
      </w:r>
    </w:p>
    <w:p w14:paraId="01C2B404" w14:textId="5BAE2C76" w:rsidR="005E00C7" w:rsidRDefault="00A36A10" w:rsidP="005E00C7">
      <w:pPr>
        <w:jc w:val="center"/>
        <w:rPr>
          <w:b/>
          <w:bCs/>
        </w:rPr>
      </w:pPr>
      <w:r>
        <w:rPr>
          <w:b/>
          <w:bCs/>
        </w:rPr>
        <w:t>CARGO</w:t>
      </w:r>
    </w:p>
    <w:p w14:paraId="0B63280A" w14:textId="6F618AE7" w:rsidR="005E00C7" w:rsidRPr="00C64285" w:rsidRDefault="00A36A10" w:rsidP="00C64285">
      <w:pPr>
        <w:jc w:val="center"/>
        <w:rPr>
          <w:b/>
          <w:bCs/>
        </w:rPr>
      </w:pPr>
      <w:r>
        <w:rPr>
          <w:b/>
          <w:bCs/>
        </w:rPr>
        <w:t>Nº CREA</w:t>
      </w:r>
    </w:p>
    <w:sectPr w:rsidR="005E00C7" w:rsidRPr="00C642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03F80"/>
    <w:multiLevelType w:val="hybridMultilevel"/>
    <w:tmpl w:val="B23E9C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312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A2"/>
    <w:rsid w:val="00287BD5"/>
    <w:rsid w:val="00293DAC"/>
    <w:rsid w:val="002A72A3"/>
    <w:rsid w:val="003B6273"/>
    <w:rsid w:val="003E3682"/>
    <w:rsid w:val="00430E76"/>
    <w:rsid w:val="004543A6"/>
    <w:rsid w:val="00587DF9"/>
    <w:rsid w:val="005E00C7"/>
    <w:rsid w:val="005E1E93"/>
    <w:rsid w:val="00855E63"/>
    <w:rsid w:val="009E62A2"/>
    <w:rsid w:val="00A1729C"/>
    <w:rsid w:val="00A36A10"/>
    <w:rsid w:val="00AF02FB"/>
    <w:rsid w:val="00C64285"/>
    <w:rsid w:val="00C65833"/>
    <w:rsid w:val="00D85A7C"/>
    <w:rsid w:val="00E958E2"/>
    <w:rsid w:val="00ED2DE0"/>
    <w:rsid w:val="00F8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AF450"/>
  <w15:chartTrackingRefBased/>
  <w15:docId w15:val="{8A5C0477-C5C0-4F72-97E9-4AC40FAE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87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Arroyo Favero</dc:creator>
  <cp:keywords/>
  <dc:description/>
  <cp:lastModifiedBy>Fabio Arroyo Favero</cp:lastModifiedBy>
  <cp:revision>3</cp:revision>
  <dcterms:created xsi:type="dcterms:W3CDTF">2024-04-10T18:45:00Z</dcterms:created>
  <dcterms:modified xsi:type="dcterms:W3CDTF">2024-04-10T18:45:00Z</dcterms:modified>
</cp:coreProperties>
</file>