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A3CC" w14:textId="77777777" w:rsidR="00DE4E1A" w:rsidRDefault="00DE4E1A" w:rsidP="00DE4E1A">
      <w:pPr>
        <w:tabs>
          <w:tab w:val="left" w:pos="-284"/>
          <w:tab w:val="left" w:pos="142"/>
        </w:tabs>
        <w:jc w:val="center"/>
        <w:rPr>
          <w:rFonts w:cs="Arial"/>
          <w:lang w:val="pt-PT"/>
        </w:rPr>
      </w:pPr>
      <w:r>
        <w:rPr>
          <w:rFonts w:cs="Arial"/>
          <w:b/>
        </w:rPr>
        <w:t>ANEXO II</w:t>
      </w:r>
    </w:p>
    <w:p w14:paraId="2D4E990F" w14:textId="77777777" w:rsidR="00DE4E1A" w:rsidRDefault="00DE4E1A" w:rsidP="00DE4E1A">
      <w:pPr>
        <w:tabs>
          <w:tab w:val="left" w:pos="-284"/>
          <w:tab w:val="left" w:pos="142"/>
        </w:tabs>
        <w:rPr>
          <w:rFonts w:cs="Arial"/>
        </w:rPr>
      </w:pPr>
    </w:p>
    <w:p w14:paraId="3B52A705" w14:textId="77777777" w:rsidR="00DE4E1A" w:rsidRDefault="00DE4E1A" w:rsidP="00DE4E1A">
      <w:pPr>
        <w:tabs>
          <w:tab w:val="left" w:pos="-284"/>
          <w:tab w:val="left" w:pos="142"/>
        </w:tabs>
        <w:rPr>
          <w:rFonts w:cs="Arial"/>
        </w:rPr>
      </w:pPr>
    </w:p>
    <w:p w14:paraId="6CDE4B19" w14:textId="77777777" w:rsidR="00DE4E1A" w:rsidRDefault="00DE4E1A" w:rsidP="00DE4E1A">
      <w:pPr>
        <w:tabs>
          <w:tab w:val="left" w:pos="-1275"/>
          <w:tab w:val="left" w:pos="-284"/>
          <w:tab w:val="left" w:pos="142"/>
          <w:tab w:val="left" w:pos="900"/>
          <w:tab w:val="left" w:pos="180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Arial"/>
          <w:b/>
        </w:rPr>
      </w:pPr>
      <w:r>
        <w:rPr>
          <w:rFonts w:cs="Arial"/>
          <w:b/>
        </w:rPr>
        <w:t>PROCESSO ADM Nº 131/2021</w:t>
      </w:r>
    </w:p>
    <w:p w14:paraId="26F3E795" w14:textId="77777777" w:rsidR="00DE4E1A" w:rsidRDefault="00DE4E1A" w:rsidP="00DE4E1A">
      <w:pPr>
        <w:tabs>
          <w:tab w:val="left" w:pos="-1275"/>
          <w:tab w:val="left" w:pos="-284"/>
          <w:tab w:val="left" w:pos="142"/>
          <w:tab w:val="left" w:pos="900"/>
          <w:tab w:val="left" w:pos="180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Arial"/>
          <w:b/>
        </w:rPr>
      </w:pPr>
      <w:r>
        <w:rPr>
          <w:rFonts w:cs="Arial"/>
          <w:b/>
        </w:rPr>
        <w:t>EDITAL DE CREDENCIAMENTO GEPIN.2 Nº 003/2021</w:t>
      </w:r>
    </w:p>
    <w:p w14:paraId="76080F60" w14:textId="77777777" w:rsidR="00DE4E1A" w:rsidRDefault="00DE4E1A" w:rsidP="00DE4E1A">
      <w:pPr>
        <w:tabs>
          <w:tab w:val="left" w:pos="-402"/>
          <w:tab w:val="left" w:pos="-284"/>
          <w:tab w:val="left" w:pos="142"/>
          <w:tab w:val="left" w:pos="424"/>
          <w:tab w:val="left" w:pos="1275"/>
          <w:tab w:val="left" w:pos="3918"/>
          <w:tab w:val="left" w:pos="4450"/>
          <w:tab w:val="left" w:pos="5358"/>
          <w:tab w:val="left" w:pos="5868"/>
          <w:tab w:val="left" w:pos="6798"/>
          <w:tab w:val="left" w:pos="7285"/>
          <w:tab w:val="left" w:pos="8238"/>
          <w:tab w:val="left" w:pos="8958"/>
          <w:tab w:val="left" w:pos="9678"/>
        </w:tabs>
        <w:rPr>
          <w:rFonts w:cs="Arial"/>
          <w:b/>
        </w:rPr>
      </w:pPr>
      <w:r>
        <w:rPr>
          <w:rFonts w:cs="Arial"/>
          <w:b/>
        </w:rPr>
        <w:t xml:space="preserve">OBJETO: </w:t>
      </w:r>
      <w:r>
        <w:rPr>
          <w:rFonts w:cs="Arial"/>
          <w:b/>
          <w:bCs/>
        </w:rPr>
        <w:t>CREDENCIAMENTO DE SOCIEDADES ESPECIALIZADAS PARA A PRESTAÇÃO DE SERVIÇOS PARA ANÁLISE DE VIABILIDADE ECONÔMICO-FINANCEIRA DE PROJETOS DE INVESTIMENTOS</w:t>
      </w:r>
    </w:p>
    <w:p w14:paraId="2E42C452" w14:textId="77777777" w:rsidR="00DE4E1A" w:rsidRDefault="00DE4E1A" w:rsidP="00DE4E1A">
      <w:pPr>
        <w:tabs>
          <w:tab w:val="left" w:pos="-1275"/>
          <w:tab w:val="left" w:pos="-284"/>
          <w:tab w:val="left" w:pos="142"/>
          <w:tab w:val="left" w:pos="900"/>
          <w:tab w:val="left" w:pos="180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00"/>
          <w:tab w:val="left" w:pos="8100"/>
          <w:tab w:val="left" w:pos="9000"/>
        </w:tabs>
        <w:rPr>
          <w:rFonts w:cs="Arial"/>
          <w:b/>
        </w:rPr>
      </w:pPr>
    </w:p>
    <w:p w14:paraId="52724DBD" w14:textId="77777777" w:rsidR="00DE4E1A" w:rsidRDefault="00DE4E1A" w:rsidP="00DE4E1A">
      <w:pPr>
        <w:tabs>
          <w:tab w:val="left" w:pos="-1275"/>
          <w:tab w:val="left" w:pos="-284"/>
          <w:tab w:val="left" w:pos="142"/>
          <w:tab w:val="left" w:pos="900"/>
          <w:tab w:val="left" w:pos="156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cs="Arial"/>
          <w:b/>
        </w:rPr>
      </w:pPr>
      <w:r>
        <w:rPr>
          <w:rFonts w:cs="Arial"/>
          <w:b/>
        </w:rPr>
        <w:t>FICHA DE INSCRIÇÃO CADASTRAL</w:t>
      </w:r>
    </w:p>
    <w:p w14:paraId="061D1E3C" w14:textId="77777777" w:rsidR="00DE4E1A" w:rsidRDefault="00DE4E1A" w:rsidP="00DE4E1A">
      <w:pPr>
        <w:tabs>
          <w:tab w:val="left" w:pos="-1275"/>
          <w:tab w:val="left" w:pos="-284"/>
          <w:tab w:val="left" w:pos="142"/>
          <w:tab w:val="left" w:pos="900"/>
          <w:tab w:val="left" w:pos="156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cs="Arial"/>
        </w:rPr>
      </w:pPr>
    </w:p>
    <w:p w14:paraId="261D9DB8" w14:textId="77777777" w:rsidR="00DE4E1A" w:rsidRDefault="00DE4E1A" w:rsidP="00DE4E1A">
      <w:pPr>
        <w:tabs>
          <w:tab w:val="left" w:pos="-1275"/>
          <w:tab w:val="left" w:pos="-284"/>
          <w:tab w:val="left" w:pos="142"/>
          <w:tab w:val="left" w:pos="900"/>
          <w:tab w:val="left" w:pos="1560"/>
          <w:tab w:val="left" w:pos="2353"/>
          <w:tab w:val="left" w:pos="2749"/>
          <w:tab w:val="left" w:pos="3770"/>
          <w:tab w:val="left" w:pos="4393"/>
          <w:tab w:val="left" w:pos="5017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rFonts w:cs="Arial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7"/>
        <w:gridCol w:w="1043"/>
        <w:gridCol w:w="205"/>
        <w:gridCol w:w="1261"/>
        <w:gridCol w:w="30"/>
        <w:gridCol w:w="143"/>
        <w:gridCol w:w="63"/>
        <w:gridCol w:w="849"/>
        <w:gridCol w:w="112"/>
        <w:gridCol w:w="444"/>
        <w:gridCol w:w="1349"/>
        <w:gridCol w:w="146"/>
        <w:gridCol w:w="2310"/>
      </w:tblGrid>
      <w:tr w:rsidR="00DE4E1A" w14:paraId="4BC6E2C3" w14:textId="77777777" w:rsidTr="00DE4E1A">
        <w:trPr>
          <w:trHeight w:val="33"/>
        </w:trPr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85EFA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Razão Social</w:t>
            </w:r>
          </w:p>
        </w:tc>
        <w:tc>
          <w:tcPr>
            <w:tcW w:w="5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936E" w14:textId="77777777" w:rsidR="00DE4E1A" w:rsidRDefault="00DE4E1A">
            <w:pPr>
              <w:pStyle w:val="Ttulo11"/>
              <w:tabs>
                <w:tab w:val="left" w:pos="-1185"/>
                <w:tab w:val="left" w:pos="-264"/>
                <w:tab w:val="left" w:pos="132"/>
                <w:tab w:val="left" w:pos="837"/>
                <w:tab w:val="left" w:pos="1674"/>
                <w:tab w:val="left" w:pos="2188"/>
                <w:tab w:val="left" w:pos="2556"/>
                <w:tab w:val="left" w:pos="3506"/>
                <w:tab w:val="left" w:pos="4085"/>
                <w:tab w:val="left" w:pos="4665"/>
                <w:tab w:val="left" w:pos="5022"/>
                <w:tab w:val="left" w:pos="6722"/>
                <w:tab w:val="left" w:pos="8370"/>
              </w:tabs>
              <w:jc w:val="both"/>
              <w:rPr>
                <w:b w:val="0"/>
                <w:sz w:val="20"/>
                <w:lang w:val="pt-BR"/>
              </w:rPr>
            </w:pPr>
            <w:proofErr w:type="gramStart"/>
            <w:r>
              <w:rPr>
                <w:b w:val="0"/>
                <w:sz w:val="20"/>
                <w:lang w:val="pt-BR"/>
              </w:rPr>
              <w:t>[  ]</w:t>
            </w:r>
            <w:proofErr w:type="gramEnd"/>
            <w:r>
              <w:rPr>
                <w:b w:val="0"/>
                <w:sz w:val="20"/>
                <w:lang w:val="pt-BR"/>
              </w:rPr>
              <w:t>Inicial</w:t>
            </w:r>
          </w:p>
          <w:p w14:paraId="4544D168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  <w:p w14:paraId="7C225294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[  ]</w:t>
            </w:r>
            <w:proofErr w:type="gramEnd"/>
            <w:r>
              <w:rPr>
                <w:rFonts w:cs="Arial"/>
                <w:sz w:val="20"/>
              </w:rPr>
              <w:t>Renovação/Alteração- Nº do Registro: ___</w:t>
            </w:r>
          </w:p>
        </w:tc>
      </w:tr>
      <w:tr w:rsidR="00DE4E1A" w14:paraId="1C2DAF14" w14:textId="77777777" w:rsidTr="00DE4E1A">
        <w:trPr>
          <w:trHeight w:val="33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3B5E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CNPJ/MF</w:t>
            </w:r>
          </w:p>
          <w:p w14:paraId="2C504789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  <w:tc>
          <w:tcPr>
            <w:tcW w:w="31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2A10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Inscrição Estadual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72BD" w14:textId="77777777" w:rsidR="00DE4E1A" w:rsidRDefault="00DE4E1A">
            <w:pPr>
              <w:tabs>
                <w:tab w:val="left" w:pos="-264"/>
                <w:tab w:val="left" w:pos="132"/>
                <w:tab w:val="left" w:pos="2234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Inscrição Municipal</w:t>
            </w:r>
          </w:p>
        </w:tc>
      </w:tr>
      <w:tr w:rsidR="00DE4E1A" w14:paraId="02BCDA31" w14:textId="77777777" w:rsidTr="00DE4E1A">
        <w:trPr>
          <w:trHeight w:val="33"/>
        </w:trPr>
        <w:tc>
          <w:tcPr>
            <w:tcW w:w="57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53D5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Endereço</w:t>
            </w:r>
          </w:p>
          <w:p w14:paraId="3176C362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  <w:p w14:paraId="34325880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9EE6F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Bairro</w:t>
            </w:r>
          </w:p>
        </w:tc>
      </w:tr>
      <w:tr w:rsidR="00DE4E1A" w14:paraId="089E79F3" w14:textId="77777777" w:rsidTr="00DE4E1A">
        <w:trPr>
          <w:trHeight w:val="3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3051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Município</w:t>
            </w:r>
          </w:p>
          <w:p w14:paraId="224954D8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9C89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Estado</w:t>
            </w:r>
          </w:p>
        </w:tc>
        <w:tc>
          <w:tcPr>
            <w:tcW w:w="1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2B34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CEP</w:t>
            </w:r>
          </w:p>
          <w:p w14:paraId="29485869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  <w:p w14:paraId="57748AE9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F386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DDD</w:t>
            </w:r>
          </w:p>
          <w:p w14:paraId="3EE81E37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  <w:p w14:paraId="69DC0935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1F4E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Telefone</w:t>
            </w:r>
          </w:p>
          <w:p w14:paraId="516FC023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  <w:p w14:paraId="472ADF86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E53B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Fax</w:t>
            </w:r>
          </w:p>
          <w:p w14:paraId="3FDFE233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  <w:p w14:paraId="0AF5893C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</w:tr>
      <w:tr w:rsidR="00DE4E1A" w14:paraId="0CBC3CA7" w14:textId="77777777" w:rsidTr="00DE4E1A">
        <w:trPr>
          <w:trHeight w:val="33"/>
        </w:trPr>
        <w:tc>
          <w:tcPr>
            <w:tcW w:w="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06C4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Endereço Eletrônico</w:t>
            </w:r>
          </w:p>
          <w:p w14:paraId="4F455C7A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  <w:tc>
          <w:tcPr>
            <w:tcW w:w="52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94E7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Nome para Contato</w:t>
            </w:r>
          </w:p>
          <w:p w14:paraId="2BD240EE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</w:p>
          <w:p w14:paraId="3C11AA3A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</w:tr>
      <w:tr w:rsidR="00DE4E1A" w14:paraId="144A48DA" w14:textId="77777777" w:rsidTr="00DE4E1A">
        <w:trPr>
          <w:trHeight w:val="33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9462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Endereço da Filial </w:t>
            </w:r>
            <w:r>
              <w:rPr>
                <w:rFonts w:cs="Arial"/>
                <w:sz w:val="20"/>
              </w:rPr>
              <w:t>(se houver)</w:t>
            </w:r>
          </w:p>
          <w:p w14:paraId="4F9C328A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i/>
                <w:sz w:val="20"/>
              </w:rPr>
            </w:pPr>
          </w:p>
          <w:p w14:paraId="364BC827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i/>
                <w:sz w:val="20"/>
              </w:rPr>
            </w:pPr>
          </w:p>
        </w:tc>
      </w:tr>
      <w:tr w:rsidR="00DE4E1A" w14:paraId="284B3D8A" w14:textId="77777777" w:rsidTr="00DE4E1A">
        <w:trPr>
          <w:trHeight w:val="33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8E05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Município</w:t>
            </w:r>
          </w:p>
          <w:p w14:paraId="3529F97C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  <w:p w14:paraId="2654CF35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DFC56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Estado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236E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CEP</w:t>
            </w:r>
          </w:p>
          <w:p w14:paraId="70EA0D49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  <w:p w14:paraId="5E0C954D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A33C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DDD</w:t>
            </w:r>
          </w:p>
          <w:p w14:paraId="632AFCBA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  <w:p w14:paraId="032E53CD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85FD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Telefone</w:t>
            </w:r>
          </w:p>
          <w:p w14:paraId="098DFC54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  <w:p w14:paraId="2715DC96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3791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Fax</w:t>
            </w:r>
          </w:p>
          <w:p w14:paraId="2BAC7DAF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  <w:p w14:paraId="135E6B68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</w:tr>
      <w:tr w:rsidR="00DE4E1A" w14:paraId="392EC2B5" w14:textId="77777777" w:rsidTr="00DE4E1A">
        <w:trPr>
          <w:trHeight w:val="33"/>
        </w:trPr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8EB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Endereço Eletrônico</w:t>
            </w:r>
          </w:p>
          <w:p w14:paraId="1EEB5BA5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  <w:tc>
          <w:tcPr>
            <w:tcW w:w="5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8E7A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Nome para Contato</w:t>
            </w:r>
          </w:p>
          <w:p w14:paraId="7691A75F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  <w:p w14:paraId="4CCEEB89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</w:p>
        </w:tc>
      </w:tr>
      <w:tr w:rsidR="00DE4E1A" w14:paraId="0FD4884D" w14:textId="77777777" w:rsidTr="00DE4E1A">
        <w:trPr>
          <w:trHeight w:val="33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06EB9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Área de Atuação para Cadastramento</w:t>
            </w:r>
          </w:p>
        </w:tc>
      </w:tr>
      <w:tr w:rsidR="00DE4E1A" w14:paraId="5A15E063" w14:textId="77777777" w:rsidTr="00DE4E1A">
        <w:trPr>
          <w:trHeight w:val="518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A453" w14:textId="77777777" w:rsidR="00DE4E1A" w:rsidRDefault="00DE4E1A">
            <w:pPr>
              <w:tabs>
                <w:tab w:val="left" w:pos="-264"/>
                <w:tab w:val="left" w:pos="13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Prestação de Serviços Técnicos de Análise de Viabilidade Econômico-Financeira de Projetos de Investimento</w:t>
            </w:r>
          </w:p>
        </w:tc>
      </w:tr>
      <w:tr w:rsidR="00DE4E1A" w14:paraId="5B5AA8DF" w14:textId="77777777" w:rsidTr="00DE4E1A">
        <w:trPr>
          <w:trHeight w:val="318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26CF" w14:textId="77777777" w:rsidR="00DE4E1A" w:rsidRDefault="00DE4E1A">
            <w:pPr>
              <w:tabs>
                <w:tab w:val="left" w:pos="-255"/>
                <w:tab w:val="left" w:pos="127"/>
              </w:tabs>
              <w:jc w:val="center"/>
              <w:rPr>
                <w:rFonts w:cs="Arial"/>
                <w:b/>
                <w:sz w:val="20"/>
              </w:rPr>
            </w:pPr>
          </w:p>
          <w:p w14:paraId="15339BCF" w14:textId="77777777" w:rsidR="00DE4E1A" w:rsidRDefault="00DE4E1A" w:rsidP="00DE4E1A">
            <w:pPr>
              <w:tabs>
                <w:tab w:val="left" w:pos="-255"/>
                <w:tab w:val="left" w:pos="127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INFORMAÇÕES SOBRE QUALIFICAÇÃO TÉCNICA DA EMPRESA </w:t>
            </w:r>
          </w:p>
          <w:p w14:paraId="77ED080C" w14:textId="77777777" w:rsidR="00DE4E1A" w:rsidRDefault="00DE4E1A">
            <w:pPr>
              <w:tabs>
                <w:tab w:val="left" w:pos="-255"/>
                <w:tab w:val="left" w:pos="127"/>
              </w:tabs>
              <w:jc w:val="center"/>
              <w:rPr>
                <w:rFonts w:cs="Arial"/>
                <w:b/>
                <w:sz w:val="20"/>
              </w:rPr>
            </w:pPr>
          </w:p>
        </w:tc>
      </w:tr>
      <w:tr w:rsidR="00DE4E1A" w14:paraId="3AB38285" w14:textId="77777777" w:rsidTr="00DE4E1A">
        <w:trPr>
          <w:trHeight w:val="318"/>
        </w:trPr>
        <w:tc>
          <w:tcPr>
            <w:tcW w:w="99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5E3C" w14:textId="77777777" w:rsidR="00DE4E1A" w:rsidRDefault="00DE4E1A" w:rsidP="00927F6E">
            <w:pPr>
              <w:pStyle w:val="PargrafodaLista"/>
              <w:numPr>
                <w:ilvl w:val="1"/>
                <w:numId w:val="1"/>
              </w:numPr>
              <w:tabs>
                <w:tab w:val="left" w:pos="-255"/>
                <w:tab w:val="left" w:pos="12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Número de Registro da Empresa na Entidade de Classe </w:t>
            </w:r>
          </w:p>
          <w:p w14:paraId="5BE4FADD" w14:textId="77777777" w:rsidR="00DE4E1A" w:rsidRDefault="00DE4E1A">
            <w:pPr>
              <w:pStyle w:val="PargrafodaLista"/>
              <w:tabs>
                <w:tab w:val="left" w:pos="-255"/>
                <w:tab w:val="left" w:pos="127"/>
              </w:tabs>
              <w:ind w:left="390" w:firstLine="0"/>
              <w:rPr>
                <w:rFonts w:ascii="Arial" w:hAnsi="Arial" w:cs="Arial"/>
                <w:b/>
                <w:sz w:val="20"/>
              </w:rPr>
            </w:pPr>
          </w:p>
          <w:p w14:paraId="7A78CCAB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[  ]</w:t>
            </w:r>
            <w:proofErr w:type="gramEnd"/>
            <w:r>
              <w:rPr>
                <w:rFonts w:cs="Arial"/>
                <w:sz w:val="20"/>
              </w:rPr>
              <w:t xml:space="preserve"> Conselho Regional Economia (CORECON) nº _____  - Data de Registro: ___/__/___</w:t>
            </w:r>
          </w:p>
          <w:p w14:paraId="0750BAE7" w14:textId="77777777" w:rsidR="00DE4E1A" w:rsidRDefault="00DE4E1A">
            <w:pPr>
              <w:pBdr>
                <w:bottom w:val="single" w:sz="2" w:space="0" w:color="000000"/>
              </w:pBdr>
              <w:tabs>
                <w:tab w:val="left" w:pos="-255"/>
                <w:tab w:val="left" w:pos="127"/>
              </w:tabs>
              <w:rPr>
                <w:rFonts w:cs="Arial"/>
                <w:b/>
                <w:sz w:val="20"/>
              </w:rPr>
            </w:pPr>
          </w:p>
          <w:p w14:paraId="3F1EF048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1.2.  Número de Profissionais Técnicos integrantes dos Quadros da Empresa, devidamente registrado(s) na respectiva Entidade de Classe (conforme Edital – subitem 4.1.5.3):</w:t>
            </w:r>
          </w:p>
          <w:p w14:paraId="20F4D51F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</w:p>
          <w:p w14:paraId="6BA0CD5E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(......................) profissionais.</w:t>
            </w:r>
          </w:p>
          <w:p w14:paraId="12F37774" w14:textId="77777777" w:rsidR="00DE4E1A" w:rsidRDefault="00DE4E1A">
            <w:pPr>
              <w:pBdr>
                <w:bottom w:val="single" w:sz="2" w:space="0" w:color="000000"/>
              </w:pBd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</w:p>
          <w:p w14:paraId="213A4AA0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1.3.  Quantidade de Avaliações/Acompanhamentos/Vistorias realizadas e comprovadas por meio de atestado(s) de Capacidade Técnica (conforme Edital – subitem 4.1.4), de acordo o respectivo objeto pretendido no Credenciamento, conforme a seguir:</w:t>
            </w:r>
          </w:p>
          <w:p w14:paraId="544D996A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b/>
                <w:sz w:val="20"/>
              </w:rPr>
            </w:pPr>
          </w:p>
          <w:p w14:paraId="400367AD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</w:p>
          <w:p w14:paraId="5DAD2E77" w14:textId="77777777" w:rsidR="00DE4E1A" w:rsidRDefault="00DE4E1A" w:rsidP="00927F6E">
            <w:pPr>
              <w:pStyle w:val="PargrafodaLista"/>
              <w:numPr>
                <w:ilvl w:val="0"/>
                <w:numId w:val="2"/>
              </w:numPr>
              <w:tabs>
                <w:tab w:val="left" w:pos="-255"/>
                <w:tab w:val="left" w:pos="127"/>
              </w:tabs>
              <w:spacing w:after="0"/>
              <w:ind w:left="0" w:hanging="32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a).........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análises relativas a serviços prestados para fins de obtenção de crédito junto ao Banco Nacional de Desenvolvimento Econômico e Social (BNDES) ou linhas de projetos de investimento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DESENVOLVE SP</w:t>
            </w:r>
            <w:r>
              <w:rPr>
                <w:rFonts w:ascii="Arial" w:hAnsi="Arial" w:cs="Arial"/>
                <w:sz w:val="20"/>
                <w:szCs w:val="20"/>
              </w:rPr>
              <w:t xml:space="preserve"> ou outras instituições financeiras;</w:t>
            </w:r>
          </w:p>
          <w:p w14:paraId="57DC642B" w14:textId="77777777" w:rsidR="00DE4E1A" w:rsidRDefault="00DE4E1A" w:rsidP="00927F6E">
            <w:pPr>
              <w:pStyle w:val="PargrafodaLista"/>
              <w:numPr>
                <w:ilvl w:val="0"/>
                <w:numId w:val="2"/>
              </w:numPr>
              <w:tabs>
                <w:tab w:val="left" w:pos="-255"/>
                <w:tab w:val="left" w:pos="127"/>
              </w:tabs>
              <w:spacing w:after="0"/>
              <w:ind w:left="0" w:hanging="324"/>
              <w:rPr>
                <w:rFonts w:ascii="Arial" w:hAnsi="Arial" w:cs="Arial"/>
                <w:sz w:val="20"/>
                <w:szCs w:val="20"/>
              </w:rPr>
            </w:pPr>
          </w:p>
          <w:p w14:paraId="3CFBB6C3" w14:textId="77777777" w:rsidR="00DE4E1A" w:rsidRDefault="00DE4E1A" w:rsidP="00927F6E">
            <w:pPr>
              <w:pStyle w:val="PargrafodaLista"/>
              <w:numPr>
                <w:ilvl w:val="0"/>
                <w:numId w:val="2"/>
              </w:numPr>
              <w:tabs>
                <w:tab w:val="left" w:pos="-255"/>
                <w:tab w:val="left" w:pos="127"/>
              </w:tabs>
              <w:spacing w:after="0"/>
              <w:ind w:left="0" w:hanging="324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b).........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análises que não se enquadrem na alínea “a” supra. </w:t>
            </w:r>
          </w:p>
          <w:p w14:paraId="1F9F3B52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b/>
                <w:sz w:val="20"/>
              </w:rPr>
            </w:pPr>
          </w:p>
        </w:tc>
      </w:tr>
    </w:tbl>
    <w:p w14:paraId="13A2F7F8" w14:textId="77777777" w:rsidR="00DE4E1A" w:rsidRDefault="00DE4E1A" w:rsidP="00DE4E1A">
      <w:pPr>
        <w:tabs>
          <w:tab w:val="left" w:pos="-284"/>
          <w:tab w:val="left" w:pos="142"/>
        </w:tabs>
        <w:rPr>
          <w:rFonts w:cs="Arial"/>
          <w:sz w:val="20"/>
        </w:rPr>
      </w:pPr>
    </w:p>
    <w:p w14:paraId="6E0F9BCA" w14:textId="77777777" w:rsidR="00DE4E1A" w:rsidRDefault="00DE4E1A" w:rsidP="00DE4E1A">
      <w:pPr>
        <w:tabs>
          <w:tab w:val="left" w:pos="-284"/>
          <w:tab w:val="left" w:pos="142"/>
        </w:tabs>
        <w:rPr>
          <w:rFonts w:cs="Arial"/>
          <w:sz w:val="20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2"/>
      </w:tblGrid>
      <w:tr w:rsidR="00DE4E1A" w14:paraId="7878EAE1" w14:textId="77777777" w:rsidTr="00DE4E1A"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88526" w14:textId="77777777" w:rsidR="00DE4E1A" w:rsidRDefault="00DE4E1A">
            <w:pPr>
              <w:tabs>
                <w:tab w:val="left" w:pos="-284"/>
                <w:tab w:val="left" w:pos="142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DECLARAÇÃO</w:t>
            </w:r>
          </w:p>
        </w:tc>
      </w:tr>
    </w:tbl>
    <w:p w14:paraId="51D79F0A" w14:textId="77777777" w:rsidR="00DE4E1A" w:rsidRDefault="00DE4E1A" w:rsidP="00DE4E1A">
      <w:pPr>
        <w:rPr>
          <w:rFonts w:cs="Arial"/>
          <w:vanish/>
          <w:sz w:val="20"/>
        </w:rPr>
      </w:pPr>
    </w:p>
    <w:tbl>
      <w:tblPr>
        <w:tblpPr w:leftFromText="141" w:rightFromText="141" w:vertAnchor="text" w:tblpX="137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E4E1A" w14:paraId="6F6324C0" w14:textId="77777777" w:rsidTr="00DE4E1A">
        <w:trPr>
          <w:trHeight w:val="31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2A6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</w:p>
          <w:p w14:paraId="278CF95A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Empresa qualificada na presente Ficha de Inscrição Cadastral, por seu(s) representante(s) legal(</w:t>
            </w:r>
            <w:proofErr w:type="spellStart"/>
            <w:r>
              <w:rPr>
                <w:rFonts w:cs="Arial"/>
                <w:sz w:val="20"/>
              </w:rPr>
              <w:t>is</w:t>
            </w:r>
            <w:proofErr w:type="spellEnd"/>
            <w:r>
              <w:rPr>
                <w:rFonts w:cs="Arial"/>
                <w:sz w:val="20"/>
              </w:rPr>
              <w:t xml:space="preserve">) ao final assinado(s) e identificado(s), </w:t>
            </w:r>
            <w:r>
              <w:rPr>
                <w:rFonts w:cs="Arial"/>
                <w:b/>
                <w:sz w:val="20"/>
              </w:rPr>
              <w:t>DECLARA</w:t>
            </w:r>
            <w:r>
              <w:rPr>
                <w:rFonts w:cs="Arial"/>
                <w:sz w:val="20"/>
              </w:rPr>
              <w:t xml:space="preserve">, sob as penas da Lei, que as informações ora prestadas são a expressão da verdade, tendo conhecimento dos termos do Edital de Credenciamento GEPIN.2 Nº 003/2021 , e que está ciente que o Cadastramento fica subordinado ao cabal atendimento das condições previstas para Habilitação, por meio da apresentação da Documentação comprobatória prevista no subitem </w:t>
            </w:r>
            <w:r>
              <w:rPr>
                <w:rFonts w:cs="Arial"/>
                <w:b/>
                <w:sz w:val="20"/>
              </w:rPr>
              <w:t>4.1</w:t>
            </w:r>
            <w:r>
              <w:rPr>
                <w:rFonts w:cs="Arial"/>
                <w:sz w:val="20"/>
              </w:rPr>
              <w:t>, do referido Edital.</w:t>
            </w:r>
          </w:p>
          <w:p w14:paraId="6646AC83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</w:p>
          <w:p w14:paraId="40550DFC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A Empresa está ciente também e concorda que, caso seja constatada qualquer irregularidade nas informações apresentadas nesta </w:t>
            </w:r>
            <w:r>
              <w:rPr>
                <w:rFonts w:cs="Arial"/>
                <w:b/>
                <w:sz w:val="20"/>
              </w:rPr>
              <w:t>Ficha</w:t>
            </w:r>
            <w:r>
              <w:rPr>
                <w:rFonts w:cs="Arial"/>
                <w:sz w:val="20"/>
              </w:rPr>
              <w:t>, importará na sua exclusão automática do presente Processo de Credenciamento, sujeitando-a ainda às penalidades cabíveis, na forma do referido Edital e da legislação aplicável.</w:t>
            </w:r>
          </w:p>
          <w:p w14:paraId="1A0641B5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</w:p>
          <w:p w14:paraId="7D138954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</w:p>
          <w:p w14:paraId="71884DC7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Local e data</w:t>
            </w:r>
          </w:p>
          <w:p w14:paraId="151CCBA6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</w:p>
          <w:p w14:paraId="0CBD58A1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</w:p>
          <w:p w14:paraId="56FDCA3D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Razão Social da Empresa </w:t>
            </w:r>
          </w:p>
          <w:p w14:paraId="61447760" w14:textId="77777777" w:rsidR="00DE4E1A" w:rsidRDefault="00DE4E1A" w:rsidP="00DE4E1A">
            <w:pPr>
              <w:tabs>
                <w:tab w:val="left" w:pos="-255"/>
                <w:tab w:val="left" w:pos="127"/>
              </w:tabs>
              <w:ind w:left="-217"/>
              <w:rPr>
                <w:rFonts w:cs="Arial"/>
                <w:sz w:val="20"/>
              </w:rPr>
            </w:pPr>
          </w:p>
          <w:p w14:paraId="1AA48953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</w:p>
          <w:p w14:paraId="3534FAC3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</w:p>
          <w:p w14:paraId="4C84DADD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</w:p>
          <w:p w14:paraId="1FCD29D4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                   ______________________________</w:t>
            </w:r>
          </w:p>
          <w:p w14:paraId="1CCA5FD1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Nome:                                                               Nome:</w:t>
            </w:r>
          </w:p>
          <w:p w14:paraId="1ACA9870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R.G.:                                                                  R.G.</w:t>
            </w:r>
          </w:p>
          <w:p w14:paraId="6946CD69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Cargo:                                                               Cargo: </w:t>
            </w:r>
          </w:p>
          <w:p w14:paraId="5C433558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sz w:val="20"/>
              </w:rPr>
            </w:pPr>
          </w:p>
          <w:p w14:paraId="19626902" w14:textId="77777777" w:rsidR="00DE4E1A" w:rsidRDefault="00DE4E1A">
            <w:pPr>
              <w:tabs>
                <w:tab w:val="left" w:pos="-255"/>
                <w:tab w:val="left" w:pos="127"/>
              </w:tabs>
              <w:rPr>
                <w:rFonts w:cs="Arial"/>
                <w:b/>
                <w:sz w:val="20"/>
              </w:rPr>
            </w:pPr>
          </w:p>
        </w:tc>
      </w:tr>
    </w:tbl>
    <w:p w14:paraId="3E439C60" w14:textId="77777777" w:rsidR="00DC14AA" w:rsidRDefault="00DE4E1A"/>
    <w:sectPr w:rsidR="00DC14AA" w:rsidSect="00DE4E1A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A40"/>
    <w:multiLevelType w:val="multilevel"/>
    <w:tmpl w:val="7908A6B8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27684"/>
    <w:multiLevelType w:val="multilevel"/>
    <w:tmpl w:val="F618C1C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1A"/>
    <w:rsid w:val="005F0EE2"/>
    <w:rsid w:val="00801764"/>
    <w:rsid w:val="00D41921"/>
    <w:rsid w:val="00D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5396"/>
  <w15:chartTrackingRefBased/>
  <w15:docId w15:val="{14BFB81F-6E63-4637-A27B-60E91FB7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1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4E1A"/>
    <w:pPr>
      <w:spacing w:after="60"/>
      <w:ind w:left="720" w:firstLine="215"/>
      <w:contextualSpacing/>
    </w:pPr>
    <w:rPr>
      <w:rFonts w:ascii="Times New Roman" w:hAnsi="Times New Roman"/>
    </w:rPr>
  </w:style>
  <w:style w:type="character" w:customStyle="1" w:styleId="Ttulo1Char">
    <w:name w:val="Título 1 Char"/>
    <w:link w:val="Ttulo11"/>
    <w:qFormat/>
    <w:locked/>
    <w:rsid w:val="00DE4E1A"/>
    <w:rPr>
      <w:rFonts w:ascii="Arial" w:hAnsi="Arial" w:cs="Arial"/>
      <w:b/>
      <w:sz w:val="24"/>
      <w:lang w:val="en-US"/>
    </w:rPr>
  </w:style>
  <w:style w:type="paragraph" w:customStyle="1" w:styleId="Ttulo11">
    <w:name w:val="Título 11"/>
    <w:basedOn w:val="Normal"/>
    <w:next w:val="Normal"/>
    <w:link w:val="Ttulo1Char"/>
    <w:qFormat/>
    <w:rsid w:val="00DE4E1A"/>
    <w:pPr>
      <w:keepNext/>
      <w:widowControl w:val="0"/>
      <w:tabs>
        <w:tab w:val="left" w:pos="-402"/>
        <w:tab w:val="left" w:pos="424"/>
        <w:tab w:val="left" w:pos="1275"/>
        <w:tab w:val="left" w:pos="3918"/>
        <w:tab w:val="left" w:pos="4450"/>
        <w:tab w:val="left" w:pos="5358"/>
        <w:tab w:val="left" w:pos="5868"/>
        <w:tab w:val="left" w:pos="6798"/>
        <w:tab w:val="left" w:pos="7285"/>
        <w:tab w:val="left" w:pos="8238"/>
        <w:tab w:val="left" w:pos="8958"/>
        <w:tab w:val="left" w:pos="9678"/>
      </w:tabs>
      <w:jc w:val="center"/>
      <w:outlineLvl w:val="0"/>
    </w:pPr>
    <w:rPr>
      <w:rFonts w:eastAsiaTheme="minorHAnsi" w:cs="Arial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da Silva</dc:creator>
  <cp:keywords/>
  <dc:description/>
  <cp:lastModifiedBy>Paulo Roberto da Silva</cp:lastModifiedBy>
  <cp:revision>1</cp:revision>
  <dcterms:created xsi:type="dcterms:W3CDTF">2021-11-03T17:35:00Z</dcterms:created>
  <dcterms:modified xsi:type="dcterms:W3CDTF">2021-11-03T17:37:00Z</dcterms:modified>
</cp:coreProperties>
</file>